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12D" w:rsidRPr="00D875A0" w:rsidRDefault="0044612D" w:rsidP="0044612D">
      <w:pPr>
        <w:spacing w:after="30"/>
        <w:ind w:left="360"/>
        <w:jc w:val="center"/>
        <w:rPr>
          <w:b/>
          <w:sz w:val="28"/>
          <w:szCs w:val="28"/>
        </w:rPr>
      </w:pPr>
      <w:r w:rsidRPr="00D875A0">
        <w:rPr>
          <w:b/>
          <w:sz w:val="28"/>
          <w:szCs w:val="28"/>
        </w:rPr>
        <w:t xml:space="preserve">R.V. COLLEGE OF ENGINEERING, </w:t>
      </w:r>
    </w:p>
    <w:p w:rsidR="0044612D" w:rsidRPr="00D875A0" w:rsidRDefault="0044612D" w:rsidP="0044612D">
      <w:pPr>
        <w:spacing w:after="30"/>
        <w:ind w:left="360"/>
        <w:jc w:val="center"/>
        <w:rPr>
          <w:b/>
          <w:sz w:val="28"/>
          <w:szCs w:val="28"/>
        </w:rPr>
      </w:pPr>
      <w:r w:rsidRPr="00D875A0">
        <w:rPr>
          <w:b/>
          <w:sz w:val="28"/>
          <w:szCs w:val="28"/>
        </w:rPr>
        <w:t>BANGALORE-560059</w:t>
      </w:r>
    </w:p>
    <w:p w:rsidR="0044612D" w:rsidRPr="00D875A0" w:rsidRDefault="0044612D" w:rsidP="0044612D">
      <w:pPr>
        <w:spacing w:after="30"/>
        <w:ind w:left="360"/>
        <w:jc w:val="center"/>
        <w:rPr>
          <w:b/>
          <w:sz w:val="28"/>
          <w:szCs w:val="28"/>
        </w:rPr>
      </w:pPr>
      <w:r w:rsidRPr="00D875A0">
        <w:rPr>
          <w:b/>
          <w:sz w:val="28"/>
          <w:szCs w:val="28"/>
        </w:rPr>
        <w:t>(Autonomous Institution Affiliated to VTU, Belgaum)</w:t>
      </w:r>
    </w:p>
    <w:p w:rsidR="0044612D" w:rsidRPr="00D875A0" w:rsidRDefault="0044612D" w:rsidP="0044612D">
      <w:pPr>
        <w:spacing w:after="30"/>
        <w:ind w:left="360"/>
        <w:jc w:val="center"/>
        <w:rPr>
          <w:sz w:val="28"/>
          <w:szCs w:val="28"/>
        </w:rPr>
      </w:pPr>
    </w:p>
    <w:p w:rsidR="0044612D" w:rsidRPr="00D875A0" w:rsidRDefault="0044612D" w:rsidP="0044612D">
      <w:pPr>
        <w:spacing w:after="30"/>
        <w:ind w:left="360"/>
        <w:jc w:val="center"/>
        <w:rPr>
          <w:sz w:val="28"/>
          <w:szCs w:val="28"/>
        </w:rPr>
      </w:pPr>
      <w:r>
        <w:rPr>
          <w:noProof/>
          <w:sz w:val="28"/>
          <w:szCs w:val="28"/>
          <w:lang w:eastAsia="en-GB"/>
        </w:rPr>
        <w:drawing>
          <wp:inline distT="0" distB="0" distL="0" distR="0">
            <wp:extent cx="2409825" cy="2286000"/>
            <wp:effectExtent l="19050" t="0" r="9525" b="0"/>
            <wp:docPr id="6" name="Picture 5" descr="https://mail.google.com/mail/?attid=0.1&amp;disp=emb&amp;view=att&amp;th=134029486e98c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il.google.com/mail/?attid=0.1&amp;disp=emb&amp;view=att&amp;th=134029486e98c547"/>
                    <pic:cNvPicPr>
                      <a:picLocks noChangeAspect="1" noChangeArrowheads="1"/>
                    </pic:cNvPicPr>
                  </pic:nvPicPr>
                  <pic:blipFill>
                    <a:blip r:embed="rId8"/>
                    <a:srcRect/>
                    <a:stretch>
                      <a:fillRect/>
                    </a:stretch>
                  </pic:blipFill>
                  <pic:spPr bwMode="auto">
                    <a:xfrm>
                      <a:off x="0" y="0"/>
                      <a:ext cx="2409825" cy="2286000"/>
                    </a:xfrm>
                    <a:prstGeom prst="rect">
                      <a:avLst/>
                    </a:prstGeom>
                    <a:noFill/>
                    <a:ln w="9525">
                      <a:noFill/>
                      <a:miter lim="800000"/>
                      <a:headEnd/>
                      <a:tailEnd/>
                    </a:ln>
                  </pic:spPr>
                </pic:pic>
              </a:graphicData>
            </a:graphic>
          </wp:inline>
        </w:drawing>
      </w:r>
    </w:p>
    <w:p w:rsidR="0044612D" w:rsidRPr="00D875A0" w:rsidRDefault="0044612D" w:rsidP="0044612D">
      <w:pPr>
        <w:spacing w:after="30"/>
        <w:ind w:left="360"/>
        <w:jc w:val="center"/>
        <w:rPr>
          <w:sz w:val="28"/>
          <w:szCs w:val="28"/>
        </w:rPr>
      </w:pPr>
      <w:r w:rsidRPr="00D875A0">
        <w:rPr>
          <w:sz w:val="28"/>
          <w:szCs w:val="28"/>
        </w:rPr>
        <w:t xml:space="preserve"> </w:t>
      </w:r>
    </w:p>
    <w:p w:rsidR="0044612D" w:rsidRPr="00D875A0" w:rsidRDefault="0044612D" w:rsidP="0044612D">
      <w:pPr>
        <w:spacing w:after="30"/>
        <w:ind w:left="360"/>
        <w:jc w:val="center"/>
        <w:rPr>
          <w:color w:val="948A54"/>
          <w:sz w:val="28"/>
          <w:szCs w:val="28"/>
        </w:rPr>
      </w:pPr>
      <w:r>
        <w:rPr>
          <w:color w:val="948A54"/>
          <w:sz w:val="28"/>
          <w:szCs w:val="28"/>
        </w:rPr>
        <w:t>Development and Application Of Concussion Sensors</w:t>
      </w:r>
    </w:p>
    <w:p w:rsidR="0044612D" w:rsidRPr="00D875A0" w:rsidRDefault="0044612D" w:rsidP="0044612D">
      <w:pPr>
        <w:spacing w:after="30"/>
        <w:ind w:left="360"/>
        <w:jc w:val="center"/>
        <w:rPr>
          <w:color w:val="948A54"/>
          <w:sz w:val="28"/>
          <w:szCs w:val="28"/>
        </w:rPr>
      </w:pPr>
      <w:r>
        <w:rPr>
          <w:color w:val="948A54"/>
          <w:sz w:val="28"/>
          <w:szCs w:val="28"/>
        </w:rPr>
        <w:t>MEMS Accelerometers</w:t>
      </w:r>
    </w:p>
    <w:p w:rsidR="0044612D" w:rsidRPr="00D875A0" w:rsidRDefault="0044612D" w:rsidP="0044612D">
      <w:pPr>
        <w:pStyle w:val="Heading5"/>
        <w:spacing w:after="30"/>
        <w:rPr>
          <w:sz w:val="28"/>
          <w:szCs w:val="28"/>
        </w:rPr>
      </w:pPr>
      <w:r w:rsidRPr="00D875A0">
        <w:rPr>
          <w:sz w:val="28"/>
          <w:szCs w:val="28"/>
        </w:rPr>
        <w:t>SELF STUDY REPORT</w:t>
      </w:r>
    </w:p>
    <w:p w:rsidR="0044612D" w:rsidRPr="00D875A0" w:rsidRDefault="0044612D" w:rsidP="0044612D">
      <w:pPr>
        <w:pStyle w:val="Heading6"/>
        <w:spacing w:after="30"/>
        <w:rPr>
          <w:b/>
          <w:sz w:val="28"/>
          <w:szCs w:val="28"/>
        </w:rPr>
      </w:pPr>
      <w:r w:rsidRPr="00D875A0">
        <w:rPr>
          <w:bCs/>
          <w:i w:val="0"/>
          <w:iCs w:val="0"/>
          <w:sz w:val="28"/>
          <w:szCs w:val="28"/>
        </w:rPr>
        <w:t xml:space="preserve">Submitted by   </w:t>
      </w:r>
      <w:r>
        <w:rPr>
          <w:b/>
          <w:i w:val="0"/>
          <w:color w:val="948A54"/>
          <w:sz w:val="28"/>
          <w:szCs w:val="28"/>
        </w:rPr>
        <w:t xml:space="preserve">Vasishta Hd                     </w:t>
      </w:r>
      <w:r>
        <w:rPr>
          <w:i w:val="0"/>
          <w:sz w:val="28"/>
          <w:szCs w:val="28"/>
        </w:rPr>
        <w:t xml:space="preserve">USN </w:t>
      </w:r>
      <w:r w:rsidRPr="00D875A0">
        <w:rPr>
          <w:i w:val="0"/>
          <w:sz w:val="28"/>
          <w:szCs w:val="28"/>
        </w:rPr>
        <w:t xml:space="preserve"> No.</w:t>
      </w:r>
      <w:r w:rsidRPr="00D875A0">
        <w:rPr>
          <w:b/>
          <w:color w:val="948A54"/>
          <w:sz w:val="28"/>
          <w:szCs w:val="28"/>
        </w:rPr>
        <w:t xml:space="preserve">  </w:t>
      </w:r>
      <w:r>
        <w:rPr>
          <w:i w:val="0"/>
          <w:color w:val="948A54"/>
          <w:sz w:val="28"/>
          <w:szCs w:val="28"/>
        </w:rPr>
        <w:t>1RV13IT058</w:t>
      </w:r>
    </w:p>
    <w:p w:rsidR="0044612D" w:rsidRPr="00D875A0" w:rsidRDefault="0044612D" w:rsidP="0044612D">
      <w:pPr>
        <w:spacing w:after="30"/>
        <w:ind w:firstLine="720"/>
        <w:rPr>
          <w:b/>
          <w:bCs/>
          <w:sz w:val="28"/>
          <w:szCs w:val="28"/>
        </w:rPr>
      </w:pPr>
      <w:r w:rsidRPr="00D875A0">
        <w:rPr>
          <w:b/>
          <w:bCs/>
          <w:sz w:val="28"/>
          <w:szCs w:val="28"/>
        </w:rPr>
        <w:t xml:space="preserve">                 </w:t>
      </w:r>
      <w:r w:rsidRPr="00D875A0">
        <w:rPr>
          <w:b/>
          <w:color w:val="948A54"/>
          <w:sz w:val="28"/>
          <w:szCs w:val="28"/>
        </w:rPr>
        <w:t>I</w:t>
      </w:r>
      <w:r>
        <w:rPr>
          <w:b/>
          <w:color w:val="948A54"/>
          <w:sz w:val="28"/>
          <w:szCs w:val="28"/>
        </w:rPr>
        <w:t>V</w:t>
      </w:r>
      <w:r w:rsidRPr="00D875A0">
        <w:rPr>
          <w:b/>
          <w:color w:val="948A54"/>
          <w:sz w:val="28"/>
          <w:szCs w:val="28"/>
        </w:rPr>
        <w:t xml:space="preserve"> SEM </w:t>
      </w:r>
    </w:p>
    <w:p w:rsidR="0044612D" w:rsidRPr="00D875A0" w:rsidRDefault="0044612D" w:rsidP="0044612D">
      <w:pPr>
        <w:spacing w:after="30"/>
        <w:jc w:val="center"/>
        <w:rPr>
          <w:b/>
          <w:bCs/>
          <w:color w:val="948A54"/>
          <w:sz w:val="28"/>
          <w:szCs w:val="28"/>
        </w:rPr>
      </w:pPr>
      <w:r>
        <w:rPr>
          <w:b/>
          <w:bCs/>
          <w:color w:val="948A54"/>
          <w:sz w:val="28"/>
          <w:szCs w:val="28"/>
        </w:rPr>
        <w:t xml:space="preserve">Dr. Prasanna Kumar ,Deepashree Devraj, Mr Kendagannaswamy, Mrs Sowmya , Dr CH Renumadhavi </w:t>
      </w:r>
    </w:p>
    <w:p w:rsidR="0044612D" w:rsidRPr="00D875A0" w:rsidRDefault="0044612D" w:rsidP="0044612D">
      <w:pPr>
        <w:tabs>
          <w:tab w:val="left" w:pos="6300"/>
        </w:tabs>
        <w:spacing w:after="30"/>
        <w:jc w:val="center"/>
        <w:rPr>
          <w:b/>
          <w:bCs/>
          <w:color w:val="948A54"/>
          <w:sz w:val="28"/>
          <w:szCs w:val="28"/>
        </w:rPr>
      </w:pPr>
      <w:r>
        <w:rPr>
          <w:b/>
          <w:bCs/>
          <w:color w:val="948A54"/>
          <w:sz w:val="28"/>
          <w:szCs w:val="28"/>
        </w:rPr>
        <w:t>Faculty</w:t>
      </w:r>
    </w:p>
    <w:p w:rsidR="0044612D" w:rsidRPr="00D875A0" w:rsidRDefault="0044612D" w:rsidP="0044612D">
      <w:pPr>
        <w:spacing w:after="30"/>
        <w:jc w:val="center"/>
        <w:rPr>
          <w:b/>
          <w:bCs/>
          <w:color w:val="948A54"/>
          <w:sz w:val="28"/>
          <w:szCs w:val="28"/>
        </w:rPr>
      </w:pPr>
      <w:r>
        <w:rPr>
          <w:b/>
          <w:bCs/>
          <w:color w:val="948A54"/>
          <w:sz w:val="28"/>
          <w:szCs w:val="28"/>
        </w:rPr>
        <w:t>Department of Instrumentation Technology,</w:t>
      </w:r>
      <w:r w:rsidRPr="00D875A0">
        <w:rPr>
          <w:b/>
          <w:bCs/>
          <w:color w:val="948A54"/>
          <w:sz w:val="28"/>
          <w:szCs w:val="28"/>
        </w:rPr>
        <w:t xml:space="preserve"> R V College of Engineering</w:t>
      </w:r>
    </w:p>
    <w:p w:rsidR="0044612D" w:rsidRPr="00D875A0" w:rsidRDefault="0044612D" w:rsidP="0044612D">
      <w:pPr>
        <w:spacing w:after="30"/>
        <w:jc w:val="center"/>
        <w:rPr>
          <w:b/>
          <w:bCs/>
          <w:color w:val="948A54"/>
          <w:sz w:val="28"/>
          <w:szCs w:val="28"/>
        </w:rPr>
      </w:pPr>
    </w:p>
    <w:p w:rsidR="0044612D" w:rsidRPr="00D875A0" w:rsidRDefault="0044612D" w:rsidP="0044612D">
      <w:pPr>
        <w:spacing w:after="30"/>
        <w:jc w:val="center"/>
        <w:rPr>
          <w:bCs/>
          <w:sz w:val="28"/>
          <w:szCs w:val="28"/>
        </w:rPr>
      </w:pPr>
      <w:r w:rsidRPr="00D875A0">
        <w:rPr>
          <w:bCs/>
          <w:sz w:val="28"/>
          <w:szCs w:val="28"/>
        </w:rPr>
        <w:t>Submitted to</w:t>
      </w:r>
    </w:p>
    <w:p w:rsidR="0044612D" w:rsidRPr="00ED47F0" w:rsidRDefault="0044612D" w:rsidP="0044612D">
      <w:pPr>
        <w:spacing w:after="30"/>
        <w:jc w:val="center"/>
        <w:rPr>
          <w:sz w:val="28"/>
          <w:szCs w:val="28"/>
        </w:rPr>
      </w:pPr>
      <w:r w:rsidRPr="00D875A0">
        <w:rPr>
          <w:b/>
          <w:sz w:val="28"/>
          <w:szCs w:val="28"/>
        </w:rPr>
        <w:t>DEPARTMENT OF</w:t>
      </w:r>
      <w:r w:rsidRPr="00ED47F0">
        <w:rPr>
          <w:b/>
          <w:bCs/>
          <w:color w:val="948A54"/>
          <w:sz w:val="28"/>
          <w:szCs w:val="28"/>
        </w:rPr>
        <w:t xml:space="preserve"> </w:t>
      </w:r>
      <w:r w:rsidRPr="00ED47F0">
        <w:rPr>
          <w:b/>
          <w:bCs/>
          <w:sz w:val="28"/>
          <w:szCs w:val="28"/>
        </w:rPr>
        <w:t>INSTRUMENTATION TECHNOLOGY</w:t>
      </w:r>
      <w:r w:rsidRPr="00ED47F0">
        <w:rPr>
          <w:bCs/>
          <w:sz w:val="28"/>
          <w:szCs w:val="28"/>
        </w:rPr>
        <w:t xml:space="preserve"> </w:t>
      </w:r>
      <w:r w:rsidRPr="00ED47F0">
        <w:rPr>
          <w:sz w:val="28"/>
          <w:szCs w:val="28"/>
        </w:rPr>
        <w:t xml:space="preserve"> </w:t>
      </w:r>
    </w:p>
    <w:p w:rsidR="0044612D" w:rsidRPr="00D875A0" w:rsidRDefault="0044612D" w:rsidP="0044612D">
      <w:pPr>
        <w:tabs>
          <w:tab w:val="left" w:pos="2214"/>
        </w:tabs>
        <w:spacing w:after="30"/>
        <w:ind w:left="360"/>
        <w:jc w:val="center"/>
        <w:rPr>
          <w:b/>
          <w:sz w:val="28"/>
          <w:szCs w:val="28"/>
        </w:rPr>
      </w:pPr>
      <w:r w:rsidRPr="00D875A0">
        <w:rPr>
          <w:b/>
          <w:sz w:val="28"/>
          <w:szCs w:val="28"/>
        </w:rPr>
        <w:t>R.V. COLLEGE OF ENGINEERING, BANGALORE - 560059</w:t>
      </w:r>
    </w:p>
    <w:p w:rsidR="0044612D" w:rsidRPr="00D875A0" w:rsidRDefault="0044612D" w:rsidP="0044612D">
      <w:pPr>
        <w:spacing w:after="30"/>
        <w:jc w:val="center"/>
        <w:rPr>
          <w:b/>
          <w:sz w:val="28"/>
          <w:szCs w:val="28"/>
        </w:rPr>
      </w:pPr>
      <w:r w:rsidRPr="00D875A0">
        <w:rPr>
          <w:b/>
          <w:sz w:val="28"/>
          <w:szCs w:val="28"/>
        </w:rPr>
        <w:t>(Autonomous Institution Affiliated to VTU, Belgaum)</w:t>
      </w:r>
    </w:p>
    <w:p w:rsidR="0044612D" w:rsidRDefault="0044612D">
      <w:pPr>
        <w:rPr>
          <w:rFonts w:ascii="Times New Roman" w:hAnsi="Times New Roman" w:cs="Times New Roman"/>
          <w:b/>
          <w:bCs/>
          <w:color w:val="252525"/>
          <w:sz w:val="28"/>
          <w:szCs w:val="28"/>
          <w:shd w:val="clear" w:color="auto" w:fill="FFFFFF"/>
        </w:rPr>
      </w:pPr>
    </w:p>
    <w:p w:rsidR="0044612D" w:rsidRDefault="0044612D">
      <w:pPr>
        <w:rPr>
          <w:rFonts w:ascii="Times New Roman" w:hAnsi="Times New Roman" w:cs="Times New Roman"/>
          <w:b/>
          <w:bCs/>
          <w:color w:val="252525"/>
          <w:sz w:val="28"/>
          <w:szCs w:val="28"/>
          <w:shd w:val="clear" w:color="auto" w:fill="FFFFFF"/>
        </w:rPr>
      </w:pPr>
    </w:p>
    <w:p w:rsidR="0044612D" w:rsidRDefault="0044612D">
      <w:pPr>
        <w:rPr>
          <w:rFonts w:ascii="Times New Roman" w:hAnsi="Times New Roman" w:cs="Times New Roman"/>
          <w:b/>
          <w:bCs/>
          <w:color w:val="252525"/>
          <w:sz w:val="28"/>
          <w:szCs w:val="28"/>
          <w:shd w:val="clear" w:color="auto" w:fill="FFFFFF"/>
        </w:rPr>
      </w:pPr>
    </w:p>
    <w:p w:rsidR="0011704B" w:rsidRDefault="0011704B" w:rsidP="0011704B">
      <w:pPr>
        <w:shd w:val="clear" w:color="auto" w:fill="FFFFFF"/>
        <w:spacing w:before="100" w:beforeAutospacing="1" w:after="100" w:afterAutospacing="1"/>
        <w:outlineLvl w:val="0"/>
        <w:rPr>
          <w:rFonts w:ascii="Times New Roman" w:eastAsia="Times New Roman" w:hAnsi="Times New Roman"/>
          <w:b/>
          <w:bCs/>
          <w:kern w:val="36"/>
          <w:sz w:val="40"/>
          <w:szCs w:val="40"/>
          <w:lang w:eastAsia="en-GB"/>
        </w:rPr>
      </w:pPr>
      <w:r>
        <w:rPr>
          <w:rFonts w:ascii="Times New Roman" w:eastAsia="Times New Roman" w:hAnsi="Times New Roman"/>
          <w:b/>
          <w:bCs/>
          <w:kern w:val="36"/>
          <w:sz w:val="40"/>
          <w:szCs w:val="40"/>
          <w:lang w:eastAsia="en-GB"/>
        </w:rPr>
        <w:lastRenderedPageBreak/>
        <w:t>CONTENTS</w:t>
      </w:r>
    </w:p>
    <w:tbl>
      <w:tblPr>
        <w:tblW w:w="0" w:type="auto"/>
        <w:tblLook w:val="04A0"/>
      </w:tblPr>
      <w:tblGrid>
        <w:gridCol w:w="1809"/>
        <w:gridCol w:w="5529"/>
        <w:gridCol w:w="1904"/>
      </w:tblGrid>
      <w:tr w:rsidR="0011704B" w:rsidRPr="000B5AE6" w:rsidTr="00CE4E34">
        <w:tc>
          <w:tcPr>
            <w:tcW w:w="1809" w:type="dxa"/>
          </w:tcPr>
          <w:p w:rsidR="0011704B" w:rsidRPr="000B5AE6" w:rsidRDefault="0011704B" w:rsidP="00CE4E34">
            <w:pPr>
              <w:spacing w:before="100" w:beforeAutospacing="1" w:after="100" w:afterAutospacing="1" w:line="240" w:lineRule="auto"/>
              <w:jc w:val="center"/>
              <w:outlineLvl w:val="0"/>
              <w:rPr>
                <w:rFonts w:ascii="Times New Roman" w:eastAsia="Times New Roman" w:hAnsi="Times New Roman"/>
                <w:b/>
                <w:bCs/>
                <w:kern w:val="36"/>
                <w:sz w:val="28"/>
                <w:szCs w:val="28"/>
                <w:lang w:eastAsia="en-GB"/>
              </w:rPr>
            </w:pPr>
            <w:r w:rsidRPr="000B5AE6">
              <w:rPr>
                <w:rFonts w:ascii="Times New Roman" w:eastAsia="Times New Roman" w:hAnsi="Times New Roman"/>
                <w:b/>
                <w:bCs/>
                <w:kern w:val="36"/>
                <w:sz w:val="28"/>
                <w:szCs w:val="28"/>
                <w:lang w:eastAsia="en-GB"/>
              </w:rPr>
              <w:t>Serial No</w:t>
            </w:r>
          </w:p>
        </w:tc>
        <w:tc>
          <w:tcPr>
            <w:tcW w:w="5529" w:type="dxa"/>
          </w:tcPr>
          <w:p w:rsidR="0011704B" w:rsidRPr="000B5AE6" w:rsidRDefault="0011704B" w:rsidP="00CE4E34">
            <w:pPr>
              <w:spacing w:before="100" w:beforeAutospacing="1" w:after="100" w:afterAutospacing="1" w:line="240" w:lineRule="auto"/>
              <w:jc w:val="center"/>
              <w:outlineLvl w:val="0"/>
              <w:rPr>
                <w:rFonts w:ascii="Times New Roman" w:eastAsia="Times New Roman" w:hAnsi="Times New Roman"/>
                <w:b/>
                <w:bCs/>
                <w:kern w:val="36"/>
                <w:sz w:val="28"/>
                <w:szCs w:val="28"/>
                <w:lang w:eastAsia="en-GB"/>
              </w:rPr>
            </w:pPr>
            <w:r w:rsidRPr="000B5AE6">
              <w:rPr>
                <w:rFonts w:ascii="Times New Roman" w:eastAsia="Times New Roman" w:hAnsi="Times New Roman"/>
                <w:b/>
                <w:bCs/>
                <w:kern w:val="36"/>
                <w:sz w:val="28"/>
                <w:szCs w:val="28"/>
                <w:lang w:eastAsia="en-GB"/>
              </w:rPr>
              <w:t>Topic</w:t>
            </w:r>
          </w:p>
        </w:tc>
        <w:tc>
          <w:tcPr>
            <w:tcW w:w="1904" w:type="dxa"/>
          </w:tcPr>
          <w:p w:rsidR="0011704B" w:rsidRPr="000B5AE6" w:rsidRDefault="0011704B" w:rsidP="00CE4E34">
            <w:pPr>
              <w:spacing w:before="100" w:beforeAutospacing="1" w:after="100" w:afterAutospacing="1" w:line="240" w:lineRule="auto"/>
              <w:jc w:val="center"/>
              <w:outlineLvl w:val="0"/>
              <w:rPr>
                <w:rFonts w:ascii="Times New Roman" w:eastAsia="Times New Roman" w:hAnsi="Times New Roman"/>
                <w:b/>
                <w:bCs/>
                <w:kern w:val="36"/>
                <w:sz w:val="28"/>
                <w:szCs w:val="28"/>
                <w:lang w:eastAsia="en-GB"/>
              </w:rPr>
            </w:pPr>
            <w:r w:rsidRPr="000B5AE6">
              <w:rPr>
                <w:rFonts w:ascii="Times New Roman" w:eastAsia="Times New Roman" w:hAnsi="Times New Roman"/>
                <w:b/>
                <w:bCs/>
                <w:kern w:val="36"/>
                <w:sz w:val="28"/>
                <w:szCs w:val="28"/>
                <w:lang w:eastAsia="en-GB"/>
              </w:rPr>
              <w:t>Page No</w:t>
            </w:r>
          </w:p>
        </w:tc>
      </w:tr>
      <w:tr w:rsidR="0011704B" w:rsidRPr="000B5AE6" w:rsidTr="00CE4E34">
        <w:tc>
          <w:tcPr>
            <w:tcW w:w="1809" w:type="dxa"/>
          </w:tcPr>
          <w:p w:rsidR="0011704B" w:rsidRPr="000B5AE6" w:rsidRDefault="0011704B" w:rsidP="0011704B">
            <w:pPr>
              <w:tabs>
                <w:tab w:val="left" w:pos="773"/>
              </w:tabs>
              <w:spacing w:before="100" w:beforeAutospacing="1" w:after="100" w:afterAutospacing="1" w:line="360" w:lineRule="auto"/>
              <w:jc w:val="center"/>
              <w:outlineLvl w:val="0"/>
              <w:rPr>
                <w:rFonts w:ascii="Times New Roman" w:eastAsia="Times New Roman" w:hAnsi="Times New Roman"/>
                <w:bCs/>
                <w:kern w:val="36"/>
                <w:sz w:val="28"/>
                <w:szCs w:val="28"/>
                <w:lang w:eastAsia="en-GB"/>
              </w:rPr>
            </w:pPr>
          </w:p>
          <w:p w:rsidR="0011704B" w:rsidRPr="000B5AE6" w:rsidRDefault="0011704B" w:rsidP="0011704B">
            <w:pPr>
              <w:tabs>
                <w:tab w:val="left" w:pos="773"/>
              </w:tabs>
              <w:spacing w:before="100" w:beforeAutospacing="1" w:after="100" w:afterAutospacing="1" w:line="360" w:lineRule="auto"/>
              <w:jc w:val="center"/>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1)</w:t>
            </w:r>
          </w:p>
        </w:tc>
        <w:tc>
          <w:tcPr>
            <w:tcW w:w="5529" w:type="dxa"/>
          </w:tcPr>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p>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Introduction</w:t>
            </w:r>
          </w:p>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p>
        </w:tc>
        <w:tc>
          <w:tcPr>
            <w:tcW w:w="1904" w:type="dxa"/>
          </w:tcPr>
          <w:p w:rsidR="0011704B" w:rsidRPr="000B5AE6" w:rsidRDefault="0011704B" w:rsidP="0011704B">
            <w:pPr>
              <w:spacing w:before="100" w:beforeAutospacing="1" w:after="100" w:afterAutospacing="1"/>
              <w:jc w:val="center"/>
              <w:outlineLvl w:val="0"/>
              <w:rPr>
                <w:rFonts w:ascii="Times New Roman" w:eastAsia="Times New Roman" w:hAnsi="Times New Roman"/>
                <w:bCs/>
                <w:kern w:val="36"/>
                <w:sz w:val="28"/>
                <w:szCs w:val="28"/>
                <w:lang w:eastAsia="en-GB"/>
              </w:rPr>
            </w:pPr>
          </w:p>
          <w:p w:rsidR="0011704B" w:rsidRPr="000B5AE6" w:rsidRDefault="0011704B" w:rsidP="0011704B">
            <w:pPr>
              <w:spacing w:before="100" w:beforeAutospacing="1" w:after="100" w:afterAutospacing="1"/>
              <w:jc w:val="center"/>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2</w:t>
            </w:r>
          </w:p>
        </w:tc>
      </w:tr>
      <w:tr w:rsidR="0011704B" w:rsidRPr="000B5AE6" w:rsidTr="00CE4E34">
        <w:tc>
          <w:tcPr>
            <w:tcW w:w="1809" w:type="dxa"/>
          </w:tcPr>
          <w:p w:rsidR="0011704B" w:rsidRPr="000B5AE6" w:rsidRDefault="0011704B" w:rsidP="0011704B">
            <w:pPr>
              <w:tabs>
                <w:tab w:val="left" w:pos="773"/>
              </w:tabs>
              <w:spacing w:before="100" w:beforeAutospacing="1" w:after="100" w:afterAutospacing="1" w:line="360" w:lineRule="auto"/>
              <w:jc w:val="center"/>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2)</w:t>
            </w:r>
          </w:p>
        </w:tc>
        <w:tc>
          <w:tcPr>
            <w:tcW w:w="5529" w:type="dxa"/>
          </w:tcPr>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Literature Survey</w:t>
            </w:r>
          </w:p>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p>
        </w:tc>
        <w:tc>
          <w:tcPr>
            <w:tcW w:w="1904" w:type="dxa"/>
          </w:tcPr>
          <w:p w:rsidR="0011704B" w:rsidRPr="000B5AE6" w:rsidRDefault="0011704B" w:rsidP="0011704B">
            <w:pPr>
              <w:spacing w:before="100" w:beforeAutospacing="1" w:after="100" w:afterAutospacing="1"/>
              <w:jc w:val="center"/>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3</w:t>
            </w:r>
          </w:p>
        </w:tc>
      </w:tr>
      <w:tr w:rsidR="0011704B" w:rsidRPr="000B5AE6" w:rsidTr="00CE4E34">
        <w:tc>
          <w:tcPr>
            <w:tcW w:w="1809" w:type="dxa"/>
          </w:tcPr>
          <w:p w:rsidR="0011704B" w:rsidRPr="000B5AE6" w:rsidRDefault="0011704B" w:rsidP="0011704B">
            <w:pPr>
              <w:tabs>
                <w:tab w:val="left" w:pos="773"/>
              </w:tabs>
              <w:spacing w:before="100" w:beforeAutospacing="1" w:after="100" w:afterAutospacing="1" w:line="360" w:lineRule="auto"/>
              <w:jc w:val="center"/>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3)</w:t>
            </w:r>
          </w:p>
        </w:tc>
        <w:tc>
          <w:tcPr>
            <w:tcW w:w="5529" w:type="dxa"/>
          </w:tcPr>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Motivation</w:t>
            </w:r>
          </w:p>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p>
        </w:tc>
        <w:tc>
          <w:tcPr>
            <w:tcW w:w="1904" w:type="dxa"/>
          </w:tcPr>
          <w:p w:rsidR="0011704B" w:rsidRPr="000B5AE6" w:rsidRDefault="0011704B" w:rsidP="0011704B">
            <w:pPr>
              <w:spacing w:before="100" w:beforeAutospacing="1" w:after="100" w:afterAutospacing="1"/>
              <w:jc w:val="center"/>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3</w:t>
            </w:r>
          </w:p>
        </w:tc>
      </w:tr>
      <w:tr w:rsidR="0011704B" w:rsidRPr="000B5AE6" w:rsidTr="00CE4E34">
        <w:tc>
          <w:tcPr>
            <w:tcW w:w="1809" w:type="dxa"/>
          </w:tcPr>
          <w:p w:rsidR="0011704B" w:rsidRPr="000B5AE6" w:rsidRDefault="0011704B" w:rsidP="0011704B">
            <w:pPr>
              <w:tabs>
                <w:tab w:val="left" w:pos="773"/>
              </w:tabs>
              <w:spacing w:before="100" w:beforeAutospacing="1" w:after="100" w:afterAutospacing="1" w:line="360" w:lineRule="auto"/>
              <w:jc w:val="center"/>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4)</w:t>
            </w:r>
          </w:p>
        </w:tc>
        <w:tc>
          <w:tcPr>
            <w:tcW w:w="5529" w:type="dxa"/>
          </w:tcPr>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Concussion Awareness</w:t>
            </w:r>
          </w:p>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p>
        </w:tc>
        <w:tc>
          <w:tcPr>
            <w:tcW w:w="1904" w:type="dxa"/>
          </w:tcPr>
          <w:p w:rsidR="0011704B" w:rsidRPr="000B5AE6" w:rsidRDefault="0011704B" w:rsidP="0011704B">
            <w:pPr>
              <w:spacing w:before="100" w:beforeAutospacing="1" w:after="100" w:afterAutospacing="1"/>
              <w:jc w:val="center"/>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4</w:t>
            </w:r>
          </w:p>
        </w:tc>
      </w:tr>
      <w:tr w:rsidR="0011704B" w:rsidRPr="000B5AE6" w:rsidTr="00CE4E34">
        <w:tc>
          <w:tcPr>
            <w:tcW w:w="1809" w:type="dxa"/>
          </w:tcPr>
          <w:p w:rsidR="0011704B" w:rsidRPr="000B5AE6" w:rsidRDefault="0011704B" w:rsidP="0011704B">
            <w:pPr>
              <w:tabs>
                <w:tab w:val="left" w:pos="773"/>
              </w:tabs>
              <w:spacing w:before="100" w:beforeAutospacing="1" w:after="100" w:afterAutospacing="1" w:line="360" w:lineRule="auto"/>
              <w:jc w:val="center"/>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5)</w:t>
            </w:r>
          </w:p>
        </w:tc>
        <w:tc>
          <w:tcPr>
            <w:tcW w:w="5529" w:type="dxa"/>
          </w:tcPr>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How the system works?</w:t>
            </w:r>
          </w:p>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p>
        </w:tc>
        <w:tc>
          <w:tcPr>
            <w:tcW w:w="1904" w:type="dxa"/>
          </w:tcPr>
          <w:p w:rsidR="0011704B" w:rsidRPr="000B5AE6" w:rsidRDefault="0011704B" w:rsidP="0011704B">
            <w:pPr>
              <w:spacing w:before="100" w:beforeAutospacing="1" w:after="100" w:afterAutospacing="1"/>
              <w:jc w:val="center"/>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5</w:t>
            </w:r>
          </w:p>
        </w:tc>
      </w:tr>
      <w:tr w:rsidR="0011704B" w:rsidRPr="000B5AE6" w:rsidTr="00CE4E34">
        <w:tc>
          <w:tcPr>
            <w:tcW w:w="1809" w:type="dxa"/>
          </w:tcPr>
          <w:p w:rsidR="0011704B" w:rsidRPr="000B5AE6" w:rsidRDefault="0011704B" w:rsidP="0011704B">
            <w:pPr>
              <w:tabs>
                <w:tab w:val="left" w:pos="773"/>
              </w:tabs>
              <w:spacing w:before="100" w:beforeAutospacing="1" w:after="100" w:afterAutospacing="1" w:line="360" w:lineRule="auto"/>
              <w:jc w:val="center"/>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6)</w:t>
            </w:r>
          </w:p>
        </w:tc>
        <w:tc>
          <w:tcPr>
            <w:tcW w:w="5529" w:type="dxa"/>
          </w:tcPr>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Accelerometer</w:t>
            </w:r>
          </w:p>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p>
        </w:tc>
        <w:tc>
          <w:tcPr>
            <w:tcW w:w="1904" w:type="dxa"/>
          </w:tcPr>
          <w:p w:rsidR="0011704B" w:rsidRPr="000B5AE6" w:rsidRDefault="0011704B" w:rsidP="0011704B">
            <w:pPr>
              <w:spacing w:before="100" w:beforeAutospacing="1" w:after="100" w:afterAutospacing="1"/>
              <w:jc w:val="center"/>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6</w:t>
            </w:r>
          </w:p>
        </w:tc>
      </w:tr>
      <w:tr w:rsidR="0011704B" w:rsidRPr="000B5AE6" w:rsidTr="00CE4E34">
        <w:tc>
          <w:tcPr>
            <w:tcW w:w="1809" w:type="dxa"/>
          </w:tcPr>
          <w:p w:rsidR="0011704B" w:rsidRPr="000B5AE6" w:rsidRDefault="0011704B" w:rsidP="0011704B">
            <w:pPr>
              <w:tabs>
                <w:tab w:val="left" w:pos="773"/>
              </w:tabs>
              <w:spacing w:before="100" w:beforeAutospacing="1" w:after="100" w:afterAutospacing="1" w:line="360" w:lineRule="auto"/>
              <w:jc w:val="center"/>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7)</w:t>
            </w:r>
          </w:p>
        </w:tc>
        <w:tc>
          <w:tcPr>
            <w:tcW w:w="5529" w:type="dxa"/>
          </w:tcPr>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Concussion Application</w:t>
            </w:r>
          </w:p>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p>
        </w:tc>
        <w:tc>
          <w:tcPr>
            <w:tcW w:w="1904" w:type="dxa"/>
          </w:tcPr>
          <w:p w:rsidR="0011704B" w:rsidRPr="000B5AE6" w:rsidRDefault="0011704B" w:rsidP="0011704B">
            <w:pPr>
              <w:spacing w:before="100" w:beforeAutospacing="1" w:after="100" w:afterAutospacing="1"/>
              <w:jc w:val="center"/>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7</w:t>
            </w:r>
          </w:p>
        </w:tc>
      </w:tr>
      <w:tr w:rsidR="0011704B" w:rsidRPr="000B5AE6" w:rsidTr="00CE4E34">
        <w:tc>
          <w:tcPr>
            <w:tcW w:w="1809" w:type="dxa"/>
          </w:tcPr>
          <w:p w:rsidR="0011704B" w:rsidRPr="000B5AE6" w:rsidRDefault="0011704B" w:rsidP="0011704B">
            <w:pPr>
              <w:tabs>
                <w:tab w:val="left" w:pos="773"/>
              </w:tabs>
              <w:spacing w:before="100" w:beforeAutospacing="1" w:after="100" w:afterAutospacing="1" w:line="360" w:lineRule="auto"/>
              <w:jc w:val="center"/>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8)</w:t>
            </w:r>
          </w:p>
        </w:tc>
        <w:tc>
          <w:tcPr>
            <w:tcW w:w="5529" w:type="dxa"/>
          </w:tcPr>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Concussion Sensor In Game</w:t>
            </w:r>
          </w:p>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p>
        </w:tc>
        <w:tc>
          <w:tcPr>
            <w:tcW w:w="1904" w:type="dxa"/>
          </w:tcPr>
          <w:p w:rsidR="0011704B" w:rsidRPr="000B5AE6" w:rsidRDefault="0011704B" w:rsidP="0011704B">
            <w:pPr>
              <w:spacing w:before="100" w:beforeAutospacing="1" w:after="100" w:afterAutospacing="1"/>
              <w:jc w:val="center"/>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8</w:t>
            </w:r>
          </w:p>
        </w:tc>
      </w:tr>
      <w:tr w:rsidR="0011704B" w:rsidRPr="000B5AE6" w:rsidTr="00CE4E34">
        <w:tc>
          <w:tcPr>
            <w:tcW w:w="1809" w:type="dxa"/>
          </w:tcPr>
          <w:p w:rsidR="0011704B" w:rsidRPr="000B5AE6" w:rsidRDefault="0011704B" w:rsidP="0011704B">
            <w:pPr>
              <w:tabs>
                <w:tab w:val="left" w:pos="773"/>
              </w:tabs>
              <w:spacing w:before="100" w:beforeAutospacing="1" w:after="100" w:afterAutospacing="1" w:line="360" w:lineRule="auto"/>
              <w:jc w:val="center"/>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9)</w:t>
            </w:r>
          </w:p>
        </w:tc>
        <w:tc>
          <w:tcPr>
            <w:tcW w:w="5529" w:type="dxa"/>
          </w:tcPr>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Specifications</w:t>
            </w:r>
          </w:p>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p>
        </w:tc>
        <w:tc>
          <w:tcPr>
            <w:tcW w:w="1904" w:type="dxa"/>
          </w:tcPr>
          <w:p w:rsidR="0011704B" w:rsidRPr="000B5AE6" w:rsidRDefault="0011704B" w:rsidP="0011704B">
            <w:pPr>
              <w:spacing w:before="100" w:beforeAutospacing="1" w:after="100" w:afterAutospacing="1"/>
              <w:jc w:val="center"/>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9</w:t>
            </w:r>
          </w:p>
        </w:tc>
      </w:tr>
      <w:tr w:rsidR="0011704B" w:rsidRPr="000B5AE6" w:rsidTr="00CE4E34">
        <w:tc>
          <w:tcPr>
            <w:tcW w:w="1809" w:type="dxa"/>
          </w:tcPr>
          <w:p w:rsidR="0011704B" w:rsidRPr="000B5AE6" w:rsidRDefault="0011704B" w:rsidP="0011704B">
            <w:pPr>
              <w:tabs>
                <w:tab w:val="left" w:pos="773"/>
              </w:tabs>
              <w:spacing w:before="100" w:beforeAutospacing="1" w:after="100" w:afterAutospacing="1" w:line="360" w:lineRule="auto"/>
              <w:jc w:val="center"/>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10)</w:t>
            </w:r>
          </w:p>
        </w:tc>
        <w:tc>
          <w:tcPr>
            <w:tcW w:w="5529" w:type="dxa"/>
          </w:tcPr>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Objectives</w:t>
            </w:r>
            <w:r w:rsidRPr="000B5AE6">
              <w:rPr>
                <w:rFonts w:ascii="Times New Roman" w:eastAsia="Times New Roman" w:hAnsi="Times New Roman"/>
                <w:bCs/>
                <w:kern w:val="36"/>
                <w:sz w:val="28"/>
                <w:szCs w:val="28"/>
                <w:lang w:eastAsia="en-GB"/>
              </w:rPr>
              <w:br/>
            </w:r>
          </w:p>
        </w:tc>
        <w:tc>
          <w:tcPr>
            <w:tcW w:w="1904" w:type="dxa"/>
          </w:tcPr>
          <w:p w:rsidR="0011704B" w:rsidRPr="000B5AE6" w:rsidRDefault="0011704B" w:rsidP="0011704B">
            <w:pPr>
              <w:spacing w:before="100" w:beforeAutospacing="1" w:after="100" w:afterAutospacing="1"/>
              <w:jc w:val="center"/>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1</w:t>
            </w:r>
            <w:r>
              <w:rPr>
                <w:rFonts w:ascii="Times New Roman" w:eastAsia="Times New Roman" w:hAnsi="Times New Roman"/>
                <w:bCs/>
                <w:kern w:val="36"/>
                <w:sz w:val="28"/>
                <w:szCs w:val="28"/>
                <w:lang w:eastAsia="en-GB"/>
              </w:rPr>
              <w:t>0</w:t>
            </w:r>
          </w:p>
        </w:tc>
      </w:tr>
      <w:tr w:rsidR="0011704B" w:rsidRPr="000B5AE6" w:rsidTr="00CE4E34">
        <w:tc>
          <w:tcPr>
            <w:tcW w:w="1809" w:type="dxa"/>
          </w:tcPr>
          <w:p w:rsidR="0011704B" w:rsidRPr="000B5AE6" w:rsidRDefault="0011704B" w:rsidP="0011704B">
            <w:pPr>
              <w:tabs>
                <w:tab w:val="left" w:pos="773"/>
              </w:tabs>
              <w:spacing w:before="100" w:beforeAutospacing="1" w:after="100" w:afterAutospacing="1" w:line="360" w:lineRule="auto"/>
              <w:jc w:val="center"/>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11)</w:t>
            </w:r>
          </w:p>
        </w:tc>
        <w:tc>
          <w:tcPr>
            <w:tcW w:w="5529" w:type="dxa"/>
          </w:tcPr>
          <w:p w:rsidR="0011704B" w:rsidRPr="000B5AE6" w:rsidRDefault="0011704B" w:rsidP="0011704B">
            <w:pPr>
              <w:autoSpaceDE w:val="0"/>
              <w:autoSpaceDN w:val="0"/>
              <w:adjustRightInd w:val="0"/>
              <w:spacing w:after="0"/>
              <w:rPr>
                <w:rFonts w:ascii="Times New Roman" w:hAnsi="Times New Roman"/>
                <w:bCs/>
                <w:sz w:val="28"/>
                <w:szCs w:val="28"/>
              </w:rPr>
            </w:pPr>
            <w:r>
              <w:rPr>
                <w:rFonts w:ascii="Times New Roman" w:hAnsi="Times New Roman"/>
                <w:bCs/>
                <w:sz w:val="28"/>
                <w:szCs w:val="28"/>
              </w:rPr>
              <w:t>Conclusion</w:t>
            </w:r>
          </w:p>
          <w:p w:rsidR="0011704B" w:rsidRPr="000B5AE6" w:rsidRDefault="0011704B" w:rsidP="0011704B">
            <w:pPr>
              <w:autoSpaceDE w:val="0"/>
              <w:autoSpaceDN w:val="0"/>
              <w:adjustRightInd w:val="0"/>
              <w:spacing w:after="0"/>
              <w:rPr>
                <w:rFonts w:ascii="Times New Roman" w:hAnsi="Times New Roman"/>
                <w:bCs/>
                <w:sz w:val="28"/>
                <w:szCs w:val="28"/>
              </w:rPr>
            </w:pPr>
          </w:p>
        </w:tc>
        <w:tc>
          <w:tcPr>
            <w:tcW w:w="1904" w:type="dxa"/>
          </w:tcPr>
          <w:p w:rsidR="0011704B" w:rsidRPr="000B5AE6" w:rsidRDefault="0011704B" w:rsidP="00AE3BD7">
            <w:pPr>
              <w:spacing w:before="100" w:beforeAutospacing="1" w:after="100" w:afterAutospacing="1"/>
              <w:jc w:val="center"/>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1</w:t>
            </w:r>
            <w:r w:rsidR="00AE3BD7">
              <w:rPr>
                <w:rFonts w:ascii="Times New Roman" w:eastAsia="Times New Roman" w:hAnsi="Times New Roman"/>
                <w:bCs/>
                <w:kern w:val="36"/>
                <w:sz w:val="28"/>
                <w:szCs w:val="28"/>
                <w:lang w:eastAsia="en-GB"/>
              </w:rPr>
              <w:t>0</w:t>
            </w:r>
          </w:p>
        </w:tc>
      </w:tr>
      <w:tr w:rsidR="0011704B" w:rsidRPr="000B5AE6" w:rsidTr="00CE4E34">
        <w:tc>
          <w:tcPr>
            <w:tcW w:w="1809" w:type="dxa"/>
          </w:tcPr>
          <w:p w:rsidR="0011704B" w:rsidRPr="000B5AE6" w:rsidRDefault="0011704B" w:rsidP="0011704B">
            <w:pPr>
              <w:tabs>
                <w:tab w:val="left" w:pos="773"/>
              </w:tabs>
              <w:spacing w:before="100" w:beforeAutospacing="1" w:after="100" w:afterAutospacing="1" w:line="360" w:lineRule="auto"/>
              <w:jc w:val="center"/>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12)</w:t>
            </w:r>
          </w:p>
        </w:tc>
        <w:tc>
          <w:tcPr>
            <w:tcW w:w="5529" w:type="dxa"/>
          </w:tcPr>
          <w:p w:rsidR="0011704B" w:rsidRPr="000B5AE6" w:rsidRDefault="0011704B" w:rsidP="0011704B">
            <w:pPr>
              <w:autoSpaceDE w:val="0"/>
              <w:autoSpaceDN w:val="0"/>
              <w:adjustRightInd w:val="0"/>
              <w:spacing w:after="0"/>
              <w:rPr>
                <w:rFonts w:ascii="Times New Roman" w:hAnsi="Times New Roman"/>
                <w:bCs/>
                <w:sz w:val="28"/>
                <w:szCs w:val="28"/>
              </w:rPr>
            </w:pPr>
            <w:r>
              <w:rPr>
                <w:rFonts w:ascii="Times New Roman" w:hAnsi="Times New Roman"/>
                <w:bCs/>
                <w:sz w:val="28"/>
                <w:szCs w:val="28"/>
              </w:rPr>
              <w:t>Referances</w:t>
            </w:r>
          </w:p>
          <w:p w:rsidR="0011704B" w:rsidRPr="000B5AE6" w:rsidRDefault="0011704B" w:rsidP="0011704B">
            <w:pPr>
              <w:autoSpaceDE w:val="0"/>
              <w:autoSpaceDN w:val="0"/>
              <w:adjustRightInd w:val="0"/>
              <w:spacing w:after="0"/>
              <w:rPr>
                <w:rFonts w:ascii="Times New Roman" w:hAnsi="Times New Roman"/>
                <w:bCs/>
                <w:sz w:val="28"/>
                <w:szCs w:val="28"/>
              </w:rPr>
            </w:pPr>
          </w:p>
        </w:tc>
        <w:tc>
          <w:tcPr>
            <w:tcW w:w="1904" w:type="dxa"/>
          </w:tcPr>
          <w:p w:rsidR="0011704B" w:rsidRPr="000B5AE6" w:rsidRDefault="0011704B" w:rsidP="00AE3BD7">
            <w:pPr>
              <w:spacing w:before="100" w:beforeAutospacing="1" w:after="100" w:afterAutospacing="1"/>
              <w:jc w:val="center"/>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1</w:t>
            </w:r>
            <w:r w:rsidR="00AE3BD7">
              <w:rPr>
                <w:rFonts w:ascii="Times New Roman" w:eastAsia="Times New Roman" w:hAnsi="Times New Roman"/>
                <w:bCs/>
                <w:kern w:val="36"/>
                <w:sz w:val="28"/>
                <w:szCs w:val="28"/>
                <w:lang w:eastAsia="en-GB"/>
              </w:rPr>
              <w:t>1</w:t>
            </w:r>
          </w:p>
        </w:tc>
      </w:tr>
    </w:tbl>
    <w:p w:rsidR="0011704B" w:rsidRDefault="0011704B">
      <w:pPr>
        <w:rPr>
          <w:rFonts w:ascii="Times New Roman" w:hAnsi="Times New Roman" w:cs="Times New Roman"/>
          <w:b/>
          <w:bCs/>
          <w:color w:val="252525"/>
          <w:sz w:val="28"/>
          <w:szCs w:val="28"/>
          <w:shd w:val="clear" w:color="auto" w:fill="FFFFFF"/>
        </w:rPr>
      </w:pPr>
    </w:p>
    <w:p w:rsidR="002A6A03" w:rsidRPr="002A6A03" w:rsidRDefault="002A6A03">
      <w:pPr>
        <w:rPr>
          <w:rFonts w:ascii="Times New Roman" w:hAnsi="Times New Roman" w:cs="Times New Roman"/>
          <w:b/>
          <w:bCs/>
          <w:color w:val="252525"/>
          <w:sz w:val="28"/>
          <w:szCs w:val="28"/>
          <w:shd w:val="clear" w:color="auto" w:fill="FFFFFF"/>
        </w:rPr>
      </w:pPr>
      <w:r w:rsidRPr="002A6A03">
        <w:rPr>
          <w:rFonts w:ascii="Times New Roman" w:hAnsi="Times New Roman" w:cs="Times New Roman"/>
          <w:b/>
          <w:bCs/>
          <w:color w:val="252525"/>
          <w:sz w:val="28"/>
          <w:szCs w:val="28"/>
          <w:shd w:val="clear" w:color="auto" w:fill="FFFFFF"/>
        </w:rPr>
        <w:lastRenderedPageBreak/>
        <w:t>INTRODUCTION</w:t>
      </w:r>
    </w:p>
    <w:p w:rsidR="004E7870" w:rsidRPr="00C525A0" w:rsidRDefault="00331D11" w:rsidP="00C525A0">
      <w:pPr>
        <w:spacing w:line="360" w:lineRule="auto"/>
        <w:rPr>
          <w:rFonts w:ascii="Times New Roman" w:hAnsi="Times New Roman" w:cs="Times New Roman"/>
          <w:sz w:val="24"/>
          <w:szCs w:val="24"/>
          <w:shd w:val="clear" w:color="auto" w:fill="FFFFFF"/>
        </w:rPr>
      </w:pPr>
      <w:r w:rsidRPr="00C525A0">
        <w:rPr>
          <w:rFonts w:ascii="Times New Roman" w:hAnsi="Times New Roman" w:cs="Times New Roman"/>
          <w:b/>
          <w:bCs/>
          <w:sz w:val="24"/>
          <w:szCs w:val="24"/>
          <w:shd w:val="clear" w:color="auto" w:fill="FFFFFF"/>
        </w:rPr>
        <w:t>Concussion</w:t>
      </w:r>
      <w:r w:rsidRPr="00C525A0">
        <w:rPr>
          <w:rFonts w:ascii="Times New Roman" w:hAnsi="Times New Roman" w:cs="Times New Roman"/>
          <w:sz w:val="24"/>
          <w:szCs w:val="24"/>
          <w:shd w:val="clear" w:color="auto" w:fill="FFFFFF"/>
        </w:rPr>
        <w:t>, from the</w:t>
      </w:r>
      <w:r w:rsidRPr="00C525A0">
        <w:rPr>
          <w:rStyle w:val="apple-converted-space"/>
          <w:rFonts w:ascii="Times New Roman" w:hAnsi="Times New Roman" w:cs="Times New Roman"/>
          <w:sz w:val="24"/>
          <w:szCs w:val="24"/>
          <w:shd w:val="clear" w:color="auto" w:fill="FFFFFF"/>
        </w:rPr>
        <w:t> </w:t>
      </w:r>
      <w:hyperlink r:id="rId9" w:tooltip="Latin" w:history="1">
        <w:r w:rsidRPr="00C525A0">
          <w:rPr>
            <w:rStyle w:val="Hyperlink"/>
            <w:rFonts w:ascii="Times New Roman" w:hAnsi="Times New Roman" w:cs="Times New Roman"/>
            <w:color w:val="auto"/>
            <w:sz w:val="24"/>
            <w:szCs w:val="24"/>
            <w:u w:val="none"/>
            <w:shd w:val="clear" w:color="auto" w:fill="FFFFFF"/>
          </w:rPr>
          <w:t>Latin</w:t>
        </w:r>
      </w:hyperlink>
      <w:r w:rsidRPr="00C525A0">
        <w:rPr>
          <w:rStyle w:val="apple-converted-space"/>
          <w:rFonts w:ascii="Times New Roman" w:hAnsi="Times New Roman" w:cs="Times New Roman"/>
          <w:sz w:val="24"/>
          <w:szCs w:val="24"/>
          <w:shd w:val="clear" w:color="auto" w:fill="FFFFFF"/>
        </w:rPr>
        <w:t> </w:t>
      </w:r>
      <w:r w:rsidRPr="00C525A0">
        <w:rPr>
          <w:rFonts w:ascii="Times New Roman" w:hAnsi="Times New Roman" w:cs="Times New Roman"/>
          <w:i/>
          <w:iCs/>
          <w:sz w:val="24"/>
          <w:szCs w:val="24"/>
          <w:shd w:val="clear" w:color="auto" w:fill="FFFFFF"/>
        </w:rPr>
        <w:t>concutere</w:t>
      </w:r>
      <w:r w:rsidRPr="00C525A0">
        <w:rPr>
          <w:rStyle w:val="apple-converted-space"/>
          <w:rFonts w:ascii="Times New Roman" w:hAnsi="Times New Roman" w:cs="Times New Roman"/>
          <w:sz w:val="24"/>
          <w:szCs w:val="24"/>
          <w:shd w:val="clear" w:color="auto" w:fill="FFFFFF"/>
        </w:rPr>
        <w:t> </w:t>
      </w:r>
      <w:r w:rsidRPr="00C525A0">
        <w:rPr>
          <w:rFonts w:ascii="Times New Roman" w:hAnsi="Times New Roman" w:cs="Times New Roman"/>
          <w:sz w:val="24"/>
          <w:szCs w:val="24"/>
          <w:shd w:val="clear" w:color="auto" w:fill="FFFFFF"/>
        </w:rPr>
        <w:t>("to shake violently")</w:t>
      </w:r>
      <w:hyperlink r:id="rId10" w:anchor="cite_note-Pearce-1" w:history="1">
        <w:r w:rsidRPr="00C525A0">
          <w:rPr>
            <w:rStyle w:val="Hyperlink"/>
            <w:rFonts w:ascii="Times New Roman" w:hAnsi="Times New Roman" w:cs="Times New Roman"/>
            <w:color w:val="auto"/>
            <w:sz w:val="24"/>
            <w:szCs w:val="24"/>
            <w:u w:val="none"/>
            <w:shd w:val="clear" w:color="auto" w:fill="FFFFFF"/>
            <w:vertAlign w:val="superscript"/>
          </w:rPr>
          <w:t>[1]</w:t>
        </w:r>
      </w:hyperlink>
      <w:r w:rsidRPr="00C525A0">
        <w:rPr>
          <w:rStyle w:val="apple-converted-space"/>
          <w:rFonts w:ascii="Times New Roman" w:hAnsi="Times New Roman" w:cs="Times New Roman"/>
          <w:sz w:val="24"/>
          <w:szCs w:val="24"/>
          <w:shd w:val="clear" w:color="auto" w:fill="FFFFFF"/>
        </w:rPr>
        <w:t> </w:t>
      </w:r>
      <w:r w:rsidRPr="00C525A0">
        <w:rPr>
          <w:rFonts w:ascii="Times New Roman" w:hAnsi="Times New Roman" w:cs="Times New Roman"/>
          <w:sz w:val="24"/>
          <w:szCs w:val="24"/>
          <w:shd w:val="clear" w:color="auto" w:fill="FFFFFF"/>
        </w:rPr>
        <w:t>or</w:t>
      </w:r>
      <w:r w:rsidRPr="00C525A0">
        <w:rPr>
          <w:rStyle w:val="apple-converted-space"/>
          <w:rFonts w:ascii="Times New Roman" w:hAnsi="Times New Roman" w:cs="Times New Roman"/>
          <w:sz w:val="24"/>
          <w:szCs w:val="24"/>
          <w:shd w:val="clear" w:color="auto" w:fill="FFFFFF"/>
        </w:rPr>
        <w:t> </w:t>
      </w:r>
      <w:r w:rsidRPr="00C525A0">
        <w:rPr>
          <w:rFonts w:ascii="Times New Roman" w:hAnsi="Times New Roman" w:cs="Times New Roman"/>
          <w:i/>
          <w:iCs/>
          <w:sz w:val="24"/>
          <w:szCs w:val="24"/>
          <w:shd w:val="clear" w:color="auto" w:fill="FFFFFF"/>
        </w:rPr>
        <w:t>concussus</w:t>
      </w:r>
      <w:r w:rsidRPr="00C525A0">
        <w:rPr>
          <w:rStyle w:val="apple-converted-space"/>
          <w:rFonts w:ascii="Times New Roman" w:hAnsi="Times New Roman" w:cs="Times New Roman"/>
          <w:sz w:val="24"/>
          <w:szCs w:val="24"/>
          <w:shd w:val="clear" w:color="auto" w:fill="FFFFFF"/>
        </w:rPr>
        <w:t> </w:t>
      </w:r>
      <w:r w:rsidRPr="00C525A0">
        <w:rPr>
          <w:rFonts w:ascii="Times New Roman" w:hAnsi="Times New Roman" w:cs="Times New Roman"/>
          <w:sz w:val="24"/>
          <w:szCs w:val="24"/>
          <w:shd w:val="clear" w:color="auto" w:fill="FFFFFF"/>
        </w:rPr>
        <w:t>("action of striking together"),is the most common type of</w:t>
      </w:r>
      <w:r w:rsidRPr="00C525A0">
        <w:rPr>
          <w:rStyle w:val="apple-converted-space"/>
          <w:rFonts w:ascii="Times New Roman" w:hAnsi="Times New Roman" w:cs="Times New Roman"/>
          <w:sz w:val="24"/>
          <w:szCs w:val="24"/>
          <w:shd w:val="clear" w:color="auto" w:fill="FFFFFF"/>
        </w:rPr>
        <w:t> </w:t>
      </w:r>
      <w:hyperlink r:id="rId11" w:tooltip="Traumatic brain injury" w:history="1">
        <w:r w:rsidRPr="00C525A0">
          <w:rPr>
            <w:rStyle w:val="Hyperlink"/>
            <w:rFonts w:ascii="Times New Roman" w:hAnsi="Times New Roman" w:cs="Times New Roman"/>
            <w:color w:val="auto"/>
            <w:sz w:val="24"/>
            <w:szCs w:val="24"/>
            <w:u w:val="none"/>
            <w:shd w:val="clear" w:color="auto" w:fill="FFFFFF"/>
          </w:rPr>
          <w:t>traumatic brain injury</w:t>
        </w:r>
      </w:hyperlink>
      <w:r w:rsidRPr="00C525A0">
        <w:rPr>
          <w:rFonts w:ascii="Times New Roman" w:hAnsi="Times New Roman" w:cs="Times New Roman"/>
          <w:sz w:val="24"/>
          <w:szCs w:val="24"/>
          <w:shd w:val="clear" w:color="auto" w:fill="FFFFFF"/>
        </w:rPr>
        <w:t xml:space="preserve">. Frequently defined as a </w:t>
      </w:r>
      <w:hyperlink r:id="rId12" w:tooltip="Head injury" w:history="1">
        <w:r w:rsidRPr="00C525A0">
          <w:rPr>
            <w:rStyle w:val="Hyperlink"/>
            <w:rFonts w:ascii="Times New Roman" w:hAnsi="Times New Roman" w:cs="Times New Roman"/>
            <w:color w:val="auto"/>
            <w:sz w:val="24"/>
            <w:szCs w:val="24"/>
            <w:u w:val="none"/>
            <w:shd w:val="clear" w:color="auto" w:fill="FFFFFF"/>
          </w:rPr>
          <w:t>head injury</w:t>
        </w:r>
      </w:hyperlink>
      <w:r w:rsidRPr="00C525A0">
        <w:rPr>
          <w:rStyle w:val="apple-converted-space"/>
          <w:rFonts w:ascii="Times New Roman" w:hAnsi="Times New Roman" w:cs="Times New Roman"/>
          <w:sz w:val="24"/>
          <w:szCs w:val="24"/>
          <w:shd w:val="clear" w:color="auto" w:fill="FFFFFF"/>
        </w:rPr>
        <w:t> </w:t>
      </w:r>
      <w:r w:rsidRPr="00C525A0">
        <w:rPr>
          <w:rFonts w:ascii="Times New Roman" w:hAnsi="Times New Roman" w:cs="Times New Roman"/>
          <w:sz w:val="24"/>
          <w:szCs w:val="24"/>
          <w:shd w:val="clear" w:color="auto" w:fill="FFFFFF"/>
        </w:rPr>
        <w:t>with a temporary loss of</w:t>
      </w:r>
      <w:r w:rsidRPr="00C525A0">
        <w:rPr>
          <w:rStyle w:val="apple-converted-space"/>
          <w:rFonts w:ascii="Times New Roman" w:hAnsi="Times New Roman" w:cs="Times New Roman"/>
          <w:sz w:val="24"/>
          <w:szCs w:val="24"/>
          <w:shd w:val="clear" w:color="auto" w:fill="FFFFFF"/>
        </w:rPr>
        <w:t> </w:t>
      </w:r>
      <w:hyperlink r:id="rId13" w:tooltip="Brain function" w:history="1">
        <w:r w:rsidRPr="00C525A0">
          <w:rPr>
            <w:rStyle w:val="Hyperlink"/>
            <w:rFonts w:ascii="Times New Roman" w:hAnsi="Times New Roman" w:cs="Times New Roman"/>
            <w:color w:val="auto"/>
            <w:sz w:val="24"/>
            <w:szCs w:val="24"/>
            <w:u w:val="none"/>
            <w:shd w:val="clear" w:color="auto" w:fill="FFFFFF"/>
          </w:rPr>
          <w:t>brain function</w:t>
        </w:r>
      </w:hyperlink>
      <w:r w:rsidRPr="00C525A0">
        <w:rPr>
          <w:rFonts w:ascii="Times New Roman" w:hAnsi="Times New Roman" w:cs="Times New Roman"/>
          <w:sz w:val="24"/>
          <w:szCs w:val="24"/>
          <w:shd w:val="clear" w:color="auto" w:fill="FFFFFF"/>
        </w:rPr>
        <w:t>, concussion causes a variety of physical,</w:t>
      </w:r>
      <w:r w:rsidRPr="00C525A0">
        <w:rPr>
          <w:rStyle w:val="apple-converted-space"/>
          <w:rFonts w:ascii="Times New Roman" w:hAnsi="Times New Roman" w:cs="Times New Roman"/>
          <w:sz w:val="24"/>
          <w:szCs w:val="24"/>
          <w:shd w:val="clear" w:color="auto" w:fill="FFFFFF"/>
        </w:rPr>
        <w:t> </w:t>
      </w:r>
      <w:hyperlink r:id="rId14" w:tooltip="Cognition" w:history="1">
        <w:r w:rsidRPr="00C525A0">
          <w:rPr>
            <w:rStyle w:val="Hyperlink"/>
            <w:rFonts w:ascii="Times New Roman" w:hAnsi="Times New Roman" w:cs="Times New Roman"/>
            <w:color w:val="auto"/>
            <w:sz w:val="24"/>
            <w:szCs w:val="24"/>
            <w:u w:val="none"/>
            <w:shd w:val="clear" w:color="auto" w:fill="FFFFFF"/>
          </w:rPr>
          <w:t>cognitive</w:t>
        </w:r>
      </w:hyperlink>
      <w:r w:rsidRPr="00C525A0">
        <w:rPr>
          <w:rFonts w:ascii="Times New Roman" w:hAnsi="Times New Roman" w:cs="Times New Roman"/>
          <w:sz w:val="24"/>
          <w:szCs w:val="24"/>
          <w:shd w:val="clear" w:color="auto" w:fill="FFFFFF"/>
        </w:rPr>
        <w:t>, and emotional symptoms, which may not be recognized if subtle.</w:t>
      </w:r>
    </w:p>
    <w:p w:rsidR="00331D11" w:rsidRPr="00C525A0" w:rsidRDefault="00331D11" w:rsidP="00C525A0">
      <w:pPr>
        <w:pStyle w:val="NormalWeb"/>
        <w:shd w:val="clear" w:color="auto" w:fill="FFFFFF"/>
        <w:spacing w:before="120" w:beforeAutospacing="0" w:after="120" w:afterAutospacing="0" w:line="360" w:lineRule="auto"/>
        <w:jc w:val="both"/>
      </w:pPr>
      <w:r w:rsidRPr="00C525A0">
        <w:t>Treatment involves monitoring as well as physical and cognitive rest (reduction of such activities as school work, playing video games and text messaging).</w:t>
      </w:r>
      <w:r w:rsidR="002A6A03" w:rsidRPr="00C525A0">
        <w:t xml:space="preserve"> </w:t>
      </w:r>
      <w:r w:rsidRPr="00C525A0">
        <w:t>Symptoms usually resolve within three weeks, though they may persist or complications may occur</w:t>
      </w:r>
      <w:r w:rsidR="002A6A03" w:rsidRPr="00C525A0">
        <w:t>.</w:t>
      </w:r>
    </w:p>
    <w:p w:rsidR="00331D11" w:rsidRPr="00C525A0" w:rsidRDefault="00331D11" w:rsidP="00C525A0">
      <w:pPr>
        <w:pStyle w:val="NormalWeb"/>
        <w:shd w:val="clear" w:color="auto" w:fill="FFFFFF"/>
        <w:spacing w:before="120" w:beforeAutospacing="0" w:after="120" w:afterAutospacing="0" w:line="360" w:lineRule="auto"/>
        <w:jc w:val="both"/>
      </w:pPr>
      <w:r w:rsidRPr="00C525A0">
        <w:t>Those who have had one concussion seem more susceptible to another, especially if the new injury occurs before symptoms from the previous concussion have completely resolved.</w:t>
      </w:r>
      <w:hyperlink r:id="rId15" w:anchor="cite_note-Merck_Home_Health-9" w:history="1">
        <w:r w:rsidRPr="00C525A0">
          <w:rPr>
            <w:rStyle w:val="Hyperlink"/>
            <w:color w:val="auto"/>
            <w:u w:val="none"/>
            <w:vertAlign w:val="superscript"/>
          </w:rPr>
          <w:t>[9]</w:t>
        </w:r>
      </w:hyperlink>
      <w:r w:rsidRPr="00C525A0">
        <w:rPr>
          <w:rStyle w:val="apple-converted-space"/>
        </w:rPr>
        <w:t> </w:t>
      </w:r>
      <w:r w:rsidRPr="00C525A0">
        <w:t>There is also a negative progressive process in which smaller impacts cause the same symptom severity.</w:t>
      </w:r>
      <w:r w:rsidRPr="00C525A0">
        <w:rPr>
          <w:rStyle w:val="apple-converted-space"/>
        </w:rPr>
        <w:t> </w:t>
      </w:r>
      <w:r w:rsidRPr="00C525A0">
        <w:t xml:space="preserve">Repeated concussions may increase the risk in later life for dementia, Parkinson's disease, and/or depression. </w:t>
      </w:r>
    </w:p>
    <w:p w:rsidR="00331D11" w:rsidRPr="00C525A0" w:rsidRDefault="00331D11" w:rsidP="00C525A0">
      <w:pPr>
        <w:pStyle w:val="NormalWeb"/>
        <w:shd w:val="clear" w:color="auto" w:fill="FFFFFF"/>
        <w:spacing w:before="120" w:beforeAutospacing="0" w:after="120" w:afterAutospacing="0" w:line="360" w:lineRule="auto"/>
        <w:jc w:val="both"/>
      </w:pPr>
      <w:r w:rsidRPr="00C525A0">
        <w:t>A variety of signs accompany concussion including somatic (such as headache), cognitive (such as feeling in a fog), emotional (such as emotional changeability), physical signs (such as loss of consciousness or amnesia), behavioral changes (such as irritability), cognitive impairment (such as slowed reaction times), and/or sleep disturbances.</w:t>
      </w:r>
      <w:r w:rsidRPr="00C525A0">
        <w:rPr>
          <w:rStyle w:val="apple-converted-space"/>
        </w:rPr>
        <w:t> </w:t>
      </w:r>
      <w:r w:rsidRPr="00C525A0">
        <w:t>A 2010</w:t>
      </w:r>
      <w:r w:rsidRPr="00C525A0">
        <w:rPr>
          <w:rStyle w:val="apple-converted-space"/>
        </w:rPr>
        <w:t> </w:t>
      </w:r>
      <w:r w:rsidRPr="00C525A0">
        <w:rPr>
          <w:i/>
          <w:iCs/>
        </w:rPr>
        <w:t>Pediatrics</w:t>
      </w:r>
      <w:r w:rsidRPr="00C525A0">
        <w:rPr>
          <w:rStyle w:val="apple-converted-space"/>
        </w:rPr>
        <w:t> </w:t>
      </w:r>
      <w:r w:rsidRPr="00C525A0">
        <w:t xml:space="preserve">review article focusing on children and adolescents noted that fewer than 10% of sports-related concussions had associated loss of consciousness. </w:t>
      </w:r>
    </w:p>
    <w:p w:rsidR="00331D11" w:rsidRPr="00C525A0" w:rsidRDefault="00331D11" w:rsidP="00C525A0">
      <w:pPr>
        <w:pStyle w:val="NormalWeb"/>
        <w:shd w:val="clear" w:color="auto" w:fill="FFFFFF"/>
        <w:spacing w:before="120" w:beforeAutospacing="0" w:after="120" w:afterAutospacing="0" w:line="360" w:lineRule="auto"/>
        <w:jc w:val="both"/>
      </w:pPr>
      <w:r w:rsidRPr="00C525A0">
        <w:t>Due to varying definitions and possible underreporting, the rate at which concussion occurs annually is not accurately known, but is estimated to be more than 6 per 1,000 people.</w:t>
      </w:r>
      <w:r w:rsidRPr="00C525A0">
        <w:rPr>
          <w:rStyle w:val="apple-converted-space"/>
        </w:rPr>
        <w:t> </w:t>
      </w:r>
      <w:r w:rsidRPr="00C525A0">
        <w:t>Common causes include</w:t>
      </w:r>
      <w:r w:rsidRPr="00C525A0">
        <w:rPr>
          <w:rStyle w:val="apple-converted-space"/>
        </w:rPr>
        <w:t> </w:t>
      </w:r>
      <w:hyperlink r:id="rId16" w:tooltip="Concussions in sport" w:history="1">
        <w:r w:rsidRPr="00C525A0">
          <w:rPr>
            <w:rStyle w:val="Hyperlink"/>
            <w:color w:val="auto"/>
            <w:u w:val="none"/>
          </w:rPr>
          <w:t>sports injuries</w:t>
        </w:r>
      </w:hyperlink>
      <w:r w:rsidRPr="00C525A0">
        <w:t>, bicycle accidents, car accidents, and falls, the latter two being the most frequent causes among adults.</w:t>
      </w:r>
      <w:r w:rsidR="002A6A03" w:rsidRPr="00C525A0">
        <w:t xml:space="preserve"> </w:t>
      </w:r>
      <w:r w:rsidRPr="00C525A0">
        <w:t xml:space="preserve">In addition to a blow to the head, concussion may be caused by </w:t>
      </w:r>
      <w:hyperlink r:id="rId17" w:tooltip="Acceleration" w:history="1">
        <w:r w:rsidRPr="00C525A0">
          <w:rPr>
            <w:rStyle w:val="Hyperlink"/>
            <w:color w:val="auto"/>
            <w:u w:val="none"/>
          </w:rPr>
          <w:t>acceleration</w:t>
        </w:r>
      </w:hyperlink>
      <w:r w:rsidRPr="00C525A0">
        <w:rPr>
          <w:rStyle w:val="apple-converted-space"/>
        </w:rPr>
        <w:t> </w:t>
      </w:r>
      <w:r w:rsidRPr="00C525A0">
        <w:t>forces without a direct impact, and on the battlefield, MTBI is a potential consequence of nearby explosions.</w:t>
      </w:r>
      <w:r w:rsidR="002A6A03" w:rsidRPr="00C525A0">
        <w:t xml:space="preserve"> </w:t>
      </w:r>
    </w:p>
    <w:p w:rsidR="00331D11" w:rsidRPr="00C525A0" w:rsidRDefault="00331D11" w:rsidP="00C525A0">
      <w:pPr>
        <w:pStyle w:val="NormalWeb"/>
        <w:shd w:val="clear" w:color="auto" w:fill="FFFFFF"/>
        <w:spacing w:before="120" w:beforeAutospacing="0" w:after="120" w:afterAutospacing="0" w:line="360" w:lineRule="auto"/>
        <w:jc w:val="both"/>
      </w:pPr>
      <w:r w:rsidRPr="00C525A0">
        <w:t xml:space="preserve">It is not known whether the brain in concussion is structurally damaged or whether there is mainly a loss of function with only </w:t>
      </w:r>
      <w:hyperlink r:id="rId18" w:tooltip="Physiology" w:history="1">
        <w:r w:rsidRPr="00C525A0">
          <w:rPr>
            <w:rStyle w:val="Hyperlink"/>
            <w:color w:val="auto"/>
            <w:u w:val="none"/>
          </w:rPr>
          <w:t>physiological</w:t>
        </w:r>
      </w:hyperlink>
      <w:r w:rsidRPr="00C525A0">
        <w:rPr>
          <w:rStyle w:val="apple-converted-space"/>
        </w:rPr>
        <w:t> </w:t>
      </w:r>
      <w:r w:rsidRPr="00C525A0">
        <w:t>changes.</w:t>
      </w:r>
      <w:r w:rsidRPr="00C525A0">
        <w:rPr>
          <w:rStyle w:val="apple-converted-space"/>
        </w:rPr>
        <w:t> </w:t>
      </w:r>
      <w:r w:rsidRPr="00C525A0">
        <w:t>Cellular damage has reportedly been found in concussed brains, but it may have been due to</w:t>
      </w:r>
      <w:r w:rsidRPr="00C525A0">
        <w:rPr>
          <w:rStyle w:val="apple-converted-space"/>
        </w:rPr>
        <w:t> </w:t>
      </w:r>
      <w:hyperlink r:id="rId19" w:anchor="Artifacts" w:tooltip="X-ray computed tomography" w:history="1">
        <w:r w:rsidRPr="00C525A0">
          <w:rPr>
            <w:rStyle w:val="Hyperlink"/>
            <w:color w:val="auto"/>
            <w:u w:val="none"/>
          </w:rPr>
          <w:t>artifacts</w:t>
        </w:r>
      </w:hyperlink>
      <w:r w:rsidRPr="00C525A0">
        <w:rPr>
          <w:rStyle w:val="apple-converted-space"/>
        </w:rPr>
        <w:t> </w:t>
      </w:r>
      <w:r w:rsidRPr="00C525A0">
        <w:t>from the studies.</w:t>
      </w:r>
      <w:hyperlink r:id="rId20" w:anchor="cite_note-Rees03-15" w:history="1">
        <w:r w:rsidRPr="00C525A0">
          <w:rPr>
            <w:rStyle w:val="Hyperlink"/>
            <w:color w:val="auto"/>
            <w:u w:val="none"/>
            <w:vertAlign w:val="superscript"/>
          </w:rPr>
          <w:t>[15]</w:t>
        </w:r>
      </w:hyperlink>
      <w:r w:rsidRPr="00C525A0">
        <w:rPr>
          <w:rStyle w:val="apple-converted-space"/>
        </w:rPr>
        <w:t> </w:t>
      </w:r>
      <w:r w:rsidRPr="00C525A0">
        <w:t>It is currently thought that structural and</w:t>
      </w:r>
      <w:r w:rsidRPr="00C525A0">
        <w:rPr>
          <w:rStyle w:val="apple-converted-space"/>
        </w:rPr>
        <w:t> </w:t>
      </w:r>
      <w:hyperlink r:id="rId21" w:tooltip="Neuropsychiatry" w:history="1">
        <w:r w:rsidRPr="00C525A0">
          <w:rPr>
            <w:rStyle w:val="Hyperlink"/>
            <w:color w:val="auto"/>
            <w:u w:val="none"/>
          </w:rPr>
          <w:t>neuropsychiatric</w:t>
        </w:r>
      </w:hyperlink>
      <w:r w:rsidRPr="00C525A0">
        <w:rPr>
          <w:rStyle w:val="apple-converted-space"/>
        </w:rPr>
        <w:t> </w:t>
      </w:r>
      <w:r w:rsidRPr="00C525A0">
        <w:t xml:space="preserve">factors may both be responsible for the effects of concussion. </w:t>
      </w:r>
    </w:p>
    <w:p w:rsidR="008B6A6D" w:rsidRPr="002A6A03" w:rsidRDefault="008B6A6D" w:rsidP="00331D11">
      <w:pPr>
        <w:pStyle w:val="NormalWeb"/>
        <w:shd w:val="clear" w:color="auto" w:fill="FFFFFF"/>
        <w:spacing w:before="120" w:beforeAutospacing="0" w:after="120" w:afterAutospacing="0" w:line="336" w:lineRule="atLeast"/>
      </w:pPr>
    </w:p>
    <w:p w:rsidR="005E7810" w:rsidRDefault="005E7810" w:rsidP="008B6A6D">
      <w:pPr>
        <w:pStyle w:val="Heading1"/>
        <w:shd w:val="clear" w:color="auto" w:fill="FFFFFF"/>
        <w:spacing w:before="0" w:beforeAutospacing="0" w:after="0" w:afterAutospacing="0"/>
        <w:textAlignment w:val="baseline"/>
        <w:rPr>
          <w:bCs w:val="0"/>
          <w:sz w:val="32"/>
          <w:szCs w:val="32"/>
        </w:rPr>
      </w:pPr>
      <w:r w:rsidRPr="005E7810">
        <w:rPr>
          <w:iCs/>
          <w:sz w:val="32"/>
          <w:szCs w:val="32"/>
        </w:rPr>
        <w:lastRenderedPageBreak/>
        <w:t>Literature Survey</w:t>
      </w:r>
      <w:r w:rsidR="00C525A0">
        <w:rPr>
          <w:iCs/>
          <w:sz w:val="32"/>
          <w:szCs w:val="32"/>
        </w:rPr>
        <w:t>:</w:t>
      </w:r>
      <w:r w:rsidRPr="00292B0F">
        <w:rPr>
          <w:bCs w:val="0"/>
          <w:sz w:val="32"/>
          <w:szCs w:val="32"/>
        </w:rPr>
        <w:t xml:space="preserve"> </w:t>
      </w:r>
    </w:p>
    <w:p w:rsidR="00C525A0" w:rsidRDefault="00C525A0" w:rsidP="008B6A6D">
      <w:pPr>
        <w:pStyle w:val="Heading1"/>
        <w:shd w:val="clear" w:color="auto" w:fill="FFFFFF"/>
        <w:spacing w:before="0" w:beforeAutospacing="0" w:after="0" w:afterAutospacing="0"/>
        <w:textAlignment w:val="baseline"/>
        <w:rPr>
          <w:bCs w:val="0"/>
          <w:sz w:val="32"/>
          <w:szCs w:val="32"/>
        </w:rPr>
      </w:pPr>
    </w:p>
    <w:p w:rsidR="00C525A0" w:rsidRPr="00763686" w:rsidRDefault="00C525A0" w:rsidP="00763686">
      <w:pPr>
        <w:pStyle w:val="ListParagraph"/>
        <w:numPr>
          <w:ilvl w:val="0"/>
          <w:numId w:val="1"/>
        </w:numPr>
        <w:autoSpaceDE w:val="0"/>
        <w:autoSpaceDN w:val="0"/>
        <w:adjustRightInd w:val="0"/>
        <w:spacing w:after="0" w:line="360" w:lineRule="auto"/>
        <w:jc w:val="left"/>
        <w:rPr>
          <w:rFonts w:ascii="Times New Roman" w:hAnsi="Times New Roman" w:cs="Times New Roman"/>
          <w:sz w:val="24"/>
          <w:szCs w:val="24"/>
        </w:rPr>
      </w:pPr>
      <w:r w:rsidRPr="00763686">
        <w:rPr>
          <w:rFonts w:ascii="Times New Roman" w:hAnsi="Times New Roman" w:cs="Times New Roman"/>
          <w:sz w:val="24"/>
          <w:szCs w:val="24"/>
        </w:rPr>
        <w:t>Bing K.F, Sharma A.C, Greneker E.F. ‘Detecting Concussion Impairment with Radar Using Gait Analysis Techniques’.</w:t>
      </w:r>
    </w:p>
    <w:p w:rsidR="00763686" w:rsidRPr="00763686" w:rsidRDefault="00C525A0" w:rsidP="00763686">
      <w:pPr>
        <w:pStyle w:val="ListParagraph"/>
        <w:numPr>
          <w:ilvl w:val="0"/>
          <w:numId w:val="1"/>
        </w:numPr>
        <w:autoSpaceDE w:val="0"/>
        <w:autoSpaceDN w:val="0"/>
        <w:adjustRightInd w:val="0"/>
        <w:spacing w:after="0" w:line="360" w:lineRule="auto"/>
        <w:jc w:val="left"/>
        <w:rPr>
          <w:rFonts w:ascii="Times New Roman" w:hAnsi="Times New Roman" w:cs="Times New Roman"/>
          <w:sz w:val="24"/>
          <w:szCs w:val="24"/>
        </w:rPr>
      </w:pPr>
      <w:r w:rsidRPr="00763686">
        <w:rPr>
          <w:rFonts w:ascii="Times New Roman" w:hAnsi="Times New Roman" w:cs="Times New Roman"/>
          <w:sz w:val="24"/>
          <w:szCs w:val="24"/>
        </w:rPr>
        <w:t>Radar Conference (RADAR), 2011 IEEE. Publication</w:t>
      </w:r>
      <w:r w:rsidR="00763686" w:rsidRPr="00763686">
        <w:rPr>
          <w:rFonts w:ascii="Times New Roman" w:hAnsi="Times New Roman" w:cs="Times New Roman"/>
          <w:sz w:val="24"/>
          <w:szCs w:val="24"/>
        </w:rPr>
        <w:t xml:space="preserve"> </w:t>
      </w:r>
      <w:r w:rsidRPr="00763686">
        <w:rPr>
          <w:rFonts w:ascii="Times New Roman" w:hAnsi="Times New Roman" w:cs="Times New Roman"/>
          <w:sz w:val="24"/>
          <w:szCs w:val="24"/>
        </w:rPr>
        <w:t>Year: 2011 .</w:t>
      </w:r>
    </w:p>
    <w:p w:rsidR="00C525A0" w:rsidRPr="00763686" w:rsidRDefault="00C525A0" w:rsidP="00763686">
      <w:pPr>
        <w:pStyle w:val="ListParagraph"/>
        <w:numPr>
          <w:ilvl w:val="0"/>
          <w:numId w:val="1"/>
        </w:numPr>
        <w:autoSpaceDE w:val="0"/>
        <w:autoSpaceDN w:val="0"/>
        <w:adjustRightInd w:val="0"/>
        <w:spacing w:after="0" w:line="360" w:lineRule="auto"/>
        <w:jc w:val="left"/>
        <w:rPr>
          <w:rFonts w:ascii="Times New Roman" w:hAnsi="Times New Roman" w:cs="Times New Roman"/>
          <w:sz w:val="24"/>
          <w:szCs w:val="24"/>
        </w:rPr>
      </w:pPr>
      <w:r w:rsidRPr="00763686">
        <w:rPr>
          <w:rFonts w:ascii="Times New Roman" w:hAnsi="Times New Roman" w:cs="Times New Roman"/>
          <w:sz w:val="24"/>
          <w:szCs w:val="24"/>
        </w:rPr>
        <w:t>Slobounov S, Sebastianelli W, Newell K.M.’ Incorporating</w:t>
      </w:r>
      <w:r w:rsidR="00763686" w:rsidRPr="00763686">
        <w:rPr>
          <w:rFonts w:ascii="Times New Roman" w:hAnsi="Times New Roman" w:cs="Times New Roman"/>
          <w:sz w:val="24"/>
          <w:szCs w:val="24"/>
        </w:rPr>
        <w:t xml:space="preserve"> </w:t>
      </w:r>
      <w:r w:rsidRPr="00763686">
        <w:rPr>
          <w:rFonts w:ascii="Times New Roman" w:hAnsi="Times New Roman" w:cs="Times New Roman"/>
          <w:sz w:val="24"/>
          <w:szCs w:val="24"/>
        </w:rPr>
        <w:t>Virtual Reality Graphics with Brain Imaging for Assessment of Sport-</w:t>
      </w:r>
    </w:p>
    <w:p w:rsidR="00C525A0" w:rsidRPr="00763686" w:rsidRDefault="00C525A0" w:rsidP="00763686">
      <w:pPr>
        <w:pStyle w:val="ListParagraph"/>
        <w:numPr>
          <w:ilvl w:val="0"/>
          <w:numId w:val="1"/>
        </w:numPr>
        <w:autoSpaceDE w:val="0"/>
        <w:autoSpaceDN w:val="0"/>
        <w:adjustRightInd w:val="0"/>
        <w:spacing w:after="0" w:line="360" w:lineRule="auto"/>
        <w:jc w:val="left"/>
        <w:rPr>
          <w:rFonts w:ascii="Times New Roman" w:hAnsi="Times New Roman" w:cs="Times New Roman"/>
          <w:sz w:val="24"/>
          <w:szCs w:val="24"/>
        </w:rPr>
      </w:pPr>
      <w:r w:rsidRPr="00763686">
        <w:rPr>
          <w:rFonts w:ascii="Times New Roman" w:hAnsi="Times New Roman" w:cs="Times New Roman"/>
          <w:sz w:val="24"/>
          <w:szCs w:val="24"/>
        </w:rPr>
        <w:t>Related Concussions’. 2011 Annual International Conference of the IEEE.</w:t>
      </w:r>
      <w:r w:rsidR="00763686" w:rsidRPr="00763686">
        <w:rPr>
          <w:rFonts w:ascii="Times New Roman" w:hAnsi="Times New Roman" w:cs="Times New Roman"/>
          <w:sz w:val="24"/>
          <w:szCs w:val="24"/>
        </w:rPr>
        <w:t xml:space="preserve"> </w:t>
      </w:r>
      <w:r w:rsidRPr="00763686">
        <w:rPr>
          <w:rFonts w:ascii="Times New Roman" w:hAnsi="Times New Roman" w:cs="Times New Roman"/>
          <w:sz w:val="24"/>
          <w:szCs w:val="24"/>
        </w:rPr>
        <w:t>Page(s): 1383 – 1386. Publication Year: 2011.</w:t>
      </w:r>
    </w:p>
    <w:p w:rsidR="00C525A0" w:rsidRPr="00763686" w:rsidRDefault="00C525A0" w:rsidP="00763686">
      <w:pPr>
        <w:pStyle w:val="ListParagraph"/>
        <w:numPr>
          <w:ilvl w:val="0"/>
          <w:numId w:val="1"/>
        </w:numPr>
        <w:autoSpaceDE w:val="0"/>
        <w:autoSpaceDN w:val="0"/>
        <w:adjustRightInd w:val="0"/>
        <w:spacing w:after="0" w:line="360" w:lineRule="auto"/>
        <w:jc w:val="left"/>
        <w:rPr>
          <w:rFonts w:ascii="Times New Roman" w:hAnsi="Times New Roman" w:cs="Times New Roman"/>
          <w:sz w:val="24"/>
          <w:szCs w:val="24"/>
        </w:rPr>
      </w:pPr>
      <w:r w:rsidRPr="00763686">
        <w:rPr>
          <w:rFonts w:ascii="Times New Roman" w:hAnsi="Times New Roman" w:cs="Times New Roman"/>
          <w:sz w:val="24"/>
          <w:szCs w:val="24"/>
        </w:rPr>
        <w:t>Suratkal D, ‘Processing Of Collision Data To Support Efficient</w:t>
      </w:r>
      <w:r w:rsidR="00763686" w:rsidRPr="00763686">
        <w:rPr>
          <w:rFonts w:ascii="Times New Roman" w:hAnsi="Times New Roman" w:cs="Times New Roman"/>
          <w:sz w:val="24"/>
          <w:szCs w:val="24"/>
        </w:rPr>
        <w:t xml:space="preserve"> </w:t>
      </w:r>
      <w:r w:rsidRPr="00763686">
        <w:rPr>
          <w:rFonts w:ascii="Times New Roman" w:hAnsi="Times New Roman" w:cs="Times New Roman"/>
          <w:sz w:val="24"/>
          <w:szCs w:val="24"/>
        </w:rPr>
        <w:t>Diagnosis of Concussion in Sports Athletes’ 2012 UKSim 14th</w:t>
      </w:r>
    </w:p>
    <w:p w:rsidR="00763686" w:rsidRPr="00763686" w:rsidRDefault="00C525A0" w:rsidP="00763686">
      <w:pPr>
        <w:pStyle w:val="ListParagraph"/>
        <w:numPr>
          <w:ilvl w:val="0"/>
          <w:numId w:val="1"/>
        </w:numPr>
        <w:autoSpaceDE w:val="0"/>
        <w:autoSpaceDN w:val="0"/>
        <w:adjustRightInd w:val="0"/>
        <w:spacing w:after="0" w:line="360" w:lineRule="auto"/>
        <w:jc w:val="left"/>
        <w:rPr>
          <w:rFonts w:ascii="Times New Roman" w:hAnsi="Times New Roman" w:cs="Times New Roman"/>
          <w:sz w:val="24"/>
          <w:szCs w:val="24"/>
        </w:rPr>
      </w:pPr>
      <w:r w:rsidRPr="00763686">
        <w:rPr>
          <w:rFonts w:ascii="Times New Roman" w:hAnsi="Times New Roman" w:cs="Times New Roman"/>
          <w:sz w:val="24"/>
          <w:szCs w:val="24"/>
        </w:rPr>
        <w:t>International Conference on Digital Object Identifier,</w:t>
      </w:r>
      <w:r w:rsidR="00763686" w:rsidRPr="00763686">
        <w:rPr>
          <w:rFonts w:ascii="Times New Roman" w:hAnsi="Times New Roman" w:cs="Times New Roman"/>
          <w:sz w:val="24"/>
          <w:szCs w:val="24"/>
        </w:rPr>
        <w:t xml:space="preserve"> </w:t>
      </w:r>
      <w:r w:rsidRPr="00763686">
        <w:rPr>
          <w:rFonts w:ascii="Times New Roman" w:hAnsi="Times New Roman" w:cs="Times New Roman"/>
          <w:sz w:val="24"/>
          <w:szCs w:val="24"/>
        </w:rPr>
        <w:t>Publication Year: 2012 .</w:t>
      </w:r>
    </w:p>
    <w:p w:rsidR="00C525A0" w:rsidRPr="00763686" w:rsidRDefault="00C525A0" w:rsidP="00763686">
      <w:pPr>
        <w:pStyle w:val="ListParagraph"/>
        <w:numPr>
          <w:ilvl w:val="0"/>
          <w:numId w:val="1"/>
        </w:numPr>
        <w:autoSpaceDE w:val="0"/>
        <w:autoSpaceDN w:val="0"/>
        <w:adjustRightInd w:val="0"/>
        <w:spacing w:after="0" w:line="360" w:lineRule="auto"/>
        <w:jc w:val="left"/>
        <w:rPr>
          <w:rFonts w:ascii="Times New Roman" w:hAnsi="Times New Roman" w:cs="Times New Roman"/>
          <w:sz w:val="24"/>
          <w:szCs w:val="24"/>
        </w:rPr>
      </w:pPr>
      <w:r w:rsidRPr="00763686">
        <w:rPr>
          <w:rFonts w:ascii="Times New Roman" w:hAnsi="Times New Roman" w:cs="Times New Roman"/>
          <w:sz w:val="24"/>
          <w:szCs w:val="24"/>
        </w:rPr>
        <w:t>Publication by Texas Instruments and University of Dallas in</w:t>
      </w:r>
      <w:r w:rsidR="00763686" w:rsidRPr="00763686">
        <w:rPr>
          <w:rFonts w:ascii="Times New Roman" w:hAnsi="Times New Roman" w:cs="Times New Roman"/>
          <w:sz w:val="24"/>
          <w:szCs w:val="24"/>
        </w:rPr>
        <w:t xml:space="preserve"> </w:t>
      </w:r>
      <w:r w:rsidRPr="00763686">
        <w:rPr>
          <w:rFonts w:ascii="Times New Roman" w:hAnsi="Times New Roman" w:cs="Times New Roman"/>
          <w:sz w:val="24"/>
          <w:szCs w:val="24"/>
        </w:rPr>
        <w:t>The Dallas Morning News, Feb 7th 2014.</w:t>
      </w:r>
    </w:p>
    <w:p w:rsidR="00C525A0" w:rsidRPr="00763686" w:rsidRDefault="00C525A0" w:rsidP="00763686">
      <w:pPr>
        <w:pStyle w:val="ListParagraph"/>
        <w:numPr>
          <w:ilvl w:val="0"/>
          <w:numId w:val="1"/>
        </w:numPr>
        <w:autoSpaceDE w:val="0"/>
        <w:autoSpaceDN w:val="0"/>
        <w:adjustRightInd w:val="0"/>
        <w:spacing w:after="0" w:line="360" w:lineRule="auto"/>
        <w:jc w:val="left"/>
        <w:rPr>
          <w:rFonts w:ascii="Times New Roman" w:hAnsi="Times New Roman" w:cs="Times New Roman"/>
          <w:bCs/>
          <w:sz w:val="24"/>
          <w:szCs w:val="24"/>
        </w:rPr>
      </w:pPr>
      <w:r w:rsidRPr="00763686">
        <w:rPr>
          <w:rFonts w:ascii="Times New Roman" w:hAnsi="Times New Roman" w:cs="Times New Roman"/>
          <w:sz w:val="24"/>
          <w:szCs w:val="24"/>
        </w:rPr>
        <w:t>Means of EEG Signal Using Support Vector Machine ‘ Neural Systems</w:t>
      </w:r>
      <w:r w:rsidR="00763686" w:rsidRPr="00763686">
        <w:rPr>
          <w:rFonts w:ascii="Times New Roman" w:hAnsi="Times New Roman" w:cs="Times New Roman"/>
          <w:sz w:val="24"/>
          <w:szCs w:val="24"/>
        </w:rPr>
        <w:t xml:space="preserve"> </w:t>
      </w:r>
      <w:r w:rsidRPr="00763686">
        <w:rPr>
          <w:rFonts w:ascii="Times New Roman" w:hAnsi="Times New Roman" w:cs="Times New Roman"/>
          <w:sz w:val="24"/>
          <w:szCs w:val="24"/>
        </w:rPr>
        <w:t>and Rehabilitation Engineering, IEEE Transactions. Publication Year: 2008</w:t>
      </w:r>
    </w:p>
    <w:p w:rsidR="005E7810" w:rsidRDefault="005E7810" w:rsidP="008B6A6D">
      <w:pPr>
        <w:pStyle w:val="Heading1"/>
        <w:shd w:val="clear" w:color="auto" w:fill="FFFFFF"/>
        <w:spacing w:before="0" w:beforeAutospacing="0" w:after="0" w:afterAutospacing="0"/>
        <w:textAlignment w:val="baseline"/>
        <w:rPr>
          <w:bCs w:val="0"/>
          <w:sz w:val="32"/>
          <w:szCs w:val="32"/>
        </w:rPr>
      </w:pPr>
    </w:p>
    <w:p w:rsidR="005E7810" w:rsidRDefault="005E7810" w:rsidP="008B6A6D">
      <w:pPr>
        <w:pStyle w:val="Heading1"/>
        <w:shd w:val="clear" w:color="auto" w:fill="FFFFFF"/>
        <w:spacing w:before="0" w:beforeAutospacing="0" w:after="0" w:afterAutospacing="0"/>
        <w:textAlignment w:val="baseline"/>
        <w:rPr>
          <w:bCs w:val="0"/>
          <w:sz w:val="32"/>
          <w:szCs w:val="32"/>
        </w:rPr>
      </w:pPr>
      <w:r>
        <w:rPr>
          <w:bCs w:val="0"/>
          <w:sz w:val="32"/>
          <w:szCs w:val="32"/>
        </w:rPr>
        <w:t>Motivation:</w:t>
      </w:r>
    </w:p>
    <w:p w:rsidR="005E7810" w:rsidRDefault="005E7810" w:rsidP="008B6A6D">
      <w:pPr>
        <w:pStyle w:val="Heading1"/>
        <w:shd w:val="clear" w:color="auto" w:fill="FFFFFF"/>
        <w:spacing w:before="0" w:beforeAutospacing="0" w:after="0" w:afterAutospacing="0"/>
        <w:textAlignment w:val="baseline"/>
        <w:rPr>
          <w:bCs w:val="0"/>
          <w:sz w:val="32"/>
          <w:szCs w:val="32"/>
        </w:rPr>
      </w:pPr>
    </w:p>
    <w:p w:rsidR="005E7810" w:rsidRPr="005E7810" w:rsidRDefault="005E7810" w:rsidP="005E7810">
      <w:pPr>
        <w:autoSpaceDE w:val="0"/>
        <w:autoSpaceDN w:val="0"/>
        <w:adjustRightInd w:val="0"/>
        <w:spacing w:after="0" w:line="360" w:lineRule="auto"/>
        <w:rPr>
          <w:rFonts w:ascii="Times New Roman" w:hAnsi="Times New Roman" w:cs="Times New Roman"/>
          <w:sz w:val="24"/>
          <w:szCs w:val="24"/>
        </w:rPr>
      </w:pPr>
      <w:r w:rsidRPr="005E7810">
        <w:rPr>
          <w:rFonts w:ascii="Times New Roman" w:hAnsi="Times New Roman" w:cs="Times New Roman"/>
          <w:sz w:val="24"/>
          <w:szCs w:val="24"/>
        </w:rPr>
        <w:t>"A Compact Sensor System for Concussion</w:t>
      </w:r>
      <w:r>
        <w:rPr>
          <w:rFonts w:ascii="Times New Roman" w:hAnsi="Times New Roman" w:cs="Times New Roman"/>
          <w:sz w:val="24"/>
          <w:szCs w:val="24"/>
        </w:rPr>
        <w:t xml:space="preserve"> </w:t>
      </w:r>
      <w:r w:rsidRPr="005E7810">
        <w:rPr>
          <w:rFonts w:ascii="Times New Roman" w:hAnsi="Times New Roman" w:cs="Times New Roman"/>
          <w:sz w:val="24"/>
          <w:szCs w:val="24"/>
        </w:rPr>
        <w:t>Mitigation in Helmets – A Concept Prototype"</w:t>
      </w:r>
    </w:p>
    <w:p w:rsidR="005E7810" w:rsidRDefault="005E7810" w:rsidP="005E781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by Veena Divya </w:t>
      </w:r>
      <w:r w:rsidRPr="005E7810">
        <w:rPr>
          <w:rFonts w:ascii="Times New Roman" w:hAnsi="Times New Roman" w:cs="Times New Roman"/>
          <w:sz w:val="24"/>
          <w:szCs w:val="24"/>
        </w:rPr>
        <w:t xml:space="preserve"> K, Deepashree Devaraj, </w:t>
      </w:r>
      <w:r>
        <w:rPr>
          <w:rFonts w:ascii="Times New Roman" w:hAnsi="Times New Roman" w:cs="Times New Roman"/>
          <w:sz w:val="24"/>
          <w:szCs w:val="24"/>
        </w:rPr>
        <w:t xml:space="preserve">Rajasree PM and </w:t>
      </w:r>
      <w:r w:rsidRPr="005E7810">
        <w:rPr>
          <w:rFonts w:ascii="Times New Roman" w:hAnsi="Times New Roman" w:cs="Times New Roman"/>
          <w:sz w:val="24"/>
          <w:szCs w:val="24"/>
        </w:rPr>
        <w:t xml:space="preserve"> Anmol Oberoi</w:t>
      </w:r>
      <w:r>
        <w:rPr>
          <w:rFonts w:ascii="Times New Roman" w:hAnsi="Times New Roman" w:cs="Times New Roman"/>
          <w:sz w:val="24"/>
          <w:szCs w:val="24"/>
        </w:rPr>
        <w:t xml:space="preserve"> -The Department </w:t>
      </w:r>
      <w:r w:rsidRPr="005E7810">
        <w:rPr>
          <w:rFonts w:ascii="Times New Roman" w:hAnsi="Times New Roman" w:cs="Times New Roman"/>
          <w:sz w:val="24"/>
          <w:szCs w:val="24"/>
        </w:rPr>
        <w:t>of Instrumentation Technology,</w:t>
      </w:r>
      <w:r>
        <w:rPr>
          <w:rFonts w:ascii="Times New Roman" w:hAnsi="Times New Roman" w:cs="Times New Roman"/>
          <w:sz w:val="24"/>
          <w:szCs w:val="24"/>
        </w:rPr>
        <w:t xml:space="preserve"> </w:t>
      </w:r>
      <w:r w:rsidRPr="005E7810">
        <w:rPr>
          <w:rFonts w:ascii="Times New Roman" w:hAnsi="Times New Roman" w:cs="Times New Roman"/>
          <w:sz w:val="24"/>
          <w:szCs w:val="24"/>
        </w:rPr>
        <w:t>R.V. College of Engineering,</w:t>
      </w:r>
      <w:r>
        <w:rPr>
          <w:rFonts w:ascii="Times New Roman" w:hAnsi="Times New Roman" w:cs="Times New Roman"/>
          <w:sz w:val="24"/>
          <w:szCs w:val="24"/>
        </w:rPr>
        <w:t xml:space="preserve"> </w:t>
      </w:r>
      <w:r w:rsidRPr="005E7810">
        <w:rPr>
          <w:rFonts w:ascii="Times New Roman" w:hAnsi="Times New Roman" w:cs="Times New Roman"/>
          <w:sz w:val="24"/>
          <w:szCs w:val="24"/>
        </w:rPr>
        <w:t>Bangalore, India</w:t>
      </w:r>
      <w:r>
        <w:rPr>
          <w:rFonts w:ascii="Times New Roman" w:hAnsi="Times New Roman" w:cs="Times New Roman"/>
          <w:sz w:val="24"/>
          <w:szCs w:val="24"/>
        </w:rPr>
        <w:t>.</w:t>
      </w:r>
    </w:p>
    <w:p w:rsidR="005E7810" w:rsidRDefault="005E7810" w:rsidP="005E7810">
      <w:pPr>
        <w:autoSpaceDE w:val="0"/>
        <w:autoSpaceDN w:val="0"/>
        <w:adjustRightInd w:val="0"/>
        <w:spacing w:after="0" w:line="360" w:lineRule="auto"/>
        <w:rPr>
          <w:rFonts w:ascii="Times New Roman" w:hAnsi="Times New Roman" w:cs="Times New Roman"/>
          <w:sz w:val="24"/>
          <w:szCs w:val="24"/>
        </w:rPr>
      </w:pPr>
    </w:p>
    <w:p w:rsidR="005E7810" w:rsidRDefault="005E7810" w:rsidP="005E7810">
      <w:pPr>
        <w:autoSpaceDE w:val="0"/>
        <w:autoSpaceDN w:val="0"/>
        <w:adjustRightInd w:val="0"/>
        <w:spacing w:after="0" w:line="360" w:lineRule="auto"/>
        <w:rPr>
          <w:rFonts w:ascii="Times New Roman" w:hAnsi="Times New Roman" w:cs="Times New Roman"/>
          <w:bCs/>
          <w:sz w:val="24"/>
          <w:szCs w:val="24"/>
        </w:rPr>
      </w:pPr>
      <w:r w:rsidRPr="005E7810">
        <w:rPr>
          <w:rFonts w:ascii="Times New Roman" w:hAnsi="Times New Roman" w:cs="Times New Roman"/>
          <w:bCs/>
          <w:sz w:val="24"/>
          <w:szCs w:val="24"/>
        </w:rPr>
        <w:t>This paper presents a concept approach towards the detection of level of impacts to head, in a helmet and understands the severity of impact through signal processing technique. This System gives an indication though a LED and communicates to the emergency contacts fed to the GSM through wireless communication. Hence, the time needed for action is less as comparable to the existing methodology.</w:t>
      </w:r>
    </w:p>
    <w:p w:rsidR="00763686" w:rsidRDefault="00763686" w:rsidP="005E7810">
      <w:pPr>
        <w:autoSpaceDE w:val="0"/>
        <w:autoSpaceDN w:val="0"/>
        <w:adjustRightInd w:val="0"/>
        <w:spacing w:after="0" w:line="360" w:lineRule="auto"/>
        <w:rPr>
          <w:rFonts w:ascii="Times New Roman" w:hAnsi="Times New Roman" w:cs="Times New Roman"/>
          <w:bCs/>
          <w:sz w:val="24"/>
          <w:szCs w:val="24"/>
        </w:rPr>
      </w:pPr>
    </w:p>
    <w:p w:rsidR="00763686" w:rsidRDefault="00763686" w:rsidP="005E7810">
      <w:pPr>
        <w:autoSpaceDE w:val="0"/>
        <w:autoSpaceDN w:val="0"/>
        <w:adjustRightInd w:val="0"/>
        <w:spacing w:after="0" w:line="360" w:lineRule="auto"/>
        <w:rPr>
          <w:rFonts w:ascii="Times New Roman" w:hAnsi="Times New Roman" w:cs="Times New Roman"/>
          <w:bCs/>
          <w:sz w:val="24"/>
          <w:szCs w:val="24"/>
        </w:rPr>
      </w:pPr>
    </w:p>
    <w:p w:rsidR="00763686" w:rsidRDefault="00763686" w:rsidP="005E7810">
      <w:pPr>
        <w:autoSpaceDE w:val="0"/>
        <w:autoSpaceDN w:val="0"/>
        <w:adjustRightInd w:val="0"/>
        <w:spacing w:after="0" w:line="360" w:lineRule="auto"/>
        <w:rPr>
          <w:rFonts w:ascii="Times New Roman" w:hAnsi="Times New Roman" w:cs="Times New Roman"/>
          <w:bCs/>
          <w:sz w:val="24"/>
          <w:szCs w:val="24"/>
        </w:rPr>
      </w:pPr>
    </w:p>
    <w:p w:rsidR="00763686" w:rsidRDefault="00763686" w:rsidP="005E7810">
      <w:pPr>
        <w:autoSpaceDE w:val="0"/>
        <w:autoSpaceDN w:val="0"/>
        <w:adjustRightInd w:val="0"/>
        <w:spacing w:after="0" w:line="360" w:lineRule="auto"/>
        <w:rPr>
          <w:rFonts w:ascii="Times New Roman" w:hAnsi="Times New Roman" w:cs="Times New Roman"/>
          <w:bCs/>
          <w:sz w:val="24"/>
          <w:szCs w:val="24"/>
        </w:rPr>
      </w:pPr>
    </w:p>
    <w:p w:rsidR="00763686" w:rsidRPr="005E7810" w:rsidRDefault="00763686" w:rsidP="005E7810">
      <w:pPr>
        <w:autoSpaceDE w:val="0"/>
        <w:autoSpaceDN w:val="0"/>
        <w:adjustRightInd w:val="0"/>
        <w:spacing w:after="0" w:line="360" w:lineRule="auto"/>
        <w:rPr>
          <w:rFonts w:ascii="Times New Roman" w:hAnsi="Times New Roman" w:cs="Times New Roman"/>
          <w:bCs/>
          <w:sz w:val="24"/>
          <w:szCs w:val="24"/>
        </w:rPr>
      </w:pPr>
    </w:p>
    <w:p w:rsidR="005E7810" w:rsidRDefault="005E7810" w:rsidP="008B6A6D">
      <w:pPr>
        <w:pStyle w:val="Heading1"/>
        <w:shd w:val="clear" w:color="auto" w:fill="FFFFFF"/>
        <w:spacing w:before="0" w:beforeAutospacing="0" w:after="0" w:afterAutospacing="0"/>
        <w:textAlignment w:val="baseline"/>
        <w:rPr>
          <w:bCs w:val="0"/>
          <w:sz w:val="32"/>
          <w:szCs w:val="32"/>
        </w:rPr>
      </w:pPr>
    </w:p>
    <w:p w:rsidR="0011704B" w:rsidRDefault="0011704B" w:rsidP="0011704B">
      <w:pPr>
        <w:spacing w:before="100" w:beforeAutospacing="1" w:after="100" w:afterAutospacing="1" w:line="360" w:lineRule="auto"/>
        <w:rPr>
          <w:rFonts w:ascii="Arial" w:eastAsia="Times New Roman" w:hAnsi="Arial" w:cs="Arial"/>
          <w:b/>
          <w:bCs/>
          <w:color w:val="000000"/>
          <w:sz w:val="18"/>
          <w:lang w:eastAsia="en-GB"/>
        </w:rPr>
      </w:pPr>
      <w:r w:rsidRPr="00624949">
        <w:rPr>
          <w:rFonts w:ascii="Times New Roman" w:eastAsia="Times New Roman" w:hAnsi="Times New Roman" w:cs="Times New Roman"/>
          <w:b/>
          <w:bCs/>
          <w:color w:val="000000"/>
          <w:sz w:val="32"/>
          <w:szCs w:val="32"/>
          <w:lang w:eastAsia="en-GB"/>
        </w:rPr>
        <w:lastRenderedPageBreak/>
        <w:t>Concussion awareness</w:t>
      </w:r>
      <w:r w:rsidRPr="003E64B5">
        <w:rPr>
          <w:rFonts w:ascii="Arial" w:eastAsia="Times New Roman" w:hAnsi="Arial" w:cs="Arial"/>
          <w:b/>
          <w:bCs/>
          <w:color w:val="000000"/>
          <w:sz w:val="18"/>
          <w:lang w:eastAsia="en-GB"/>
        </w:rPr>
        <w:t> </w:t>
      </w:r>
      <w:r>
        <w:rPr>
          <w:rFonts w:ascii="Arial" w:eastAsia="Times New Roman" w:hAnsi="Arial" w:cs="Arial"/>
          <w:b/>
          <w:bCs/>
          <w:color w:val="000000"/>
          <w:sz w:val="18"/>
          <w:lang w:eastAsia="en-GB"/>
        </w:rPr>
        <w:t>:</w:t>
      </w:r>
    </w:p>
    <w:p w:rsidR="0011704B" w:rsidRPr="00C525A0" w:rsidRDefault="0011704B" w:rsidP="0011704B">
      <w:pPr>
        <w:spacing w:before="100" w:beforeAutospacing="1" w:after="100" w:afterAutospacing="1" w:line="360" w:lineRule="auto"/>
        <w:rPr>
          <w:rFonts w:ascii="Arial" w:eastAsia="Times New Roman" w:hAnsi="Arial" w:cs="Arial"/>
          <w:b/>
          <w:bCs/>
          <w:color w:val="000000"/>
          <w:sz w:val="18"/>
          <w:lang w:eastAsia="en-GB"/>
        </w:rPr>
      </w:pPr>
      <w:r w:rsidRPr="003E64B5">
        <w:rPr>
          <w:rFonts w:ascii="Arial" w:eastAsia="Times New Roman" w:hAnsi="Arial" w:cs="Arial"/>
          <w:color w:val="000000"/>
          <w:sz w:val="18"/>
          <w:szCs w:val="18"/>
          <w:lang w:eastAsia="en-GB"/>
        </w:rPr>
        <w:br/>
      </w:r>
      <w:r w:rsidRPr="003E64B5">
        <w:rPr>
          <w:rFonts w:ascii="Times New Roman" w:eastAsia="Times New Roman" w:hAnsi="Times New Roman" w:cs="Times New Roman"/>
          <w:sz w:val="24"/>
          <w:szCs w:val="24"/>
          <w:lang w:eastAsia="en-GB"/>
        </w:rPr>
        <w:t xml:space="preserve">Soldiers involved in blast events are often unaware they may have sustained a concussion and frequently continue on with their mission rather than seek medical attention. Several manufacturers have come up with sensor-based systems to better ensure that the blast-injured soldier gets the proper medical care. For example, a Diversified Technical Systems (DTS) product called HEADS comprises a data recorder and sensors inside the soldiers’ helmet. These devices remain dormant until the helmet is subjected to a blow. </w:t>
      </w:r>
      <w:r w:rsidRPr="003E64B5">
        <w:rPr>
          <w:rFonts w:ascii="Times New Roman" w:eastAsia="Times New Roman" w:hAnsi="Times New Roman" w:cs="Times New Roman"/>
          <w:sz w:val="24"/>
          <w:szCs w:val="24"/>
          <w:lang w:eastAsia="en-GB"/>
        </w:rPr>
        <w:br/>
      </w:r>
      <w:r w:rsidRPr="003E64B5">
        <w:rPr>
          <w:rFonts w:ascii="Times New Roman" w:eastAsia="Times New Roman" w:hAnsi="Times New Roman" w:cs="Times New Roman"/>
          <w:sz w:val="24"/>
          <w:szCs w:val="24"/>
          <w:lang w:eastAsia="en-GB"/>
        </w:rPr>
        <w:br/>
        <w:t>The HEADS sensors are designed to record only data exceeding a predetermined threshold – what might occur with a roadside bomb, for example. Once that threshold is reached, a visual LED display on the sensor is triggered, alerting the soldier of a potential head injury. The data within the sensor is easily downloaded via a USB device or summary data through a wireless connection. This is an extremely valuable solution for data download. Antennas can readily scan all available HEADS sensors in a Forward Operating Base and send the data to a computer, identifying any soldier who may have been involved in a blast or explosion, triggering the sensor.</w:t>
      </w:r>
      <w:r w:rsidRPr="002A6A03">
        <w:rPr>
          <w:rFonts w:ascii="Times New Roman" w:eastAsia="Times New Roman" w:hAnsi="Times New Roman" w:cs="Times New Roman"/>
          <w:sz w:val="24"/>
          <w:szCs w:val="24"/>
          <w:lang w:eastAsia="en-GB"/>
        </w:rPr>
        <w:t> </w:t>
      </w:r>
      <w:r w:rsidRPr="003E64B5">
        <w:rPr>
          <w:rFonts w:ascii="Times New Roman" w:eastAsia="Times New Roman" w:hAnsi="Times New Roman" w:cs="Times New Roman"/>
          <w:sz w:val="24"/>
          <w:szCs w:val="24"/>
          <w:lang w:eastAsia="en-GB"/>
        </w:rPr>
        <w:br/>
      </w:r>
      <w:r w:rsidRPr="003E64B5">
        <w:rPr>
          <w:rFonts w:ascii="Times New Roman" w:eastAsia="Times New Roman" w:hAnsi="Times New Roman" w:cs="Times New Roman"/>
          <w:sz w:val="24"/>
          <w:szCs w:val="24"/>
          <w:lang w:eastAsia="en-GB"/>
        </w:rPr>
        <w:br/>
        <w:t>Impact-sensing military helmets have also been revamped for sports use, especially given the lack of accurate diagnosis of concussions, which are particularly dangerous when undiagnosed, often the case in contact sports such as football and ice hockey. In one of the numerous studies done on the impact of head trauma in contact sports¹, instrumented helmets contained six single axis microelectromechanical system (MEMS) accelerometers from</w:t>
      </w:r>
      <w:r w:rsidRPr="002A6A03">
        <w:rPr>
          <w:rFonts w:ascii="Times New Roman" w:eastAsia="Times New Roman" w:hAnsi="Times New Roman" w:cs="Times New Roman"/>
          <w:sz w:val="24"/>
          <w:szCs w:val="24"/>
          <w:lang w:eastAsia="en-GB"/>
        </w:rPr>
        <w:t> </w:t>
      </w:r>
      <w:hyperlink r:id="rId22" w:tgtFrame="_blank" w:history="1">
        <w:r w:rsidRPr="002A6A03">
          <w:rPr>
            <w:rFonts w:ascii="Times New Roman" w:eastAsia="Times New Roman" w:hAnsi="Times New Roman" w:cs="Times New Roman"/>
            <w:sz w:val="24"/>
            <w:szCs w:val="24"/>
            <w:lang w:eastAsia="en-GB"/>
          </w:rPr>
          <w:t>Analog Devices</w:t>
        </w:r>
      </w:hyperlink>
      <w:r w:rsidRPr="003E64B5">
        <w:rPr>
          <w:rFonts w:ascii="Times New Roman" w:eastAsia="Times New Roman" w:hAnsi="Times New Roman" w:cs="Times New Roman"/>
          <w:sz w:val="24"/>
          <w:szCs w:val="24"/>
          <w:lang w:eastAsia="en-GB"/>
        </w:rPr>
        <w:t>, along with data acquisition electronics, 128 Kbytes of memory capable of storing data for up to 100 impacts, and an RF transceiver.</w:t>
      </w:r>
      <w:r w:rsidRPr="002A6A03">
        <w:rPr>
          <w:rFonts w:ascii="Times New Roman" w:eastAsia="Times New Roman" w:hAnsi="Times New Roman" w:cs="Times New Roman"/>
          <w:sz w:val="24"/>
          <w:szCs w:val="24"/>
          <w:lang w:eastAsia="en-GB"/>
        </w:rPr>
        <w:t> </w:t>
      </w:r>
      <w:r w:rsidRPr="003E64B5">
        <w:rPr>
          <w:rFonts w:ascii="Times New Roman" w:eastAsia="Times New Roman" w:hAnsi="Times New Roman" w:cs="Times New Roman"/>
          <w:sz w:val="24"/>
          <w:szCs w:val="24"/>
          <w:lang w:eastAsia="en-GB"/>
        </w:rPr>
        <w:br/>
      </w:r>
      <w:r w:rsidRPr="003E64B5">
        <w:rPr>
          <w:rFonts w:ascii="Times New Roman" w:eastAsia="Times New Roman" w:hAnsi="Times New Roman" w:cs="Times New Roman"/>
          <w:sz w:val="24"/>
          <w:szCs w:val="24"/>
          <w:lang w:eastAsia="en-GB"/>
        </w:rPr>
        <w:br/>
        <w:t>These experiments led Ottawa, Ontario, Canada startup Shockbox to the development by of a helmet sensor designed to detect head injuries and send alerts when medical attention is required. The flexible rubber device, which works with Android, iOS, and Blackberry smartphones, can fit inside any helmet with space between the padding the exterior; besides football, it can be used in such contact sports as hockey, lacrosse, skiing, snowboarding, mountain biking, and other extreme sports.</w:t>
      </w:r>
      <w:r w:rsidRPr="00624949">
        <w:rPr>
          <w:rFonts w:ascii="Times New Roman" w:eastAsia="Times New Roman" w:hAnsi="Times New Roman" w:cs="Times New Roman"/>
          <w:sz w:val="24"/>
          <w:szCs w:val="24"/>
          <w:lang w:eastAsia="en-GB"/>
        </w:rPr>
        <w:t> </w:t>
      </w:r>
      <w:r w:rsidRPr="003E64B5">
        <w:rPr>
          <w:rFonts w:ascii="Times New Roman" w:eastAsia="Times New Roman" w:hAnsi="Times New Roman" w:cs="Times New Roman"/>
          <w:sz w:val="24"/>
          <w:szCs w:val="24"/>
          <w:lang w:eastAsia="en-GB"/>
        </w:rPr>
        <w:br/>
      </w:r>
    </w:p>
    <w:p w:rsidR="0011704B" w:rsidRPr="00C525A0" w:rsidRDefault="0011704B" w:rsidP="0011704B">
      <w:pPr>
        <w:spacing w:line="360" w:lineRule="auto"/>
        <w:rPr>
          <w:rFonts w:ascii="Times New Roman" w:hAnsi="Times New Roman" w:cs="Times New Roman"/>
          <w:b/>
          <w:sz w:val="36"/>
          <w:szCs w:val="36"/>
        </w:rPr>
      </w:pPr>
      <w:r w:rsidRPr="00C525A0">
        <w:rPr>
          <w:rFonts w:ascii="Times New Roman" w:hAnsi="Times New Roman" w:cs="Times New Roman"/>
          <w:b/>
          <w:sz w:val="36"/>
          <w:szCs w:val="36"/>
        </w:rPr>
        <w:lastRenderedPageBreak/>
        <w:t>How the system works?</w:t>
      </w:r>
    </w:p>
    <w:p w:rsidR="0011704B" w:rsidRDefault="0011704B" w:rsidP="0011704B">
      <w:pPr>
        <w:spacing w:line="360" w:lineRule="auto"/>
        <w:jc w:val="center"/>
      </w:pPr>
      <w:r>
        <w:rPr>
          <w:rFonts w:ascii="Arial" w:eastAsia="Times New Roman" w:hAnsi="Arial" w:cs="Arial"/>
          <w:noProof/>
          <w:color w:val="000000"/>
          <w:sz w:val="18"/>
          <w:szCs w:val="18"/>
          <w:lang w:eastAsia="en-GB"/>
        </w:rPr>
        <w:drawing>
          <wp:inline distT="0" distB="0" distL="0" distR="0">
            <wp:extent cx="5455673" cy="2290644"/>
            <wp:effectExtent l="19050" t="0" r="0" b="0"/>
            <wp:docPr id="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srcRect/>
                    <a:stretch>
                      <a:fillRect/>
                    </a:stretch>
                  </pic:blipFill>
                  <pic:spPr bwMode="auto">
                    <a:xfrm>
                      <a:off x="0" y="0"/>
                      <a:ext cx="5463677" cy="2294004"/>
                    </a:xfrm>
                    <a:prstGeom prst="rect">
                      <a:avLst/>
                    </a:prstGeom>
                    <a:noFill/>
                    <a:ln w="9525">
                      <a:noFill/>
                      <a:miter lim="800000"/>
                      <a:headEnd/>
                      <a:tailEnd/>
                    </a:ln>
                  </pic:spPr>
                </pic:pic>
              </a:graphicData>
            </a:graphic>
          </wp:inline>
        </w:drawing>
      </w:r>
    </w:p>
    <w:p w:rsidR="0011704B" w:rsidRPr="00292B0F" w:rsidRDefault="0011704B" w:rsidP="0011704B">
      <w:pPr>
        <w:autoSpaceDE w:val="0"/>
        <w:autoSpaceDN w:val="0"/>
        <w:adjustRightInd w:val="0"/>
        <w:spacing w:after="0" w:line="360" w:lineRule="auto"/>
        <w:jc w:val="left"/>
        <w:rPr>
          <w:rFonts w:ascii="Times-Roman" w:hAnsi="Times-Roman" w:cs="Times-Roman"/>
          <w:sz w:val="24"/>
          <w:szCs w:val="24"/>
        </w:rPr>
      </w:pPr>
      <w:r w:rsidRPr="00292B0F">
        <w:rPr>
          <w:rFonts w:ascii="Times-Roman" w:hAnsi="Times-Roman" w:cs="Times-Roman"/>
          <w:sz w:val="24"/>
          <w:szCs w:val="24"/>
        </w:rPr>
        <w:t>These types of simple wearable devices are used by normal people while jogging, running and other applications where the users look at the display to notice the measured values of the sensors. The sensors are set to predetermined threshold limit so that other activities do not initiate the control chain.</w:t>
      </w:r>
    </w:p>
    <w:p w:rsidR="0011704B" w:rsidRPr="00292B0F" w:rsidRDefault="0011704B" w:rsidP="0011704B">
      <w:pPr>
        <w:autoSpaceDE w:val="0"/>
        <w:autoSpaceDN w:val="0"/>
        <w:adjustRightInd w:val="0"/>
        <w:spacing w:after="0" w:line="360" w:lineRule="auto"/>
        <w:jc w:val="left"/>
        <w:rPr>
          <w:rFonts w:ascii="Times-Roman" w:hAnsi="Times-Roman" w:cs="Times-Roman"/>
          <w:sz w:val="24"/>
          <w:szCs w:val="24"/>
        </w:rPr>
      </w:pPr>
    </w:p>
    <w:p w:rsidR="0011704B" w:rsidRPr="00292B0F" w:rsidRDefault="0011704B" w:rsidP="0011704B">
      <w:pPr>
        <w:autoSpaceDE w:val="0"/>
        <w:autoSpaceDN w:val="0"/>
        <w:adjustRightInd w:val="0"/>
        <w:spacing w:after="0" w:line="360" w:lineRule="auto"/>
        <w:jc w:val="left"/>
        <w:rPr>
          <w:rFonts w:ascii="Times-Roman" w:hAnsi="Times-Roman" w:cs="Times-Roman"/>
          <w:sz w:val="24"/>
          <w:szCs w:val="24"/>
        </w:rPr>
      </w:pPr>
      <w:r w:rsidRPr="00292B0F">
        <w:rPr>
          <w:rFonts w:ascii="Times-Roman" w:hAnsi="Times-Roman" w:cs="Times-Roman"/>
          <w:sz w:val="24"/>
          <w:szCs w:val="24"/>
        </w:rPr>
        <w:t xml:space="preserve"> If the device has the feature of wireless data transmitting  capability, the data can be sent to a central station through a transceiver. The block diagram representation of a simple wearable wireless device is shown in Figure . Most of the data are stored, processed in the computer. Depending on the requirements, the results may be available through an access of a website from a remote place. The monitoring system may consists of many sensors are integrated .the data collected can be graphical displayed  to make the diagnosis easier and more comfortable. The picture of the actual developed wearable physiological monitoring system is shown in figure.</w:t>
      </w:r>
    </w:p>
    <w:p w:rsidR="0011704B" w:rsidRPr="00292B0F" w:rsidRDefault="0011704B" w:rsidP="0011704B">
      <w:pPr>
        <w:autoSpaceDE w:val="0"/>
        <w:autoSpaceDN w:val="0"/>
        <w:adjustRightInd w:val="0"/>
        <w:spacing w:after="0" w:line="360" w:lineRule="auto"/>
        <w:jc w:val="left"/>
        <w:rPr>
          <w:rFonts w:ascii="Times-Roman" w:hAnsi="Times-Roman" w:cs="Times-Roman"/>
          <w:sz w:val="24"/>
          <w:szCs w:val="24"/>
        </w:rPr>
      </w:pPr>
    </w:p>
    <w:p w:rsidR="0011704B" w:rsidRPr="00292B0F" w:rsidRDefault="0011704B" w:rsidP="0011704B">
      <w:pPr>
        <w:autoSpaceDE w:val="0"/>
        <w:autoSpaceDN w:val="0"/>
        <w:adjustRightInd w:val="0"/>
        <w:spacing w:after="0" w:line="360" w:lineRule="auto"/>
        <w:jc w:val="left"/>
        <w:rPr>
          <w:rFonts w:ascii="Times-Roman" w:hAnsi="Times-Roman" w:cs="Times-Roman"/>
          <w:sz w:val="24"/>
          <w:szCs w:val="24"/>
        </w:rPr>
      </w:pPr>
      <w:r w:rsidRPr="00292B0F">
        <w:rPr>
          <w:rFonts w:ascii="Times-Roman" w:hAnsi="Times-Roman" w:cs="Times-Roman"/>
          <w:sz w:val="24"/>
          <w:szCs w:val="24"/>
        </w:rPr>
        <w:t>The system consists of other sensors integrated  as well as accelerometers to give the overall picture. All the measured physiological data are collected by a microcontroller to process and analyze .The controller transmits the data to a server via  coordinators like zigbee, in between. The sever detects threat if any and initiates an automatic response system .The response system may include entities like doctors , hospitals, government , military etc.</w:t>
      </w:r>
    </w:p>
    <w:p w:rsidR="0011704B" w:rsidRPr="00292B0F" w:rsidRDefault="0011704B" w:rsidP="0011704B">
      <w:pPr>
        <w:autoSpaceDE w:val="0"/>
        <w:autoSpaceDN w:val="0"/>
        <w:adjustRightInd w:val="0"/>
        <w:spacing w:after="0" w:line="360" w:lineRule="auto"/>
        <w:jc w:val="left"/>
        <w:rPr>
          <w:rFonts w:ascii="Times-Roman" w:hAnsi="Times-Roman" w:cs="Times-Roman"/>
          <w:sz w:val="24"/>
          <w:szCs w:val="24"/>
        </w:rPr>
      </w:pPr>
    </w:p>
    <w:p w:rsidR="0011704B" w:rsidRPr="00292B0F" w:rsidRDefault="0011704B" w:rsidP="0011704B">
      <w:pPr>
        <w:autoSpaceDE w:val="0"/>
        <w:autoSpaceDN w:val="0"/>
        <w:adjustRightInd w:val="0"/>
        <w:spacing w:after="0" w:line="360" w:lineRule="auto"/>
        <w:jc w:val="left"/>
        <w:rPr>
          <w:rFonts w:ascii="Times-Roman" w:hAnsi="Times-Roman" w:cs="Times-Roman"/>
          <w:sz w:val="24"/>
          <w:szCs w:val="24"/>
        </w:rPr>
      </w:pPr>
      <w:r w:rsidRPr="00292B0F">
        <w:rPr>
          <w:rFonts w:ascii="Times-Roman" w:hAnsi="Times-Roman" w:cs="Times-Roman"/>
          <w:sz w:val="24"/>
          <w:szCs w:val="24"/>
        </w:rPr>
        <w:t xml:space="preserve">Data may be stored for further  research </w:t>
      </w:r>
      <w:r>
        <w:rPr>
          <w:rFonts w:ascii="Times-Roman" w:hAnsi="Times-Roman" w:cs="Times-Roman"/>
          <w:sz w:val="24"/>
          <w:szCs w:val="24"/>
        </w:rPr>
        <w:t xml:space="preserve">and </w:t>
      </w:r>
      <w:r w:rsidRPr="00292B0F">
        <w:rPr>
          <w:rFonts w:ascii="Times-Roman" w:hAnsi="Times-Roman" w:cs="Times-Roman"/>
          <w:sz w:val="24"/>
          <w:szCs w:val="24"/>
        </w:rPr>
        <w:t xml:space="preserve"> future  </w:t>
      </w:r>
      <w:r>
        <w:rPr>
          <w:rFonts w:ascii="Times-Roman" w:hAnsi="Times-Roman" w:cs="Times-Roman"/>
          <w:sz w:val="24"/>
          <w:szCs w:val="24"/>
        </w:rPr>
        <w:t xml:space="preserve">medical </w:t>
      </w:r>
      <w:r w:rsidRPr="00292B0F">
        <w:rPr>
          <w:rFonts w:ascii="Times-Roman" w:hAnsi="Times-Roman" w:cs="Times-Roman"/>
          <w:sz w:val="24"/>
          <w:szCs w:val="24"/>
        </w:rPr>
        <w:t xml:space="preserve">reference.  </w:t>
      </w:r>
    </w:p>
    <w:p w:rsidR="0011704B" w:rsidRDefault="0011704B" w:rsidP="008B6A6D">
      <w:pPr>
        <w:pStyle w:val="Heading1"/>
        <w:shd w:val="clear" w:color="auto" w:fill="FFFFFF"/>
        <w:spacing w:before="0" w:beforeAutospacing="0" w:after="0" w:afterAutospacing="0"/>
        <w:textAlignment w:val="baseline"/>
        <w:rPr>
          <w:bCs w:val="0"/>
          <w:sz w:val="32"/>
          <w:szCs w:val="32"/>
        </w:rPr>
      </w:pPr>
    </w:p>
    <w:p w:rsidR="008B6A6D" w:rsidRPr="00292B0F" w:rsidRDefault="008B6A6D" w:rsidP="008B6A6D">
      <w:pPr>
        <w:pStyle w:val="Heading1"/>
        <w:shd w:val="clear" w:color="auto" w:fill="FFFFFF"/>
        <w:spacing w:before="0" w:beforeAutospacing="0" w:after="0" w:afterAutospacing="0"/>
        <w:textAlignment w:val="baseline"/>
        <w:rPr>
          <w:bCs w:val="0"/>
          <w:sz w:val="32"/>
          <w:szCs w:val="32"/>
        </w:rPr>
      </w:pPr>
      <w:r w:rsidRPr="00292B0F">
        <w:rPr>
          <w:bCs w:val="0"/>
          <w:sz w:val="32"/>
          <w:szCs w:val="32"/>
        </w:rPr>
        <w:lastRenderedPageBreak/>
        <w:t>Accelerometer</w:t>
      </w:r>
      <w:r w:rsidR="005E7810">
        <w:rPr>
          <w:bCs w:val="0"/>
          <w:sz w:val="32"/>
          <w:szCs w:val="32"/>
        </w:rPr>
        <w:t>:</w:t>
      </w:r>
    </w:p>
    <w:p w:rsidR="002A6A03" w:rsidRPr="002A6A03" w:rsidRDefault="002A6A03" w:rsidP="008B6A6D">
      <w:pPr>
        <w:pStyle w:val="Heading1"/>
        <w:shd w:val="clear" w:color="auto" w:fill="FFFFFF"/>
        <w:spacing w:before="0" w:beforeAutospacing="0" w:after="0" w:afterAutospacing="0"/>
        <w:textAlignment w:val="baseline"/>
        <w:rPr>
          <w:b w:val="0"/>
          <w:bCs w:val="0"/>
          <w:sz w:val="32"/>
          <w:szCs w:val="32"/>
        </w:rPr>
      </w:pPr>
    </w:p>
    <w:p w:rsidR="008B6A6D" w:rsidRPr="00292B0F" w:rsidRDefault="008B6A6D" w:rsidP="005E7810">
      <w:pPr>
        <w:pStyle w:val="NormalWeb"/>
        <w:shd w:val="clear" w:color="auto" w:fill="FFFFFF"/>
        <w:spacing w:before="0" w:beforeAutospacing="0" w:after="0" w:afterAutospacing="0" w:line="360" w:lineRule="auto"/>
        <w:jc w:val="both"/>
        <w:textAlignment w:val="baseline"/>
      </w:pPr>
      <w:r w:rsidRPr="00292B0F">
        <w:t>The accelerometer is a built-in electronic component that measures tilt and motion. It is also capable of detecting rotation and motion gestures such as swinging or shaking.The most common use for it is to activate auto screen rotation on mobile devices when the user changes their orientation from portrait to landscape or vice-versa.</w:t>
      </w:r>
      <w:r w:rsidR="002A6A03" w:rsidRPr="00292B0F">
        <w:t xml:space="preserve"> </w:t>
      </w:r>
      <w:r w:rsidR="002A6A03" w:rsidRPr="00CA4F5B">
        <w:t>Micro-Electro-Mechanical Systems, or MEMS, is a technology that in its most general form can be defined as miniaturized mechanical and electro-mechanical elements (i.e., devices and structures) that are made using the techniques of micro</w:t>
      </w:r>
      <w:r w:rsidR="002A6A03" w:rsidRPr="00292B0F">
        <w:t xml:space="preserve"> </w:t>
      </w:r>
      <w:r w:rsidR="002A6A03" w:rsidRPr="00CA4F5B">
        <w:t>fabrication. The critical physical dimensions of MEMS devices can vary from well below one micron on the lower end of the dimensional spectrum, all the way to several milli</w:t>
      </w:r>
      <w:r w:rsidR="002A6A03" w:rsidRPr="00292B0F">
        <w:t xml:space="preserve"> </w:t>
      </w:r>
      <w:r w:rsidR="002A6A03" w:rsidRPr="00CA4F5B">
        <w:t>meters.</w:t>
      </w:r>
    </w:p>
    <w:p w:rsidR="00177FC4" w:rsidRPr="00292B0F" w:rsidRDefault="00177FC4" w:rsidP="005E7810">
      <w:pPr>
        <w:pStyle w:val="NormalWeb"/>
        <w:shd w:val="clear" w:color="auto" w:fill="FFFFFF"/>
        <w:spacing w:before="120" w:beforeAutospacing="0" w:after="120" w:afterAutospacing="0" w:line="360" w:lineRule="auto"/>
        <w:jc w:val="both"/>
      </w:pPr>
      <w:r w:rsidRPr="00292B0F">
        <w:t>Conceptually, an accelerometer behaves as a damped mass on a spring. When the</w:t>
      </w:r>
      <w:r w:rsidR="00624949" w:rsidRPr="00292B0F">
        <w:t xml:space="preserve"> </w:t>
      </w:r>
      <w:r w:rsidRPr="00292B0F">
        <w:t>accelerometer experiences an acceleration, the mass is displaced to the point that the spring is able to accelerate the mass at the same rate as the casing. The displacement is then measured to give the acceleration.</w:t>
      </w:r>
    </w:p>
    <w:p w:rsidR="00177FC4" w:rsidRPr="00292B0F" w:rsidRDefault="00177FC4" w:rsidP="00C525A0">
      <w:pPr>
        <w:pStyle w:val="NormalWeb"/>
        <w:shd w:val="clear" w:color="auto" w:fill="FFFFFF"/>
        <w:spacing w:before="120" w:beforeAutospacing="0" w:after="120" w:afterAutospacing="0" w:line="360" w:lineRule="auto"/>
        <w:jc w:val="both"/>
      </w:pPr>
      <w:r w:rsidRPr="00292B0F">
        <w:t>In commercial devices,</w:t>
      </w:r>
      <w:r w:rsidRPr="00292B0F">
        <w:rPr>
          <w:rStyle w:val="apple-converted-space"/>
        </w:rPr>
        <w:t> </w:t>
      </w:r>
      <w:hyperlink r:id="rId24" w:tooltip="Piezoelectricity" w:history="1">
        <w:r w:rsidRPr="00292B0F">
          <w:rPr>
            <w:rStyle w:val="Hyperlink"/>
            <w:color w:val="auto"/>
            <w:u w:val="none"/>
          </w:rPr>
          <w:t>piezoelectric</w:t>
        </w:r>
      </w:hyperlink>
      <w:r w:rsidRPr="00292B0F">
        <w:t>,</w:t>
      </w:r>
      <w:r w:rsidRPr="00292B0F">
        <w:rPr>
          <w:rStyle w:val="apple-converted-space"/>
        </w:rPr>
        <w:t> </w:t>
      </w:r>
      <w:hyperlink r:id="rId25" w:tooltip="Piezoresistive effect" w:history="1">
        <w:r w:rsidRPr="00292B0F">
          <w:rPr>
            <w:rStyle w:val="Hyperlink"/>
            <w:color w:val="auto"/>
            <w:u w:val="none"/>
          </w:rPr>
          <w:t>piezoresistive</w:t>
        </w:r>
      </w:hyperlink>
      <w:r w:rsidRPr="00292B0F">
        <w:rPr>
          <w:rStyle w:val="apple-converted-space"/>
        </w:rPr>
        <w:t> </w:t>
      </w:r>
      <w:r w:rsidRPr="00292B0F">
        <w:t>and</w:t>
      </w:r>
      <w:r w:rsidRPr="00292B0F">
        <w:rPr>
          <w:rStyle w:val="apple-converted-space"/>
        </w:rPr>
        <w:t> </w:t>
      </w:r>
      <w:hyperlink r:id="rId26" w:tooltip="Capacitive sensing" w:history="1">
        <w:r w:rsidRPr="00292B0F">
          <w:rPr>
            <w:rStyle w:val="Hyperlink"/>
            <w:color w:val="auto"/>
            <w:u w:val="none"/>
          </w:rPr>
          <w:t>capacitive</w:t>
        </w:r>
      </w:hyperlink>
      <w:r w:rsidRPr="00292B0F">
        <w:rPr>
          <w:rStyle w:val="apple-converted-space"/>
        </w:rPr>
        <w:t> </w:t>
      </w:r>
      <w:r w:rsidRPr="00292B0F">
        <w:t>components are commonly used to convert the mechanical motion into an electrical signal. Piezoelectric accelerometers rely on piezoceramics (e.g.</w:t>
      </w:r>
      <w:r w:rsidRPr="00292B0F">
        <w:rPr>
          <w:rStyle w:val="apple-converted-space"/>
        </w:rPr>
        <w:t> </w:t>
      </w:r>
      <w:hyperlink r:id="rId27" w:tooltip="Lead zirconate titanate" w:history="1">
        <w:r w:rsidRPr="00292B0F">
          <w:rPr>
            <w:rStyle w:val="Hyperlink"/>
            <w:color w:val="auto"/>
            <w:u w:val="none"/>
          </w:rPr>
          <w:t>lead zirconate titanate</w:t>
        </w:r>
      </w:hyperlink>
      <w:r w:rsidRPr="00292B0F">
        <w:t>) or single crystals (e.g.</w:t>
      </w:r>
      <w:r w:rsidRPr="00292B0F">
        <w:rPr>
          <w:rStyle w:val="apple-converted-space"/>
        </w:rPr>
        <w:t> </w:t>
      </w:r>
      <w:hyperlink r:id="rId28" w:tooltip="Quartz" w:history="1">
        <w:r w:rsidRPr="00292B0F">
          <w:rPr>
            <w:rStyle w:val="Hyperlink"/>
            <w:color w:val="auto"/>
            <w:u w:val="none"/>
          </w:rPr>
          <w:t>quartz</w:t>
        </w:r>
      </w:hyperlink>
      <w:r w:rsidRPr="00292B0F">
        <w:t>,</w:t>
      </w:r>
      <w:r w:rsidRPr="00292B0F">
        <w:rPr>
          <w:rStyle w:val="apple-converted-space"/>
        </w:rPr>
        <w:t> </w:t>
      </w:r>
      <w:hyperlink r:id="rId29" w:tooltip="Tourmaline" w:history="1">
        <w:r w:rsidRPr="00292B0F">
          <w:rPr>
            <w:rStyle w:val="Hyperlink"/>
            <w:color w:val="auto"/>
            <w:u w:val="none"/>
          </w:rPr>
          <w:t>tourmaline</w:t>
        </w:r>
      </w:hyperlink>
      <w:r w:rsidRPr="00292B0F">
        <w:t>). They are unmatched in terms of their upper frequency range, low packaged weight and high temperature range. Piezoresistive accelerometers are preferred in high shock applications. Capacitive accelerometers typically use a silicon micro-machined sensing element. Their performance is superior in the low frequency range and they can be operated in</w:t>
      </w:r>
      <w:r w:rsidRPr="00292B0F">
        <w:rPr>
          <w:rStyle w:val="apple-converted-space"/>
        </w:rPr>
        <w:t> </w:t>
      </w:r>
      <w:hyperlink r:id="rId30" w:tooltip="Servomechanism" w:history="1">
        <w:r w:rsidRPr="00292B0F">
          <w:rPr>
            <w:rStyle w:val="Hyperlink"/>
            <w:color w:val="auto"/>
            <w:u w:val="none"/>
          </w:rPr>
          <w:t>servo</w:t>
        </w:r>
      </w:hyperlink>
      <w:r w:rsidRPr="00292B0F">
        <w:rPr>
          <w:rStyle w:val="apple-converted-space"/>
        </w:rPr>
        <w:t> </w:t>
      </w:r>
      <w:r w:rsidRPr="00292B0F">
        <w:t>mode to achieve high stability and linearity.</w:t>
      </w:r>
    </w:p>
    <w:p w:rsidR="00177FC4" w:rsidRPr="00292B0F" w:rsidRDefault="00177FC4" w:rsidP="00C525A0">
      <w:pPr>
        <w:pStyle w:val="NormalWeb"/>
        <w:shd w:val="clear" w:color="auto" w:fill="FFFFFF"/>
        <w:spacing w:before="120" w:beforeAutospacing="0" w:after="120" w:afterAutospacing="0" w:line="360" w:lineRule="auto"/>
        <w:jc w:val="both"/>
      </w:pPr>
      <w:r w:rsidRPr="00292B0F">
        <w:t>Modern accelerometers are often small</w:t>
      </w:r>
      <w:r w:rsidRPr="00292B0F">
        <w:rPr>
          <w:rStyle w:val="apple-converted-space"/>
        </w:rPr>
        <w:t> </w:t>
      </w:r>
      <w:r w:rsidRPr="00292B0F">
        <w:rPr>
          <w:i/>
          <w:iCs/>
        </w:rPr>
        <w:t>micro electro-mechanical systems</w:t>
      </w:r>
      <w:r w:rsidRPr="00292B0F">
        <w:rPr>
          <w:rStyle w:val="apple-converted-space"/>
        </w:rPr>
        <w:t> </w:t>
      </w:r>
      <w:r w:rsidRPr="00292B0F">
        <w:t>(</w:t>
      </w:r>
      <w:hyperlink r:id="rId31" w:tooltip="Microelectromechanical systems" w:history="1">
        <w:r w:rsidRPr="00292B0F">
          <w:rPr>
            <w:rStyle w:val="Hyperlink"/>
            <w:color w:val="auto"/>
            <w:u w:val="none"/>
          </w:rPr>
          <w:t>MEMS</w:t>
        </w:r>
      </w:hyperlink>
      <w:r w:rsidRPr="00292B0F">
        <w:t>), and are indeed the simplest MEMS devices possible, consisting of little more than a</w:t>
      </w:r>
      <w:r w:rsidRPr="00292B0F">
        <w:rPr>
          <w:rStyle w:val="apple-converted-space"/>
        </w:rPr>
        <w:t> </w:t>
      </w:r>
      <w:hyperlink r:id="rId32" w:tooltip="Cantilever" w:history="1">
        <w:r w:rsidRPr="00292B0F">
          <w:rPr>
            <w:rStyle w:val="Hyperlink"/>
            <w:color w:val="auto"/>
            <w:u w:val="none"/>
          </w:rPr>
          <w:t>cantilever beam</w:t>
        </w:r>
      </w:hyperlink>
      <w:r w:rsidRPr="00292B0F">
        <w:rPr>
          <w:rStyle w:val="apple-converted-space"/>
        </w:rPr>
        <w:t> </w:t>
      </w:r>
      <w:r w:rsidRPr="00292B0F">
        <w:t>with a</w:t>
      </w:r>
      <w:r w:rsidRPr="00292B0F">
        <w:rPr>
          <w:rStyle w:val="apple-converted-space"/>
        </w:rPr>
        <w:t> </w:t>
      </w:r>
      <w:hyperlink r:id="rId33" w:tooltip="Proof mass" w:history="1">
        <w:r w:rsidRPr="00292B0F">
          <w:rPr>
            <w:rStyle w:val="Hyperlink"/>
            <w:color w:val="auto"/>
            <w:u w:val="none"/>
          </w:rPr>
          <w:t>proof mass</w:t>
        </w:r>
      </w:hyperlink>
      <w:r w:rsidRPr="00292B0F">
        <w:rPr>
          <w:rStyle w:val="apple-converted-space"/>
        </w:rPr>
        <w:t> </w:t>
      </w:r>
      <w:r w:rsidRPr="00292B0F">
        <w:t>(also known as</w:t>
      </w:r>
      <w:r w:rsidRPr="00292B0F">
        <w:rPr>
          <w:rStyle w:val="apple-converted-space"/>
        </w:rPr>
        <w:t> </w:t>
      </w:r>
      <w:r w:rsidRPr="00292B0F">
        <w:rPr>
          <w:i/>
          <w:iCs/>
        </w:rPr>
        <w:t>seismic mass</w:t>
      </w:r>
      <w:r w:rsidRPr="00292B0F">
        <w:t>). Damping results from the residual gas sealed in the device. As long as the</w:t>
      </w:r>
      <w:r w:rsidRPr="00292B0F">
        <w:rPr>
          <w:rStyle w:val="apple-converted-space"/>
        </w:rPr>
        <w:t> </w:t>
      </w:r>
      <w:hyperlink r:id="rId34" w:tooltip="Q factor" w:history="1">
        <w:r w:rsidRPr="00292B0F">
          <w:rPr>
            <w:rStyle w:val="Hyperlink"/>
            <w:color w:val="auto"/>
            <w:u w:val="none"/>
          </w:rPr>
          <w:t>Q-factor</w:t>
        </w:r>
      </w:hyperlink>
      <w:r w:rsidRPr="00292B0F">
        <w:rPr>
          <w:rStyle w:val="apple-converted-space"/>
        </w:rPr>
        <w:t> </w:t>
      </w:r>
      <w:r w:rsidRPr="00292B0F">
        <w:t>is not too low, damping does not result in a lower sensitivity.</w:t>
      </w:r>
    </w:p>
    <w:p w:rsidR="00177FC4" w:rsidRPr="00292B0F" w:rsidRDefault="00177FC4" w:rsidP="00C525A0">
      <w:pPr>
        <w:pStyle w:val="NormalWeb"/>
        <w:shd w:val="clear" w:color="auto" w:fill="FFFFFF"/>
        <w:spacing w:before="120" w:beforeAutospacing="0" w:after="120" w:afterAutospacing="0" w:line="360" w:lineRule="auto"/>
        <w:jc w:val="both"/>
      </w:pPr>
      <w:r w:rsidRPr="00292B0F">
        <w:t>Under the influence of external accelerations the proof mass deflects from its neutral position. This deflection is measured in an analog or digital manner. Most commonly, the capacitance between a set of fixed beams and a set of beams attached to the proof mass is measured. This method is simple, reliable, and inexpensive</w:t>
      </w:r>
      <w:r w:rsidR="00763686">
        <w:t>.</w:t>
      </w:r>
    </w:p>
    <w:p w:rsidR="00177FC4" w:rsidRPr="00292B0F" w:rsidRDefault="00624949" w:rsidP="00C525A0">
      <w:pPr>
        <w:pStyle w:val="NormalWeb"/>
        <w:shd w:val="clear" w:color="auto" w:fill="FFFFFF"/>
        <w:spacing w:before="120" w:beforeAutospacing="0" w:after="120" w:afterAutospacing="0" w:line="360" w:lineRule="auto"/>
        <w:jc w:val="both"/>
        <w:rPr>
          <w:rFonts w:ascii="Arial" w:hAnsi="Arial" w:cs="Arial"/>
          <w:color w:val="252525"/>
        </w:rPr>
      </w:pPr>
      <w:r w:rsidRPr="00292B0F">
        <w:rPr>
          <w:rFonts w:ascii="Arial" w:hAnsi="Arial" w:cs="Arial"/>
          <w:color w:val="252525"/>
        </w:rPr>
        <w:lastRenderedPageBreak/>
        <w:t xml:space="preserve"> </w:t>
      </w:r>
    </w:p>
    <w:p w:rsidR="008B6A6D" w:rsidRDefault="003E64B5" w:rsidP="00C525A0">
      <w:pPr>
        <w:spacing w:line="360" w:lineRule="auto"/>
      </w:pPr>
      <w:r>
        <w:rPr>
          <w:noProof/>
          <w:lang w:eastAsia="en-GB"/>
        </w:rPr>
        <w:drawing>
          <wp:inline distT="0" distB="0" distL="0" distR="0">
            <wp:extent cx="4505325" cy="2020961"/>
            <wp:effectExtent l="19050" t="0" r="9525" b="0"/>
            <wp:docPr id="21" name="Picture 21" descr="http://www.wikid.eu/images/thumb/7/75/Wikid3.jpg/700px-Wiki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wikid.eu/images/thumb/7/75/Wikid3.jpg/700px-Wikid3.jpg"/>
                    <pic:cNvPicPr>
                      <a:picLocks noChangeAspect="1" noChangeArrowheads="1"/>
                    </pic:cNvPicPr>
                  </pic:nvPicPr>
                  <pic:blipFill>
                    <a:blip r:embed="rId35"/>
                    <a:srcRect/>
                    <a:stretch>
                      <a:fillRect/>
                    </a:stretch>
                  </pic:blipFill>
                  <pic:spPr bwMode="auto">
                    <a:xfrm>
                      <a:off x="0" y="0"/>
                      <a:ext cx="4505325" cy="2020961"/>
                    </a:xfrm>
                    <a:prstGeom prst="rect">
                      <a:avLst/>
                    </a:prstGeom>
                    <a:noFill/>
                    <a:ln w="9525">
                      <a:noFill/>
                      <a:miter lim="800000"/>
                      <a:headEnd/>
                      <a:tailEnd/>
                    </a:ln>
                  </pic:spPr>
                </pic:pic>
              </a:graphicData>
            </a:graphic>
          </wp:inline>
        </w:drawing>
      </w:r>
      <w:r>
        <w:rPr>
          <w:noProof/>
          <w:lang w:eastAsia="en-GB"/>
        </w:rPr>
        <w:drawing>
          <wp:inline distT="0" distB="0" distL="0" distR="0">
            <wp:extent cx="4000500" cy="2376296"/>
            <wp:effectExtent l="19050" t="0" r="0" b="0"/>
            <wp:docPr id="24" name="Picture 24" descr="http://www.mdpi.com/sensors/sensors-11-00638/article_deploy/html/images/sensors-11-00638f4-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mdpi.com/sensors/sensors-11-00638/article_deploy/html/images/sensors-11-00638f4-1024.png"/>
                    <pic:cNvPicPr>
                      <a:picLocks noChangeAspect="1" noChangeArrowheads="1"/>
                    </pic:cNvPicPr>
                  </pic:nvPicPr>
                  <pic:blipFill>
                    <a:blip r:embed="rId36" cstate="print"/>
                    <a:srcRect/>
                    <a:stretch>
                      <a:fillRect/>
                    </a:stretch>
                  </pic:blipFill>
                  <pic:spPr bwMode="auto">
                    <a:xfrm>
                      <a:off x="0" y="0"/>
                      <a:ext cx="4012614" cy="2383492"/>
                    </a:xfrm>
                    <a:prstGeom prst="rect">
                      <a:avLst/>
                    </a:prstGeom>
                    <a:noFill/>
                    <a:ln w="9525">
                      <a:noFill/>
                      <a:miter lim="800000"/>
                      <a:headEnd/>
                      <a:tailEnd/>
                    </a:ln>
                  </pic:spPr>
                </pic:pic>
              </a:graphicData>
            </a:graphic>
          </wp:inline>
        </w:drawing>
      </w:r>
    </w:p>
    <w:p w:rsidR="005648D6" w:rsidRDefault="005648D6" w:rsidP="00C525A0">
      <w:pPr>
        <w:spacing w:line="360" w:lineRule="auto"/>
        <w:rPr>
          <w:b/>
          <w:sz w:val="32"/>
          <w:szCs w:val="32"/>
        </w:rPr>
      </w:pPr>
    </w:p>
    <w:p w:rsidR="00624949" w:rsidRDefault="00624949" w:rsidP="00C525A0">
      <w:pPr>
        <w:spacing w:line="360" w:lineRule="auto"/>
        <w:rPr>
          <w:b/>
          <w:sz w:val="32"/>
          <w:szCs w:val="32"/>
        </w:rPr>
      </w:pPr>
      <w:r>
        <w:rPr>
          <w:b/>
          <w:sz w:val="32"/>
          <w:szCs w:val="32"/>
        </w:rPr>
        <w:t>Concussion application:</w:t>
      </w:r>
    </w:p>
    <w:p w:rsidR="00624949" w:rsidRPr="002A6A03" w:rsidRDefault="00624949" w:rsidP="00C525A0">
      <w:pPr>
        <w:autoSpaceDE w:val="0"/>
        <w:autoSpaceDN w:val="0"/>
        <w:adjustRightInd w:val="0"/>
        <w:spacing w:after="0" w:line="360" w:lineRule="auto"/>
        <w:rPr>
          <w:rFonts w:ascii="Times-Roman" w:hAnsi="Times-Roman" w:cs="Times-Roman"/>
          <w:sz w:val="24"/>
          <w:szCs w:val="24"/>
        </w:rPr>
      </w:pPr>
      <w:r w:rsidRPr="002A6A03">
        <w:rPr>
          <w:rFonts w:ascii="Times-Roman" w:hAnsi="Times-Roman" w:cs="Times-Roman"/>
          <w:sz w:val="24"/>
          <w:szCs w:val="24"/>
        </w:rPr>
        <w:t>Accelerometers are very commonly used in monitoring of human activity and basically are used to measure acceleration along a sensitive axis and over a particular range off  frequencies. They can be used for many purposes such as detection of fall movement and analysis of body motion ,or a subject’s postural orientation  as well the impact on the head . The impact determines the possible damage that could have occured.</w:t>
      </w:r>
    </w:p>
    <w:p w:rsidR="00763686" w:rsidRDefault="00763686" w:rsidP="00C525A0">
      <w:pPr>
        <w:spacing w:line="360" w:lineRule="auto"/>
        <w:rPr>
          <w:b/>
          <w:sz w:val="32"/>
          <w:szCs w:val="32"/>
        </w:rPr>
      </w:pPr>
    </w:p>
    <w:p w:rsidR="00763686" w:rsidRDefault="00763686" w:rsidP="00C525A0">
      <w:pPr>
        <w:spacing w:line="360" w:lineRule="auto"/>
        <w:rPr>
          <w:b/>
          <w:sz w:val="32"/>
          <w:szCs w:val="32"/>
        </w:rPr>
      </w:pPr>
    </w:p>
    <w:p w:rsidR="00763686" w:rsidRDefault="00763686" w:rsidP="00C525A0">
      <w:pPr>
        <w:spacing w:line="360" w:lineRule="auto"/>
        <w:rPr>
          <w:b/>
          <w:sz w:val="32"/>
          <w:szCs w:val="32"/>
        </w:rPr>
      </w:pPr>
    </w:p>
    <w:p w:rsidR="005648D6" w:rsidRPr="005648D6" w:rsidRDefault="005648D6" w:rsidP="00C525A0">
      <w:pPr>
        <w:spacing w:line="360" w:lineRule="auto"/>
        <w:rPr>
          <w:b/>
          <w:sz w:val="32"/>
          <w:szCs w:val="32"/>
        </w:rPr>
      </w:pPr>
      <w:r w:rsidRPr="005648D6">
        <w:rPr>
          <w:b/>
          <w:sz w:val="32"/>
          <w:szCs w:val="32"/>
        </w:rPr>
        <w:lastRenderedPageBreak/>
        <w:t>Concussion Sensor Used In Game Helmets</w:t>
      </w:r>
      <w:r w:rsidR="00C525A0">
        <w:rPr>
          <w:b/>
          <w:sz w:val="32"/>
          <w:szCs w:val="32"/>
        </w:rPr>
        <w:t>:</w:t>
      </w:r>
    </w:p>
    <w:p w:rsidR="005648D6" w:rsidRDefault="00C525A0" w:rsidP="00C525A0">
      <w:pPr>
        <w:shd w:val="clear" w:color="auto" w:fill="FFFFFF"/>
        <w:spacing w:line="360" w:lineRule="auto"/>
        <w:jc w:val="center"/>
        <w:rPr>
          <w:rFonts w:ascii="varela_roundregular" w:hAnsi="varela_roundregular"/>
          <w:color w:val="706F6F"/>
          <w:sz w:val="21"/>
          <w:szCs w:val="21"/>
        </w:rPr>
      </w:pPr>
      <w:r>
        <w:rPr>
          <w:rFonts w:ascii="varela_roundregular" w:hAnsi="varela_roundregular"/>
          <w:color w:val="706F6F"/>
          <w:sz w:val="21"/>
          <w:szCs w:val="21"/>
        </w:rPr>
        <w:t xml:space="preserve">                             </w:t>
      </w:r>
      <w:r w:rsidR="005648D6">
        <w:rPr>
          <w:noProof/>
          <w:lang w:eastAsia="en-GB"/>
        </w:rPr>
        <w:drawing>
          <wp:inline distT="0" distB="0" distL="0" distR="0">
            <wp:extent cx="3280511" cy="1152525"/>
            <wp:effectExtent l="19050" t="0" r="0" b="0"/>
            <wp:docPr id="5" name="Picture 1" descr="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
                    <pic:cNvPicPr>
                      <a:picLocks noChangeAspect="1" noChangeArrowheads="1"/>
                    </pic:cNvPicPr>
                  </pic:nvPicPr>
                  <pic:blipFill>
                    <a:blip r:embed="rId37" cstate="print"/>
                    <a:srcRect/>
                    <a:stretch>
                      <a:fillRect/>
                    </a:stretch>
                  </pic:blipFill>
                  <pic:spPr bwMode="auto">
                    <a:xfrm>
                      <a:off x="0" y="0"/>
                      <a:ext cx="3286790" cy="1154731"/>
                    </a:xfrm>
                    <a:prstGeom prst="rect">
                      <a:avLst/>
                    </a:prstGeom>
                    <a:noFill/>
                    <a:ln w="9525">
                      <a:noFill/>
                      <a:miter lim="800000"/>
                      <a:headEnd/>
                      <a:tailEnd/>
                    </a:ln>
                  </pic:spPr>
                </pic:pic>
              </a:graphicData>
            </a:graphic>
          </wp:inline>
        </w:drawing>
      </w:r>
    </w:p>
    <w:p w:rsidR="00763686" w:rsidRDefault="000A5FA1" w:rsidP="00763686">
      <w:pPr>
        <w:shd w:val="clear" w:color="auto" w:fill="FFFFFF"/>
        <w:spacing w:line="360" w:lineRule="auto"/>
        <w:jc w:val="left"/>
        <w:rPr>
          <w:rFonts w:ascii="russo_oneregular" w:hAnsi="russo_oneregular"/>
          <w:color w:val="FFFFFF"/>
          <w:sz w:val="63"/>
          <w:szCs w:val="63"/>
        </w:rPr>
      </w:pPr>
      <w:r w:rsidRPr="000A5FA1">
        <w:rPr>
          <w:noProof/>
        </w:rPr>
        <w:pict>
          <v:shapetype id="_x0000_t202" coordsize="21600,21600" o:spt="202" path="m,l,21600r21600,l21600,xe">
            <v:stroke joinstyle="miter"/>
            <v:path gradientshapeok="t" o:connecttype="rect"/>
          </v:shapetype>
          <v:shape id="_x0000_s1026" type="#_x0000_t202" style="position:absolute;margin-left:241.35pt;margin-top:191.25pt;width:112.75pt;height:103.15pt;z-index:251660288">
            <v:textbox style="mso-fit-shape-to-text:t">
              <w:txbxContent>
                <w:p w:rsidR="00CE4E34" w:rsidRPr="005648D6" w:rsidRDefault="00CE4E34" w:rsidP="005648D6">
                  <w:pPr>
                    <w:pStyle w:val="Heading3"/>
                    <w:shd w:val="clear" w:color="auto" w:fill="FFFFFF"/>
                    <w:spacing w:before="0"/>
                    <w:jc w:val="center"/>
                    <w:rPr>
                      <w:rFonts w:ascii="inherit" w:hAnsi="inherit"/>
                      <w:b w:val="0"/>
                      <w:bCs w:val="0"/>
                      <w:caps/>
                      <w:color w:val="E8501F"/>
                      <w:sz w:val="24"/>
                      <w:szCs w:val="24"/>
                    </w:rPr>
                  </w:pPr>
                  <w:r w:rsidRPr="005648D6">
                    <w:rPr>
                      <w:rFonts w:ascii="inherit" w:hAnsi="inherit"/>
                      <w:b w:val="0"/>
                      <w:bCs w:val="0"/>
                      <w:caps/>
                      <w:color w:val="E8501F"/>
                      <w:sz w:val="24"/>
                      <w:szCs w:val="24"/>
                    </w:rPr>
                    <w:t>CLEAN BACK OF HELMET</w:t>
                  </w:r>
                </w:p>
                <w:p w:rsidR="00CE4E34" w:rsidRPr="005648D6" w:rsidRDefault="00CE4E34" w:rsidP="005648D6">
                  <w:pPr>
                    <w:pStyle w:val="Heading3"/>
                    <w:shd w:val="clear" w:color="auto" w:fill="FFFFFF"/>
                    <w:spacing w:before="0"/>
                    <w:jc w:val="center"/>
                    <w:rPr>
                      <w:sz w:val="24"/>
                      <w:szCs w:val="24"/>
                    </w:rPr>
                  </w:pPr>
                  <w:r w:rsidRPr="005648D6">
                    <w:rPr>
                      <w:rFonts w:ascii="inherit" w:hAnsi="inherit"/>
                      <w:b w:val="0"/>
                      <w:bCs w:val="0"/>
                      <w:caps/>
                      <w:color w:val="E8501F"/>
                      <w:sz w:val="24"/>
                      <w:szCs w:val="24"/>
                    </w:rPr>
                    <w:t>ATTACH SENSOR</w:t>
                  </w:r>
                </w:p>
                <w:p w:rsidR="00CE4E34" w:rsidRPr="005648D6" w:rsidRDefault="00CE4E34" w:rsidP="005648D6">
                  <w:pPr>
                    <w:pStyle w:val="Heading3"/>
                    <w:shd w:val="clear" w:color="auto" w:fill="FFFFFF"/>
                    <w:spacing w:before="0"/>
                    <w:jc w:val="center"/>
                    <w:rPr>
                      <w:rFonts w:ascii="inherit" w:hAnsi="inherit"/>
                      <w:b w:val="0"/>
                      <w:bCs w:val="0"/>
                      <w:caps/>
                      <w:color w:val="E8501F"/>
                      <w:sz w:val="24"/>
                      <w:szCs w:val="24"/>
                    </w:rPr>
                  </w:pPr>
                  <w:r w:rsidRPr="005648D6">
                    <w:rPr>
                      <w:rFonts w:ascii="inherit" w:hAnsi="inherit"/>
                      <w:b w:val="0"/>
                      <w:bCs w:val="0"/>
                      <w:caps/>
                      <w:color w:val="E8501F"/>
                      <w:sz w:val="24"/>
                      <w:szCs w:val="24"/>
                    </w:rPr>
                    <w:t>ACTIVATE SENSOR</w:t>
                  </w:r>
                </w:p>
              </w:txbxContent>
            </v:textbox>
            <w10:wrap type="square"/>
          </v:shape>
        </w:pict>
      </w:r>
      <w:r w:rsidR="005648D6" w:rsidRPr="005648D6">
        <w:rPr>
          <w:rFonts w:ascii="varela_roundregular" w:hAnsi="varela_roundregular"/>
          <w:noProof/>
          <w:color w:val="706F6F"/>
          <w:sz w:val="21"/>
          <w:szCs w:val="21"/>
          <w:lang w:eastAsia="en-GB"/>
        </w:rPr>
        <w:drawing>
          <wp:inline distT="0" distB="0" distL="0" distR="0">
            <wp:extent cx="2695575" cy="2080984"/>
            <wp:effectExtent l="19050" t="0" r="9525" b="0"/>
            <wp:docPr id="3" name="Picture 7" descr="Step 1: Clean back of hel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p 1: Clean back of helmet"/>
                    <pic:cNvPicPr>
                      <a:picLocks noChangeAspect="1" noChangeArrowheads="1"/>
                    </pic:cNvPicPr>
                  </pic:nvPicPr>
                  <pic:blipFill>
                    <a:blip r:embed="rId38"/>
                    <a:srcRect/>
                    <a:stretch>
                      <a:fillRect/>
                    </a:stretch>
                  </pic:blipFill>
                  <pic:spPr bwMode="auto">
                    <a:xfrm>
                      <a:off x="0" y="0"/>
                      <a:ext cx="2702370" cy="2086230"/>
                    </a:xfrm>
                    <a:prstGeom prst="rect">
                      <a:avLst/>
                    </a:prstGeom>
                    <a:noFill/>
                    <a:ln w="9525">
                      <a:noFill/>
                      <a:miter lim="800000"/>
                      <a:headEnd/>
                      <a:tailEnd/>
                    </a:ln>
                  </pic:spPr>
                </pic:pic>
              </a:graphicData>
            </a:graphic>
          </wp:inline>
        </w:drawing>
      </w:r>
      <w:r w:rsidR="005648D6">
        <w:rPr>
          <w:rFonts w:ascii="varela_roundregular" w:hAnsi="varela_roundregular"/>
          <w:noProof/>
          <w:color w:val="706F6F"/>
          <w:sz w:val="21"/>
          <w:szCs w:val="21"/>
          <w:lang w:eastAsia="en-GB"/>
        </w:rPr>
        <w:drawing>
          <wp:inline distT="0" distB="0" distL="0" distR="0">
            <wp:extent cx="2689702" cy="2076450"/>
            <wp:effectExtent l="19050" t="0" r="0" b="0"/>
            <wp:docPr id="9" name="Picture 9" descr="Step 3: Activat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ep 3: Activate sensor"/>
                    <pic:cNvPicPr>
                      <a:picLocks noChangeAspect="1" noChangeArrowheads="1"/>
                    </pic:cNvPicPr>
                  </pic:nvPicPr>
                  <pic:blipFill>
                    <a:blip r:embed="rId39"/>
                    <a:srcRect/>
                    <a:stretch>
                      <a:fillRect/>
                    </a:stretch>
                  </pic:blipFill>
                  <pic:spPr bwMode="auto">
                    <a:xfrm>
                      <a:off x="0" y="0"/>
                      <a:ext cx="2689702" cy="2076450"/>
                    </a:xfrm>
                    <a:prstGeom prst="rect">
                      <a:avLst/>
                    </a:prstGeom>
                    <a:noFill/>
                    <a:ln w="9525">
                      <a:noFill/>
                      <a:miter lim="800000"/>
                      <a:headEnd/>
                      <a:tailEnd/>
                    </a:ln>
                  </pic:spPr>
                </pic:pic>
              </a:graphicData>
            </a:graphic>
          </wp:inline>
        </w:drawing>
      </w:r>
      <w:r w:rsidR="005648D6" w:rsidRPr="005648D6">
        <w:rPr>
          <w:rFonts w:ascii="varela_roundregular" w:hAnsi="varela_roundregular"/>
          <w:noProof/>
          <w:color w:val="706F6F"/>
          <w:sz w:val="21"/>
          <w:szCs w:val="21"/>
          <w:lang w:eastAsia="en-GB"/>
        </w:rPr>
        <w:drawing>
          <wp:inline distT="0" distB="0" distL="0" distR="0">
            <wp:extent cx="2691479" cy="2077822"/>
            <wp:effectExtent l="19050" t="0" r="0" b="0"/>
            <wp:docPr id="2" name="Picture 4" descr="Step 2: Attach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 2: Attach sensor"/>
                    <pic:cNvPicPr>
                      <a:picLocks noChangeAspect="1" noChangeArrowheads="1"/>
                    </pic:cNvPicPr>
                  </pic:nvPicPr>
                  <pic:blipFill>
                    <a:blip r:embed="rId40"/>
                    <a:srcRect/>
                    <a:stretch>
                      <a:fillRect/>
                    </a:stretch>
                  </pic:blipFill>
                  <pic:spPr bwMode="auto">
                    <a:xfrm>
                      <a:off x="0" y="0"/>
                      <a:ext cx="2694748" cy="2080345"/>
                    </a:xfrm>
                    <a:prstGeom prst="rect">
                      <a:avLst/>
                    </a:prstGeom>
                    <a:noFill/>
                    <a:ln w="9525">
                      <a:noFill/>
                      <a:miter lim="800000"/>
                      <a:headEnd/>
                      <a:tailEnd/>
                    </a:ln>
                  </pic:spPr>
                </pic:pic>
              </a:graphicData>
            </a:graphic>
          </wp:inline>
        </w:drawing>
      </w:r>
    </w:p>
    <w:p w:rsidR="005648D6" w:rsidRDefault="005648D6" w:rsidP="00763686">
      <w:pPr>
        <w:shd w:val="clear" w:color="auto" w:fill="FFFFFF"/>
        <w:spacing w:line="360" w:lineRule="auto"/>
        <w:jc w:val="left"/>
        <w:rPr>
          <w:rFonts w:ascii="russo_oneregular" w:hAnsi="russo_oneregular"/>
          <w:color w:val="FFFFFF"/>
          <w:sz w:val="63"/>
          <w:szCs w:val="63"/>
        </w:rPr>
      </w:pPr>
      <w:r>
        <w:rPr>
          <w:noProof/>
          <w:lang w:eastAsia="en-GB"/>
        </w:rPr>
        <w:drawing>
          <wp:inline distT="0" distB="0" distL="0" distR="0">
            <wp:extent cx="4568287" cy="2273033"/>
            <wp:effectExtent l="19050" t="0" r="3713" b="0"/>
            <wp:docPr id="18" name="Picture 18" descr="http://images.amazon.com/images/G/15/electronics/detail-page/B009SPKHH4_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amazon.com/images/G/15/electronics/detail-page/B009SPKHH4_info.jpg"/>
                    <pic:cNvPicPr>
                      <a:picLocks noChangeAspect="1" noChangeArrowheads="1"/>
                    </pic:cNvPicPr>
                  </pic:nvPicPr>
                  <pic:blipFill>
                    <a:blip r:embed="rId41"/>
                    <a:srcRect/>
                    <a:stretch>
                      <a:fillRect/>
                    </a:stretch>
                  </pic:blipFill>
                  <pic:spPr bwMode="auto">
                    <a:xfrm>
                      <a:off x="0" y="0"/>
                      <a:ext cx="4577114" cy="2277425"/>
                    </a:xfrm>
                    <a:prstGeom prst="rect">
                      <a:avLst/>
                    </a:prstGeom>
                    <a:noFill/>
                    <a:ln w="9525">
                      <a:noFill/>
                      <a:miter lim="800000"/>
                      <a:headEnd/>
                      <a:tailEnd/>
                    </a:ln>
                  </pic:spPr>
                </pic:pic>
              </a:graphicData>
            </a:graphic>
          </wp:inline>
        </w:drawing>
      </w:r>
    </w:p>
    <w:p w:rsidR="00292B0F" w:rsidRDefault="00292B0F" w:rsidP="00C525A0">
      <w:pPr>
        <w:spacing w:before="100" w:beforeAutospacing="1" w:after="100" w:afterAutospacing="1" w:line="360" w:lineRule="auto"/>
        <w:rPr>
          <w:rFonts w:ascii="Times New Roman" w:eastAsia="Times New Roman" w:hAnsi="Times New Roman" w:cs="Times New Roman"/>
          <w:b/>
          <w:sz w:val="32"/>
          <w:szCs w:val="32"/>
          <w:lang w:eastAsia="en-GB"/>
        </w:rPr>
      </w:pPr>
      <w:r>
        <w:rPr>
          <w:rFonts w:ascii="Times New Roman" w:eastAsia="Times New Roman" w:hAnsi="Times New Roman" w:cs="Times New Roman"/>
          <w:b/>
          <w:sz w:val="32"/>
          <w:szCs w:val="32"/>
          <w:lang w:eastAsia="en-GB"/>
        </w:rPr>
        <w:lastRenderedPageBreak/>
        <w:t>Specifications</w:t>
      </w:r>
      <w:r w:rsidR="00C525A0">
        <w:rPr>
          <w:rFonts w:ascii="Times New Roman" w:eastAsia="Times New Roman" w:hAnsi="Times New Roman" w:cs="Times New Roman"/>
          <w:b/>
          <w:sz w:val="32"/>
          <w:szCs w:val="32"/>
          <w:lang w:eastAsia="en-GB"/>
        </w:rPr>
        <w:t>:</w:t>
      </w:r>
    </w:p>
    <w:p w:rsidR="00292B0F" w:rsidRDefault="00292B0F" w:rsidP="00C525A0">
      <w:pPr>
        <w:spacing w:before="100" w:beforeAutospacing="1" w:after="100" w:afterAutospacing="1" w:line="360" w:lineRule="auto"/>
        <w:jc w:val="left"/>
        <w:rPr>
          <w:rFonts w:ascii="Times New Roman" w:eastAsia="Times New Roman" w:hAnsi="Times New Roman" w:cs="Times New Roman"/>
          <w:sz w:val="24"/>
          <w:szCs w:val="24"/>
          <w:lang w:eastAsia="en-GB"/>
        </w:rPr>
      </w:pPr>
      <w:r w:rsidRPr="002A6A03">
        <w:rPr>
          <w:rFonts w:ascii="Times New Roman" w:eastAsia="Times New Roman" w:hAnsi="Times New Roman" w:cs="Times New Roman"/>
          <w:b/>
          <w:noProof/>
          <w:sz w:val="32"/>
          <w:szCs w:val="32"/>
          <w:lang w:eastAsia="en-GB"/>
        </w:rPr>
        <w:drawing>
          <wp:inline distT="0" distB="0" distL="0" distR="0">
            <wp:extent cx="4133850" cy="1905000"/>
            <wp:effectExtent l="19050" t="0" r="0" b="0"/>
            <wp:docPr id="12" name="Picture 1" descr="C:\Users\dell\Downloads\article-2013june-sensors-and-safety-from-the-car-fig4.jpg"/>
            <wp:cNvGraphicFramePr/>
            <a:graphic xmlns:a="http://schemas.openxmlformats.org/drawingml/2006/main">
              <a:graphicData uri="http://schemas.openxmlformats.org/drawingml/2006/picture">
                <pic:pic xmlns:pic="http://schemas.openxmlformats.org/drawingml/2006/picture">
                  <pic:nvPicPr>
                    <pic:cNvPr id="1026" name="Picture 2" descr="C:\Users\dell\Downloads\article-2013june-sensors-and-safety-from-the-car-fig4.jpg"/>
                    <pic:cNvPicPr>
                      <a:picLocks noGrp="1" noChangeAspect="1" noChangeArrowheads="1"/>
                    </pic:cNvPicPr>
                  </pic:nvPicPr>
                  <pic:blipFill>
                    <a:blip r:embed="rId42"/>
                    <a:srcRect/>
                    <a:stretch>
                      <a:fillRect/>
                    </a:stretch>
                  </pic:blipFill>
                  <pic:spPr bwMode="auto">
                    <a:xfrm>
                      <a:off x="0" y="0"/>
                      <a:ext cx="4133850" cy="1905000"/>
                    </a:xfrm>
                    <a:prstGeom prst="rect">
                      <a:avLst/>
                    </a:prstGeom>
                    <a:noFill/>
                  </pic:spPr>
                </pic:pic>
              </a:graphicData>
            </a:graphic>
          </wp:inline>
        </w:drawing>
      </w:r>
    </w:p>
    <w:p w:rsidR="00292B0F" w:rsidRPr="002A6A03" w:rsidRDefault="00292B0F" w:rsidP="00C525A0">
      <w:pPr>
        <w:spacing w:before="100" w:beforeAutospacing="1" w:after="100" w:afterAutospacing="1" w:line="360" w:lineRule="auto"/>
        <w:rPr>
          <w:rFonts w:ascii="Times New Roman" w:eastAsia="Times New Roman" w:hAnsi="Times New Roman" w:cs="Times New Roman"/>
          <w:sz w:val="24"/>
          <w:szCs w:val="24"/>
          <w:lang w:eastAsia="en-GB"/>
        </w:rPr>
      </w:pPr>
      <w:r w:rsidRPr="003E64B5">
        <w:rPr>
          <w:rFonts w:ascii="Times New Roman" w:eastAsia="Times New Roman" w:hAnsi="Times New Roman" w:cs="Times New Roman"/>
          <w:sz w:val="24"/>
          <w:szCs w:val="24"/>
          <w:lang w:eastAsia="en-GB"/>
        </w:rPr>
        <w:t xml:space="preserve"> If the player has been hit too hard, the sensor will send a color-coded alert to a mobile device via Bluetooth; an orange alert will be sent for hits over 50 G, and a red alert is sent for hits over 90 G. A free app interprets the </w:t>
      </w:r>
      <w:r w:rsidR="00C525A0">
        <w:rPr>
          <w:rFonts w:ascii="Times New Roman" w:eastAsia="Times New Roman" w:hAnsi="Times New Roman" w:cs="Times New Roman"/>
          <w:sz w:val="24"/>
          <w:szCs w:val="24"/>
          <w:lang w:eastAsia="en-GB"/>
        </w:rPr>
        <w:t>Shock</w:t>
      </w:r>
      <w:r w:rsidR="00C525A0" w:rsidRPr="003E64B5">
        <w:rPr>
          <w:rFonts w:ascii="Times New Roman" w:eastAsia="Times New Roman" w:hAnsi="Times New Roman" w:cs="Times New Roman"/>
          <w:sz w:val="24"/>
          <w:szCs w:val="24"/>
          <w:lang w:eastAsia="en-GB"/>
        </w:rPr>
        <w:t>box</w:t>
      </w:r>
      <w:r w:rsidRPr="003E64B5">
        <w:rPr>
          <w:rFonts w:ascii="Times New Roman" w:eastAsia="Times New Roman" w:hAnsi="Times New Roman" w:cs="Times New Roman"/>
          <w:sz w:val="24"/>
          <w:szCs w:val="24"/>
          <w:lang w:eastAsia="en-GB"/>
        </w:rPr>
        <w:t xml:space="preserve"> data.</w:t>
      </w:r>
      <w:r w:rsidRPr="002A6A03">
        <w:rPr>
          <w:rFonts w:ascii="Times New Roman" w:eastAsia="Times New Roman" w:hAnsi="Times New Roman" w:cs="Times New Roman"/>
          <w:sz w:val="24"/>
          <w:szCs w:val="24"/>
          <w:lang w:eastAsia="en-GB"/>
        </w:rPr>
        <w:t> </w:t>
      </w:r>
      <w:r w:rsidRPr="003E64B5">
        <w:rPr>
          <w:rFonts w:ascii="Times New Roman" w:eastAsia="Times New Roman" w:hAnsi="Times New Roman" w:cs="Times New Roman"/>
          <w:sz w:val="24"/>
          <w:szCs w:val="24"/>
          <w:lang w:eastAsia="en-GB"/>
        </w:rPr>
        <w:br/>
      </w:r>
      <w:r w:rsidRPr="003E64B5">
        <w:rPr>
          <w:rFonts w:ascii="Times New Roman" w:eastAsia="Times New Roman" w:hAnsi="Times New Roman" w:cs="Times New Roman"/>
          <w:sz w:val="24"/>
          <w:szCs w:val="24"/>
          <w:lang w:eastAsia="en-GB"/>
        </w:rPr>
        <w:br/>
        <w:t>A popular accelerometer for use in sports ad health devices is the</w:t>
      </w:r>
      <w:r w:rsidRPr="002A6A03">
        <w:rPr>
          <w:rFonts w:ascii="Times New Roman" w:eastAsia="Times New Roman" w:hAnsi="Times New Roman" w:cs="Times New Roman"/>
          <w:sz w:val="24"/>
          <w:szCs w:val="24"/>
          <w:lang w:eastAsia="en-GB"/>
        </w:rPr>
        <w:t> </w:t>
      </w:r>
      <w:hyperlink r:id="rId43" w:tgtFrame="_blank" w:history="1">
        <w:r w:rsidRPr="002A6A03">
          <w:rPr>
            <w:rFonts w:ascii="Times New Roman" w:eastAsia="Times New Roman" w:hAnsi="Times New Roman" w:cs="Times New Roman"/>
            <w:sz w:val="24"/>
            <w:szCs w:val="24"/>
            <w:lang w:eastAsia="en-GB"/>
          </w:rPr>
          <w:t>ADXL335</w:t>
        </w:r>
      </w:hyperlink>
      <w:r w:rsidRPr="002A6A03">
        <w:rPr>
          <w:rFonts w:ascii="Times New Roman" w:eastAsia="Times New Roman" w:hAnsi="Times New Roman" w:cs="Times New Roman"/>
          <w:sz w:val="24"/>
          <w:szCs w:val="24"/>
          <w:lang w:eastAsia="en-GB"/>
        </w:rPr>
        <w:t> </w:t>
      </w:r>
      <w:r w:rsidRPr="003E64B5">
        <w:rPr>
          <w:rFonts w:ascii="Times New Roman" w:eastAsia="Times New Roman" w:hAnsi="Times New Roman" w:cs="Times New Roman"/>
          <w:sz w:val="24"/>
          <w:szCs w:val="24"/>
          <w:lang w:eastAsia="en-GB"/>
        </w:rPr>
        <w:t xml:space="preserve">three-axis accelerometer from Analog </w:t>
      </w:r>
      <w:r w:rsidR="00C525A0" w:rsidRPr="003E64B5">
        <w:rPr>
          <w:rFonts w:ascii="Times New Roman" w:eastAsia="Times New Roman" w:hAnsi="Times New Roman" w:cs="Times New Roman"/>
          <w:sz w:val="24"/>
          <w:szCs w:val="24"/>
          <w:lang w:eastAsia="en-GB"/>
        </w:rPr>
        <w:t>Devices</w:t>
      </w:r>
      <w:r w:rsidR="00C525A0">
        <w:rPr>
          <w:rFonts w:ascii="Times New Roman" w:eastAsia="Times New Roman" w:hAnsi="Times New Roman" w:cs="Times New Roman"/>
          <w:sz w:val="24"/>
          <w:szCs w:val="24"/>
          <w:lang w:eastAsia="en-GB"/>
        </w:rPr>
        <w:t>.</w:t>
      </w:r>
      <w:r w:rsidR="00C525A0" w:rsidRPr="003E64B5">
        <w:rPr>
          <w:rFonts w:ascii="Times New Roman" w:eastAsia="Times New Roman" w:hAnsi="Times New Roman" w:cs="Times New Roman"/>
          <w:sz w:val="24"/>
          <w:szCs w:val="24"/>
          <w:lang w:eastAsia="en-GB"/>
        </w:rPr>
        <w:t xml:space="preserve"> The</w:t>
      </w:r>
      <w:r w:rsidRPr="003E64B5">
        <w:rPr>
          <w:rFonts w:ascii="Times New Roman" w:eastAsia="Times New Roman" w:hAnsi="Times New Roman" w:cs="Times New Roman"/>
          <w:sz w:val="24"/>
          <w:szCs w:val="24"/>
          <w:lang w:eastAsia="en-GB"/>
        </w:rPr>
        <w:t xml:space="preserve"> ADXL335 is a small, thin, low power, complete three-axis accelerometer with signal conditioned voltage outputs.</w:t>
      </w:r>
    </w:p>
    <w:p w:rsidR="00292B0F" w:rsidRPr="002A6A03" w:rsidRDefault="00292B0F" w:rsidP="00C525A0">
      <w:pPr>
        <w:spacing w:before="100" w:beforeAutospacing="1" w:after="100" w:afterAutospacing="1" w:line="360" w:lineRule="auto"/>
        <w:rPr>
          <w:rFonts w:ascii="Times New Roman" w:eastAsia="Times New Roman" w:hAnsi="Times New Roman" w:cs="Times New Roman"/>
          <w:sz w:val="24"/>
          <w:szCs w:val="24"/>
          <w:lang w:eastAsia="en-GB"/>
        </w:rPr>
      </w:pPr>
      <w:r w:rsidRPr="003E64B5">
        <w:rPr>
          <w:rFonts w:ascii="Times New Roman" w:eastAsia="Times New Roman" w:hAnsi="Times New Roman" w:cs="Times New Roman"/>
          <w:sz w:val="24"/>
          <w:szCs w:val="24"/>
          <w:lang w:eastAsia="en-GB"/>
        </w:rPr>
        <w:t xml:space="preserve"> The product measures acceleration with a minimum full-scale range of ±3 g and can measure the static acceleration of gravity in tilt-sensing applications, as well as dynamic acceleration resulting from motion, shock, or vibration. </w:t>
      </w:r>
    </w:p>
    <w:p w:rsidR="00292B0F" w:rsidRPr="002A6A03" w:rsidRDefault="00292B0F" w:rsidP="00C525A0">
      <w:pPr>
        <w:spacing w:before="100" w:beforeAutospacing="1" w:after="100" w:afterAutospacing="1" w:line="360" w:lineRule="auto"/>
        <w:rPr>
          <w:rFonts w:ascii="Times New Roman" w:eastAsia="Times New Roman" w:hAnsi="Times New Roman" w:cs="Times New Roman"/>
          <w:sz w:val="24"/>
          <w:szCs w:val="24"/>
          <w:lang w:eastAsia="en-GB"/>
        </w:rPr>
      </w:pPr>
      <w:r w:rsidRPr="003E64B5">
        <w:rPr>
          <w:rFonts w:ascii="Times New Roman" w:eastAsia="Times New Roman" w:hAnsi="Times New Roman" w:cs="Times New Roman"/>
          <w:sz w:val="24"/>
          <w:szCs w:val="24"/>
          <w:lang w:eastAsia="en-GB"/>
        </w:rPr>
        <w:t xml:space="preserve">The user selects the bandwidth of the accelerometer to suit the application with a range of 0.5 to 1,600 Hz for the x and y-axes, and a range of 0.5 to 550 Hz for the z axis. </w:t>
      </w:r>
    </w:p>
    <w:p w:rsidR="00292B0F" w:rsidRDefault="00292B0F" w:rsidP="00C525A0">
      <w:pPr>
        <w:spacing w:before="100" w:beforeAutospacing="1" w:after="100" w:afterAutospacing="1" w:line="360" w:lineRule="auto"/>
        <w:rPr>
          <w:rFonts w:ascii="Times New Roman" w:eastAsia="Times New Roman" w:hAnsi="Times New Roman" w:cs="Times New Roman"/>
          <w:sz w:val="24"/>
          <w:szCs w:val="24"/>
          <w:lang w:eastAsia="en-GB"/>
        </w:rPr>
      </w:pPr>
      <w:r w:rsidRPr="003E64B5">
        <w:rPr>
          <w:rFonts w:ascii="Times New Roman" w:eastAsia="Times New Roman" w:hAnsi="Times New Roman" w:cs="Times New Roman"/>
          <w:sz w:val="24"/>
          <w:szCs w:val="24"/>
          <w:lang w:eastAsia="en-GB"/>
        </w:rPr>
        <w:t xml:space="preserve">The ADXL335 is available in a small, low-profile, 4 × 4 × 1.45 mm, 16-lead, plastic lead-frame chip-scale package </w:t>
      </w:r>
      <w:r w:rsidRPr="002A6A03">
        <w:rPr>
          <w:rFonts w:ascii="Times New Roman" w:eastAsia="Times New Roman" w:hAnsi="Times New Roman" w:cs="Times New Roman"/>
          <w:sz w:val="24"/>
          <w:szCs w:val="24"/>
          <w:lang w:eastAsia="en-GB"/>
        </w:rPr>
        <w:t>.</w:t>
      </w:r>
    </w:p>
    <w:p w:rsidR="0011704B" w:rsidRDefault="0011704B" w:rsidP="00C525A0">
      <w:pPr>
        <w:spacing w:before="100" w:beforeAutospacing="1" w:after="100" w:afterAutospacing="1" w:line="360" w:lineRule="auto"/>
        <w:rPr>
          <w:rFonts w:ascii="Times New Roman" w:eastAsia="Times New Roman" w:hAnsi="Times New Roman" w:cs="Times New Roman"/>
          <w:sz w:val="24"/>
          <w:szCs w:val="24"/>
          <w:lang w:eastAsia="en-GB"/>
        </w:rPr>
      </w:pPr>
    </w:p>
    <w:p w:rsidR="0011704B" w:rsidRDefault="0011704B" w:rsidP="00C525A0">
      <w:pPr>
        <w:spacing w:before="100" w:beforeAutospacing="1" w:after="100" w:afterAutospacing="1" w:line="360" w:lineRule="auto"/>
        <w:rPr>
          <w:rFonts w:ascii="Times New Roman" w:eastAsia="Times New Roman" w:hAnsi="Times New Roman" w:cs="Times New Roman"/>
          <w:sz w:val="24"/>
          <w:szCs w:val="24"/>
          <w:lang w:eastAsia="en-GB"/>
        </w:rPr>
      </w:pPr>
    </w:p>
    <w:p w:rsidR="0011704B" w:rsidRDefault="0011704B" w:rsidP="00C525A0">
      <w:pPr>
        <w:spacing w:before="100" w:beforeAutospacing="1" w:after="100" w:afterAutospacing="1" w:line="360" w:lineRule="auto"/>
        <w:rPr>
          <w:rFonts w:ascii="Times New Roman" w:eastAsia="Times New Roman" w:hAnsi="Times New Roman" w:cs="Times New Roman"/>
          <w:sz w:val="24"/>
          <w:szCs w:val="24"/>
          <w:lang w:eastAsia="en-GB"/>
        </w:rPr>
      </w:pPr>
    </w:p>
    <w:p w:rsidR="0011704B" w:rsidRDefault="0011704B" w:rsidP="00C525A0">
      <w:pPr>
        <w:spacing w:before="100" w:beforeAutospacing="1" w:after="100" w:afterAutospacing="1" w:line="360" w:lineRule="auto"/>
        <w:rPr>
          <w:rFonts w:ascii="Times New Roman" w:eastAsia="Times New Roman" w:hAnsi="Times New Roman" w:cs="Times New Roman"/>
          <w:sz w:val="24"/>
          <w:szCs w:val="24"/>
          <w:lang w:eastAsia="en-GB"/>
        </w:rPr>
      </w:pPr>
    </w:p>
    <w:p w:rsidR="0011704B" w:rsidRDefault="0011704B" w:rsidP="00C525A0">
      <w:pPr>
        <w:spacing w:before="100" w:beforeAutospacing="1" w:after="100" w:afterAutospacing="1" w:line="360" w:lineRule="auto"/>
        <w:rPr>
          <w:rFonts w:ascii="Times New Roman" w:eastAsia="Times New Roman" w:hAnsi="Times New Roman" w:cs="Times New Roman"/>
          <w:b/>
          <w:sz w:val="32"/>
          <w:szCs w:val="32"/>
          <w:lang w:eastAsia="en-GB"/>
        </w:rPr>
      </w:pPr>
      <w:r>
        <w:rPr>
          <w:rFonts w:ascii="Times New Roman" w:eastAsia="Times New Roman" w:hAnsi="Times New Roman" w:cs="Times New Roman"/>
          <w:b/>
          <w:sz w:val="32"/>
          <w:szCs w:val="32"/>
          <w:lang w:eastAsia="en-GB"/>
        </w:rPr>
        <w:lastRenderedPageBreak/>
        <w:t>Objectives:</w:t>
      </w:r>
    </w:p>
    <w:p w:rsidR="0011704B" w:rsidRPr="00C13612" w:rsidRDefault="0011704B" w:rsidP="00C13612">
      <w:pPr>
        <w:autoSpaceDE w:val="0"/>
        <w:autoSpaceDN w:val="0"/>
        <w:adjustRightInd w:val="0"/>
        <w:spacing w:after="0" w:line="360" w:lineRule="auto"/>
        <w:jc w:val="left"/>
        <w:rPr>
          <w:rFonts w:ascii="Times New Roman" w:hAnsi="Times New Roman" w:cs="Times New Roman"/>
          <w:sz w:val="24"/>
          <w:szCs w:val="24"/>
        </w:rPr>
      </w:pPr>
      <w:r w:rsidRPr="00C13612">
        <w:rPr>
          <w:rFonts w:ascii="Times New Roman" w:hAnsi="Times New Roman" w:cs="Times New Roman"/>
          <w:sz w:val="24"/>
          <w:szCs w:val="24"/>
        </w:rPr>
        <w:t xml:space="preserve">Our </w:t>
      </w:r>
      <w:r w:rsidR="00C13612" w:rsidRPr="00C13612">
        <w:rPr>
          <w:rFonts w:ascii="Times New Roman" w:hAnsi="Times New Roman" w:cs="Times New Roman"/>
          <w:sz w:val="24"/>
          <w:szCs w:val="24"/>
        </w:rPr>
        <w:t xml:space="preserve"> objectives for our next presentation would be to develop a </w:t>
      </w:r>
      <w:r w:rsidRPr="00C13612">
        <w:rPr>
          <w:rFonts w:ascii="Times New Roman" w:hAnsi="Times New Roman" w:cs="Times New Roman"/>
          <w:sz w:val="24"/>
          <w:szCs w:val="24"/>
        </w:rPr>
        <w:t>concussion sensor is placed inside the helmet</w:t>
      </w:r>
      <w:r w:rsidR="00C13612">
        <w:rPr>
          <w:rFonts w:ascii="Times New Roman" w:hAnsi="Times New Roman" w:cs="Times New Roman"/>
          <w:sz w:val="24"/>
          <w:szCs w:val="24"/>
        </w:rPr>
        <w:t xml:space="preserve"> </w:t>
      </w:r>
      <w:r w:rsidRPr="00C13612">
        <w:rPr>
          <w:rFonts w:ascii="Times New Roman" w:hAnsi="Times New Roman" w:cs="Times New Roman"/>
          <w:sz w:val="24"/>
          <w:szCs w:val="24"/>
        </w:rPr>
        <w:t>in contact with the head.</w:t>
      </w:r>
      <w:r w:rsidR="00C13612" w:rsidRPr="00C13612">
        <w:rPr>
          <w:rFonts w:ascii="Times New Roman" w:hAnsi="Times New Roman" w:cs="Times New Roman"/>
          <w:sz w:val="24"/>
          <w:szCs w:val="24"/>
        </w:rPr>
        <w:t xml:space="preserve"> Any</w:t>
      </w:r>
      <w:r w:rsidRPr="00C13612">
        <w:rPr>
          <w:rFonts w:ascii="Times New Roman" w:hAnsi="Times New Roman" w:cs="Times New Roman"/>
          <w:sz w:val="24"/>
          <w:szCs w:val="24"/>
        </w:rPr>
        <w:t xml:space="preserve"> force applied is detected by the sensor and</w:t>
      </w:r>
      <w:r w:rsidR="00C13612" w:rsidRPr="00C13612">
        <w:rPr>
          <w:rFonts w:ascii="Times New Roman" w:hAnsi="Times New Roman" w:cs="Times New Roman"/>
          <w:sz w:val="24"/>
          <w:szCs w:val="24"/>
        </w:rPr>
        <w:t xml:space="preserve"> </w:t>
      </w:r>
      <w:r w:rsidRPr="00C13612">
        <w:rPr>
          <w:rFonts w:ascii="Times New Roman" w:hAnsi="Times New Roman" w:cs="Times New Roman"/>
          <w:sz w:val="24"/>
          <w:szCs w:val="24"/>
        </w:rPr>
        <w:t>then passed on the signal using the microcontroller</w:t>
      </w:r>
      <w:r w:rsidR="00C13612" w:rsidRPr="00C13612">
        <w:rPr>
          <w:rFonts w:ascii="Times New Roman" w:hAnsi="Times New Roman" w:cs="Times New Roman"/>
          <w:sz w:val="24"/>
          <w:szCs w:val="24"/>
        </w:rPr>
        <w:t xml:space="preserve"> . The signal received is analysed  by processing later .</w:t>
      </w:r>
    </w:p>
    <w:p w:rsidR="00C13612" w:rsidRPr="00C13612" w:rsidRDefault="00C13612" w:rsidP="00C13612">
      <w:pPr>
        <w:autoSpaceDE w:val="0"/>
        <w:autoSpaceDN w:val="0"/>
        <w:adjustRightInd w:val="0"/>
        <w:spacing w:after="0" w:line="360" w:lineRule="auto"/>
        <w:jc w:val="left"/>
        <w:rPr>
          <w:rFonts w:ascii="Times New Roman" w:hAnsi="Times New Roman" w:cs="Times New Roman"/>
          <w:sz w:val="24"/>
          <w:szCs w:val="24"/>
        </w:rPr>
      </w:pPr>
    </w:p>
    <w:p w:rsidR="00C13612" w:rsidRDefault="00C13612" w:rsidP="00C13612">
      <w:pPr>
        <w:autoSpaceDE w:val="0"/>
        <w:autoSpaceDN w:val="0"/>
        <w:adjustRightInd w:val="0"/>
        <w:spacing w:after="0" w:line="360" w:lineRule="auto"/>
        <w:jc w:val="left"/>
        <w:rPr>
          <w:rFonts w:ascii="Times New Roman" w:hAnsi="Times New Roman" w:cs="Times New Roman"/>
          <w:sz w:val="24"/>
          <w:szCs w:val="24"/>
        </w:rPr>
      </w:pPr>
      <w:r w:rsidRPr="00C13612">
        <w:rPr>
          <w:rFonts w:ascii="Times New Roman" w:hAnsi="Times New Roman" w:cs="Times New Roman"/>
          <w:sz w:val="24"/>
          <w:szCs w:val="24"/>
        </w:rPr>
        <w:t xml:space="preserve">Our work will be mainly focussed on the development and application of right accelerometer to address the problem for better quality, cheap and effective detection.  </w:t>
      </w:r>
    </w:p>
    <w:p w:rsidR="00C13612" w:rsidRDefault="00C13612" w:rsidP="00C13612">
      <w:pPr>
        <w:autoSpaceDE w:val="0"/>
        <w:autoSpaceDN w:val="0"/>
        <w:adjustRightInd w:val="0"/>
        <w:spacing w:after="0" w:line="360" w:lineRule="auto"/>
        <w:jc w:val="left"/>
        <w:rPr>
          <w:rFonts w:ascii="Times New Roman" w:hAnsi="Times New Roman" w:cs="Times New Roman"/>
          <w:sz w:val="24"/>
          <w:szCs w:val="24"/>
        </w:rPr>
      </w:pPr>
    </w:p>
    <w:p w:rsidR="00C13612" w:rsidRDefault="00C13612" w:rsidP="00C13612">
      <w:pPr>
        <w:autoSpaceDE w:val="0"/>
        <w:autoSpaceDN w:val="0"/>
        <w:adjustRightInd w:val="0"/>
        <w:spacing w:after="0" w:line="360" w:lineRule="auto"/>
        <w:jc w:val="left"/>
        <w:rPr>
          <w:rFonts w:ascii="Times New Roman" w:hAnsi="Times New Roman" w:cs="Times New Roman"/>
          <w:b/>
          <w:sz w:val="32"/>
          <w:szCs w:val="32"/>
        </w:rPr>
      </w:pPr>
      <w:r w:rsidRPr="00C13612">
        <w:rPr>
          <w:rFonts w:ascii="Times New Roman" w:hAnsi="Times New Roman" w:cs="Times New Roman"/>
          <w:b/>
          <w:sz w:val="32"/>
          <w:szCs w:val="32"/>
        </w:rPr>
        <w:t>Conclusion:</w:t>
      </w:r>
    </w:p>
    <w:p w:rsidR="00C13612" w:rsidRPr="00AE3BD7" w:rsidRDefault="00C13612" w:rsidP="00AE3BD7">
      <w:pPr>
        <w:autoSpaceDE w:val="0"/>
        <w:autoSpaceDN w:val="0"/>
        <w:adjustRightInd w:val="0"/>
        <w:spacing w:after="0" w:line="360" w:lineRule="auto"/>
        <w:jc w:val="left"/>
        <w:rPr>
          <w:rFonts w:ascii="TimesNewRomanPSMT" w:hAnsi="TimesNewRomanPSMT" w:cs="TimesNewRomanPSMT"/>
          <w:sz w:val="24"/>
          <w:szCs w:val="24"/>
        </w:rPr>
      </w:pPr>
      <w:r w:rsidRPr="00AE3BD7">
        <w:rPr>
          <w:rFonts w:ascii="TimesNewRomanPSMT" w:hAnsi="TimesNewRomanPSMT" w:cs="TimesNewRomanPSMT"/>
          <w:sz w:val="24"/>
          <w:szCs w:val="24"/>
        </w:rPr>
        <w:t xml:space="preserve">The current technology  is highly implementable </w:t>
      </w:r>
      <w:r w:rsidR="00CE4E34" w:rsidRPr="00AE3BD7">
        <w:rPr>
          <w:rFonts w:ascii="TimesNewRomanPSMT" w:hAnsi="TimesNewRomanPSMT" w:cs="TimesNewRomanPSMT"/>
          <w:sz w:val="24"/>
          <w:szCs w:val="24"/>
        </w:rPr>
        <w:t xml:space="preserve">.Future work include </w:t>
      </w:r>
      <w:r w:rsidRPr="00AE3BD7">
        <w:rPr>
          <w:rFonts w:ascii="TimesNewRomanPSMT" w:hAnsi="TimesNewRomanPSMT" w:cs="TimesNewRomanPSMT"/>
          <w:sz w:val="24"/>
          <w:szCs w:val="24"/>
        </w:rPr>
        <w:t xml:space="preserve"> by </w:t>
      </w:r>
      <w:r w:rsidR="00CE4E34" w:rsidRPr="00AE3BD7">
        <w:rPr>
          <w:rFonts w:ascii="TimesNewRomanPSMT" w:hAnsi="TimesNewRomanPSMT" w:cs="TimesNewRomanPSMT"/>
          <w:sz w:val="24"/>
          <w:szCs w:val="24"/>
        </w:rPr>
        <w:t xml:space="preserve">development of sensors of greater accuracy by use of  newer technologies such as nanotechnology. By making the sensors more wearable, this technology can be implemented  more easily in the army as well as common  motorists. </w:t>
      </w:r>
      <w:r w:rsidR="00981B11" w:rsidRPr="00AE3BD7">
        <w:rPr>
          <w:rFonts w:ascii="TimesNewRomanPSMT" w:hAnsi="TimesNewRomanPSMT" w:cs="TimesNewRomanPSMT"/>
          <w:sz w:val="24"/>
          <w:szCs w:val="24"/>
        </w:rPr>
        <w:t>Other applications include construction workers, security personnel, mine workers ,etc.</w:t>
      </w:r>
      <w:r w:rsidR="00AE3BD7">
        <w:rPr>
          <w:rFonts w:ascii="TimesNewRomanPSMT" w:hAnsi="TimesNewRomanPSMT" w:cs="TimesNewRomanPSMT"/>
          <w:sz w:val="24"/>
          <w:szCs w:val="24"/>
        </w:rPr>
        <w:t xml:space="preserve"> </w:t>
      </w:r>
      <w:r w:rsidR="00CE4E34" w:rsidRPr="00AE3BD7">
        <w:rPr>
          <w:rFonts w:ascii="TimesNewRomanPSMT" w:hAnsi="TimesNewRomanPSMT" w:cs="TimesNewRomanPSMT"/>
          <w:sz w:val="24"/>
          <w:szCs w:val="24"/>
        </w:rPr>
        <w:t>The system can also be  designed  to predict the exact effect of the impact .</w:t>
      </w:r>
      <w:r w:rsidR="00981B11" w:rsidRPr="00AE3BD7">
        <w:rPr>
          <w:rFonts w:ascii="TimesNewRomanPSMT" w:hAnsi="TimesNewRomanPSMT" w:cs="TimesNewRomanPSMT"/>
          <w:sz w:val="24"/>
          <w:szCs w:val="24"/>
        </w:rPr>
        <w:t xml:space="preserve">This can be by developed by using the data collected from the previous readings and developing the algorithms to analyse the same . </w:t>
      </w:r>
    </w:p>
    <w:p w:rsidR="00981B11" w:rsidRPr="00AE3BD7" w:rsidRDefault="00981B11" w:rsidP="00AE3BD7">
      <w:pPr>
        <w:autoSpaceDE w:val="0"/>
        <w:autoSpaceDN w:val="0"/>
        <w:adjustRightInd w:val="0"/>
        <w:spacing w:after="0" w:line="360" w:lineRule="auto"/>
        <w:jc w:val="left"/>
        <w:rPr>
          <w:rFonts w:ascii="TimesNewRomanPSMT" w:hAnsi="TimesNewRomanPSMT" w:cs="TimesNewRomanPSMT"/>
          <w:sz w:val="24"/>
          <w:szCs w:val="24"/>
        </w:rPr>
      </w:pPr>
    </w:p>
    <w:p w:rsidR="00981B11" w:rsidRDefault="00981B11" w:rsidP="00AE3BD7">
      <w:pPr>
        <w:autoSpaceDE w:val="0"/>
        <w:autoSpaceDN w:val="0"/>
        <w:adjustRightInd w:val="0"/>
        <w:spacing w:after="0" w:line="360" w:lineRule="auto"/>
        <w:jc w:val="left"/>
        <w:rPr>
          <w:rFonts w:ascii="TimesNewRomanPSMT" w:hAnsi="TimesNewRomanPSMT" w:cs="TimesNewRomanPSMT"/>
          <w:sz w:val="24"/>
          <w:szCs w:val="24"/>
        </w:rPr>
      </w:pPr>
      <w:r w:rsidRPr="00AE3BD7">
        <w:rPr>
          <w:rFonts w:ascii="TimesNewRomanPSMT" w:hAnsi="TimesNewRomanPSMT" w:cs="TimesNewRomanPSMT"/>
          <w:sz w:val="24"/>
          <w:szCs w:val="24"/>
        </w:rPr>
        <w:t xml:space="preserve">Other technologies can also be integrated such as power development using the athlete's motion .We can also optimize power consumption by </w:t>
      </w:r>
      <w:r w:rsidR="00AE3BD7" w:rsidRPr="00AE3BD7">
        <w:rPr>
          <w:rFonts w:ascii="TimesNewRomanPSMT" w:hAnsi="TimesNewRomanPSMT" w:cs="TimesNewRomanPSMT"/>
          <w:sz w:val="24"/>
          <w:szCs w:val="24"/>
        </w:rPr>
        <w:t>selecting low power transmitting modules such as Zigbee and Bluetooth. By using bluetooth , the existing smart phones itself can be used. A cloud service which directly initiates the concerned Doctor and hospital can  also be thought of.</w:t>
      </w:r>
    </w:p>
    <w:p w:rsidR="00AE3BD7" w:rsidRDefault="00AE3BD7" w:rsidP="00AE3BD7">
      <w:pPr>
        <w:autoSpaceDE w:val="0"/>
        <w:autoSpaceDN w:val="0"/>
        <w:adjustRightInd w:val="0"/>
        <w:spacing w:after="0" w:line="360" w:lineRule="auto"/>
        <w:jc w:val="left"/>
        <w:rPr>
          <w:rFonts w:ascii="TimesNewRomanPSMT" w:hAnsi="TimesNewRomanPSMT" w:cs="TimesNewRomanPSMT"/>
          <w:sz w:val="24"/>
          <w:szCs w:val="24"/>
        </w:rPr>
      </w:pPr>
    </w:p>
    <w:p w:rsidR="00AE3BD7" w:rsidRDefault="00AE3BD7" w:rsidP="00AE3BD7">
      <w:pPr>
        <w:autoSpaceDE w:val="0"/>
        <w:autoSpaceDN w:val="0"/>
        <w:adjustRightInd w:val="0"/>
        <w:spacing w:after="0" w:line="360" w:lineRule="auto"/>
        <w:jc w:val="left"/>
        <w:rPr>
          <w:rFonts w:ascii="TimesNewRomanPSMT" w:hAnsi="TimesNewRomanPSMT" w:cs="TimesNewRomanPSMT"/>
          <w:sz w:val="24"/>
          <w:szCs w:val="24"/>
        </w:rPr>
      </w:pPr>
    </w:p>
    <w:p w:rsidR="00AE3BD7" w:rsidRDefault="00AE3BD7" w:rsidP="00AE3BD7">
      <w:pPr>
        <w:autoSpaceDE w:val="0"/>
        <w:autoSpaceDN w:val="0"/>
        <w:adjustRightInd w:val="0"/>
        <w:spacing w:after="0" w:line="360" w:lineRule="auto"/>
        <w:jc w:val="left"/>
        <w:rPr>
          <w:rFonts w:ascii="TimesNewRomanPSMT" w:hAnsi="TimesNewRomanPSMT" w:cs="TimesNewRomanPSMT"/>
          <w:sz w:val="24"/>
          <w:szCs w:val="24"/>
        </w:rPr>
      </w:pPr>
    </w:p>
    <w:p w:rsidR="00AE3BD7" w:rsidRDefault="00AE3BD7" w:rsidP="00AE3BD7">
      <w:pPr>
        <w:autoSpaceDE w:val="0"/>
        <w:autoSpaceDN w:val="0"/>
        <w:adjustRightInd w:val="0"/>
        <w:spacing w:after="0" w:line="360" w:lineRule="auto"/>
        <w:jc w:val="left"/>
        <w:rPr>
          <w:rFonts w:ascii="TimesNewRomanPSMT" w:hAnsi="TimesNewRomanPSMT" w:cs="TimesNewRomanPSMT"/>
          <w:sz w:val="24"/>
          <w:szCs w:val="24"/>
        </w:rPr>
      </w:pPr>
    </w:p>
    <w:p w:rsidR="00AE3BD7" w:rsidRDefault="00AE3BD7" w:rsidP="00AE3BD7">
      <w:pPr>
        <w:autoSpaceDE w:val="0"/>
        <w:autoSpaceDN w:val="0"/>
        <w:adjustRightInd w:val="0"/>
        <w:spacing w:after="0" w:line="360" w:lineRule="auto"/>
        <w:jc w:val="left"/>
        <w:rPr>
          <w:rFonts w:ascii="TimesNewRomanPSMT" w:hAnsi="TimesNewRomanPSMT" w:cs="TimesNewRomanPSMT"/>
          <w:sz w:val="24"/>
          <w:szCs w:val="24"/>
        </w:rPr>
      </w:pPr>
    </w:p>
    <w:p w:rsidR="00AE3BD7" w:rsidRDefault="00AE3BD7" w:rsidP="00AE3BD7">
      <w:pPr>
        <w:autoSpaceDE w:val="0"/>
        <w:autoSpaceDN w:val="0"/>
        <w:adjustRightInd w:val="0"/>
        <w:spacing w:after="0" w:line="360" w:lineRule="auto"/>
        <w:jc w:val="left"/>
        <w:rPr>
          <w:rFonts w:ascii="TimesNewRomanPSMT" w:hAnsi="TimesNewRomanPSMT" w:cs="TimesNewRomanPSMT"/>
          <w:sz w:val="24"/>
          <w:szCs w:val="24"/>
        </w:rPr>
      </w:pPr>
    </w:p>
    <w:p w:rsidR="00AE3BD7" w:rsidRDefault="00AE3BD7" w:rsidP="00AE3BD7">
      <w:pPr>
        <w:autoSpaceDE w:val="0"/>
        <w:autoSpaceDN w:val="0"/>
        <w:adjustRightInd w:val="0"/>
        <w:spacing w:after="0" w:line="360" w:lineRule="auto"/>
        <w:jc w:val="left"/>
        <w:rPr>
          <w:rFonts w:ascii="TimesNewRomanPSMT" w:hAnsi="TimesNewRomanPSMT" w:cs="TimesNewRomanPSMT"/>
          <w:sz w:val="24"/>
          <w:szCs w:val="24"/>
        </w:rPr>
      </w:pPr>
    </w:p>
    <w:p w:rsidR="00AE3BD7" w:rsidRDefault="00AE3BD7" w:rsidP="00AE3BD7">
      <w:pPr>
        <w:autoSpaceDE w:val="0"/>
        <w:autoSpaceDN w:val="0"/>
        <w:adjustRightInd w:val="0"/>
        <w:spacing w:after="0" w:line="360" w:lineRule="auto"/>
        <w:jc w:val="left"/>
        <w:rPr>
          <w:rFonts w:ascii="TimesNewRomanPSMT" w:hAnsi="TimesNewRomanPSMT" w:cs="TimesNewRomanPSMT"/>
          <w:sz w:val="24"/>
          <w:szCs w:val="24"/>
        </w:rPr>
      </w:pPr>
    </w:p>
    <w:p w:rsidR="00AE3BD7" w:rsidRDefault="00AE3BD7" w:rsidP="00AE3BD7">
      <w:pPr>
        <w:autoSpaceDE w:val="0"/>
        <w:autoSpaceDN w:val="0"/>
        <w:adjustRightInd w:val="0"/>
        <w:spacing w:after="0" w:line="360" w:lineRule="auto"/>
        <w:jc w:val="left"/>
        <w:rPr>
          <w:rFonts w:ascii="TimesNewRomanPSMT" w:hAnsi="TimesNewRomanPSMT" w:cs="TimesNewRomanPSMT"/>
          <w:sz w:val="24"/>
          <w:szCs w:val="24"/>
        </w:rPr>
      </w:pPr>
    </w:p>
    <w:p w:rsidR="00AE3BD7" w:rsidRDefault="00AE3BD7" w:rsidP="00AE3BD7">
      <w:pPr>
        <w:autoSpaceDE w:val="0"/>
        <w:autoSpaceDN w:val="0"/>
        <w:adjustRightInd w:val="0"/>
        <w:spacing w:after="0" w:line="360" w:lineRule="auto"/>
        <w:jc w:val="left"/>
        <w:rPr>
          <w:rFonts w:ascii="Times New Roman" w:hAnsi="Times New Roman" w:cs="Times New Roman"/>
          <w:b/>
          <w:sz w:val="32"/>
          <w:szCs w:val="32"/>
        </w:rPr>
      </w:pPr>
      <w:r w:rsidRPr="00AE3BD7">
        <w:rPr>
          <w:rFonts w:ascii="Times New Roman" w:hAnsi="Times New Roman" w:cs="Times New Roman"/>
          <w:b/>
          <w:sz w:val="32"/>
          <w:szCs w:val="32"/>
        </w:rPr>
        <w:lastRenderedPageBreak/>
        <w:t>References:</w:t>
      </w:r>
    </w:p>
    <w:p w:rsidR="00AE3BD7" w:rsidRPr="00AE3BD7" w:rsidRDefault="00AE3BD7" w:rsidP="00AE3BD7">
      <w:pPr>
        <w:numPr>
          <w:ilvl w:val="0"/>
          <w:numId w:val="2"/>
        </w:numPr>
        <w:shd w:val="clear" w:color="auto" w:fill="FFFFFF"/>
        <w:spacing w:before="100" w:beforeAutospacing="1" w:after="24" w:line="302" w:lineRule="atLeast"/>
        <w:ind w:left="768"/>
        <w:jc w:val="left"/>
        <w:rPr>
          <w:rFonts w:ascii="Times New Roman" w:hAnsi="Times New Roman" w:cs="Times New Roman"/>
          <w:sz w:val="24"/>
          <w:szCs w:val="24"/>
        </w:rPr>
      </w:pPr>
      <w:r w:rsidRPr="00AE3BD7">
        <w:rPr>
          <w:rStyle w:val="apple-converted-space"/>
          <w:rFonts w:ascii="Times New Roman" w:hAnsi="Times New Roman" w:cs="Times New Roman"/>
          <w:sz w:val="24"/>
          <w:szCs w:val="24"/>
        </w:rPr>
        <w:t> </w:t>
      </w:r>
      <w:r w:rsidRPr="00AE3BD7">
        <w:rPr>
          <w:rStyle w:val="citation"/>
          <w:rFonts w:ascii="Times New Roman" w:hAnsi="Times New Roman" w:cs="Times New Roman"/>
          <w:sz w:val="24"/>
          <w:szCs w:val="24"/>
        </w:rPr>
        <w:t>Pearce JM (2007).</w:t>
      </w:r>
      <w:r w:rsidRPr="00AE3BD7">
        <w:rPr>
          <w:rStyle w:val="apple-converted-space"/>
          <w:rFonts w:ascii="Times New Roman" w:hAnsi="Times New Roman" w:cs="Times New Roman"/>
          <w:sz w:val="24"/>
          <w:szCs w:val="24"/>
        </w:rPr>
        <w:t> </w:t>
      </w:r>
      <w:hyperlink r:id="rId44" w:history="1">
        <w:r w:rsidRPr="00AE3BD7">
          <w:rPr>
            <w:rStyle w:val="Hyperlink"/>
            <w:rFonts w:ascii="Times New Roman" w:hAnsi="Times New Roman" w:cs="Times New Roman"/>
            <w:color w:val="auto"/>
            <w:sz w:val="24"/>
            <w:szCs w:val="24"/>
            <w:u w:val="none"/>
          </w:rPr>
          <w:t>"Observations on concussion. A review"</w:t>
        </w:r>
      </w:hyperlink>
      <w:r w:rsidRPr="00AE3BD7">
        <w:rPr>
          <w:rStyle w:val="citation"/>
          <w:rFonts w:ascii="Times New Roman" w:hAnsi="Times New Roman" w:cs="Times New Roman"/>
          <w:sz w:val="24"/>
          <w:szCs w:val="24"/>
        </w:rPr>
        <w:t>.</w:t>
      </w:r>
      <w:r w:rsidRPr="00AE3BD7">
        <w:rPr>
          <w:rStyle w:val="apple-converted-space"/>
          <w:rFonts w:ascii="Times New Roman" w:hAnsi="Times New Roman" w:cs="Times New Roman"/>
          <w:sz w:val="24"/>
          <w:szCs w:val="24"/>
        </w:rPr>
        <w:t> </w:t>
      </w:r>
      <w:r w:rsidRPr="00AE3BD7">
        <w:rPr>
          <w:rStyle w:val="citation"/>
          <w:rFonts w:ascii="Times New Roman" w:hAnsi="Times New Roman" w:cs="Times New Roman"/>
          <w:i/>
          <w:iCs/>
          <w:sz w:val="24"/>
          <w:szCs w:val="24"/>
        </w:rPr>
        <w:t>European Neurology</w:t>
      </w:r>
      <w:r w:rsidRPr="00AE3BD7">
        <w:rPr>
          <w:rStyle w:val="citation"/>
          <w:rFonts w:ascii="Times New Roman" w:hAnsi="Times New Roman" w:cs="Times New Roman"/>
          <w:b/>
          <w:bCs/>
          <w:sz w:val="24"/>
          <w:szCs w:val="24"/>
        </w:rPr>
        <w:t>59</w:t>
      </w:r>
      <w:r w:rsidRPr="00AE3BD7">
        <w:rPr>
          <w:rStyle w:val="apple-converted-space"/>
          <w:rFonts w:ascii="Times New Roman" w:hAnsi="Times New Roman" w:cs="Times New Roman"/>
          <w:sz w:val="24"/>
          <w:szCs w:val="24"/>
        </w:rPr>
        <w:t> </w:t>
      </w:r>
      <w:r w:rsidRPr="00AE3BD7">
        <w:rPr>
          <w:rStyle w:val="citation"/>
          <w:rFonts w:ascii="Times New Roman" w:hAnsi="Times New Roman" w:cs="Times New Roman"/>
          <w:sz w:val="24"/>
          <w:szCs w:val="24"/>
        </w:rPr>
        <w:t>(3–4): 113–</w:t>
      </w:r>
      <w:hyperlink r:id="rId45" w:tooltip="Digital object identifier" w:history="1">
        <w:r w:rsidRPr="00AE3BD7">
          <w:rPr>
            <w:rStyle w:val="Hyperlink"/>
            <w:rFonts w:ascii="Times New Roman" w:hAnsi="Times New Roman" w:cs="Times New Roman"/>
            <w:color w:val="auto"/>
            <w:sz w:val="24"/>
            <w:szCs w:val="24"/>
            <w:u w:val="none"/>
          </w:rPr>
          <w:t>doi</w:t>
        </w:r>
      </w:hyperlink>
      <w:r w:rsidRPr="00AE3BD7">
        <w:rPr>
          <w:rStyle w:val="citation"/>
          <w:rFonts w:ascii="Times New Roman" w:hAnsi="Times New Roman" w:cs="Times New Roman"/>
          <w:sz w:val="24"/>
          <w:szCs w:val="24"/>
        </w:rPr>
        <w:t>:</w:t>
      </w:r>
      <w:hyperlink r:id="rId46" w:history="1">
        <w:r w:rsidRPr="00AE3BD7">
          <w:rPr>
            <w:rStyle w:val="Hyperlink"/>
            <w:rFonts w:ascii="Times New Roman" w:hAnsi="Times New Roman" w:cs="Times New Roman"/>
            <w:color w:val="auto"/>
            <w:sz w:val="24"/>
            <w:szCs w:val="24"/>
            <w:u w:val="none"/>
          </w:rPr>
          <w:t>10.1159/000111872</w:t>
        </w:r>
      </w:hyperlink>
      <w:r w:rsidRPr="00AE3BD7">
        <w:rPr>
          <w:rStyle w:val="citation"/>
          <w:rFonts w:ascii="Times New Roman" w:hAnsi="Times New Roman" w:cs="Times New Roman"/>
          <w:sz w:val="24"/>
          <w:szCs w:val="24"/>
        </w:rPr>
        <w:t>.</w:t>
      </w:r>
      <w:r w:rsidRPr="00AE3BD7">
        <w:rPr>
          <w:rStyle w:val="apple-converted-space"/>
          <w:rFonts w:ascii="Times New Roman" w:hAnsi="Times New Roman" w:cs="Times New Roman"/>
          <w:sz w:val="24"/>
          <w:szCs w:val="24"/>
        </w:rPr>
        <w:t> </w:t>
      </w:r>
      <w:hyperlink r:id="rId47" w:tooltip="PubMed Identifier" w:history="1">
        <w:r w:rsidRPr="00AE3BD7">
          <w:rPr>
            <w:rStyle w:val="Hyperlink"/>
            <w:rFonts w:ascii="Times New Roman" w:hAnsi="Times New Roman" w:cs="Times New Roman"/>
            <w:color w:val="auto"/>
            <w:sz w:val="24"/>
            <w:szCs w:val="24"/>
            <w:u w:val="none"/>
          </w:rPr>
          <w:t>PMID</w:t>
        </w:r>
      </w:hyperlink>
      <w:r w:rsidRPr="00AE3BD7">
        <w:rPr>
          <w:rStyle w:val="citation"/>
          <w:rFonts w:ascii="Times New Roman" w:hAnsi="Times New Roman" w:cs="Times New Roman"/>
          <w:sz w:val="24"/>
          <w:szCs w:val="24"/>
        </w:rPr>
        <w:t> </w:t>
      </w:r>
      <w:hyperlink r:id="rId48" w:history="1">
        <w:r w:rsidRPr="00AE3BD7">
          <w:rPr>
            <w:rStyle w:val="Hyperlink"/>
            <w:rFonts w:ascii="Times New Roman" w:hAnsi="Times New Roman" w:cs="Times New Roman"/>
            <w:color w:val="auto"/>
            <w:sz w:val="24"/>
            <w:szCs w:val="24"/>
            <w:u w:val="none"/>
          </w:rPr>
          <w:t>18057896</w:t>
        </w:r>
      </w:hyperlink>
      <w:r w:rsidRPr="00AE3BD7">
        <w:rPr>
          <w:rStyle w:val="citation"/>
          <w:rFonts w:ascii="Times New Roman" w:hAnsi="Times New Roman" w:cs="Times New Roman"/>
          <w:sz w:val="24"/>
          <w:szCs w:val="24"/>
        </w:rPr>
        <w:t>.</w:t>
      </w:r>
    </w:p>
    <w:p w:rsidR="00AE3BD7" w:rsidRPr="00AE3BD7" w:rsidRDefault="00AE3BD7" w:rsidP="00AE3BD7">
      <w:pPr>
        <w:numPr>
          <w:ilvl w:val="0"/>
          <w:numId w:val="2"/>
        </w:numPr>
        <w:shd w:val="clear" w:color="auto" w:fill="FFFFFF"/>
        <w:spacing w:before="100" w:beforeAutospacing="1" w:after="24" w:line="302" w:lineRule="atLeast"/>
        <w:ind w:left="768"/>
        <w:jc w:val="left"/>
        <w:rPr>
          <w:rFonts w:ascii="Times New Roman" w:hAnsi="Times New Roman" w:cs="Times New Roman"/>
          <w:sz w:val="24"/>
          <w:szCs w:val="24"/>
        </w:rPr>
      </w:pPr>
      <w:r w:rsidRPr="00AE3BD7">
        <w:rPr>
          <w:rStyle w:val="apple-converted-space"/>
          <w:rFonts w:ascii="Times New Roman" w:hAnsi="Times New Roman" w:cs="Times New Roman"/>
          <w:sz w:val="24"/>
          <w:szCs w:val="24"/>
        </w:rPr>
        <w:t> </w:t>
      </w:r>
      <w:r w:rsidRPr="00AE3BD7">
        <w:rPr>
          <w:rStyle w:val="citation"/>
          <w:rFonts w:ascii="Times New Roman" w:hAnsi="Times New Roman" w:cs="Times New Roman"/>
          <w:sz w:val="24"/>
          <w:szCs w:val="24"/>
        </w:rPr>
        <w:t>Brooks D, Hunt B (2006).</w:t>
      </w:r>
      <w:r w:rsidRPr="00AE3BD7">
        <w:rPr>
          <w:rStyle w:val="apple-converted-space"/>
          <w:rFonts w:ascii="Times New Roman" w:hAnsi="Times New Roman" w:cs="Times New Roman"/>
          <w:sz w:val="24"/>
          <w:szCs w:val="24"/>
        </w:rPr>
        <w:t> </w:t>
      </w:r>
      <w:hyperlink r:id="rId49" w:history="1">
        <w:r w:rsidRPr="00AE3BD7">
          <w:rPr>
            <w:rStyle w:val="Hyperlink"/>
            <w:rFonts w:ascii="Times New Roman" w:hAnsi="Times New Roman" w:cs="Times New Roman"/>
            <w:color w:val="auto"/>
            <w:sz w:val="24"/>
            <w:szCs w:val="24"/>
            <w:u w:val="none"/>
          </w:rPr>
          <w:t>"Current concepts in concussion diagnosis and management in sports: A clinical review"</w:t>
        </w:r>
      </w:hyperlink>
      <w:r w:rsidRPr="00AE3BD7">
        <w:rPr>
          <w:rStyle w:val="citation"/>
          <w:rFonts w:ascii="Times New Roman" w:hAnsi="Times New Roman" w:cs="Times New Roman"/>
          <w:sz w:val="24"/>
          <w:szCs w:val="24"/>
        </w:rPr>
        <w:t>.</w:t>
      </w:r>
      <w:r w:rsidRPr="00AE3BD7">
        <w:rPr>
          <w:rStyle w:val="apple-converted-space"/>
          <w:rFonts w:ascii="Times New Roman" w:hAnsi="Times New Roman" w:cs="Times New Roman"/>
          <w:sz w:val="24"/>
          <w:szCs w:val="24"/>
        </w:rPr>
        <w:t> </w:t>
      </w:r>
      <w:r w:rsidRPr="00AE3BD7">
        <w:rPr>
          <w:rStyle w:val="citation"/>
          <w:rFonts w:ascii="Times New Roman" w:hAnsi="Times New Roman" w:cs="Times New Roman"/>
          <w:i/>
          <w:iCs/>
          <w:sz w:val="24"/>
          <w:szCs w:val="24"/>
        </w:rPr>
        <w:t>BC Medical Journal</w:t>
      </w:r>
      <w:r w:rsidRPr="00AE3BD7">
        <w:rPr>
          <w:rStyle w:val="apple-converted-space"/>
          <w:rFonts w:ascii="Times New Roman" w:hAnsi="Times New Roman" w:cs="Times New Roman"/>
          <w:sz w:val="24"/>
          <w:szCs w:val="24"/>
        </w:rPr>
        <w:t> </w:t>
      </w:r>
      <w:r w:rsidRPr="00AE3BD7">
        <w:rPr>
          <w:rStyle w:val="citation"/>
          <w:rFonts w:ascii="Times New Roman" w:hAnsi="Times New Roman" w:cs="Times New Roman"/>
          <w:b/>
          <w:bCs/>
          <w:sz w:val="24"/>
          <w:szCs w:val="24"/>
        </w:rPr>
        <w:t>48</w:t>
      </w:r>
      <w:r w:rsidRPr="00AE3BD7">
        <w:rPr>
          <w:rStyle w:val="apple-converted-space"/>
          <w:rFonts w:ascii="Times New Roman" w:hAnsi="Times New Roman" w:cs="Times New Roman"/>
          <w:sz w:val="24"/>
          <w:szCs w:val="24"/>
        </w:rPr>
        <w:t> </w:t>
      </w:r>
      <w:r w:rsidRPr="00AE3BD7">
        <w:rPr>
          <w:rStyle w:val="citation"/>
          <w:rFonts w:ascii="Times New Roman" w:hAnsi="Times New Roman" w:cs="Times New Roman"/>
          <w:sz w:val="24"/>
          <w:szCs w:val="24"/>
        </w:rPr>
        <w:t>(9): 453–459.</w:t>
      </w:r>
    </w:p>
    <w:p w:rsidR="00AE3BD7" w:rsidRPr="00AE3BD7" w:rsidRDefault="00AE3BD7" w:rsidP="00AE3BD7">
      <w:pPr>
        <w:numPr>
          <w:ilvl w:val="0"/>
          <w:numId w:val="2"/>
        </w:numPr>
        <w:shd w:val="clear" w:color="auto" w:fill="FFFFFF"/>
        <w:spacing w:before="100" w:beforeAutospacing="1" w:after="24" w:line="302" w:lineRule="atLeast"/>
        <w:ind w:left="768"/>
        <w:jc w:val="left"/>
        <w:rPr>
          <w:rFonts w:ascii="Times New Roman" w:hAnsi="Times New Roman" w:cs="Times New Roman"/>
          <w:sz w:val="24"/>
          <w:szCs w:val="24"/>
        </w:rPr>
      </w:pPr>
      <w:r w:rsidRPr="00AE3BD7">
        <w:rPr>
          <w:rStyle w:val="apple-converted-space"/>
          <w:rFonts w:ascii="Times New Roman" w:hAnsi="Times New Roman" w:cs="Times New Roman"/>
          <w:sz w:val="24"/>
          <w:szCs w:val="24"/>
        </w:rPr>
        <w:t> </w:t>
      </w:r>
      <w:r w:rsidRPr="00AE3BD7">
        <w:rPr>
          <w:rStyle w:val="citation"/>
          <w:rFonts w:ascii="Times New Roman" w:hAnsi="Times New Roman" w:cs="Times New Roman"/>
          <w:sz w:val="24"/>
          <w:szCs w:val="24"/>
        </w:rPr>
        <w:t>National Center for Injury Prevention and Control (2003).</w:t>
      </w:r>
      <w:r w:rsidRPr="00AE3BD7">
        <w:rPr>
          <w:rStyle w:val="apple-converted-space"/>
          <w:rFonts w:ascii="Times New Roman" w:hAnsi="Times New Roman" w:cs="Times New Roman"/>
          <w:sz w:val="24"/>
          <w:szCs w:val="24"/>
        </w:rPr>
        <w:t> </w:t>
      </w:r>
      <w:hyperlink r:id="rId50" w:history="1">
        <w:r w:rsidRPr="00AE3BD7">
          <w:rPr>
            <w:rStyle w:val="Hyperlink"/>
            <w:rFonts w:ascii="Times New Roman" w:hAnsi="Times New Roman" w:cs="Times New Roman"/>
            <w:color w:val="auto"/>
            <w:sz w:val="24"/>
            <w:szCs w:val="24"/>
            <w:u w:val="none"/>
          </w:rPr>
          <w:t>"Report to congress on mild traumatic brain injury in the United States: Steps to prevent a serious public health problem"</w:t>
        </w:r>
      </w:hyperlink>
      <w:r w:rsidRPr="00AE3BD7">
        <w:rPr>
          <w:rStyle w:val="apple-converted-space"/>
          <w:rFonts w:ascii="Times New Roman" w:hAnsi="Times New Roman" w:cs="Times New Roman"/>
          <w:sz w:val="24"/>
          <w:szCs w:val="24"/>
        </w:rPr>
        <w:t> </w:t>
      </w:r>
      <w:r w:rsidRPr="00AE3BD7">
        <w:rPr>
          <w:rStyle w:val="citation"/>
          <w:rFonts w:ascii="Times New Roman" w:hAnsi="Times New Roman" w:cs="Times New Roman"/>
          <w:sz w:val="24"/>
          <w:szCs w:val="24"/>
        </w:rPr>
        <w:t>(PDF). Atlanta, GA: Centers for Disease Control and Prevention</w:t>
      </w:r>
      <w:r w:rsidRPr="00AE3BD7">
        <w:rPr>
          <w:rStyle w:val="reference-accessdate"/>
          <w:rFonts w:ascii="Times New Roman" w:hAnsi="Times New Roman" w:cs="Times New Roman"/>
          <w:sz w:val="24"/>
          <w:szCs w:val="24"/>
        </w:rPr>
        <w:t>. Retrieved</w:t>
      </w:r>
      <w:r w:rsidRPr="00AE3BD7">
        <w:rPr>
          <w:rStyle w:val="nowrap"/>
          <w:rFonts w:ascii="Times New Roman" w:hAnsi="Times New Roman" w:cs="Times New Roman"/>
          <w:sz w:val="24"/>
          <w:szCs w:val="24"/>
        </w:rPr>
        <w:t>2008-01-19</w:t>
      </w:r>
      <w:r w:rsidRPr="00AE3BD7">
        <w:rPr>
          <w:rStyle w:val="citation"/>
          <w:rFonts w:ascii="Times New Roman" w:hAnsi="Times New Roman" w:cs="Times New Roman"/>
          <w:sz w:val="24"/>
          <w:szCs w:val="24"/>
        </w:rPr>
        <w:t>.</w:t>
      </w:r>
    </w:p>
    <w:p w:rsidR="00AE3BD7" w:rsidRPr="00AE3BD7" w:rsidRDefault="00AE3BD7" w:rsidP="00AE3BD7">
      <w:pPr>
        <w:numPr>
          <w:ilvl w:val="0"/>
          <w:numId w:val="2"/>
        </w:numPr>
        <w:shd w:val="clear" w:color="auto" w:fill="FFFFFF"/>
        <w:spacing w:before="100" w:beforeAutospacing="1" w:after="24" w:line="302" w:lineRule="atLeast"/>
        <w:ind w:left="768"/>
        <w:jc w:val="left"/>
        <w:rPr>
          <w:rFonts w:ascii="Times New Roman" w:hAnsi="Times New Roman" w:cs="Times New Roman"/>
          <w:sz w:val="24"/>
          <w:szCs w:val="24"/>
        </w:rPr>
      </w:pPr>
      <w:r w:rsidRPr="00AE3BD7">
        <w:rPr>
          <w:rStyle w:val="citation"/>
          <w:rFonts w:ascii="Times New Roman" w:hAnsi="Times New Roman" w:cs="Times New Roman"/>
          <w:sz w:val="24"/>
          <w:szCs w:val="24"/>
        </w:rPr>
        <w:t>Petchprapai N, Winkelman C (2007). "Mild traumatic brain injury: determinants and subsequent quality of life. A review of the literature".</w:t>
      </w:r>
      <w:r w:rsidRPr="00AE3BD7">
        <w:rPr>
          <w:rStyle w:val="apple-converted-space"/>
          <w:rFonts w:ascii="Times New Roman" w:hAnsi="Times New Roman" w:cs="Times New Roman"/>
          <w:sz w:val="24"/>
          <w:szCs w:val="24"/>
        </w:rPr>
        <w:t> </w:t>
      </w:r>
      <w:r w:rsidRPr="00AE3BD7">
        <w:rPr>
          <w:rStyle w:val="citation"/>
          <w:rFonts w:ascii="Times New Roman" w:hAnsi="Times New Roman" w:cs="Times New Roman"/>
          <w:i/>
          <w:iCs/>
          <w:sz w:val="24"/>
          <w:szCs w:val="24"/>
        </w:rPr>
        <w:t>Journal of Neuroscience Nursing</w:t>
      </w:r>
      <w:r w:rsidRPr="00AE3BD7">
        <w:rPr>
          <w:rStyle w:val="citation"/>
          <w:rFonts w:ascii="Times New Roman" w:hAnsi="Times New Roman" w:cs="Times New Roman"/>
          <w:b/>
          <w:bCs/>
          <w:sz w:val="24"/>
          <w:szCs w:val="24"/>
        </w:rPr>
        <w:t>39</w:t>
      </w:r>
      <w:r w:rsidRPr="00AE3BD7">
        <w:rPr>
          <w:rStyle w:val="apple-converted-space"/>
          <w:rFonts w:ascii="Times New Roman" w:hAnsi="Times New Roman" w:cs="Times New Roman"/>
          <w:sz w:val="24"/>
          <w:szCs w:val="24"/>
        </w:rPr>
        <w:t> </w:t>
      </w:r>
      <w:r w:rsidRPr="00AE3BD7">
        <w:rPr>
          <w:rStyle w:val="citation"/>
          <w:rFonts w:ascii="Times New Roman" w:hAnsi="Times New Roman" w:cs="Times New Roman"/>
          <w:sz w:val="24"/>
          <w:szCs w:val="24"/>
        </w:rPr>
        <w:t>(5): 260–72.</w:t>
      </w:r>
      <w:r w:rsidRPr="00AE3BD7">
        <w:rPr>
          <w:rStyle w:val="apple-converted-space"/>
          <w:rFonts w:ascii="Times New Roman" w:hAnsi="Times New Roman" w:cs="Times New Roman"/>
          <w:sz w:val="24"/>
          <w:szCs w:val="24"/>
        </w:rPr>
        <w:t> </w:t>
      </w:r>
      <w:hyperlink r:id="rId51" w:tooltip="Digital object identifier" w:history="1">
        <w:r w:rsidRPr="00AE3BD7">
          <w:rPr>
            <w:rStyle w:val="Hyperlink"/>
            <w:rFonts w:ascii="Times New Roman" w:hAnsi="Times New Roman" w:cs="Times New Roman"/>
            <w:color w:val="auto"/>
            <w:sz w:val="24"/>
            <w:szCs w:val="24"/>
            <w:u w:val="none"/>
          </w:rPr>
          <w:t>doi</w:t>
        </w:r>
      </w:hyperlink>
      <w:r w:rsidRPr="00AE3BD7">
        <w:rPr>
          <w:rStyle w:val="citation"/>
          <w:rFonts w:ascii="Times New Roman" w:hAnsi="Times New Roman" w:cs="Times New Roman"/>
          <w:sz w:val="24"/>
          <w:szCs w:val="24"/>
        </w:rPr>
        <w:t>:</w:t>
      </w:r>
      <w:hyperlink r:id="rId52" w:history="1">
        <w:r w:rsidRPr="00AE3BD7">
          <w:rPr>
            <w:rStyle w:val="Hyperlink"/>
            <w:rFonts w:ascii="Times New Roman" w:hAnsi="Times New Roman" w:cs="Times New Roman"/>
            <w:color w:val="auto"/>
            <w:sz w:val="24"/>
            <w:szCs w:val="24"/>
            <w:u w:val="none"/>
          </w:rPr>
          <w:t>10.1097/01376517-200710000-00002</w:t>
        </w:r>
      </w:hyperlink>
      <w:r w:rsidRPr="00AE3BD7">
        <w:rPr>
          <w:rStyle w:val="citation"/>
          <w:rFonts w:ascii="Times New Roman" w:hAnsi="Times New Roman" w:cs="Times New Roman"/>
          <w:sz w:val="24"/>
          <w:szCs w:val="24"/>
        </w:rPr>
        <w:t>.</w:t>
      </w:r>
      <w:r w:rsidRPr="00AE3BD7">
        <w:rPr>
          <w:rStyle w:val="apple-converted-space"/>
          <w:rFonts w:ascii="Times New Roman" w:hAnsi="Times New Roman" w:cs="Times New Roman"/>
          <w:sz w:val="24"/>
          <w:szCs w:val="24"/>
        </w:rPr>
        <w:t> </w:t>
      </w:r>
      <w:hyperlink r:id="rId53" w:tooltip="PubMed Identifier" w:history="1">
        <w:r w:rsidRPr="00AE3BD7">
          <w:rPr>
            <w:rStyle w:val="Hyperlink"/>
            <w:rFonts w:ascii="Times New Roman" w:hAnsi="Times New Roman" w:cs="Times New Roman"/>
            <w:color w:val="auto"/>
            <w:sz w:val="24"/>
            <w:szCs w:val="24"/>
            <w:u w:val="none"/>
          </w:rPr>
          <w:t>PMID</w:t>
        </w:r>
      </w:hyperlink>
      <w:r w:rsidRPr="00AE3BD7">
        <w:rPr>
          <w:rStyle w:val="citation"/>
          <w:rFonts w:ascii="Times New Roman" w:hAnsi="Times New Roman" w:cs="Times New Roman"/>
          <w:sz w:val="24"/>
          <w:szCs w:val="24"/>
        </w:rPr>
        <w:t> </w:t>
      </w:r>
      <w:hyperlink r:id="rId54" w:history="1">
        <w:r w:rsidRPr="00AE3BD7">
          <w:rPr>
            <w:rStyle w:val="Hyperlink"/>
            <w:rFonts w:ascii="Times New Roman" w:hAnsi="Times New Roman" w:cs="Times New Roman"/>
            <w:color w:val="auto"/>
            <w:sz w:val="24"/>
            <w:szCs w:val="24"/>
            <w:u w:val="none"/>
          </w:rPr>
          <w:t>17966292</w:t>
        </w:r>
      </w:hyperlink>
      <w:r w:rsidRPr="00AE3BD7">
        <w:rPr>
          <w:rStyle w:val="citation"/>
          <w:rFonts w:ascii="Times New Roman" w:hAnsi="Times New Roman" w:cs="Times New Roman"/>
          <w:sz w:val="24"/>
          <w:szCs w:val="24"/>
        </w:rPr>
        <w:t>.</w:t>
      </w:r>
    </w:p>
    <w:p w:rsidR="00AE3BD7" w:rsidRPr="00AE3BD7" w:rsidRDefault="00AE3BD7" w:rsidP="00AE3BD7">
      <w:pPr>
        <w:numPr>
          <w:ilvl w:val="0"/>
          <w:numId w:val="2"/>
        </w:numPr>
        <w:shd w:val="clear" w:color="auto" w:fill="FFFFFF"/>
        <w:spacing w:before="100" w:beforeAutospacing="1" w:after="24" w:line="302" w:lineRule="atLeast"/>
        <w:ind w:left="768"/>
        <w:jc w:val="left"/>
        <w:rPr>
          <w:rStyle w:val="citation"/>
          <w:rFonts w:ascii="Times New Roman" w:hAnsi="Times New Roman" w:cs="Times New Roman"/>
          <w:sz w:val="24"/>
          <w:szCs w:val="24"/>
        </w:rPr>
      </w:pPr>
      <w:r w:rsidRPr="00AE3BD7">
        <w:rPr>
          <w:rStyle w:val="citation"/>
          <w:rFonts w:ascii="Times New Roman" w:hAnsi="Times New Roman" w:cs="Times New Roman"/>
          <w:sz w:val="24"/>
          <w:szCs w:val="24"/>
        </w:rPr>
        <w:t>Barth JT, Varney NR, Ruchinskas RA, Francis JP (1999). "Mild head injury: The new frontier in sports medicine". In Varney NR, Roberts RJ.</w:t>
      </w:r>
      <w:r w:rsidRPr="00AE3BD7">
        <w:rPr>
          <w:rStyle w:val="apple-converted-space"/>
          <w:rFonts w:ascii="Times New Roman" w:hAnsi="Times New Roman" w:cs="Times New Roman"/>
          <w:sz w:val="24"/>
          <w:szCs w:val="24"/>
        </w:rPr>
        <w:t> </w:t>
      </w:r>
      <w:hyperlink r:id="rId55" w:anchor="PPA357,M1" w:history="1">
        <w:r w:rsidRPr="00AE3BD7">
          <w:rPr>
            <w:rStyle w:val="Hyperlink"/>
            <w:rFonts w:ascii="Times New Roman" w:hAnsi="Times New Roman" w:cs="Times New Roman"/>
            <w:i/>
            <w:iCs/>
            <w:color w:val="auto"/>
            <w:sz w:val="24"/>
            <w:szCs w:val="24"/>
            <w:u w:val="none"/>
          </w:rPr>
          <w:t>The Evaluation and Treatment of Mild Traumatic Brain Injury</w:t>
        </w:r>
      </w:hyperlink>
      <w:r w:rsidRPr="00AE3BD7">
        <w:rPr>
          <w:rStyle w:val="citation"/>
          <w:rFonts w:ascii="Times New Roman" w:hAnsi="Times New Roman" w:cs="Times New Roman"/>
          <w:sz w:val="24"/>
          <w:szCs w:val="24"/>
        </w:rPr>
        <w:t>. Hillsdale, New Jersey: Lawrence Erlbaum Associates. pp. 85–6.</w:t>
      </w:r>
      <w:r w:rsidRPr="00AE3BD7">
        <w:rPr>
          <w:rStyle w:val="apple-converted-space"/>
          <w:rFonts w:ascii="Times New Roman" w:hAnsi="Times New Roman" w:cs="Times New Roman"/>
          <w:sz w:val="24"/>
          <w:szCs w:val="24"/>
        </w:rPr>
        <w:t> </w:t>
      </w:r>
      <w:hyperlink r:id="rId56" w:tooltip="International Standard Book Number" w:history="1">
        <w:r w:rsidRPr="00AE3BD7">
          <w:rPr>
            <w:rStyle w:val="Hyperlink"/>
            <w:rFonts w:ascii="Times New Roman" w:hAnsi="Times New Roman" w:cs="Times New Roman"/>
            <w:color w:val="auto"/>
            <w:sz w:val="24"/>
            <w:szCs w:val="24"/>
            <w:u w:val="none"/>
          </w:rPr>
          <w:t>ISBN</w:t>
        </w:r>
      </w:hyperlink>
      <w:r w:rsidRPr="00AE3BD7">
        <w:rPr>
          <w:rStyle w:val="citation"/>
          <w:rFonts w:ascii="Times New Roman" w:hAnsi="Times New Roman" w:cs="Times New Roman"/>
          <w:sz w:val="24"/>
          <w:szCs w:val="24"/>
        </w:rPr>
        <w:t> </w:t>
      </w:r>
      <w:hyperlink r:id="rId57" w:tooltip="Special:BookSources/0-8058-2394-8" w:history="1">
        <w:r w:rsidRPr="00AE3BD7">
          <w:rPr>
            <w:rStyle w:val="Hyperlink"/>
            <w:rFonts w:ascii="Times New Roman" w:hAnsi="Times New Roman" w:cs="Times New Roman"/>
            <w:color w:val="auto"/>
            <w:sz w:val="24"/>
            <w:szCs w:val="24"/>
            <w:u w:val="none"/>
          </w:rPr>
          <w:t>0-8058-2394-8</w:t>
        </w:r>
      </w:hyperlink>
      <w:r w:rsidRPr="00AE3BD7">
        <w:rPr>
          <w:rStyle w:val="reference-accessdate"/>
          <w:rFonts w:ascii="Times New Roman" w:hAnsi="Times New Roman" w:cs="Times New Roman"/>
          <w:sz w:val="24"/>
          <w:szCs w:val="24"/>
        </w:rPr>
        <w:t>. Retrieved</w:t>
      </w:r>
      <w:r w:rsidRPr="00AE3BD7">
        <w:rPr>
          <w:rStyle w:val="apple-converted-space"/>
          <w:rFonts w:ascii="Times New Roman" w:hAnsi="Times New Roman" w:cs="Times New Roman"/>
          <w:sz w:val="24"/>
          <w:szCs w:val="24"/>
        </w:rPr>
        <w:t> </w:t>
      </w:r>
      <w:r w:rsidRPr="00AE3BD7">
        <w:rPr>
          <w:rStyle w:val="nowrap"/>
          <w:rFonts w:ascii="Times New Roman" w:hAnsi="Times New Roman" w:cs="Times New Roman"/>
          <w:sz w:val="24"/>
          <w:szCs w:val="24"/>
        </w:rPr>
        <w:t>2008-03-06</w:t>
      </w:r>
      <w:r w:rsidRPr="00AE3BD7">
        <w:rPr>
          <w:rStyle w:val="citation"/>
          <w:rFonts w:ascii="Times New Roman" w:hAnsi="Times New Roman" w:cs="Times New Roman"/>
          <w:sz w:val="24"/>
          <w:szCs w:val="24"/>
        </w:rPr>
        <w:t>.</w:t>
      </w:r>
    </w:p>
    <w:p w:rsidR="00AE3BD7" w:rsidRPr="00AE3BD7" w:rsidRDefault="00AE3BD7" w:rsidP="00AE3BD7">
      <w:pPr>
        <w:numPr>
          <w:ilvl w:val="0"/>
          <w:numId w:val="2"/>
        </w:numPr>
        <w:shd w:val="clear" w:color="auto" w:fill="FFFFFF"/>
        <w:spacing w:before="100" w:beforeAutospacing="1" w:after="24" w:line="302" w:lineRule="atLeast"/>
        <w:ind w:left="768"/>
        <w:jc w:val="left"/>
        <w:rPr>
          <w:rFonts w:ascii="Times New Roman" w:hAnsi="Times New Roman" w:cs="Times New Roman"/>
          <w:sz w:val="24"/>
          <w:szCs w:val="24"/>
        </w:rPr>
      </w:pPr>
      <w:r w:rsidRPr="00AE3BD7">
        <w:rPr>
          <w:rFonts w:ascii="Times New Roman" w:hAnsi="Times New Roman" w:cs="Times New Roman"/>
          <w:sz w:val="24"/>
          <w:szCs w:val="24"/>
        </w:rPr>
        <w:t>http://en.wikipedia.org/wiki/Concussion</w:t>
      </w:r>
    </w:p>
    <w:p w:rsidR="00AE3BD7" w:rsidRPr="00AE3BD7" w:rsidRDefault="00AE3BD7" w:rsidP="00AE3BD7">
      <w:pPr>
        <w:numPr>
          <w:ilvl w:val="0"/>
          <w:numId w:val="2"/>
        </w:numPr>
        <w:shd w:val="clear" w:color="auto" w:fill="FFFFFF"/>
        <w:spacing w:before="100" w:beforeAutospacing="1" w:after="24" w:line="302" w:lineRule="atLeast"/>
        <w:ind w:left="768"/>
        <w:jc w:val="left"/>
        <w:rPr>
          <w:rFonts w:ascii="Times New Roman" w:hAnsi="Times New Roman" w:cs="Times New Roman"/>
          <w:sz w:val="24"/>
          <w:szCs w:val="24"/>
        </w:rPr>
      </w:pPr>
      <w:r w:rsidRPr="00AE3BD7">
        <w:rPr>
          <w:rFonts w:ascii="Times New Roman" w:hAnsi="Times New Roman" w:cs="Times New Roman"/>
          <w:sz w:val="24"/>
          <w:szCs w:val="24"/>
        </w:rPr>
        <w:t>https://www.sparkfun.com/datasheets/Components/SMD/adxl335.pdf</w:t>
      </w:r>
    </w:p>
    <w:p w:rsidR="00AE3BD7" w:rsidRPr="00AE3BD7" w:rsidRDefault="00AE3BD7" w:rsidP="00AE3BD7">
      <w:pPr>
        <w:numPr>
          <w:ilvl w:val="0"/>
          <w:numId w:val="2"/>
        </w:numPr>
        <w:shd w:val="clear" w:color="auto" w:fill="FFFFFF"/>
        <w:spacing w:before="100" w:beforeAutospacing="1" w:after="24" w:line="302" w:lineRule="atLeast"/>
        <w:ind w:left="768"/>
        <w:jc w:val="left"/>
        <w:rPr>
          <w:rFonts w:ascii="Times New Roman" w:hAnsi="Times New Roman" w:cs="Times New Roman"/>
          <w:sz w:val="24"/>
          <w:szCs w:val="24"/>
        </w:rPr>
      </w:pPr>
      <w:r w:rsidRPr="00AE3BD7">
        <w:rPr>
          <w:rFonts w:ascii="Times New Roman" w:hAnsi="Times New Roman" w:cs="Times New Roman"/>
          <w:sz w:val="24"/>
          <w:szCs w:val="24"/>
        </w:rPr>
        <w:t>https://www.google.co.in/url?sa=t&amp;rct=j&amp;q=&amp;esrc=s&amp;source=web&amp;cd=8&amp;cad=rja&amp;uact=8&amp;sqi=2&amp;ved=0CEgQFjAH&amp;url=http%3A%2F%2Fwww.nlm.nih.gov%2Fmedlineplus%2Fconcussion.html&amp;ei=dIjmVP3KJsfIuATCmIKIAg&amp;usg=AFQjCNFIkNdTLM9HQKzUIqB9V3EeOQy0Mg</w:t>
      </w:r>
    </w:p>
    <w:p w:rsidR="00AE3BD7" w:rsidRPr="00AE3BD7" w:rsidRDefault="00AE3BD7" w:rsidP="00AE3BD7">
      <w:pPr>
        <w:numPr>
          <w:ilvl w:val="0"/>
          <w:numId w:val="2"/>
        </w:numPr>
        <w:shd w:val="clear" w:color="auto" w:fill="FFFFFF"/>
        <w:spacing w:before="100" w:beforeAutospacing="1" w:after="24" w:line="302" w:lineRule="atLeast"/>
        <w:ind w:left="768"/>
        <w:jc w:val="left"/>
        <w:rPr>
          <w:rFonts w:ascii="Times New Roman" w:hAnsi="Times New Roman" w:cs="Times New Roman"/>
          <w:sz w:val="24"/>
          <w:szCs w:val="24"/>
        </w:rPr>
      </w:pPr>
      <w:r w:rsidRPr="00AE3BD7">
        <w:rPr>
          <w:rFonts w:ascii="Times New Roman" w:hAnsi="Times New Roman" w:cs="Times New Roman"/>
          <w:sz w:val="24"/>
          <w:szCs w:val="24"/>
        </w:rPr>
        <w:t>https://www.google.co.in/url?sa=t&amp;rct=j&amp;q=&amp;esrc=s&amp;source=web&amp;cd=11&amp;cad=rja&amp;uact=8&amp;sqi=2&amp;ved=0CFsQFjAK&amp;url=http%3A%2F%2Fkidshealth.org%2Fteen%2Fsafety%2Ffirst_aid%2Fconcussions.html&amp;ei=dIjmVP3KJsfIuATCmIKIAg&amp;usg=AFQjCNFs2lDMhzVecY14F1QAqPoxu17Faw</w:t>
      </w:r>
    </w:p>
    <w:sectPr w:rsidR="00AE3BD7" w:rsidRPr="00AE3BD7" w:rsidSect="005C60E9">
      <w:footerReference w:type="default" r:id="rId58"/>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0EA2" w:rsidRDefault="00710EA2" w:rsidP="005C60E9">
      <w:pPr>
        <w:spacing w:after="0" w:line="240" w:lineRule="auto"/>
      </w:pPr>
      <w:r>
        <w:separator/>
      </w:r>
    </w:p>
  </w:endnote>
  <w:endnote w:type="continuationSeparator" w:id="1">
    <w:p w:rsidR="00710EA2" w:rsidRDefault="00710EA2" w:rsidP="005C60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varela_roundregular">
    <w:altName w:val="Times New Roman"/>
    <w:panose1 w:val="00000000000000000000"/>
    <w:charset w:val="00"/>
    <w:family w:val="roman"/>
    <w:notTrueType/>
    <w:pitch w:val="default"/>
    <w:sig w:usb0="00000000" w:usb1="00000000" w:usb2="00000000" w:usb3="00000000" w:csb0="00000000" w:csb1="00000000"/>
  </w:font>
  <w:font w:name="russo_oneregular">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36613"/>
      <w:docPartObj>
        <w:docPartGallery w:val="Page Numbers (Bottom of Page)"/>
        <w:docPartUnique/>
      </w:docPartObj>
    </w:sdtPr>
    <w:sdtContent>
      <w:p w:rsidR="00CE4E34" w:rsidRDefault="00CE4E34">
        <w:pPr>
          <w:pStyle w:val="Footer"/>
          <w:jc w:val="right"/>
        </w:pPr>
        <w:fldSimple w:instr=" PAGE   \* MERGEFORMAT ">
          <w:r w:rsidR="00D23155">
            <w:rPr>
              <w:noProof/>
            </w:rPr>
            <w:t>10</w:t>
          </w:r>
        </w:fldSimple>
      </w:p>
    </w:sdtContent>
  </w:sdt>
  <w:p w:rsidR="00CE4E34" w:rsidRDefault="00CE4E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0EA2" w:rsidRDefault="00710EA2" w:rsidP="005C60E9">
      <w:pPr>
        <w:spacing w:after="0" w:line="240" w:lineRule="auto"/>
      </w:pPr>
      <w:r>
        <w:separator/>
      </w:r>
    </w:p>
  </w:footnote>
  <w:footnote w:type="continuationSeparator" w:id="1">
    <w:p w:rsidR="00710EA2" w:rsidRDefault="00710EA2" w:rsidP="005C60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572820"/>
    <w:multiLevelType w:val="multilevel"/>
    <w:tmpl w:val="30F0C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3E2C2E"/>
    <w:multiLevelType w:val="hybridMultilevel"/>
    <w:tmpl w:val="17406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331D11"/>
    <w:rsid w:val="00033AD8"/>
    <w:rsid w:val="000A5FA1"/>
    <w:rsid w:val="0011704B"/>
    <w:rsid w:val="00177FC4"/>
    <w:rsid w:val="00292B0F"/>
    <w:rsid w:val="002A6A03"/>
    <w:rsid w:val="00331D11"/>
    <w:rsid w:val="003E64B5"/>
    <w:rsid w:val="003F05D8"/>
    <w:rsid w:val="0044612D"/>
    <w:rsid w:val="004C1DA3"/>
    <w:rsid w:val="004E7870"/>
    <w:rsid w:val="005648D6"/>
    <w:rsid w:val="005C60E9"/>
    <w:rsid w:val="005E7810"/>
    <w:rsid w:val="00624949"/>
    <w:rsid w:val="006E4255"/>
    <w:rsid w:val="00710EA2"/>
    <w:rsid w:val="00763686"/>
    <w:rsid w:val="0089245D"/>
    <w:rsid w:val="008B6A6D"/>
    <w:rsid w:val="00981B11"/>
    <w:rsid w:val="00AE3BD7"/>
    <w:rsid w:val="00C13612"/>
    <w:rsid w:val="00C525A0"/>
    <w:rsid w:val="00CA4F5B"/>
    <w:rsid w:val="00CE4E34"/>
    <w:rsid w:val="00D23155"/>
    <w:rsid w:val="00D55465"/>
    <w:rsid w:val="00E63556"/>
    <w:rsid w:val="00E944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870"/>
  </w:style>
  <w:style w:type="paragraph" w:styleId="Heading1">
    <w:name w:val="heading 1"/>
    <w:basedOn w:val="Normal"/>
    <w:link w:val="Heading1Char"/>
    <w:uiPriority w:val="9"/>
    <w:qFormat/>
    <w:rsid w:val="00CA4F5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unhideWhenUsed/>
    <w:qFormat/>
    <w:rsid w:val="005648D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4461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612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1D11"/>
  </w:style>
  <w:style w:type="character" w:styleId="Hyperlink">
    <w:name w:val="Hyperlink"/>
    <w:basedOn w:val="DefaultParagraphFont"/>
    <w:uiPriority w:val="99"/>
    <w:semiHidden/>
    <w:unhideWhenUsed/>
    <w:rsid w:val="00331D11"/>
    <w:rPr>
      <w:color w:val="0000FF"/>
      <w:u w:val="single"/>
    </w:rPr>
  </w:style>
  <w:style w:type="paragraph" w:styleId="NormalWeb">
    <w:name w:val="Normal (Web)"/>
    <w:basedOn w:val="Normal"/>
    <w:uiPriority w:val="99"/>
    <w:semiHidden/>
    <w:unhideWhenUsed/>
    <w:rsid w:val="00331D11"/>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CA4F5B"/>
    <w:rPr>
      <w:rFonts w:ascii="Times New Roman" w:eastAsia="Times New Roman" w:hAnsi="Times New Roman" w:cs="Times New Roman"/>
      <w:b/>
      <w:bCs/>
      <w:kern w:val="36"/>
      <w:sz w:val="48"/>
      <w:szCs w:val="48"/>
      <w:lang w:eastAsia="en-GB"/>
    </w:rPr>
  </w:style>
  <w:style w:type="paragraph" w:styleId="BalloonText">
    <w:name w:val="Balloon Text"/>
    <w:basedOn w:val="Normal"/>
    <w:link w:val="BalloonTextChar"/>
    <w:uiPriority w:val="99"/>
    <w:semiHidden/>
    <w:unhideWhenUsed/>
    <w:rsid w:val="00564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8D6"/>
    <w:rPr>
      <w:rFonts w:ascii="Tahoma" w:hAnsi="Tahoma" w:cs="Tahoma"/>
      <w:sz w:val="16"/>
      <w:szCs w:val="16"/>
    </w:rPr>
  </w:style>
  <w:style w:type="character" w:customStyle="1" w:styleId="Heading3Char">
    <w:name w:val="Heading 3 Char"/>
    <w:basedOn w:val="DefaultParagraphFont"/>
    <w:link w:val="Heading3"/>
    <w:uiPriority w:val="9"/>
    <w:rsid w:val="005648D6"/>
    <w:rPr>
      <w:rFonts w:asciiTheme="majorHAnsi" w:eastAsiaTheme="majorEastAsia" w:hAnsiTheme="majorHAnsi" w:cstheme="majorBidi"/>
      <w:b/>
      <w:bCs/>
      <w:color w:val="4F81BD" w:themeColor="accent1"/>
    </w:rPr>
  </w:style>
  <w:style w:type="paragraph" w:customStyle="1" w:styleId="nopaddingtop">
    <w:name w:val="nopaddingtop"/>
    <w:basedOn w:val="Normal"/>
    <w:rsid w:val="005648D6"/>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64B5"/>
    <w:rPr>
      <w:b/>
      <w:bCs/>
    </w:rPr>
  </w:style>
  <w:style w:type="character" w:styleId="Emphasis">
    <w:name w:val="Emphasis"/>
    <w:basedOn w:val="DefaultParagraphFont"/>
    <w:uiPriority w:val="20"/>
    <w:qFormat/>
    <w:rsid w:val="003E64B5"/>
    <w:rPr>
      <w:i/>
      <w:iCs/>
    </w:rPr>
  </w:style>
  <w:style w:type="character" w:customStyle="1" w:styleId="Heading5Char">
    <w:name w:val="Heading 5 Char"/>
    <w:basedOn w:val="DefaultParagraphFont"/>
    <w:link w:val="Heading5"/>
    <w:uiPriority w:val="9"/>
    <w:semiHidden/>
    <w:rsid w:val="004461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612D"/>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763686"/>
    <w:pPr>
      <w:ind w:left="720"/>
      <w:contextualSpacing/>
    </w:pPr>
  </w:style>
  <w:style w:type="paragraph" w:styleId="Header">
    <w:name w:val="header"/>
    <w:basedOn w:val="Normal"/>
    <w:link w:val="HeaderChar"/>
    <w:uiPriority w:val="99"/>
    <w:semiHidden/>
    <w:unhideWhenUsed/>
    <w:rsid w:val="005C60E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C60E9"/>
  </w:style>
  <w:style w:type="paragraph" w:styleId="Footer">
    <w:name w:val="footer"/>
    <w:basedOn w:val="Normal"/>
    <w:link w:val="FooterChar"/>
    <w:uiPriority w:val="99"/>
    <w:unhideWhenUsed/>
    <w:rsid w:val="005C60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0E9"/>
  </w:style>
  <w:style w:type="character" w:customStyle="1" w:styleId="reference-text">
    <w:name w:val="reference-text"/>
    <w:basedOn w:val="DefaultParagraphFont"/>
    <w:rsid w:val="00AE3BD7"/>
  </w:style>
  <w:style w:type="character" w:customStyle="1" w:styleId="citation">
    <w:name w:val="citation"/>
    <w:basedOn w:val="DefaultParagraphFont"/>
    <w:rsid w:val="00AE3BD7"/>
  </w:style>
  <w:style w:type="character" w:customStyle="1" w:styleId="mw-cite-backlink">
    <w:name w:val="mw-cite-backlink"/>
    <w:basedOn w:val="DefaultParagraphFont"/>
    <w:rsid w:val="00AE3BD7"/>
  </w:style>
  <w:style w:type="character" w:customStyle="1" w:styleId="cite-accessibility-label">
    <w:name w:val="cite-accessibility-label"/>
    <w:basedOn w:val="DefaultParagraphFont"/>
    <w:rsid w:val="00AE3BD7"/>
  </w:style>
  <w:style w:type="character" w:customStyle="1" w:styleId="reference-accessdate">
    <w:name w:val="reference-accessdate"/>
    <w:basedOn w:val="DefaultParagraphFont"/>
    <w:rsid w:val="00AE3BD7"/>
  </w:style>
  <w:style w:type="character" w:customStyle="1" w:styleId="nowrap">
    <w:name w:val="nowrap"/>
    <w:basedOn w:val="DefaultParagraphFont"/>
    <w:rsid w:val="00AE3BD7"/>
  </w:style>
</w:styles>
</file>

<file path=word/webSettings.xml><?xml version="1.0" encoding="utf-8"?>
<w:webSettings xmlns:r="http://schemas.openxmlformats.org/officeDocument/2006/relationships" xmlns:w="http://schemas.openxmlformats.org/wordprocessingml/2006/main">
  <w:divs>
    <w:div w:id="92282689">
      <w:bodyDiv w:val="1"/>
      <w:marLeft w:val="0"/>
      <w:marRight w:val="0"/>
      <w:marTop w:val="0"/>
      <w:marBottom w:val="0"/>
      <w:divBdr>
        <w:top w:val="none" w:sz="0" w:space="0" w:color="auto"/>
        <w:left w:val="none" w:sz="0" w:space="0" w:color="auto"/>
        <w:bottom w:val="none" w:sz="0" w:space="0" w:color="auto"/>
        <w:right w:val="none" w:sz="0" w:space="0" w:color="auto"/>
      </w:divBdr>
      <w:divsChild>
        <w:div w:id="1683825289">
          <w:marLeft w:val="0"/>
          <w:marRight w:val="0"/>
          <w:marTop w:val="0"/>
          <w:marBottom w:val="0"/>
          <w:divBdr>
            <w:top w:val="none" w:sz="0" w:space="0" w:color="auto"/>
            <w:left w:val="none" w:sz="0" w:space="0" w:color="auto"/>
            <w:bottom w:val="none" w:sz="0" w:space="0" w:color="auto"/>
            <w:right w:val="none" w:sz="0" w:space="0" w:color="auto"/>
          </w:divBdr>
        </w:div>
      </w:divsChild>
    </w:div>
    <w:div w:id="604456801">
      <w:bodyDiv w:val="1"/>
      <w:marLeft w:val="0"/>
      <w:marRight w:val="0"/>
      <w:marTop w:val="0"/>
      <w:marBottom w:val="0"/>
      <w:divBdr>
        <w:top w:val="none" w:sz="0" w:space="0" w:color="auto"/>
        <w:left w:val="none" w:sz="0" w:space="0" w:color="auto"/>
        <w:bottom w:val="none" w:sz="0" w:space="0" w:color="auto"/>
        <w:right w:val="none" w:sz="0" w:space="0" w:color="auto"/>
      </w:divBdr>
    </w:div>
    <w:div w:id="604659078">
      <w:bodyDiv w:val="1"/>
      <w:marLeft w:val="0"/>
      <w:marRight w:val="0"/>
      <w:marTop w:val="0"/>
      <w:marBottom w:val="0"/>
      <w:divBdr>
        <w:top w:val="none" w:sz="0" w:space="0" w:color="auto"/>
        <w:left w:val="none" w:sz="0" w:space="0" w:color="auto"/>
        <w:bottom w:val="none" w:sz="0" w:space="0" w:color="auto"/>
        <w:right w:val="none" w:sz="0" w:space="0" w:color="auto"/>
      </w:divBdr>
    </w:div>
    <w:div w:id="719279546">
      <w:bodyDiv w:val="1"/>
      <w:marLeft w:val="0"/>
      <w:marRight w:val="0"/>
      <w:marTop w:val="0"/>
      <w:marBottom w:val="0"/>
      <w:divBdr>
        <w:top w:val="none" w:sz="0" w:space="0" w:color="auto"/>
        <w:left w:val="none" w:sz="0" w:space="0" w:color="auto"/>
        <w:bottom w:val="none" w:sz="0" w:space="0" w:color="auto"/>
        <w:right w:val="none" w:sz="0" w:space="0" w:color="auto"/>
      </w:divBdr>
    </w:div>
    <w:div w:id="1370455077">
      <w:bodyDiv w:val="1"/>
      <w:marLeft w:val="0"/>
      <w:marRight w:val="0"/>
      <w:marTop w:val="0"/>
      <w:marBottom w:val="0"/>
      <w:divBdr>
        <w:top w:val="none" w:sz="0" w:space="0" w:color="auto"/>
        <w:left w:val="none" w:sz="0" w:space="0" w:color="auto"/>
        <w:bottom w:val="none" w:sz="0" w:space="0" w:color="auto"/>
        <w:right w:val="none" w:sz="0" w:space="0" w:color="auto"/>
      </w:divBdr>
      <w:divsChild>
        <w:div w:id="777987557">
          <w:marLeft w:val="0"/>
          <w:marRight w:val="0"/>
          <w:marTop w:val="0"/>
          <w:marBottom w:val="0"/>
          <w:divBdr>
            <w:top w:val="single" w:sz="6" w:space="0" w:color="FF8D3E"/>
            <w:left w:val="single" w:sz="6" w:space="0" w:color="FF8D3E"/>
            <w:bottom w:val="single" w:sz="6" w:space="0" w:color="FF8D3E"/>
            <w:right w:val="single" w:sz="6" w:space="0" w:color="FF8D3E"/>
          </w:divBdr>
          <w:divsChild>
            <w:div w:id="1374964706">
              <w:marLeft w:val="0"/>
              <w:marRight w:val="0"/>
              <w:marTop w:val="100"/>
              <w:marBottom w:val="100"/>
              <w:divBdr>
                <w:top w:val="none" w:sz="0" w:space="0" w:color="auto"/>
                <w:left w:val="none" w:sz="0" w:space="0" w:color="auto"/>
                <w:bottom w:val="none" w:sz="0" w:space="0" w:color="auto"/>
                <w:right w:val="none" w:sz="0" w:space="0" w:color="auto"/>
              </w:divBdr>
            </w:div>
          </w:divsChild>
        </w:div>
        <w:div w:id="23479288">
          <w:marLeft w:val="0"/>
          <w:marRight w:val="0"/>
          <w:marTop w:val="0"/>
          <w:marBottom w:val="0"/>
          <w:divBdr>
            <w:top w:val="single" w:sz="6" w:space="0" w:color="FF8D3E"/>
            <w:left w:val="single" w:sz="6" w:space="0" w:color="FF8D3E"/>
            <w:bottom w:val="single" w:sz="6" w:space="0" w:color="FF8D3E"/>
            <w:right w:val="single" w:sz="6" w:space="0" w:color="FF8D3E"/>
          </w:divBdr>
          <w:divsChild>
            <w:div w:id="1426225421">
              <w:marLeft w:val="0"/>
              <w:marRight w:val="0"/>
              <w:marTop w:val="100"/>
              <w:marBottom w:val="100"/>
              <w:divBdr>
                <w:top w:val="none" w:sz="0" w:space="0" w:color="auto"/>
                <w:left w:val="none" w:sz="0" w:space="0" w:color="auto"/>
                <w:bottom w:val="none" w:sz="0" w:space="0" w:color="auto"/>
                <w:right w:val="none" w:sz="0" w:space="0" w:color="auto"/>
              </w:divBdr>
            </w:div>
          </w:divsChild>
        </w:div>
        <w:div w:id="277179658">
          <w:marLeft w:val="0"/>
          <w:marRight w:val="0"/>
          <w:marTop w:val="0"/>
          <w:marBottom w:val="0"/>
          <w:divBdr>
            <w:top w:val="single" w:sz="6" w:space="0" w:color="FF8D3E"/>
            <w:left w:val="single" w:sz="6" w:space="0" w:color="FF8D3E"/>
            <w:bottom w:val="single" w:sz="6" w:space="0" w:color="FF8D3E"/>
            <w:right w:val="single" w:sz="6" w:space="0" w:color="FF8D3E"/>
          </w:divBdr>
          <w:divsChild>
            <w:div w:id="4138625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12434339">
      <w:bodyDiv w:val="1"/>
      <w:marLeft w:val="0"/>
      <w:marRight w:val="0"/>
      <w:marTop w:val="0"/>
      <w:marBottom w:val="0"/>
      <w:divBdr>
        <w:top w:val="none" w:sz="0" w:space="0" w:color="auto"/>
        <w:left w:val="none" w:sz="0" w:space="0" w:color="auto"/>
        <w:bottom w:val="none" w:sz="0" w:space="0" w:color="auto"/>
        <w:right w:val="none" w:sz="0" w:space="0" w:color="auto"/>
      </w:divBdr>
    </w:div>
    <w:div w:id="183075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rain_function" TargetMode="External"/><Relationship Id="rId18" Type="http://schemas.openxmlformats.org/officeDocument/2006/relationships/hyperlink" Target="http://en.wikipedia.org/wiki/Physiology" TargetMode="External"/><Relationship Id="rId26" Type="http://schemas.openxmlformats.org/officeDocument/2006/relationships/hyperlink" Target="http://en.wikipedia.org/wiki/Capacitive_sensing" TargetMode="External"/><Relationship Id="rId39" Type="http://schemas.openxmlformats.org/officeDocument/2006/relationships/image" Target="media/image7.jpeg"/><Relationship Id="rId21" Type="http://schemas.openxmlformats.org/officeDocument/2006/relationships/hyperlink" Target="http://en.wikipedia.org/wiki/Neuropsychiatry" TargetMode="External"/><Relationship Id="rId34" Type="http://schemas.openxmlformats.org/officeDocument/2006/relationships/hyperlink" Target="http://en.wikipedia.org/wiki/Q_factor" TargetMode="External"/><Relationship Id="rId42" Type="http://schemas.openxmlformats.org/officeDocument/2006/relationships/image" Target="media/image10.jpeg"/><Relationship Id="rId47" Type="http://schemas.openxmlformats.org/officeDocument/2006/relationships/hyperlink" Target="http://en.wikipedia.org/wiki/PubMed_Identifier" TargetMode="External"/><Relationship Id="rId50" Type="http://schemas.openxmlformats.org/officeDocument/2006/relationships/hyperlink" Target="http://www.cdc.gov/ncipc/pub-res/mtbi/mtbireport.pdf" TargetMode="External"/><Relationship Id="rId55" Type="http://schemas.openxmlformats.org/officeDocument/2006/relationships/hyperlink" Target="http://books.google.com/?id=i4Tpx6wHvJ4C&amp;pg=PA21&amp;vq=concussion" TargetMode="External"/><Relationship Id="rId7" Type="http://schemas.openxmlformats.org/officeDocument/2006/relationships/endnotes" Target="endnotes.xml"/><Relationship Id="rId12" Type="http://schemas.openxmlformats.org/officeDocument/2006/relationships/hyperlink" Target="http://en.wikipedia.org/wiki/Head_injury" TargetMode="External"/><Relationship Id="rId17" Type="http://schemas.openxmlformats.org/officeDocument/2006/relationships/hyperlink" Target="http://en.wikipedia.org/wiki/Acceleration" TargetMode="External"/><Relationship Id="rId25" Type="http://schemas.openxmlformats.org/officeDocument/2006/relationships/hyperlink" Target="http://en.wikipedia.org/wiki/Piezoresistive_effect" TargetMode="External"/><Relationship Id="rId33" Type="http://schemas.openxmlformats.org/officeDocument/2006/relationships/hyperlink" Target="http://en.wikipedia.org/wiki/Proof_mass" TargetMode="External"/><Relationship Id="rId38" Type="http://schemas.openxmlformats.org/officeDocument/2006/relationships/image" Target="media/image6.jpeg"/><Relationship Id="rId46" Type="http://schemas.openxmlformats.org/officeDocument/2006/relationships/hyperlink" Target="http://dx.doi.org/10.1159%2F000111872"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Concussions_in_sport" TargetMode="External"/><Relationship Id="rId20" Type="http://schemas.openxmlformats.org/officeDocument/2006/relationships/hyperlink" Target="http://en.wikipedia.org/wiki/Concussion" TargetMode="External"/><Relationship Id="rId29" Type="http://schemas.openxmlformats.org/officeDocument/2006/relationships/hyperlink" Target="http://en.wikipedia.org/wiki/Tourmaline" TargetMode="External"/><Relationship Id="rId41" Type="http://schemas.openxmlformats.org/officeDocument/2006/relationships/image" Target="media/image9.jpeg"/><Relationship Id="rId54" Type="http://schemas.openxmlformats.org/officeDocument/2006/relationships/hyperlink" Target="http://www.ncbi.nlm.nih.gov/pubmed/179662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Traumatic_brain_injury" TargetMode="External"/><Relationship Id="rId24" Type="http://schemas.openxmlformats.org/officeDocument/2006/relationships/hyperlink" Target="http://en.wikipedia.org/wiki/Piezoelectricity" TargetMode="External"/><Relationship Id="rId32" Type="http://schemas.openxmlformats.org/officeDocument/2006/relationships/hyperlink" Target="http://en.wikipedia.org/wiki/Cantilever" TargetMode="External"/><Relationship Id="rId37" Type="http://schemas.openxmlformats.org/officeDocument/2006/relationships/image" Target="media/image5.gif"/><Relationship Id="rId40" Type="http://schemas.openxmlformats.org/officeDocument/2006/relationships/image" Target="media/image8.jpeg"/><Relationship Id="rId45" Type="http://schemas.openxmlformats.org/officeDocument/2006/relationships/hyperlink" Target="http://en.wikipedia.org/wiki/Digital_object_identifier" TargetMode="External"/><Relationship Id="rId53" Type="http://schemas.openxmlformats.org/officeDocument/2006/relationships/hyperlink" Target="http://en.wikipedia.org/wiki/PubMed_Identifier"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Concussion" TargetMode="External"/><Relationship Id="rId23" Type="http://schemas.openxmlformats.org/officeDocument/2006/relationships/image" Target="media/image2.emf"/><Relationship Id="rId28" Type="http://schemas.openxmlformats.org/officeDocument/2006/relationships/hyperlink" Target="http://en.wikipedia.org/wiki/Quartz" TargetMode="External"/><Relationship Id="rId36" Type="http://schemas.openxmlformats.org/officeDocument/2006/relationships/image" Target="media/image4.png"/><Relationship Id="rId49" Type="http://schemas.openxmlformats.org/officeDocument/2006/relationships/hyperlink" Target="http://www.bcmj.org/node/851" TargetMode="External"/><Relationship Id="rId57" Type="http://schemas.openxmlformats.org/officeDocument/2006/relationships/hyperlink" Target="http://en.wikipedia.org/wiki/Special:BookSources/0-8058-2394-8" TargetMode="External"/><Relationship Id="rId10" Type="http://schemas.openxmlformats.org/officeDocument/2006/relationships/hyperlink" Target="http://en.wikipedia.org/wiki/Concussion" TargetMode="External"/><Relationship Id="rId19" Type="http://schemas.openxmlformats.org/officeDocument/2006/relationships/hyperlink" Target="http://en.wikipedia.org/wiki/X-ray_computed_tomography" TargetMode="External"/><Relationship Id="rId31" Type="http://schemas.openxmlformats.org/officeDocument/2006/relationships/hyperlink" Target="http://en.wikipedia.org/wiki/Microelectromechanical_systems" TargetMode="External"/><Relationship Id="rId44" Type="http://schemas.openxmlformats.org/officeDocument/2006/relationships/hyperlink" Target="http://content.karger.com/produktedb/produkte.asp?typ=fulltext&amp;file=000111872" TargetMode="External"/><Relationship Id="rId52" Type="http://schemas.openxmlformats.org/officeDocument/2006/relationships/hyperlink" Target="http://dx.doi.org/10.1097%2F01376517-200710000-00002"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Latin" TargetMode="External"/><Relationship Id="rId14" Type="http://schemas.openxmlformats.org/officeDocument/2006/relationships/hyperlink" Target="http://en.wikipedia.org/wiki/Cognition" TargetMode="External"/><Relationship Id="rId22" Type="http://schemas.openxmlformats.org/officeDocument/2006/relationships/hyperlink" Target="http://www.digikey.com/us/en/techzone/sensors/supplier/Analog_Devices_Inc__505.html" TargetMode="External"/><Relationship Id="rId27" Type="http://schemas.openxmlformats.org/officeDocument/2006/relationships/hyperlink" Target="http://en.wikipedia.org/wiki/Lead_zirconate_titanate" TargetMode="External"/><Relationship Id="rId30" Type="http://schemas.openxmlformats.org/officeDocument/2006/relationships/hyperlink" Target="http://en.wikipedia.org/wiki/Servomechanism" TargetMode="External"/><Relationship Id="rId35" Type="http://schemas.openxmlformats.org/officeDocument/2006/relationships/image" Target="media/image3.jpeg"/><Relationship Id="rId43" Type="http://schemas.openxmlformats.org/officeDocument/2006/relationships/hyperlink" Target="http://www.digikey.com/product-detail/en/ADXL335BCPZ-RL7/ADXL335BCPZ-RL7TR-ND/1995480" TargetMode="External"/><Relationship Id="rId48" Type="http://schemas.openxmlformats.org/officeDocument/2006/relationships/hyperlink" Target="http://www.ncbi.nlm.nih.gov/pubmed/18057896" TargetMode="External"/><Relationship Id="rId56" Type="http://schemas.openxmlformats.org/officeDocument/2006/relationships/hyperlink" Target="http://en.wikipedia.org/wiki/International_Standard_Book_Number" TargetMode="External"/><Relationship Id="rId8" Type="http://schemas.openxmlformats.org/officeDocument/2006/relationships/image" Target="media/image1.jpeg"/><Relationship Id="rId51" Type="http://schemas.openxmlformats.org/officeDocument/2006/relationships/hyperlink" Target="http://en.wikipedia.org/wiki/Digital_object_identifie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136B7-5551-4BBB-842B-3DFE61B52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12</Pages>
  <Words>2867</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2015-02-17T16:54:00Z</dcterms:created>
  <dcterms:modified xsi:type="dcterms:W3CDTF">2015-02-20T02:10:00Z</dcterms:modified>
</cp:coreProperties>
</file>