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CA0D" w14:textId="77777777" w:rsidR="00E17223" w:rsidRPr="00C10722" w:rsidRDefault="00E17223" w:rsidP="00E17223">
      <w:pPr>
        <w:jc w:val="center"/>
        <w:rPr>
          <w:b/>
          <w:noProof/>
          <w:sz w:val="40"/>
          <w:lang w:val="en-US"/>
        </w:rPr>
      </w:pPr>
    </w:p>
    <w:p w14:paraId="3BA33D8C" w14:textId="7B1A51DA" w:rsidR="00E17223" w:rsidRPr="001D0314" w:rsidRDefault="00386E74" w:rsidP="00E17223">
      <w:pPr>
        <w:jc w:val="center"/>
        <w:rPr>
          <w:rFonts w:ascii="Garamond" w:hAnsi="Garamond"/>
          <w:b/>
          <w:bCs/>
          <w:sz w:val="32"/>
          <w:szCs w:val="32"/>
          <w:lang w:eastAsia="el-GR"/>
        </w:rPr>
      </w:pPr>
      <w:r>
        <w:rPr>
          <w:b/>
          <w:noProof/>
          <w:sz w:val="40"/>
          <w:lang w:val="en-US"/>
        </w:rPr>
        <w:drawing>
          <wp:inline distT="0" distB="0" distL="0" distR="0" wp14:anchorId="2C1BF8D7" wp14:editId="100A6D93">
            <wp:extent cx="3752850" cy="1079500"/>
            <wp:effectExtent l="0" t="0" r="0" b="0"/>
            <wp:docPr id="1" name="Εικόνα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611" w14:textId="77777777" w:rsidR="00E17223" w:rsidRPr="00E056B1" w:rsidRDefault="00E17223" w:rsidP="00E17223">
      <w:pPr>
        <w:jc w:val="center"/>
        <w:rPr>
          <w:rFonts w:ascii="Garamond" w:hAnsi="Garamond"/>
          <w:b/>
          <w:smallCaps/>
          <w:sz w:val="32"/>
          <w:szCs w:val="32"/>
          <w:lang w:eastAsia="el-GR"/>
        </w:rPr>
      </w:pPr>
    </w:p>
    <w:p w14:paraId="310C4CF8" w14:textId="77777777" w:rsidR="00E17223" w:rsidRPr="00890434" w:rsidRDefault="00E17223" w:rsidP="00E17223">
      <w:pPr>
        <w:jc w:val="center"/>
        <w:rPr>
          <w:rFonts w:ascii="Garamond" w:hAnsi="Garamond"/>
          <w:b/>
          <w:smallCaps/>
          <w:sz w:val="32"/>
          <w:szCs w:val="32"/>
          <w:lang w:eastAsia="el-GR"/>
        </w:rPr>
      </w:pPr>
      <w:r w:rsidRPr="00890434">
        <w:rPr>
          <w:rFonts w:ascii="Garamond" w:hAnsi="Garamond"/>
          <w:b/>
          <w:bCs/>
          <w:smallCaps/>
          <w:sz w:val="32"/>
          <w:szCs w:val="32"/>
          <w:lang w:eastAsia="el-GR"/>
        </w:rPr>
        <w:t>ΤΜΗΜΑ ΠΛΗΡΟΦΟΡΙΚΗΣ ΚΑΙ ΤΗΛΕΠΙΚΟΙΝΩΝΙΩΝ</w:t>
      </w:r>
    </w:p>
    <w:p w14:paraId="0E8C76DE" w14:textId="77777777" w:rsidR="0091290B" w:rsidRPr="00E66320" w:rsidRDefault="0091290B" w:rsidP="00411DDB">
      <w:pPr>
        <w:jc w:val="center"/>
        <w:rPr>
          <w:rFonts w:ascii="Times New Roman" w:hAnsi="Times New Roman"/>
          <w:b/>
          <w:sz w:val="28"/>
          <w:szCs w:val="28"/>
          <w:lang w:eastAsia="el-GR"/>
        </w:rPr>
      </w:pPr>
    </w:p>
    <w:p w14:paraId="3DB8CC02" w14:textId="04CEC255" w:rsidR="0091290B" w:rsidRPr="00386E74" w:rsidRDefault="00162635" w:rsidP="0091290B">
      <w:pPr>
        <w:spacing w:line="360" w:lineRule="auto"/>
        <w:jc w:val="center"/>
        <w:rPr>
          <w:rFonts w:ascii="Times New Roman" w:hAnsi="Times New Roman"/>
          <w:b/>
          <w:outline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62635">
        <w:rPr>
          <w:rFonts w:ascii="Times New Roman" w:hAnsi="Times New Roman"/>
          <w:b/>
          <w:outline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Διαδίκτυο των Αντικειμένων και Edge Computing </w:t>
      </w:r>
    </w:p>
    <w:p w14:paraId="7CC874C2" w14:textId="63A00E4F" w:rsidR="007C2201" w:rsidRPr="00386E74" w:rsidRDefault="00A36253" w:rsidP="0091290B">
      <w:pPr>
        <w:spacing w:line="360" w:lineRule="auto"/>
        <w:jc w:val="center"/>
        <w:rPr>
          <w:rFonts w:ascii="Times New Roman" w:hAnsi="Times New Roman"/>
          <w:b/>
          <w:outline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386E74">
        <w:rPr>
          <w:rFonts w:ascii="Times New Roman" w:hAnsi="Times New Roman"/>
          <w:b/>
          <w:outline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Εργασία Εξαμήνου Π</w:t>
      </w:r>
      <w:r w:rsidR="0085451A" w:rsidRPr="00386E74">
        <w:rPr>
          <w:rFonts w:ascii="Times New Roman" w:hAnsi="Times New Roman"/>
          <w:b/>
          <w:outline/>
          <w:color w:val="00000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M</w:t>
      </w:r>
      <w:r w:rsidRPr="00386E74">
        <w:rPr>
          <w:rFonts w:ascii="Times New Roman" w:hAnsi="Times New Roman"/>
          <w:b/>
          <w:outline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Σ</w:t>
      </w:r>
    </w:p>
    <w:p w14:paraId="1EFF845E" w14:textId="77777777" w:rsidR="00162635" w:rsidRDefault="00162635" w:rsidP="0091290B">
      <w:pPr>
        <w:spacing w:line="360" w:lineRule="auto"/>
        <w:jc w:val="center"/>
        <w:rPr>
          <w:rFonts w:ascii="Times New Roman" w:hAnsi="Times New Roman"/>
          <w:b/>
        </w:rPr>
      </w:pPr>
    </w:p>
    <w:p w14:paraId="65E507FE" w14:textId="3DF30FD7" w:rsidR="00162635" w:rsidRPr="00162635" w:rsidRDefault="00162635" w:rsidP="00162635">
      <w:pPr>
        <w:jc w:val="center"/>
        <w:rPr>
          <w:rFonts w:ascii="Times New Roman" w:hAnsi="Times New Roman"/>
          <w:b/>
          <w:sz w:val="36"/>
          <w:szCs w:val="36"/>
        </w:rPr>
      </w:pPr>
      <w:r w:rsidRPr="00162635">
        <w:rPr>
          <w:rFonts w:ascii="Times New Roman" w:hAnsi="Times New Roman"/>
          <w:b/>
          <w:sz w:val="36"/>
          <w:szCs w:val="36"/>
        </w:rPr>
        <w:t>&lt;ΤΙΤΛΟΣ ΕΡΓΑΣΙΑΣ&gt;</w:t>
      </w:r>
    </w:p>
    <w:p w14:paraId="5D51F3CC" w14:textId="1F0BCD2A" w:rsidR="00162635" w:rsidRDefault="00162635" w:rsidP="0091290B">
      <w:pPr>
        <w:spacing w:line="360" w:lineRule="auto"/>
        <w:jc w:val="center"/>
        <w:rPr>
          <w:rFonts w:ascii="Times New Roman" w:hAnsi="Times New Roman"/>
          <w:b/>
        </w:rPr>
      </w:pPr>
    </w:p>
    <w:p w14:paraId="22CA7FAE" w14:textId="77777777" w:rsidR="00162635" w:rsidRDefault="00162635" w:rsidP="0091290B">
      <w:pPr>
        <w:spacing w:line="360" w:lineRule="auto"/>
        <w:jc w:val="center"/>
        <w:rPr>
          <w:rFonts w:ascii="Times New Roman" w:hAnsi="Times New Roman"/>
          <w:b/>
        </w:rPr>
      </w:pPr>
    </w:p>
    <w:p w14:paraId="31341F01" w14:textId="27C95981" w:rsidR="0091290B" w:rsidRPr="00162635" w:rsidRDefault="00162635" w:rsidP="0091290B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ΟΜΑΔΑ </w:t>
      </w:r>
    </w:p>
    <w:p w14:paraId="37962BD3" w14:textId="1871A4CF" w:rsidR="0091290B" w:rsidRPr="00162635" w:rsidRDefault="00162635" w:rsidP="0091290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62635">
        <w:rPr>
          <w:rFonts w:ascii="Times New Roman" w:hAnsi="Times New Roman"/>
          <w:b/>
          <w:sz w:val="32"/>
          <w:szCs w:val="32"/>
        </w:rPr>
        <w:t>&lt;ΟΝ/ΜΟ&gt; &lt;ΑΜ&gt;</w:t>
      </w:r>
    </w:p>
    <w:p w14:paraId="1F39D83B" w14:textId="77777777" w:rsidR="00162635" w:rsidRPr="00162635" w:rsidRDefault="00162635" w:rsidP="00162635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62635">
        <w:rPr>
          <w:rFonts w:ascii="Times New Roman" w:hAnsi="Times New Roman"/>
          <w:b/>
          <w:sz w:val="32"/>
          <w:szCs w:val="32"/>
        </w:rPr>
        <w:t>&lt;ΟΝ/ΜΟ&gt; &lt;ΑΜ&gt;</w:t>
      </w:r>
    </w:p>
    <w:p w14:paraId="029B8128" w14:textId="292BDC79" w:rsidR="00162635" w:rsidRPr="00162635" w:rsidRDefault="00162635" w:rsidP="00162635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C67A6D1" w14:textId="77777777" w:rsidR="00D8087F" w:rsidRDefault="00D8087F" w:rsidP="0091290B">
      <w:pPr>
        <w:spacing w:line="240" w:lineRule="auto"/>
        <w:jc w:val="right"/>
        <w:rPr>
          <w:rFonts w:ascii="Times New Roman" w:hAnsi="Times New Roman"/>
          <w:b/>
          <w:sz w:val="20"/>
          <w:szCs w:val="20"/>
        </w:rPr>
      </w:pPr>
    </w:p>
    <w:p w14:paraId="1F776C5B" w14:textId="65B5C3DC" w:rsidR="00426A6F" w:rsidRPr="00767238" w:rsidRDefault="007C2201" w:rsidP="0091290B">
      <w:pPr>
        <w:spacing w:line="240" w:lineRule="auto"/>
        <w:jc w:val="right"/>
        <w:rPr>
          <w:rFonts w:ascii="Times New Roman" w:hAnsi="Times New Roman"/>
          <w:b/>
          <w:sz w:val="20"/>
          <w:szCs w:val="20"/>
        </w:rPr>
      </w:pPr>
      <w:r w:rsidRPr="00E66320">
        <w:rPr>
          <w:rFonts w:ascii="Times New Roman" w:hAnsi="Times New Roman"/>
          <w:b/>
          <w:sz w:val="20"/>
          <w:szCs w:val="20"/>
        </w:rPr>
        <w:t>ΑΡΤΑ</w:t>
      </w:r>
      <w:r w:rsidR="00D8087F">
        <w:rPr>
          <w:rFonts w:ascii="Times New Roman" w:hAnsi="Times New Roman"/>
          <w:b/>
          <w:sz w:val="20"/>
          <w:szCs w:val="20"/>
        </w:rPr>
        <w:t xml:space="preserve"> </w:t>
      </w:r>
      <w:r w:rsidR="00572B8E" w:rsidRPr="00E66320">
        <w:rPr>
          <w:rFonts w:ascii="Times New Roman" w:hAnsi="Times New Roman"/>
          <w:b/>
          <w:sz w:val="20"/>
          <w:szCs w:val="20"/>
        </w:rPr>
        <w:t>20</w:t>
      </w:r>
      <w:r w:rsidR="00E17223" w:rsidRPr="00767238">
        <w:rPr>
          <w:rFonts w:ascii="Times New Roman" w:hAnsi="Times New Roman"/>
          <w:b/>
          <w:sz w:val="20"/>
          <w:szCs w:val="20"/>
        </w:rPr>
        <w:t>2</w:t>
      </w:r>
      <w:r w:rsidR="0012347C">
        <w:rPr>
          <w:rFonts w:ascii="Times New Roman" w:hAnsi="Times New Roman"/>
          <w:b/>
          <w:sz w:val="20"/>
          <w:szCs w:val="20"/>
        </w:rPr>
        <w:t>3</w:t>
      </w:r>
    </w:p>
    <w:p w14:paraId="43849D06" w14:textId="77777777" w:rsidR="00C81EC0" w:rsidRPr="00E66320" w:rsidRDefault="00426A6F" w:rsidP="00380631">
      <w:pPr>
        <w:jc w:val="center"/>
        <w:rPr>
          <w:rFonts w:ascii="Times New Roman" w:hAnsi="Times New Roman"/>
          <w:b/>
          <w:sz w:val="20"/>
          <w:szCs w:val="20"/>
        </w:rPr>
      </w:pPr>
      <w:r w:rsidRPr="00E66320">
        <w:rPr>
          <w:rFonts w:ascii="Times New Roman" w:hAnsi="Times New Roman"/>
          <w:b/>
          <w:sz w:val="20"/>
          <w:szCs w:val="20"/>
        </w:rPr>
        <w:br w:type="page"/>
      </w:r>
    </w:p>
    <w:p w14:paraId="7D91D623" w14:textId="77777777" w:rsidR="00C10722" w:rsidRPr="00E66320" w:rsidRDefault="00C10722" w:rsidP="00C10722">
      <w:pPr>
        <w:pStyle w:val="Heading1"/>
        <w:numPr>
          <w:ilvl w:val="0"/>
          <w:numId w:val="2"/>
        </w:numPr>
        <w:rPr>
          <w:lang w:val="el-GR"/>
        </w:rPr>
      </w:pPr>
      <w:r w:rsidRPr="00E66320">
        <w:rPr>
          <w:lang w:val="el-GR"/>
        </w:rPr>
        <w:lastRenderedPageBreak/>
        <w:t>Περιγραφή εργασίας:</w:t>
      </w:r>
    </w:p>
    <w:p w14:paraId="5ED104B5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6320">
        <w:rPr>
          <w:rFonts w:ascii="Times New Roman" w:hAnsi="Times New Roman"/>
          <w:bCs/>
          <w:color w:val="000000"/>
          <w:sz w:val="24"/>
          <w:szCs w:val="24"/>
        </w:rPr>
        <w:t xml:space="preserve">Η εργασία αφορά στην αποτύπωση των γνώσεων και εμπειριών που αποκόμισαν οι σπουδαστές από τις διαλέξεις του μαθήματος. Οι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φοιτητές 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 xml:space="preserve">καλούνται να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αναπτύξουν μια πλήρη εφαρμογή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IoT</w:t>
      </w:r>
      <w:r>
        <w:rPr>
          <w:rFonts w:ascii="Times New Roman" w:hAnsi="Times New Roman"/>
          <w:bCs/>
          <w:color w:val="000000"/>
          <w:sz w:val="24"/>
          <w:szCs w:val="24"/>
        </w:rPr>
        <w:t>. Το θέμα προς ανάπτυξη μπορεί να διαφοροποιηθεί με την σύμφωνη γνώμη του διδάσκοντα. Οι φοιτητές οφείλουν:</w:t>
      </w:r>
    </w:p>
    <w:p w14:paraId="13AE87AC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(α) να ερευνήσουν την βιβλιογραφία σχετικά με το επιλεγμένο θέμα</w:t>
      </w:r>
    </w:p>
    <w:p w14:paraId="299784E3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(β) να αποτυπώσουν στην εργασία μια κριτική σχετικά με το θέμα.</w:t>
      </w:r>
    </w:p>
    <w:p w14:paraId="34D1C32B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(γ) να παρουσιάσουν τα ευρήματά τους προφορικά με την συνοδεία εποπτικού υλικού.</w:t>
      </w:r>
    </w:p>
    <w:p w14:paraId="6E392621" w14:textId="77777777" w:rsidR="00C10722" w:rsidRPr="00E66320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Υπενθυμίζεται ότι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2178B434" w14:textId="77777777" w:rsidR="00C10722" w:rsidRDefault="00C10722" w:rsidP="00C10722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55ABC">
        <w:rPr>
          <w:rFonts w:ascii="Times New Roman" w:hAnsi="Times New Roman"/>
          <w:bCs/>
          <w:color w:val="000000"/>
          <w:sz w:val="24"/>
          <w:szCs w:val="24"/>
        </w:rPr>
        <w:t xml:space="preserve">Η εργασία θα εκτελεστεί ατομικά ή σε ομάδες </w:t>
      </w:r>
      <w:r>
        <w:rPr>
          <w:rFonts w:ascii="Times New Roman" w:hAnsi="Times New Roman"/>
          <w:bCs/>
          <w:color w:val="000000"/>
          <w:sz w:val="24"/>
          <w:szCs w:val="24"/>
        </w:rPr>
        <w:t>δύο</w:t>
      </w:r>
      <w:r w:rsidRPr="00255ABC">
        <w:rPr>
          <w:rFonts w:ascii="Times New Roman" w:hAnsi="Times New Roman"/>
          <w:bCs/>
          <w:color w:val="000000"/>
          <w:sz w:val="24"/>
          <w:szCs w:val="24"/>
        </w:rPr>
        <w:t xml:space="preserve"> ατόμων.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Ο ρόλος των μελών πρέπει να είναι ευδιάκριτος (π.χ. ένας υπεύθυνος να το ενσωματωμένο σύστημα και ένας για την πλατφόρμα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IoT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14:paraId="2EA5FE3E" w14:textId="77777777" w:rsidR="00C10722" w:rsidRPr="00E66320" w:rsidRDefault="00C10722" w:rsidP="00C10722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6320">
        <w:rPr>
          <w:rFonts w:ascii="Times New Roman" w:hAnsi="Times New Roman"/>
          <w:bCs/>
          <w:color w:val="000000"/>
          <w:sz w:val="24"/>
          <w:szCs w:val="24"/>
        </w:rPr>
        <w:t>Η εργασία θα υποβληθεί μέχρι την ημ/νία λήξης των διαλέξεων.</w:t>
      </w:r>
    </w:p>
    <w:p w14:paraId="311751B6" w14:textId="77777777" w:rsidR="00C10722" w:rsidRPr="00255ABC" w:rsidRDefault="00C10722" w:rsidP="00C10722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6320">
        <w:rPr>
          <w:rFonts w:ascii="Times New Roman" w:hAnsi="Times New Roman"/>
          <w:bCs/>
          <w:color w:val="000000"/>
          <w:sz w:val="24"/>
          <w:szCs w:val="24"/>
        </w:rPr>
        <w:t>Η εργασία θα παρουσιαστεί προφορικά με συνοδεία εποπτικού υλικού (slides) κατά την εξέταση του μαθήματος.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Κατά την διάρκεια της παρουσίασης, θα πρέπει να είναι σαφής η συμβολή του κάθε συγγραφέα.</w:t>
      </w:r>
    </w:p>
    <w:p w14:paraId="66A68E01" w14:textId="77777777" w:rsidR="00C10722" w:rsidRPr="00E66320" w:rsidRDefault="00C10722" w:rsidP="00C10722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Θα πρέπει να υπάρχει σαφής αναφορά στις πηγές (κείμενα, σχήματα, εικόνες).</w:t>
      </w:r>
    </w:p>
    <w:p w14:paraId="1EA2A2DE" w14:textId="77777777" w:rsidR="00C10722" w:rsidRPr="00E66320" w:rsidRDefault="00C10722" w:rsidP="00C10722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Τυχών 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>πρακτικό σκέλος της εργασίας (κώδικας</w:t>
      </w:r>
      <w:r>
        <w:rPr>
          <w:rFonts w:ascii="Times New Roman" w:hAnsi="Times New Roman"/>
          <w:bCs/>
          <w:color w:val="000000"/>
          <w:sz w:val="24"/>
          <w:szCs w:val="24"/>
        </w:rPr>
        <w:t>, εφαρμογή, μετρήσεις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 xml:space="preserve"> θα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συμπεριληφθούν σε παράρτημα και θα παρουσιαστούν 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 xml:space="preserve">κατά την </w:t>
      </w:r>
      <w:r>
        <w:rPr>
          <w:rFonts w:ascii="Times New Roman" w:hAnsi="Times New Roman"/>
          <w:bCs/>
          <w:color w:val="000000"/>
          <w:sz w:val="24"/>
          <w:szCs w:val="24"/>
        </w:rPr>
        <w:t>εξέταση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604EE4B4" w14:textId="77777777" w:rsidR="00C10722" w:rsidRPr="00E66320" w:rsidRDefault="00C10722" w:rsidP="00C10722">
      <w:pPr>
        <w:numPr>
          <w:ilvl w:val="0"/>
          <w:numId w:val="4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6320">
        <w:rPr>
          <w:rFonts w:ascii="Times New Roman" w:hAnsi="Times New Roman"/>
          <w:bCs/>
          <w:color w:val="000000"/>
          <w:sz w:val="24"/>
          <w:szCs w:val="24"/>
        </w:rPr>
        <w:t>Έμφαση δίδεται στην συνολική προσέγγιση και ανάπτυξη του θέματος και ιδιαίτερα στις εμπειρίες των σπουδαστών από το μάθημα.</w:t>
      </w:r>
    </w:p>
    <w:p w14:paraId="4DA8C739" w14:textId="77777777" w:rsidR="00C10722" w:rsidRPr="00E66320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6320">
        <w:rPr>
          <w:rFonts w:ascii="Times New Roman" w:hAnsi="Times New Roman"/>
          <w:bCs/>
          <w:color w:val="000000"/>
          <w:sz w:val="24"/>
          <w:szCs w:val="24"/>
        </w:rPr>
        <w:t>Οι σπουδαστές ενθαρρύνονται να χρησιμοποιήσουν κάθε πληροφορία που είναι διαθέσιμη στο διαδίκτυο, με κριτικό τρόπο και πάντα με αναφορά της πηγής. Ενθαρρύνεται επίσης η συγγραφή ή/και η παρουσίαση της εργασίας στα αγγλικά.</w:t>
      </w:r>
    </w:p>
    <w:p w14:paraId="5EEFBCE2" w14:textId="77777777" w:rsidR="00C10722" w:rsidRPr="00E66320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E2E0883" w14:textId="77777777" w:rsidR="00C10722" w:rsidRPr="00E66320" w:rsidRDefault="00C10722" w:rsidP="00C10722">
      <w:pPr>
        <w:pStyle w:val="Heading1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Αντικείμενο της εργασίας</w:t>
      </w:r>
      <w:r w:rsidRPr="00E66320">
        <w:rPr>
          <w:lang w:val="el-GR"/>
        </w:rPr>
        <w:t>:</w:t>
      </w:r>
    </w:p>
    <w:p w14:paraId="37095E56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Στόχος της εργασίας είναι η ανάπτυξη μιας πλήρους εφαρμογής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IoT</w:t>
      </w:r>
      <w:r w:rsidRPr="009A2C1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με αντικείμενο την συλλογή περιβαλλοντολογικών δεδομένων, χρησιμοποιώντας:</w:t>
      </w:r>
    </w:p>
    <w:p w14:paraId="7D74CD6C" w14:textId="77777777" w:rsidR="00C10722" w:rsidRPr="009A2C12" w:rsidRDefault="00C10722" w:rsidP="00C10722">
      <w:pPr>
        <w:pStyle w:val="ListParagraph"/>
        <w:numPr>
          <w:ilvl w:val="0"/>
          <w:numId w:val="19"/>
        </w:numPr>
        <w:rPr>
          <w:bCs/>
          <w:color w:val="000000"/>
        </w:rPr>
      </w:pPr>
      <w:r w:rsidRPr="009A2C12">
        <w:rPr>
          <w:bCs/>
          <w:color w:val="000000"/>
        </w:rPr>
        <w:t xml:space="preserve">Αισθητήρα θερμοκρασίας / υγρασίας τύπου </w:t>
      </w:r>
      <w:r w:rsidRPr="009A2C12">
        <w:rPr>
          <w:bCs/>
          <w:color w:val="000000"/>
          <w:lang w:val="en-US"/>
        </w:rPr>
        <w:t>DHT</w:t>
      </w:r>
      <w:r w:rsidRPr="009A2C12">
        <w:rPr>
          <w:bCs/>
          <w:color w:val="000000"/>
        </w:rPr>
        <w:t>11</w:t>
      </w:r>
    </w:p>
    <w:p w14:paraId="04F9B3AE" w14:textId="77777777" w:rsidR="00C10722" w:rsidRDefault="00C10722" w:rsidP="00C10722">
      <w:pPr>
        <w:pStyle w:val="ListParagraph"/>
        <w:numPr>
          <w:ilvl w:val="0"/>
          <w:numId w:val="19"/>
        </w:numPr>
        <w:rPr>
          <w:bCs/>
          <w:color w:val="000000"/>
        </w:rPr>
      </w:pPr>
      <w:r w:rsidRPr="009A2C12">
        <w:rPr>
          <w:bCs/>
          <w:color w:val="000000"/>
        </w:rPr>
        <w:t xml:space="preserve">Κόμβο </w:t>
      </w:r>
      <w:r w:rsidRPr="009A2C12">
        <w:rPr>
          <w:bCs/>
          <w:color w:val="000000"/>
          <w:lang w:val="en-US"/>
        </w:rPr>
        <w:t>IoT</w:t>
      </w:r>
      <w:r w:rsidRPr="009A2C1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τύπου </w:t>
      </w:r>
      <w:r w:rsidRPr="009A2C12">
        <w:rPr>
          <w:bCs/>
          <w:color w:val="000000"/>
          <w:lang w:val="en-US"/>
        </w:rPr>
        <w:t>ESP</w:t>
      </w:r>
      <w:r w:rsidRPr="009A2C12">
        <w:rPr>
          <w:bCs/>
          <w:color w:val="000000"/>
        </w:rPr>
        <w:t xml:space="preserve">32 με σύνδεση μέσω </w:t>
      </w:r>
      <w:r w:rsidRPr="009A2C12">
        <w:rPr>
          <w:bCs/>
          <w:color w:val="000000"/>
          <w:lang w:val="en-US"/>
        </w:rPr>
        <w:t>WiFi</w:t>
      </w:r>
      <w:r w:rsidRPr="009A2C12">
        <w:rPr>
          <w:bCs/>
          <w:color w:val="000000"/>
        </w:rPr>
        <w:t xml:space="preserve"> </w:t>
      </w:r>
    </w:p>
    <w:p w14:paraId="7A6ECF08" w14:textId="760601D9" w:rsidR="00C10722" w:rsidRDefault="00C10722" w:rsidP="00C10722">
      <w:pPr>
        <w:pStyle w:val="ListParagraph"/>
        <w:numPr>
          <w:ilvl w:val="0"/>
          <w:numId w:val="19"/>
        </w:numPr>
        <w:rPr>
          <w:bCs/>
          <w:color w:val="000000"/>
        </w:rPr>
      </w:pPr>
      <w:r>
        <w:rPr>
          <w:bCs/>
          <w:color w:val="000000"/>
        </w:rPr>
        <w:t xml:space="preserve">Οθόνη </w:t>
      </w:r>
      <w:r>
        <w:rPr>
          <w:bCs/>
          <w:color w:val="000000"/>
          <w:lang w:val="en-US"/>
        </w:rPr>
        <w:t>LCD</w:t>
      </w:r>
      <w:r w:rsidRPr="003E2C20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breadboard</w:t>
      </w:r>
      <w:r w:rsidRPr="003E2C20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LED</w:t>
      </w:r>
      <w:r w:rsidRPr="003E2C20">
        <w:rPr>
          <w:bCs/>
          <w:color w:val="000000"/>
        </w:rPr>
        <w:t xml:space="preserve">, </w:t>
      </w:r>
      <w:r>
        <w:rPr>
          <w:bCs/>
          <w:color w:val="000000"/>
        </w:rPr>
        <w:t>εξαρτήματα σύνδεσης</w:t>
      </w:r>
    </w:p>
    <w:p w14:paraId="5F81CEDA" w14:textId="196820A3" w:rsidR="00C10722" w:rsidRPr="009A2C12" w:rsidRDefault="00C10722" w:rsidP="00C10722">
      <w:pPr>
        <w:pStyle w:val="ListParagraph"/>
        <w:numPr>
          <w:ilvl w:val="0"/>
          <w:numId w:val="19"/>
        </w:numPr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 xml:space="preserve">LED </w:t>
      </w:r>
      <w:r>
        <w:rPr>
          <w:bCs/>
          <w:color w:val="000000"/>
        </w:rPr>
        <w:t>σήμανσης</w:t>
      </w:r>
    </w:p>
    <w:p w14:paraId="08096849" w14:textId="776197B5" w:rsidR="00C10722" w:rsidRDefault="00C10722" w:rsidP="00C10722">
      <w:pPr>
        <w:pStyle w:val="ListParagraph"/>
        <w:numPr>
          <w:ilvl w:val="0"/>
          <w:numId w:val="19"/>
        </w:numPr>
        <w:rPr>
          <w:bCs/>
          <w:color w:val="000000"/>
        </w:rPr>
      </w:pPr>
      <w:r w:rsidRPr="009A2C12">
        <w:rPr>
          <w:bCs/>
          <w:color w:val="000000"/>
        </w:rPr>
        <w:t xml:space="preserve">Πλατφόρμα ΙοΤ </w:t>
      </w:r>
      <w:r>
        <w:rPr>
          <w:bCs/>
          <w:color w:val="000000"/>
        </w:rPr>
        <w:t xml:space="preserve">(π.χ. </w:t>
      </w:r>
      <w:r w:rsidRPr="009A2C12">
        <w:rPr>
          <w:bCs/>
          <w:color w:val="000000"/>
          <w:lang w:val="en-US"/>
        </w:rPr>
        <w:t>ThingerIO</w:t>
      </w:r>
      <w:r>
        <w:rPr>
          <w:bCs/>
          <w:color w:val="000000"/>
        </w:rPr>
        <w:t>)</w:t>
      </w:r>
    </w:p>
    <w:p w14:paraId="6BF26E17" w14:textId="77777777" w:rsidR="00C10722" w:rsidRDefault="00C10722" w:rsidP="00C10722">
      <w:pPr>
        <w:pStyle w:val="ListParagraph"/>
        <w:rPr>
          <w:bCs/>
          <w:color w:val="000000"/>
        </w:rPr>
      </w:pPr>
    </w:p>
    <w:p w14:paraId="4E7663B0" w14:textId="77777777" w:rsidR="00C10722" w:rsidRPr="00E66320" w:rsidRDefault="00C10722" w:rsidP="00C10722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>Κόμβος ΙοΤ</w:t>
      </w:r>
    </w:p>
    <w:p w14:paraId="2EDB302E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Να δημιουργηθεί κόμβος ΙοΤ</w:t>
      </w:r>
      <w:r w:rsidRPr="00AA1F5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με δυνατότητα μέτρησης της θερμοκρασίας και της υγρασίας του περιβάλλοντος χώρου.</w:t>
      </w:r>
    </w:p>
    <w:p w14:paraId="29D41500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Προδιαγραφές:</w:t>
      </w:r>
    </w:p>
    <w:p w14:paraId="483674FF" w14:textId="77777777" w:rsidR="00C10722" w:rsidRDefault="00C10722" w:rsidP="00C10722">
      <w:pPr>
        <w:pStyle w:val="ListParagraph"/>
        <w:numPr>
          <w:ilvl w:val="2"/>
          <w:numId w:val="2"/>
        </w:numPr>
        <w:rPr>
          <w:bCs/>
          <w:color w:val="000000"/>
        </w:rPr>
      </w:pPr>
      <w:r>
        <w:rPr>
          <w:bCs/>
          <w:color w:val="000000"/>
        </w:rPr>
        <w:t>Καταγραφή θερμοκρασίας με ανάλυση 1</w:t>
      </w:r>
      <w:r w:rsidRPr="00AA1F5A">
        <w:rPr>
          <w:bCs/>
          <w:color w:val="000000"/>
          <w:vertAlign w:val="superscript"/>
          <w:lang w:val="en-US"/>
        </w:rPr>
        <w:t>o</w:t>
      </w:r>
      <w:r>
        <w:rPr>
          <w:bCs/>
          <w:color w:val="000000"/>
          <w:lang w:val="en-US"/>
        </w:rPr>
        <w:t>C</w:t>
      </w:r>
      <w:r w:rsidRPr="00AA1F5A">
        <w:rPr>
          <w:bCs/>
          <w:color w:val="000000"/>
        </w:rPr>
        <w:t xml:space="preserve"> </w:t>
      </w:r>
    </w:p>
    <w:p w14:paraId="6C3325DD" w14:textId="77777777" w:rsidR="00C10722" w:rsidRDefault="00C10722" w:rsidP="00C10722">
      <w:pPr>
        <w:pStyle w:val="ListParagraph"/>
        <w:numPr>
          <w:ilvl w:val="2"/>
          <w:numId w:val="2"/>
        </w:numPr>
        <w:rPr>
          <w:bCs/>
          <w:color w:val="000000"/>
        </w:rPr>
      </w:pPr>
      <w:r>
        <w:rPr>
          <w:bCs/>
          <w:color w:val="000000"/>
        </w:rPr>
        <w:t>Καταγραφή υγρασίας με ανάλυση 1%</w:t>
      </w:r>
    </w:p>
    <w:p w14:paraId="01407737" w14:textId="77777777" w:rsidR="00C10722" w:rsidRDefault="00C10722" w:rsidP="00C10722">
      <w:pPr>
        <w:pStyle w:val="ListParagraph"/>
        <w:numPr>
          <w:ilvl w:val="2"/>
          <w:numId w:val="2"/>
        </w:numPr>
        <w:rPr>
          <w:bCs/>
          <w:color w:val="000000"/>
        </w:rPr>
      </w:pPr>
      <w:r>
        <w:rPr>
          <w:bCs/>
          <w:color w:val="000000"/>
        </w:rPr>
        <w:t>Παρουσίαση των μετρήσεων σε τοπική οθόνη</w:t>
      </w:r>
    </w:p>
    <w:p w14:paraId="212A2A10" w14:textId="77777777" w:rsidR="00C10722" w:rsidRDefault="00C10722" w:rsidP="00C10722">
      <w:pPr>
        <w:pStyle w:val="ListParagraph"/>
        <w:numPr>
          <w:ilvl w:val="2"/>
          <w:numId w:val="2"/>
        </w:numPr>
        <w:rPr>
          <w:bCs/>
          <w:color w:val="000000"/>
        </w:rPr>
      </w:pPr>
      <w:r>
        <w:rPr>
          <w:bCs/>
          <w:color w:val="000000"/>
        </w:rPr>
        <w:t>Ανανέωση</w:t>
      </w:r>
      <w:r w:rsidRPr="006904F8">
        <w:rPr>
          <w:bCs/>
          <w:color w:val="000000"/>
        </w:rPr>
        <w:t xml:space="preserve"> μέτρησης ανά δύο δευτερόλεπτα.</w:t>
      </w:r>
    </w:p>
    <w:p w14:paraId="699C5A50" w14:textId="77777777" w:rsidR="00C10722" w:rsidRPr="006904F8" w:rsidRDefault="00C10722" w:rsidP="00C10722">
      <w:pPr>
        <w:pStyle w:val="ListParagraph"/>
        <w:numPr>
          <w:ilvl w:val="2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Τοπική ένδειξη κατάστασης μέσω </w:t>
      </w:r>
      <w:r>
        <w:rPr>
          <w:bCs/>
          <w:color w:val="000000"/>
          <w:lang w:val="en-US"/>
        </w:rPr>
        <w:t>LED</w:t>
      </w:r>
    </w:p>
    <w:p w14:paraId="2E41A4BD" w14:textId="77777777" w:rsidR="00C10722" w:rsidRPr="00AA1F5A" w:rsidRDefault="00C10722" w:rsidP="00C10722">
      <w:pPr>
        <w:pStyle w:val="ListParagraph"/>
        <w:numPr>
          <w:ilvl w:val="2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Ικανότητα σύνδεσης στο διαδίκτυο μέσω </w:t>
      </w:r>
      <w:r>
        <w:rPr>
          <w:bCs/>
          <w:color w:val="000000"/>
          <w:lang w:val="en-US"/>
        </w:rPr>
        <w:t>WiFi</w:t>
      </w:r>
    </w:p>
    <w:p w14:paraId="2759B796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7E4AF90" w14:textId="77777777" w:rsidR="00C10722" w:rsidRPr="00AA1F5A" w:rsidRDefault="00C10722" w:rsidP="00C10722">
      <w:pPr>
        <w:pStyle w:val="Heading2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Σύνδεση κόμβου </w:t>
      </w:r>
      <w:r>
        <w:rPr>
          <w:lang w:val="en-US"/>
        </w:rPr>
        <w:t>IoT</w:t>
      </w:r>
      <w:r w:rsidRPr="00AA1F5A">
        <w:rPr>
          <w:lang w:val="el-GR"/>
        </w:rPr>
        <w:t xml:space="preserve"> </w:t>
      </w:r>
      <w:r>
        <w:rPr>
          <w:lang w:val="el-GR"/>
        </w:rPr>
        <w:t xml:space="preserve">με πλατφόρμα </w:t>
      </w:r>
      <w:r>
        <w:rPr>
          <w:lang w:val="en-US"/>
        </w:rPr>
        <w:t>IoT</w:t>
      </w:r>
    </w:p>
    <w:p w14:paraId="5B2FF862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Να συνδεθεί ο κόμβος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IoT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σε πλατφόρμα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IoT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μέσω κατάλληλης ασύρματης ζεύξης και αντίστοιχου πρωτοκόλλου επικοινωνίας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M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5A58B5F8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Προδιαγραφές:</w:t>
      </w:r>
    </w:p>
    <w:p w14:paraId="1849DA4A" w14:textId="77777777" w:rsidR="00C10722" w:rsidRPr="006904F8" w:rsidRDefault="00C10722" w:rsidP="00C10722">
      <w:pPr>
        <w:pStyle w:val="ListParagraph"/>
        <w:numPr>
          <w:ilvl w:val="0"/>
          <w:numId w:val="16"/>
        </w:numPr>
        <w:rPr>
          <w:bCs/>
          <w:color w:val="000000"/>
        </w:rPr>
      </w:pPr>
      <w:r>
        <w:rPr>
          <w:bCs/>
          <w:color w:val="000000"/>
        </w:rPr>
        <w:t xml:space="preserve">Ασφαλής σύνδεση μέσω </w:t>
      </w:r>
      <w:r>
        <w:rPr>
          <w:bCs/>
          <w:color w:val="000000"/>
          <w:lang w:val="en-US"/>
        </w:rPr>
        <w:t>WiFi</w:t>
      </w:r>
      <w:r w:rsidRPr="006904F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και </w:t>
      </w:r>
      <w:r>
        <w:rPr>
          <w:bCs/>
          <w:color w:val="000000"/>
          <w:lang w:val="en-US"/>
        </w:rPr>
        <w:t>IP</w:t>
      </w:r>
    </w:p>
    <w:p w14:paraId="644811A3" w14:textId="77777777" w:rsidR="00C10722" w:rsidRDefault="00C10722" w:rsidP="00C10722">
      <w:pPr>
        <w:pStyle w:val="ListParagraph"/>
        <w:numPr>
          <w:ilvl w:val="0"/>
          <w:numId w:val="16"/>
        </w:numPr>
        <w:rPr>
          <w:bCs/>
          <w:color w:val="000000"/>
        </w:rPr>
      </w:pPr>
      <w:r>
        <w:rPr>
          <w:bCs/>
          <w:color w:val="000000"/>
        </w:rPr>
        <w:t xml:space="preserve">Μετάδοση θερμοκρασίας και υγρασίας ανά </w:t>
      </w:r>
      <w:r w:rsidRPr="006904F8">
        <w:rPr>
          <w:bCs/>
          <w:color w:val="000000"/>
        </w:rPr>
        <w:t>δύο δευτερόλεπτα</w:t>
      </w:r>
    </w:p>
    <w:p w14:paraId="3BD9825E" w14:textId="4AB8BE4B" w:rsidR="00C10722" w:rsidRDefault="00C10722" w:rsidP="00C10722">
      <w:pPr>
        <w:pStyle w:val="ListParagraph"/>
        <w:numPr>
          <w:ilvl w:val="0"/>
          <w:numId w:val="16"/>
        </w:numPr>
        <w:rPr>
          <w:bCs/>
          <w:color w:val="000000"/>
        </w:rPr>
      </w:pPr>
      <w:r w:rsidRPr="006904F8">
        <w:rPr>
          <w:bCs/>
          <w:color w:val="000000"/>
        </w:rPr>
        <w:t>Τοπική ένδειξη κατάστασης σύνδεσης στην οθόνη</w:t>
      </w:r>
    </w:p>
    <w:p w14:paraId="2C691C1D" w14:textId="491D7F0D" w:rsidR="00C10722" w:rsidRPr="006904F8" w:rsidRDefault="00C10722" w:rsidP="00C10722">
      <w:pPr>
        <w:pStyle w:val="ListParagraph"/>
        <w:numPr>
          <w:ilvl w:val="0"/>
          <w:numId w:val="16"/>
        </w:numPr>
        <w:rPr>
          <w:bCs/>
          <w:color w:val="000000"/>
        </w:rPr>
      </w:pPr>
      <w:r>
        <w:rPr>
          <w:bCs/>
          <w:color w:val="000000"/>
        </w:rPr>
        <w:t xml:space="preserve">Απομακρυσμένος έλεγχος του </w:t>
      </w:r>
      <w:r>
        <w:rPr>
          <w:bCs/>
          <w:color w:val="000000"/>
          <w:lang w:val="en-US"/>
        </w:rPr>
        <w:t>LED</w:t>
      </w:r>
      <w:r>
        <w:rPr>
          <w:bCs/>
          <w:color w:val="000000"/>
        </w:rPr>
        <w:t>.</w:t>
      </w:r>
    </w:p>
    <w:p w14:paraId="226B160F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13A02FD" w14:textId="77777777" w:rsidR="00C10722" w:rsidRPr="008D42DE" w:rsidRDefault="00C10722" w:rsidP="00C1072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l-GR"/>
        </w:rPr>
        <w:t xml:space="preserve">Δημιουργία </w:t>
      </w:r>
      <w:r>
        <w:rPr>
          <w:lang w:val="en-US"/>
        </w:rPr>
        <w:t>dashboard</w:t>
      </w:r>
    </w:p>
    <w:p w14:paraId="2991469B" w14:textId="77777777" w:rsidR="00C10722" w:rsidRPr="000B1205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Να δημιουργηθεί διεπαφή απεικόνισης δεδομένων (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dashboard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bCs/>
          <w:color w:val="000000"/>
          <w:sz w:val="24"/>
          <w:szCs w:val="24"/>
        </w:rPr>
        <w:t>και να αποτυπώνονται οι τιμές και η εξέλιξή τους σε πραγματικό χρόνο.</w:t>
      </w:r>
    </w:p>
    <w:p w14:paraId="454E5F9B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Προδιαγραφές:</w:t>
      </w:r>
    </w:p>
    <w:p w14:paraId="6AB6A498" w14:textId="77777777" w:rsidR="00C10722" w:rsidRPr="006904F8" w:rsidRDefault="00C10722" w:rsidP="00C10722">
      <w:pPr>
        <w:pStyle w:val="ListParagraph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</w:rPr>
        <w:t>Καταγραφή (αποθήκευση) των μετρήσεων με καταγραφή του χρόνου άφιξης.</w:t>
      </w:r>
    </w:p>
    <w:p w14:paraId="7BD5574C" w14:textId="77777777" w:rsidR="00C10722" w:rsidRPr="00FE2E59" w:rsidRDefault="00C10722" w:rsidP="00C10722">
      <w:pPr>
        <w:pStyle w:val="ListParagraph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</w:rPr>
        <w:t>Ένδειξη της τελευταίας μέτρησης θερμοκρασίας και υγρασίας (</w:t>
      </w:r>
      <w:r>
        <w:rPr>
          <w:bCs/>
          <w:color w:val="000000"/>
          <w:lang w:val="en-US"/>
        </w:rPr>
        <w:t>real</w:t>
      </w:r>
      <w:r w:rsidRPr="00FE2E59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time</w:t>
      </w:r>
      <w:r w:rsidRPr="00FE2E59">
        <w:rPr>
          <w:bCs/>
          <w:color w:val="000000"/>
        </w:rPr>
        <w:t>)</w:t>
      </w:r>
    </w:p>
    <w:p w14:paraId="4282F705" w14:textId="77777777" w:rsidR="00C10722" w:rsidRDefault="00C10722" w:rsidP="00C10722">
      <w:pPr>
        <w:pStyle w:val="ListParagraph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</w:rPr>
        <w:t xml:space="preserve">Δημιουργία γραφήματος με την χρονική εξέλιξη της θερμοκρασίας την τελευταία ώρα. </w:t>
      </w:r>
    </w:p>
    <w:p w14:paraId="354B50C3" w14:textId="77777777" w:rsidR="00C10722" w:rsidRDefault="00C10722" w:rsidP="00C10722">
      <w:pPr>
        <w:pStyle w:val="ListParagraph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</w:rPr>
        <w:t xml:space="preserve">Δημιουργία γραφήματος με την χρονική εξέλιξη της υγρασίας το τελευταίο 10λεπτο. </w:t>
      </w:r>
    </w:p>
    <w:p w14:paraId="2566096E" w14:textId="77777777" w:rsidR="00C10722" w:rsidRPr="00FE2E59" w:rsidRDefault="00C10722" w:rsidP="00C10722">
      <w:pPr>
        <w:pStyle w:val="ListParagraph"/>
        <w:numPr>
          <w:ilvl w:val="0"/>
          <w:numId w:val="17"/>
        </w:numPr>
        <w:rPr>
          <w:bCs/>
          <w:color w:val="000000"/>
        </w:rPr>
      </w:pPr>
      <w:r w:rsidRPr="00FE2E59">
        <w:rPr>
          <w:bCs/>
          <w:color w:val="000000"/>
        </w:rPr>
        <w:t>Απεικόνιση της μέσης θερμοκρασίας ανά λεπτό</w:t>
      </w:r>
    </w:p>
    <w:p w14:paraId="56848A77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5C0D857" w14:textId="77777777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23844AB" w14:textId="77777777" w:rsidR="00C10722" w:rsidRPr="008D42DE" w:rsidRDefault="00C10722" w:rsidP="00C1072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l-GR"/>
        </w:rPr>
        <w:t xml:space="preserve">Έλεγχος μέσω </w:t>
      </w:r>
      <w:r>
        <w:rPr>
          <w:lang w:val="en-US"/>
        </w:rPr>
        <w:t>dashboard</w:t>
      </w:r>
    </w:p>
    <w:p w14:paraId="03AF1D68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Να επιδειχθεί στοιχειώδης έλεγχος του ενσωματωμένου συστήματος μέσω του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dashboard</w:t>
      </w:r>
      <w:r w:rsidRPr="000B1205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7007C49E" w14:textId="77777777" w:rsidR="00C10722" w:rsidRDefault="00C10722" w:rsidP="00C1072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Προδιαγραφές:</w:t>
      </w:r>
    </w:p>
    <w:p w14:paraId="750ED72F" w14:textId="77777777" w:rsidR="00C10722" w:rsidRPr="00FE2E59" w:rsidRDefault="00C10722" w:rsidP="00C10722">
      <w:pPr>
        <w:pStyle w:val="ListParagraph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 xml:space="preserve">Σύνδεση </w:t>
      </w:r>
      <w:r>
        <w:rPr>
          <w:bCs/>
          <w:color w:val="000000"/>
          <w:lang w:val="en-US"/>
        </w:rPr>
        <w:t>LED</w:t>
      </w:r>
      <w:r w:rsidRPr="00FE2E5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σε ακροδέκτη του κόμβου </w:t>
      </w:r>
      <w:r>
        <w:rPr>
          <w:bCs/>
          <w:color w:val="000000"/>
          <w:lang w:val="en-US"/>
        </w:rPr>
        <w:t>IoT</w:t>
      </w:r>
    </w:p>
    <w:p w14:paraId="55621498" w14:textId="77777777" w:rsidR="00C10722" w:rsidRPr="006904F8" w:rsidRDefault="00C10722" w:rsidP="00C10722">
      <w:pPr>
        <w:pStyle w:val="ListParagraph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 xml:space="preserve">Δημιουργία διεπαφής ελέγχου του </w:t>
      </w:r>
      <w:r>
        <w:rPr>
          <w:bCs/>
          <w:color w:val="000000"/>
          <w:lang w:val="en-US"/>
        </w:rPr>
        <w:t>LED</w:t>
      </w:r>
      <w:r w:rsidRPr="00FE2E5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από το </w:t>
      </w:r>
      <w:r>
        <w:rPr>
          <w:bCs/>
          <w:color w:val="000000"/>
          <w:lang w:val="en-US"/>
        </w:rPr>
        <w:t>dashboard</w:t>
      </w:r>
      <w:r w:rsidRPr="00FE2E59">
        <w:rPr>
          <w:bCs/>
          <w:color w:val="000000"/>
        </w:rPr>
        <w:t>.</w:t>
      </w:r>
    </w:p>
    <w:p w14:paraId="2EBCE210" w14:textId="77777777" w:rsidR="00C10722" w:rsidRPr="00FE2E59" w:rsidRDefault="00C10722" w:rsidP="00C10722">
      <w:pPr>
        <w:pStyle w:val="ListParagraph"/>
        <w:numPr>
          <w:ilvl w:val="0"/>
          <w:numId w:val="18"/>
        </w:numPr>
        <w:rPr>
          <w:bCs/>
          <w:color w:val="000000"/>
        </w:rPr>
      </w:pPr>
      <w:r>
        <w:rPr>
          <w:bCs/>
          <w:color w:val="000000"/>
        </w:rPr>
        <w:t xml:space="preserve">Επίδειξη απομακρυσμένης αλλαγής κατάστασης του </w:t>
      </w:r>
      <w:r>
        <w:rPr>
          <w:bCs/>
          <w:color w:val="000000"/>
          <w:lang w:val="en-US"/>
        </w:rPr>
        <w:t>LED</w:t>
      </w:r>
      <w:r w:rsidRPr="00FE2E5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μέσω του </w:t>
      </w:r>
      <w:r>
        <w:rPr>
          <w:bCs/>
          <w:color w:val="000000"/>
          <w:lang w:val="en-US"/>
        </w:rPr>
        <w:t>dashboard</w:t>
      </w:r>
      <w:r w:rsidRPr="00FE2E59">
        <w:rPr>
          <w:bCs/>
          <w:color w:val="000000"/>
        </w:rPr>
        <w:t>.</w:t>
      </w:r>
    </w:p>
    <w:p w14:paraId="1F39474C" w14:textId="75C2C7E1" w:rsidR="00C10722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C7AEBCA" w14:textId="77777777" w:rsidR="00C10722" w:rsidRPr="00E66320" w:rsidRDefault="00C10722" w:rsidP="00C10722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5881CE3" w14:textId="77777777" w:rsidR="00C81EC0" w:rsidRPr="00E66320" w:rsidRDefault="00C81EC0" w:rsidP="00C81EC0">
      <w:pPr>
        <w:pStyle w:val="Heading1"/>
        <w:numPr>
          <w:ilvl w:val="0"/>
          <w:numId w:val="2"/>
        </w:numPr>
        <w:rPr>
          <w:lang w:val="el-GR"/>
        </w:rPr>
      </w:pPr>
      <w:r w:rsidRPr="00E66320">
        <w:rPr>
          <w:lang w:val="el-GR"/>
        </w:rPr>
        <w:t>Δομή της εργασίας:</w:t>
      </w:r>
    </w:p>
    <w:p w14:paraId="11C91492" w14:textId="77777777" w:rsidR="00C81EC0" w:rsidRPr="00E66320" w:rsidRDefault="00EC2FCD" w:rsidP="00C81EC0">
      <w:pPr>
        <w:rPr>
          <w:rFonts w:ascii="Times New Roman" w:hAnsi="Times New Roman"/>
          <w:bCs/>
          <w:color w:val="000000"/>
          <w:sz w:val="24"/>
          <w:szCs w:val="24"/>
        </w:rPr>
      </w:pPr>
      <w:r w:rsidRPr="00E66320">
        <w:rPr>
          <w:rFonts w:ascii="Times New Roman" w:hAnsi="Times New Roman"/>
          <w:bCs/>
          <w:color w:val="000000"/>
          <w:sz w:val="24"/>
          <w:szCs w:val="24"/>
        </w:rPr>
        <w:t>Στα ακόλουθα περιγράφεται η τυπική δομή της εργασίας.</w:t>
      </w:r>
    </w:p>
    <w:p w14:paraId="6A26F24A" w14:textId="040557EB" w:rsidR="000154A1" w:rsidRPr="00E66320" w:rsidRDefault="00255ABC" w:rsidP="008D42DE">
      <w:pPr>
        <w:pStyle w:val="Heading2"/>
        <w:numPr>
          <w:ilvl w:val="0"/>
          <w:numId w:val="13"/>
        </w:numPr>
        <w:rPr>
          <w:lang w:val="el-GR"/>
        </w:rPr>
      </w:pPr>
      <w:r>
        <w:rPr>
          <w:lang w:val="el-GR"/>
        </w:rPr>
        <w:t>Εισαγωγή</w:t>
      </w:r>
      <w:r w:rsidR="00E17223">
        <w:rPr>
          <w:lang w:val="en-US"/>
        </w:rPr>
        <w:t xml:space="preserve"> (</w:t>
      </w:r>
      <w:r w:rsidR="00C10722">
        <w:rPr>
          <w:lang w:val="en-US"/>
        </w:rPr>
        <w:t>1</w:t>
      </w:r>
      <w:r w:rsidR="00E17223">
        <w:rPr>
          <w:lang w:val="en-US"/>
        </w:rPr>
        <w:t>-</w:t>
      </w:r>
      <w:r w:rsidR="00C10722">
        <w:rPr>
          <w:lang w:val="en-US"/>
        </w:rPr>
        <w:t>2</w:t>
      </w:r>
      <w:r w:rsidR="00E17223">
        <w:rPr>
          <w:lang w:val="en-US"/>
        </w:rPr>
        <w:t xml:space="preserve"> </w:t>
      </w:r>
      <w:r w:rsidR="00E17223">
        <w:rPr>
          <w:lang w:val="el-GR"/>
        </w:rPr>
        <w:t>σελίδες)</w:t>
      </w:r>
    </w:p>
    <w:p w14:paraId="7329E522" w14:textId="17439242" w:rsidR="00C81EC0" w:rsidRDefault="00255ABC" w:rsidP="00C81EC0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Ορισμός επιλεγμένου θέματος, σχέση με το γνωστικό αντικείμενο, ερευνητική προσέγγιση, βασική βιβλιογραφία, ιδιαιτερότητές, τελικό παραδοτέο, δομή/περιεχόμενα, αρμοδιότητες ομάδας</w:t>
      </w:r>
      <w:r w:rsidR="00150979" w:rsidRPr="00E6632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FBBA8EB" w14:textId="77777777" w:rsidR="00E17223" w:rsidRPr="00E66320" w:rsidRDefault="00E17223" w:rsidP="00C81EC0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2D4BF279" w14:textId="5C0A76A3" w:rsidR="00150979" w:rsidRPr="00E66320" w:rsidRDefault="00AD542B" w:rsidP="008D42DE">
      <w:pPr>
        <w:pStyle w:val="Heading2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Σχέση με το </w:t>
      </w:r>
      <w:r w:rsidRPr="008D42DE">
        <w:rPr>
          <w:lang w:val="el-GR"/>
        </w:rPr>
        <w:t>IoT</w:t>
      </w:r>
      <w:r w:rsidRPr="00AD542B">
        <w:rPr>
          <w:lang w:val="el-GR"/>
        </w:rPr>
        <w:t xml:space="preserve"> </w:t>
      </w:r>
      <w:r w:rsidR="00E17223" w:rsidRPr="00AD542B">
        <w:rPr>
          <w:lang w:val="el-GR"/>
        </w:rPr>
        <w:t xml:space="preserve">(1-2 </w:t>
      </w:r>
      <w:r w:rsidR="00E17223">
        <w:rPr>
          <w:lang w:val="el-GR"/>
        </w:rPr>
        <w:t>σελίδες)</w:t>
      </w:r>
    </w:p>
    <w:p w14:paraId="55A1E126" w14:textId="77F6D3B2" w:rsidR="00150979" w:rsidRPr="00E66320" w:rsidRDefault="00150979" w:rsidP="0015097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3E475CCD" w14:textId="77777777" w:rsidR="00856851" w:rsidRPr="00E66320" w:rsidRDefault="00856851" w:rsidP="00C81EC0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52BFF0D3" w14:textId="0F7472FB" w:rsidR="00EC2FCD" w:rsidRPr="0085451A" w:rsidRDefault="00EC2FCD" w:rsidP="00EC2FCD">
      <w:pPr>
        <w:pStyle w:val="Heading2"/>
        <w:rPr>
          <w:lang w:val="el-GR"/>
        </w:rPr>
      </w:pPr>
      <w:r w:rsidRPr="00E66320">
        <w:rPr>
          <w:lang w:val="el-GR"/>
        </w:rPr>
        <w:t>Ι</w:t>
      </w:r>
      <w:r w:rsidR="002316E5">
        <w:rPr>
          <w:lang w:val="en-US"/>
        </w:rPr>
        <w:t>II</w:t>
      </w:r>
      <w:r w:rsidRPr="00E66320">
        <w:rPr>
          <w:lang w:val="el-GR"/>
        </w:rPr>
        <w:t>.</w:t>
      </w:r>
      <w:r w:rsidRPr="00E66320">
        <w:rPr>
          <w:lang w:val="el-GR"/>
        </w:rPr>
        <w:tab/>
      </w:r>
      <w:r w:rsidR="00AD542B">
        <w:rPr>
          <w:lang w:val="el-GR"/>
        </w:rPr>
        <w:t xml:space="preserve">Βιβλιογραφική αναφορά/σύνδεση </w:t>
      </w:r>
      <w:r w:rsidR="00E17223" w:rsidRPr="0085451A">
        <w:rPr>
          <w:lang w:val="el-GR"/>
        </w:rPr>
        <w:t>(2</w:t>
      </w:r>
      <w:r w:rsidR="00E0631D">
        <w:rPr>
          <w:lang w:val="el-GR"/>
        </w:rPr>
        <w:t>-</w:t>
      </w:r>
      <w:r w:rsidR="00C10722">
        <w:rPr>
          <w:lang w:val="el-GR"/>
        </w:rPr>
        <w:t>4</w:t>
      </w:r>
      <w:r w:rsidR="00E17223" w:rsidRPr="0085451A">
        <w:rPr>
          <w:lang w:val="el-GR"/>
        </w:rPr>
        <w:t xml:space="preserve"> </w:t>
      </w:r>
      <w:r w:rsidR="00E17223">
        <w:rPr>
          <w:lang w:val="el-GR"/>
        </w:rPr>
        <w:t>σελίδες)</w:t>
      </w:r>
    </w:p>
    <w:p w14:paraId="5181D55E" w14:textId="121104DC" w:rsidR="00526AE8" w:rsidRDefault="00526AE8" w:rsidP="00CD2A6B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31F42086" w14:textId="77777777" w:rsidR="00AD542B" w:rsidRPr="00CD2A6B" w:rsidRDefault="00AD542B" w:rsidP="00CD2A6B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7CE34EA9" w14:textId="63043BA2" w:rsidR="00EC2FCD" w:rsidRPr="00E66320" w:rsidRDefault="002316E5" w:rsidP="00EC2FCD">
      <w:pPr>
        <w:pStyle w:val="Heading2"/>
        <w:rPr>
          <w:lang w:val="el-GR"/>
        </w:rPr>
      </w:pPr>
      <w:r>
        <w:rPr>
          <w:lang w:val="en-US"/>
        </w:rPr>
        <w:t>I</w:t>
      </w:r>
      <w:r w:rsidR="00EC2FCD" w:rsidRPr="00E66320">
        <w:rPr>
          <w:lang w:val="el-GR"/>
        </w:rPr>
        <w:t>V.</w:t>
      </w:r>
      <w:r w:rsidR="00EC2FCD" w:rsidRPr="00E66320">
        <w:rPr>
          <w:lang w:val="el-GR"/>
        </w:rPr>
        <w:tab/>
      </w:r>
      <w:r w:rsidR="00AD542B">
        <w:rPr>
          <w:lang w:val="el-GR"/>
        </w:rPr>
        <w:t xml:space="preserve">Περιγραφή θέματος </w:t>
      </w:r>
      <w:r w:rsidR="00AD542B" w:rsidRPr="0085451A">
        <w:rPr>
          <w:lang w:val="el-GR"/>
        </w:rPr>
        <w:t>(2</w:t>
      </w:r>
      <w:r w:rsidR="00AD542B">
        <w:rPr>
          <w:lang w:val="el-GR"/>
        </w:rPr>
        <w:t>-ΧΧ</w:t>
      </w:r>
      <w:r w:rsidR="00AD542B" w:rsidRPr="0085451A">
        <w:rPr>
          <w:lang w:val="el-GR"/>
        </w:rPr>
        <w:t xml:space="preserve"> </w:t>
      </w:r>
      <w:r w:rsidR="00AD542B">
        <w:rPr>
          <w:lang w:val="el-GR"/>
        </w:rPr>
        <w:t>σελίδες)</w:t>
      </w:r>
    </w:p>
    <w:p w14:paraId="6CC26FE8" w14:textId="202A8D04" w:rsidR="00005910" w:rsidRDefault="00005910" w:rsidP="00526AE8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3F36AF5E" w14:textId="77777777" w:rsidR="00AD542B" w:rsidRPr="00CD2A6B" w:rsidRDefault="00AD542B" w:rsidP="00AD542B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2FF29161" w14:textId="7B8A02B6" w:rsidR="00AD542B" w:rsidRPr="00E66320" w:rsidRDefault="00AD542B" w:rsidP="00AD542B">
      <w:pPr>
        <w:pStyle w:val="Heading2"/>
        <w:rPr>
          <w:lang w:val="el-GR"/>
        </w:rPr>
      </w:pPr>
      <w:r w:rsidRPr="00E66320">
        <w:rPr>
          <w:lang w:val="el-GR"/>
        </w:rPr>
        <w:t>V.</w:t>
      </w:r>
      <w:r w:rsidRPr="00E66320">
        <w:rPr>
          <w:lang w:val="el-GR"/>
        </w:rPr>
        <w:tab/>
      </w:r>
      <w:r>
        <w:rPr>
          <w:lang w:val="el-GR"/>
        </w:rPr>
        <w:t xml:space="preserve">Συμπεράσματα </w:t>
      </w:r>
      <w:r w:rsidRPr="0085451A">
        <w:rPr>
          <w:lang w:val="el-GR"/>
        </w:rPr>
        <w:t>(</w:t>
      </w:r>
      <w:r>
        <w:rPr>
          <w:lang w:val="el-GR"/>
        </w:rPr>
        <w:t>1-</w:t>
      </w:r>
      <w:r w:rsidRPr="0085451A">
        <w:rPr>
          <w:lang w:val="el-GR"/>
        </w:rPr>
        <w:t xml:space="preserve">2 </w:t>
      </w:r>
      <w:r>
        <w:rPr>
          <w:lang w:val="el-GR"/>
        </w:rPr>
        <w:t>σελίδες)</w:t>
      </w:r>
    </w:p>
    <w:p w14:paraId="07BFF3C2" w14:textId="77777777" w:rsidR="00AD542B" w:rsidRDefault="00AD542B" w:rsidP="00AD542B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144269F4" w14:textId="788911FC" w:rsidR="00AD542B" w:rsidRDefault="00AD542B" w:rsidP="00AD542B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07116605" w14:textId="0CF69082" w:rsidR="00AD542B" w:rsidRPr="00E66320" w:rsidRDefault="00AD542B" w:rsidP="00AD542B">
      <w:pPr>
        <w:pStyle w:val="Heading2"/>
        <w:rPr>
          <w:lang w:val="el-GR"/>
        </w:rPr>
      </w:pPr>
      <w:r w:rsidRPr="00E66320">
        <w:rPr>
          <w:lang w:val="el-GR"/>
        </w:rPr>
        <w:tab/>
      </w:r>
      <w:r>
        <w:rPr>
          <w:lang w:val="el-GR"/>
        </w:rPr>
        <w:t>Βιβλιογραφία / αναφορές</w:t>
      </w:r>
    </w:p>
    <w:p w14:paraId="3D83DF11" w14:textId="77777777" w:rsidR="00AD542B" w:rsidRPr="00CD2A6B" w:rsidRDefault="00AD542B" w:rsidP="00AD542B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52E767FE" w14:textId="2A7BE44C" w:rsidR="00AD542B" w:rsidRPr="00E66320" w:rsidRDefault="00AD542B" w:rsidP="00AD542B">
      <w:pPr>
        <w:pStyle w:val="Heading2"/>
        <w:rPr>
          <w:lang w:val="el-GR"/>
        </w:rPr>
      </w:pPr>
      <w:r w:rsidRPr="00E66320">
        <w:rPr>
          <w:lang w:val="el-GR"/>
        </w:rPr>
        <w:tab/>
      </w:r>
      <w:r>
        <w:rPr>
          <w:lang w:val="el-GR"/>
        </w:rPr>
        <w:t xml:space="preserve">Παράρτημα </w:t>
      </w:r>
    </w:p>
    <w:p w14:paraId="128D5783" w14:textId="22F45296" w:rsidR="00AD542B" w:rsidRDefault="00AD542B" w:rsidP="00AD542B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Κώδικας κλπ</w:t>
      </w:r>
      <w:r w:rsidRPr="00E6632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B709405" w14:textId="48EB34D2" w:rsidR="00AD542B" w:rsidRDefault="00AD542B" w:rsidP="00526AE8">
      <w:pPr>
        <w:rPr>
          <w:rFonts w:ascii="Times New Roman" w:hAnsi="Times New Roman"/>
          <w:bCs/>
          <w:color w:val="000000"/>
          <w:sz w:val="24"/>
          <w:szCs w:val="24"/>
        </w:rPr>
      </w:pPr>
    </w:p>
    <w:sectPr w:rsidR="00AD542B" w:rsidSect="00881EDF">
      <w:headerReference w:type="even" r:id="rId14"/>
      <w:head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E944" w14:textId="77777777" w:rsidR="00314524" w:rsidRDefault="00314524" w:rsidP="00520F96">
      <w:pPr>
        <w:spacing w:after="0" w:line="240" w:lineRule="auto"/>
      </w:pPr>
      <w:r>
        <w:separator/>
      </w:r>
    </w:p>
  </w:endnote>
  <w:endnote w:type="continuationSeparator" w:id="0">
    <w:p w14:paraId="634C043B" w14:textId="77777777" w:rsidR="00314524" w:rsidRDefault="00314524" w:rsidP="0052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6066" w14:textId="77777777" w:rsidR="00314524" w:rsidRDefault="00314524" w:rsidP="00520F96">
      <w:pPr>
        <w:spacing w:after="0" w:line="240" w:lineRule="auto"/>
      </w:pPr>
      <w:r>
        <w:separator/>
      </w:r>
    </w:p>
  </w:footnote>
  <w:footnote w:type="continuationSeparator" w:id="0">
    <w:p w14:paraId="7F6A8E1E" w14:textId="77777777" w:rsidR="00314524" w:rsidRDefault="00314524" w:rsidP="00520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D31C" w14:textId="77777777" w:rsidR="00B33053" w:rsidRDefault="002321E8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25"/>
      <w:gridCol w:w="1081"/>
    </w:tblGrid>
    <w:tr w:rsidR="00520F96" w14:paraId="520D42F8" w14:textId="77777777">
      <w:trPr>
        <w:trHeight w:val="288"/>
      </w:trPr>
      <w:tc>
        <w:tcPr>
          <w:tcW w:w="7765" w:type="dxa"/>
        </w:tcPr>
        <w:p w14:paraId="1AA9C2F4" w14:textId="6EBAE287" w:rsidR="00520F96" w:rsidRPr="00A36253" w:rsidRDefault="00162635" w:rsidP="00843934">
          <w:pPr>
            <w:pStyle w:val="Header"/>
            <w:jc w:val="center"/>
            <w:rPr>
              <w:rFonts w:ascii="Cambria" w:eastAsia="Times New Roman" w:hAnsi="Cambria"/>
              <w:lang w:val="el-GR"/>
            </w:rPr>
          </w:pPr>
          <w:bookmarkStart w:id="0" w:name="_Hlk72503835"/>
          <w:r>
            <w:rPr>
              <w:rFonts w:ascii="Cambria" w:eastAsia="Times New Roman" w:hAnsi="Cambria"/>
              <w:lang w:val="el-GR"/>
            </w:rPr>
            <w:t xml:space="preserve">Διαδίκτυο των Αντικειμένων και </w:t>
          </w:r>
          <w:r>
            <w:rPr>
              <w:rFonts w:ascii="Cambria" w:eastAsia="Times New Roman" w:hAnsi="Cambria"/>
              <w:lang w:val="en-US"/>
            </w:rPr>
            <w:t>Edge</w:t>
          </w:r>
          <w:r w:rsidRPr="00162635">
            <w:rPr>
              <w:rFonts w:ascii="Cambria" w:eastAsia="Times New Roman" w:hAnsi="Cambria"/>
              <w:lang w:val="el-GR"/>
            </w:rPr>
            <w:t xml:space="preserve"> </w:t>
          </w:r>
          <w:r>
            <w:rPr>
              <w:rFonts w:ascii="Cambria" w:eastAsia="Times New Roman" w:hAnsi="Cambria"/>
              <w:lang w:val="en-US"/>
            </w:rPr>
            <w:t>Computing</w:t>
          </w:r>
          <w:bookmarkEnd w:id="0"/>
        </w:p>
      </w:tc>
      <w:tc>
        <w:tcPr>
          <w:tcW w:w="1105" w:type="dxa"/>
        </w:tcPr>
        <w:p w14:paraId="7DA8DC02" w14:textId="3CDC1BDA" w:rsidR="00520F96" w:rsidRPr="00A36253" w:rsidRDefault="00D8087F" w:rsidP="00856851">
          <w:pPr>
            <w:pStyle w:val="Header"/>
            <w:rPr>
              <w:rFonts w:ascii="Cambria" w:eastAsia="Times New Roman" w:hAnsi="Cambria"/>
              <w:b/>
              <w:bCs/>
              <w:color w:val="4F81BD"/>
              <w:lang w:val="el-GR"/>
            </w:rPr>
          </w:pPr>
          <w:r>
            <w:rPr>
              <w:rFonts w:ascii="Cambria" w:eastAsia="Times New Roman" w:hAnsi="Cambria"/>
              <w:b/>
              <w:bCs/>
              <w:lang w:val="el-GR"/>
            </w:rPr>
            <w:t>20</w:t>
          </w:r>
          <w:r w:rsidR="00E17223">
            <w:rPr>
              <w:rFonts w:ascii="Cambria" w:eastAsia="Times New Roman" w:hAnsi="Cambria"/>
              <w:b/>
              <w:bCs/>
              <w:lang w:val="en-US"/>
            </w:rPr>
            <w:t>2</w:t>
          </w:r>
          <w:r w:rsidR="001C7CC1">
            <w:rPr>
              <w:rFonts w:ascii="Cambria" w:eastAsia="Times New Roman" w:hAnsi="Cambria"/>
              <w:b/>
              <w:bCs/>
              <w:lang w:val="el-GR"/>
            </w:rPr>
            <w:t>2</w:t>
          </w:r>
          <w:r w:rsidR="00A36253">
            <w:rPr>
              <w:rFonts w:ascii="Cambria" w:eastAsia="Times New Roman" w:hAnsi="Cambria"/>
              <w:b/>
              <w:bCs/>
              <w:lang w:val="el-GR"/>
            </w:rPr>
            <w:t>-202</w:t>
          </w:r>
          <w:r w:rsidR="001C7CC1">
            <w:rPr>
              <w:rFonts w:ascii="Cambria" w:eastAsia="Times New Roman" w:hAnsi="Cambria"/>
              <w:b/>
              <w:bCs/>
              <w:lang w:val="el-GR"/>
            </w:rPr>
            <w:t>3</w:t>
          </w:r>
        </w:p>
      </w:tc>
    </w:tr>
  </w:tbl>
  <w:p w14:paraId="61CF02E0" w14:textId="77777777" w:rsidR="00520F96" w:rsidRDefault="00520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C3B"/>
    <w:multiLevelType w:val="hybridMultilevel"/>
    <w:tmpl w:val="6A12CB5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4490"/>
    <w:multiLevelType w:val="hybridMultilevel"/>
    <w:tmpl w:val="6A12CB52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3">
      <w:start w:val="1"/>
      <w:numFmt w:val="upperRoman"/>
      <w:lvlText w:val="%2."/>
      <w:lvlJc w:val="righ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64A00"/>
    <w:multiLevelType w:val="hybridMultilevel"/>
    <w:tmpl w:val="A17474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81E99"/>
    <w:multiLevelType w:val="hybridMultilevel"/>
    <w:tmpl w:val="2CA0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620C"/>
    <w:multiLevelType w:val="hybridMultilevel"/>
    <w:tmpl w:val="63D0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15A6"/>
    <w:multiLevelType w:val="hybridMultilevel"/>
    <w:tmpl w:val="420E9B6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D15DE"/>
    <w:multiLevelType w:val="hybridMultilevel"/>
    <w:tmpl w:val="420E9B60"/>
    <w:lvl w:ilvl="0" w:tplc="0408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17F31"/>
    <w:multiLevelType w:val="hybridMultilevel"/>
    <w:tmpl w:val="4CA49AB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3">
      <w:start w:val="1"/>
      <w:numFmt w:val="upperRoman"/>
      <w:lvlText w:val="%2."/>
      <w:lvlJc w:val="righ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02AE9"/>
    <w:multiLevelType w:val="hybridMultilevel"/>
    <w:tmpl w:val="4CA49AB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3">
      <w:start w:val="1"/>
      <w:numFmt w:val="upperRoman"/>
      <w:lvlText w:val="%2."/>
      <w:lvlJc w:val="righ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17EF8"/>
    <w:multiLevelType w:val="hybridMultilevel"/>
    <w:tmpl w:val="4CA49AB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3">
      <w:start w:val="1"/>
      <w:numFmt w:val="upperRoman"/>
      <w:lvlText w:val="%2."/>
      <w:lvlJc w:val="righ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A221A"/>
    <w:multiLevelType w:val="hybridMultilevel"/>
    <w:tmpl w:val="E5CC70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3">
      <w:start w:val="1"/>
      <w:numFmt w:val="upperRoman"/>
      <w:lvlText w:val="%2."/>
      <w:lvlJc w:val="righ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86DCF"/>
    <w:multiLevelType w:val="hybridMultilevel"/>
    <w:tmpl w:val="C99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E712B"/>
    <w:multiLevelType w:val="hybridMultilevel"/>
    <w:tmpl w:val="C044A3D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6476"/>
    <w:multiLevelType w:val="hybridMultilevel"/>
    <w:tmpl w:val="6A12CB5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8643B"/>
    <w:multiLevelType w:val="hybridMultilevel"/>
    <w:tmpl w:val="D20474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271FA"/>
    <w:multiLevelType w:val="hybridMultilevel"/>
    <w:tmpl w:val="420E9B6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C3F6B"/>
    <w:multiLevelType w:val="hybridMultilevel"/>
    <w:tmpl w:val="6CE88ED8"/>
    <w:lvl w:ilvl="0" w:tplc="34BEBFF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56F45"/>
    <w:multiLevelType w:val="hybridMultilevel"/>
    <w:tmpl w:val="DE2018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77840">
    <w:abstractNumId w:val="11"/>
  </w:num>
  <w:num w:numId="2" w16cid:durableId="1454056095">
    <w:abstractNumId w:val="10"/>
  </w:num>
  <w:num w:numId="3" w16cid:durableId="950863166">
    <w:abstractNumId w:val="14"/>
  </w:num>
  <w:num w:numId="4" w16cid:durableId="1919366456">
    <w:abstractNumId w:val="17"/>
  </w:num>
  <w:num w:numId="5" w16cid:durableId="375156270">
    <w:abstractNumId w:val="1"/>
  </w:num>
  <w:num w:numId="6" w16cid:durableId="354231966">
    <w:abstractNumId w:val="8"/>
  </w:num>
  <w:num w:numId="7" w16cid:durableId="1687708711">
    <w:abstractNumId w:val="9"/>
  </w:num>
  <w:num w:numId="8" w16cid:durableId="1166360935">
    <w:abstractNumId w:val="7"/>
  </w:num>
  <w:num w:numId="9" w16cid:durableId="1184519407">
    <w:abstractNumId w:val="4"/>
  </w:num>
  <w:num w:numId="10" w16cid:durableId="611667578">
    <w:abstractNumId w:val="12"/>
  </w:num>
  <w:num w:numId="11" w16cid:durableId="777258425">
    <w:abstractNumId w:val="2"/>
  </w:num>
  <w:num w:numId="12" w16cid:durableId="2036350274">
    <w:abstractNumId w:val="1"/>
    <w:lvlOverride w:ilvl="0">
      <w:lvl w:ilvl="0" w:tplc="04080013">
        <w:start w:val="1"/>
        <w:numFmt w:val="upp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 w:tplc="0408001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8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8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8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8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8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8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8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440883285">
    <w:abstractNumId w:val="16"/>
  </w:num>
  <w:num w:numId="14" w16cid:durableId="350300878">
    <w:abstractNumId w:val="0"/>
  </w:num>
  <w:num w:numId="15" w16cid:durableId="1050377090">
    <w:abstractNumId w:val="13"/>
  </w:num>
  <w:num w:numId="16" w16cid:durableId="1329020364">
    <w:abstractNumId w:val="6"/>
  </w:num>
  <w:num w:numId="17" w16cid:durableId="81535506">
    <w:abstractNumId w:val="5"/>
  </w:num>
  <w:num w:numId="18" w16cid:durableId="1062950990">
    <w:abstractNumId w:val="15"/>
  </w:num>
  <w:num w:numId="19" w16cid:durableId="204690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DB"/>
    <w:rsid w:val="00005910"/>
    <w:rsid w:val="00006407"/>
    <w:rsid w:val="000154A1"/>
    <w:rsid w:val="00025D9E"/>
    <w:rsid w:val="000451CA"/>
    <w:rsid w:val="00071EAA"/>
    <w:rsid w:val="000A1881"/>
    <w:rsid w:val="000A32A4"/>
    <w:rsid w:val="000A32C4"/>
    <w:rsid w:val="000A330C"/>
    <w:rsid w:val="00100CC7"/>
    <w:rsid w:val="0012347C"/>
    <w:rsid w:val="00150979"/>
    <w:rsid w:val="00162635"/>
    <w:rsid w:val="001C39DF"/>
    <w:rsid w:val="001C7CC1"/>
    <w:rsid w:val="002316E5"/>
    <w:rsid w:val="002321E8"/>
    <w:rsid w:val="00255ABC"/>
    <w:rsid w:val="002C22BF"/>
    <w:rsid w:val="002F3A84"/>
    <w:rsid w:val="002F76BB"/>
    <w:rsid w:val="00314524"/>
    <w:rsid w:val="0034288E"/>
    <w:rsid w:val="00344968"/>
    <w:rsid w:val="00380631"/>
    <w:rsid w:val="00386E74"/>
    <w:rsid w:val="00411DDB"/>
    <w:rsid w:val="00426A6F"/>
    <w:rsid w:val="00484473"/>
    <w:rsid w:val="004A075F"/>
    <w:rsid w:val="004B4C0B"/>
    <w:rsid w:val="004E5BEF"/>
    <w:rsid w:val="00507A25"/>
    <w:rsid w:val="00520F96"/>
    <w:rsid w:val="00526AE8"/>
    <w:rsid w:val="00572B8E"/>
    <w:rsid w:val="005B11AE"/>
    <w:rsid w:val="005C3096"/>
    <w:rsid w:val="005D7AA3"/>
    <w:rsid w:val="0068599F"/>
    <w:rsid w:val="006A329E"/>
    <w:rsid w:val="006D0D44"/>
    <w:rsid w:val="00704042"/>
    <w:rsid w:val="00764B0B"/>
    <w:rsid w:val="00767238"/>
    <w:rsid w:val="0078171D"/>
    <w:rsid w:val="00784E0B"/>
    <w:rsid w:val="00793DF3"/>
    <w:rsid w:val="007C0BBC"/>
    <w:rsid w:val="007C2201"/>
    <w:rsid w:val="00843934"/>
    <w:rsid w:val="0085451A"/>
    <w:rsid w:val="00856851"/>
    <w:rsid w:val="008743FA"/>
    <w:rsid w:val="00881EDF"/>
    <w:rsid w:val="008D42DE"/>
    <w:rsid w:val="008E4B92"/>
    <w:rsid w:val="008F4429"/>
    <w:rsid w:val="009065C0"/>
    <w:rsid w:val="00910995"/>
    <w:rsid w:val="0091290B"/>
    <w:rsid w:val="00947E2C"/>
    <w:rsid w:val="00952E83"/>
    <w:rsid w:val="00956499"/>
    <w:rsid w:val="009C0DE4"/>
    <w:rsid w:val="009C2368"/>
    <w:rsid w:val="00A36253"/>
    <w:rsid w:val="00A57712"/>
    <w:rsid w:val="00AA6AD8"/>
    <w:rsid w:val="00AB651A"/>
    <w:rsid w:val="00AD542B"/>
    <w:rsid w:val="00B33053"/>
    <w:rsid w:val="00BB1DFD"/>
    <w:rsid w:val="00BE331A"/>
    <w:rsid w:val="00BE3D71"/>
    <w:rsid w:val="00C10722"/>
    <w:rsid w:val="00C17863"/>
    <w:rsid w:val="00C500E1"/>
    <w:rsid w:val="00C81EC0"/>
    <w:rsid w:val="00CB2173"/>
    <w:rsid w:val="00CD2A6B"/>
    <w:rsid w:val="00CD3CCC"/>
    <w:rsid w:val="00CF6D77"/>
    <w:rsid w:val="00D172CF"/>
    <w:rsid w:val="00D37A03"/>
    <w:rsid w:val="00D440BF"/>
    <w:rsid w:val="00D8087F"/>
    <w:rsid w:val="00DB2837"/>
    <w:rsid w:val="00E0631D"/>
    <w:rsid w:val="00E17223"/>
    <w:rsid w:val="00E66320"/>
    <w:rsid w:val="00E7788B"/>
    <w:rsid w:val="00E86047"/>
    <w:rsid w:val="00EB1269"/>
    <w:rsid w:val="00EC2FCD"/>
    <w:rsid w:val="00F0735E"/>
    <w:rsid w:val="00F56A43"/>
    <w:rsid w:val="00F7498F"/>
    <w:rsid w:val="00F83989"/>
    <w:rsid w:val="00F83AB8"/>
    <w:rsid w:val="00F90054"/>
    <w:rsid w:val="00FE6D00"/>
    <w:rsid w:val="00FF3E7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E7A135"/>
  <w15:chartTrackingRefBased/>
  <w15:docId w15:val="{06942A85-5BF9-46C6-A750-430E8CC3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DB"/>
    <w:pPr>
      <w:spacing w:after="200" w:line="276" w:lineRule="auto"/>
    </w:pPr>
    <w:rPr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EC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97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11DD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F96"/>
    <w:pPr>
      <w:tabs>
        <w:tab w:val="center" w:pos="4153"/>
        <w:tab w:val="right" w:pos="830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20F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0F96"/>
    <w:pPr>
      <w:tabs>
        <w:tab w:val="center" w:pos="4153"/>
        <w:tab w:val="right" w:pos="83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20F96"/>
    <w:rPr>
      <w:sz w:val="22"/>
      <w:szCs w:val="22"/>
      <w:lang w:eastAsia="en-US"/>
    </w:rPr>
  </w:style>
  <w:style w:type="table" w:styleId="TableGrid">
    <w:name w:val="Table Grid"/>
    <w:basedOn w:val="TableNormal"/>
    <w:uiPriority w:val="1"/>
    <w:rsid w:val="00520F96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26A6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color w:val="0000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80631"/>
    <w:rPr>
      <w:rFonts w:ascii="Courier New" w:eastAsia="Times New Roman" w:hAnsi="Courier New" w:cs="Courier New"/>
      <w:color w:val="000000"/>
    </w:rPr>
  </w:style>
  <w:style w:type="character" w:customStyle="1" w:styleId="Heading1Char">
    <w:name w:val="Heading 1 Char"/>
    <w:link w:val="Heading1"/>
    <w:uiPriority w:val="9"/>
    <w:rsid w:val="00C81EC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15097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283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B2837"/>
    <w:rPr>
      <w:lang w:val="el-GR"/>
    </w:rPr>
  </w:style>
  <w:style w:type="character" w:styleId="FootnoteReference">
    <w:name w:val="footnote reference"/>
    <w:uiPriority w:val="99"/>
    <w:semiHidden/>
    <w:unhideWhenUsed/>
    <w:rsid w:val="00DB2837"/>
    <w:rPr>
      <w:vertAlign w:val="superscript"/>
    </w:rPr>
  </w:style>
  <w:style w:type="character" w:styleId="Hyperlink">
    <w:name w:val="Hyperlink"/>
    <w:uiPriority w:val="99"/>
    <w:unhideWhenUsed/>
    <w:rsid w:val="00D440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4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2008-9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B89953A9534FA7FB1330DA95C5AD" ma:contentTypeVersion="0" ma:contentTypeDescription="Create a new document." ma:contentTypeScope="" ma:versionID="41c30543a789eab071bfd3ff54d524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ACF7539-6304-4163-A2D0-A17FAB9B85E4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A79E77-3017-4A29-A177-8CC3123C6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C3FD51-7E99-408B-A446-F27D75E4B43D}"/>
</file>

<file path=customXml/itemProps4.xml><?xml version="1.0" encoding="utf-8"?>
<ds:datastoreItem xmlns:ds="http://schemas.openxmlformats.org/officeDocument/2006/customXml" ds:itemID="{2322CE66-CBBC-4986-A9F7-58AA3475EF2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FD57EC-3388-452D-9B2F-459641E6E1B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871FC5A-FA71-4042-85DF-975F1049506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Συστήματα Ψηφιακής Επεξεργασίας Σήματος σε Πραγματικό Χρόνο</vt:lpstr>
      <vt:lpstr>Συστήματα Ψηφιακής Επεξεργασίας Σήματος σε Πραγματικό Χρόνο</vt:lpstr>
    </vt:vector>
  </TitlesOfParts>
  <Company>Hewlett-Packard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Ψηφιακής Επεξεργασίας Σήματος σε Πραγματικό Χρόνο</dc:title>
  <dc:subject/>
  <dc:creator>User</dc:creator>
  <cp:keywords/>
  <cp:lastModifiedBy>ΓΡΗΓΟΡΙΟΣ ΔΟΥΜΕΝΗΣ</cp:lastModifiedBy>
  <cp:revision>4</cp:revision>
  <cp:lastPrinted>2011-11-28T07:24:00Z</cp:lastPrinted>
  <dcterms:created xsi:type="dcterms:W3CDTF">2023-04-04T09:10:00Z</dcterms:created>
  <dcterms:modified xsi:type="dcterms:W3CDTF">2023-04-04T15:05:00Z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0x0101002532B89953A9534FA7FB1330DA95C5AD</vt:lpwstr>
  </property>
</Properties>
</file>