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Falguni Vasoya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M-204, Air Castles Society,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Near </w:t>
      </w:r>
      <w:proofErr w:type="spellStart"/>
      <w:r w:rsidRPr="00E449F7">
        <w:rPr>
          <w:rStyle w:val="CharAttribute3"/>
          <w:rFonts w:cs="Tahoma"/>
          <w:szCs w:val="22"/>
        </w:rPr>
        <w:t>Alard</w:t>
      </w:r>
      <w:proofErr w:type="spellEnd"/>
      <w:r w:rsidRPr="00E449F7">
        <w:rPr>
          <w:rStyle w:val="CharAttribute3"/>
          <w:rFonts w:cs="Tahoma"/>
          <w:szCs w:val="22"/>
        </w:rPr>
        <w:t xml:space="preserve"> Group of Institutes,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proofErr w:type="spellStart"/>
      <w:r w:rsidRPr="00E449F7">
        <w:rPr>
          <w:rStyle w:val="CharAttribute3"/>
          <w:rFonts w:cs="Tahoma"/>
          <w:szCs w:val="22"/>
        </w:rPr>
        <w:t>Marunji</w:t>
      </w:r>
      <w:proofErr w:type="spellEnd"/>
      <w:r w:rsidRPr="00E449F7">
        <w:rPr>
          <w:rStyle w:val="CharAttribute3"/>
          <w:rFonts w:cs="Tahoma"/>
          <w:szCs w:val="22"/>
        </w:rPr>
        <w:t>, Hinjewadi,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proofErr w:type="gramStart"/>
      <w:r w:rsidRPr="00E449F7">
        <w:rPr>
          <w:rStyle w:val="CharAttribute3"/>
          <w:rFonts w:cs="Tahoma"/>
          <w:szCs w:val="22"/>
        </w:rPr>
        <w:t>Pune</w:t>
      </w:r>
      <w:r w:rsidR="003B52BE" w:rsidRPr="00E449F7">
        <w:rPr>
          <w:rStyle w:val="CharAttribute3"/>
          <w:rFonts w:cs="Tahoma"/>
          <w:szCs w:val="22"/>
        </w:rPr>
        <w:t xml:space="preserve"> </w:t>
      </w:r>
      <w:r w:rsidRPr="00E449F7">
        <w:rPr>
          <w:rStyle w:val="CharAttribute3"/>
          <w:rFonts w:cs="Tahoma"/>
          <w:szCs w:val="22"/>
        </w:rPr>
        <w:t>- 411057.</w:t>
      </w:r>
      <w:proofErr w:type="gramEnd"/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+91 9960240328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falgunigajera37@gmail.com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6"/>
          <w:rFonts w:cs="Tahoma"/>
          <w:szCs w:val="22"/>
        </w:rPr>
        <w:t>RESUME SUMMARY</w:t>
      </w:r>
    </w:p>
    <w:p w:rsidR="0038737A" w:rsidRPr="00E449F7" w:rsidRDefault="00AD51DD" w:rsidP="00E449F7">
      <w:pPr>
        <w:pStyle w:val="NoSpacing"/>
        <w:spacing w:after="240" w:line="276" w:lineRule="auto"/>
        <w:ind w:firstLine="720"/>
        <w:rPr>
          <w:rFonts w:ascii="Tahoma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t>Experienced and accomplished in different skills with different role like delivering</w:t>
      </w:r>
      <w:r w:rsidR="00E06874" w:rsidRPr="00E449F7">
        <w:rPr>
          <w:rFonts w:ascii="Tahoma" w:hAnsi="Tahoma" w:cs="Tahoma"/>
          <w:sz w:val="22"/>
          <w:szCs w:val="22"/>
        </w:rPr>
        <w:t xml:space="preserve"> </w:t>
      </w:r>
      <w:r w:rsidRPr="00E449F7">
        <w:rPr>
          <w:rFonts w:ascii="Tahoma" w:hAnsi="Tahoma" w:cs="Tahoma"/>
          <w:sz w:val="22"/>
          <w:szCs w:val="22"/>
        </w:rPr>
        <w:t xml:space="preserve">lecture in various pharma subjects as an Assistant Professor, successful delivery of research project as a Research Fellow and Medicine dispensing work as a Pharmacist. With different roles and responsibilities </w:t>
      </w:r>
      <w:r w:rsidR="003B52BE" w:rsidRPr="00E449F7">
        <w:rPr>
          <w:rFonts w:ascii="Tahoma" w:hAnsi="Tahoma" w:cs="Tahoma"/>
          <w:sz w:val="22"/>
          <w:szCs w:val="22"/>
        </w:rPr>
        <w:t xml:space="preserve">I </w:t>
      </w:r>
      <w:r w:rsidRPr="00E449F7">
        <w:rPr>
          <w:rFonts w:ascii="Tahoma" w:hAnsi="Tahoma" w:cs="Tahoma"/>
          <w:sz w:val="22"/>
          <w:szCs w:val="22"/>
        </w:rPr>
        <w:t>carried out</w:t>
      </w:r>
      <w:r w:rsidR="003B52BE" w:rsidRPr="00E449F7">
        <w:rPr>
          <w:rFonts w:ascii="Tahoma" w:hAnsi="Tahoma" w:cs="Tahoma"/>
          <w:sz w:val="22"/>
          <w:szCs w:val="22"/>
        </w:rPr>
        <w:t xml:space="preserve"> till today</w:t>
      </w:r>
      <w:r w:rsidRPr="00E449F7">
        <w:rPr>
          <w:rFonts w:ascii="Tahoma" w:hAnsi="Tahoma" w:cs="Tahoma"/>
          <w:sz w:val="22"/>
          <w:szCs w:val="22"/>
        </w:rPr>
        <w:t>, I am having followi</w:t>
      </w:r>
      <w:r w:rsidR="00D16350" w:rsidRPr="00E449F7">
        <w:rPr>
          <w:rFonts w:ascii="Tahoma" w:hAnsi="Tahoma" w:cs="Tahoma"/>
          <w:sz w:val="22"/>
          <w:szCs w:val="22"/>
        </w:rPr>
        <w:t>ng various skills.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SKILLS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Analytical abilities</w:t>
      </w:r>
      <w:r w:rsidRPr="00E449F7">
        <w:rPr>
          <w:rStyle w:val="CharAttribute3"/>
          <w:rFonts w:cs="Tahoma"/>
          <w:szCs w:val="22"/>
        </w:rPr>
        <w:tab/>
        <w:t>: HPLC, HPTLC, UV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Teaching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>: Pharmaceutical Analysis, Biochemistry, Biopharmaceutics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Others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: ADME studies, QA/QC, Dispensing of Medicine</w:t>
      </w:r>
    </w:p>
    <w:p w:rsidR="0038737A" w:rsidRPr="00905EFB" w:rsidRDefault="00AD51DD" w:rsidP="00905EFB">
      <w:pPr>
        <w:pStyle w:val="NoSpacing"/>
        <w:spacing w:after="240"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Documentation</w:t>
      </w:r>
      <w:r w:rsidRPr="00E449F7">
        <w:rPr>
          <w:rStyle w:val="CharAttribute3"/>
          <w:rFonts w:cs="Tahoma"/>
          <w:szCs w:val="22"/>
        </w:rPr>
        <w:tab/>
      </w:r>
      <w:r w:rsidR="005F4FF3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>: PCI, AICTE and ISO certification audit</w:t>
      </w:r>
      <w:bookmarkStart w:id="0" w:name="_GoBack"/>
      <w:bookmarkEnd w:id="0"/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EXPERIENCE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>General Hospital, Sola, Ahmedabad, Gujarat, India</w:t>
      </w:r>
      <w:r w:rsidRPr="00E449F7">
        <w:rPr>
          <w:rStyle w:val="CharAttribute15"/>
          <w:rFonts w:eastAsia="Batang" w:cs="Tahoma"/>
          <w:szCs w:val="22"/>
        </w:rPr>
        <w:tab/>
      </w:r>
      <w:r w:rsidRPr="00E449F7">
        <w:rPr>
          <w:rStyle w:val="CharAttribute15"/>
          <w:rFonts w:eastAsia="Batang" w:cs="Tahoma"/>
          <w:szCs w:val="22"/>
        </w:rPr>
        <w:tab/>
        <w:t xml:space="preserve">    December 2013 – March 2015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Pharmacist –</w:t>
      </w:r>
      <w:r w:rsidRPr="00E449F7">
        <w:rPr>
          <w:rStyle w:val="CharAttribute17"/>
          <w:rFonts w:eastAsia="Batang" w:cs="Tahoma"/>
          <w:szCs w:val="22"/>
        </w:rPr>
        <w:t xml:space="preserve"> Medicine dispensing, Stock management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 xml:space="preserve">B. V. Patel PERD </w:t>
      </w:r>
      <w:r w:rsidR="00B47320" w:rsidRPr="00E449F7">
        <w:rPr>
          <w:rStyle w:val="CharAttribute15"/>
          <w:rFonts w:eastAsia="Batang" w:cs="Tahoma"/>
          <w:szCs w:val="22"/>
        </w:rPr>
        <w:t>R</w:t>
      </w:r>
      <w:r w:rsidRPr="00E449F7">
        <w:rPr>
          <w:rStyle w:val="CharAttribute15"/>
          <w:rFonts w:eastAsia="Batang" w:cs="Tahoma"/>
          <w:szCs w:val="22"/>
        </w:rPr>
        <w:t xml:space="preserve">esearch </w:t>
      </w:r>
      <w:r w:rsidR="00B47320" w:rsidRPr="00E449F7">
        <w:rPr>
          <w:rStyle w:val="CharAttribute15"/>
          <w:rFonts w:eastAsia="Batang" w:cs="Tahoma"/>
          <w:szCs w:val="22"/>
        </w:rPr>
        <w:t>Centre</w:t>
      </w:r>
      <w:r w:rsidRPr="00E449F7">
        <w:rPr>
          <w:rStyle w:val="CharAttribute15"/>
          <w:rFonts w:eastAsia="Batang" w:cs="Tahoma"/>
          <w:szCs w:val="22"/>
        </w:rPr>
        <w:t>, Ahmedabad, Gujarat, India</w:t>
      </w:r>
      <w:r w:rsidRPr="00E449F7">
        <w:rPr>
          <w:rStyle w:val="CharAttribute15"/>
          <w:rFonts w:eastAsia="Batang" w:cs="Tahoma"/>
          <w:szCs w:val="22"/>
        </w:rPr>
        <w:tab/>
        <w:t xml:space="preserve">       September 2012 – July 2013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Junior Research Fellow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7"/>
          <w:rFonts w:eastAsia="Batang" w:cs="Tahoma"/>
          <w:szCs w:val="22"/>
        </w:rPr>
        <w:t xml:space="preserve">Project: “Pharmacokinetic study of Herbal Drugs” – This is achieved using ADME profile, </w:t>
      </w:r>
      <w:r w:rsidRPr="00E449F7">
        <w:rPr>
          <w:rStyle w:val="CharAttribute20"/>
          <w:rFonts w:eastAsia="Batang" w:cs="Tahoma"/>
          <w:szCs w:val="22"/>
        </w:rPr>
        <w:t xml:space="preserve">In-vitro </w:t>
      </w:r>
      <w:r w:rsidRPr="00E449F7">
        <w:rPr>
          <w:rStyle w:val="CharAttribute17"/>
          <w:rFonts w:eastAsia="Batang" w:cs="Tahoma"/>
          <w:szCs w:val="22"/>
        </w:rPr>
        <w:t xml:space="preserve">metabolism study using liver </w:t>
      </w:r>
      <w:proofErr w:type="spellStart"/>
      <w:r w:rsidRPr="00E449F7">
        <w:rPr>
          <w:rStyle w:val="CharAttribute17"/>
          <w:rFonts w:eastAsia="Batang" w:cs="Tahoma"/>
          <w:szCs w:val="22"/>
        </w:rPr>
        <w:t>microsomes</w:t>
      </w:r>
      <w:proofErr w:type="spellEnd"/>
      <w:r w:rsidRPr="00E449F7">
        <w:rPr>
          <w:rStyle w:val="CharAttribute17"/>
          <w:rFonts w:eastAsia="Batang" w:cs="Tahoma"/>
          <w:szCs w:val="22"/>
        </w:rPr>
        <w:t xml:space="preserve"> and Identification of metabolism using GCMS. Development of validation method is done using HPLC.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S. J. Thakkar Pharmacy College, Rajkot, Gujarat, India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July 2008 </w:t>
      </w:r>
      <w:r w:rsidRPr="00E449F7">
        <w:rPr>
          <w:rStyle w:val="CharAttribute15"/>
          <w:rFonts w:eastAsia="Batang" w:cs="Tahoma"/>
          <w:szCs w:val="22"/>
        </w:rPr>
        <w:t>–</w:t>
      </w:r>
      <w:r w:rsidRPr="00E449F7">
        <w:rPr>
          <w:rStyle w:val="CharAttribute3"/>
          <w:rFonts w:cs="Tahoma"/>
          <w:szCs w:val="22"/>
        </w:rPr>
        <w:t xml:space="preserve"> April 2012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Assistant Professor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Responsibility: 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Lectureship in Biopharmaceutics,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Handling practical lab for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Guiding </w:t>
      </w:r>
      <w:proofErr w:type="spellStart"/>
      <w:r w:rsidRPr="00E449F7">
        <w:rPr>
          <w:rStyle w:val="CharAttribute3"/>
          <w:rFonts w:cs="Tahoma"/>
          <w:szCs w:val="22"/>
        </w:rPr>
        <w:t>M.Pharm</w:t>
      </w:r>
      <w:proofErr w:type="spellEnd"/>
      <w:r w:rsidRPr="00E449F7">
        <w:rPr>
          <w:rStyle w:val="CharAttribute3"/>
          <w:rFonts w:cs="Tahoma"/>
          <w:szCs w:val="22"/>
        </w:rPr>
        <w:t xml:space="preserve"> students for thesis work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Preparing document for PCI, AICTE and ISO certification audit</w:t>
      </w:r>
    </w:p>
    <w:p w:rsidR="0038737A" w:rsidRPr="00E449F7" w:rsidRDefault="00AD51DD" w:rsidP="00E449F7">
      <w:pPr>
        <w:pStyle w:val="NoSpacing"/>
        <w:spacing w:before="240"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INDUSTRIAL TRAINING</w:t>
      </w:r>
    </w:p>
    <w:p w:rsidR="0038737A" w:rsidRPr="00E449F7" w:rsidRDefault="00AD51DD" w:rsidP="00E449F7">
      <w:pPr>
        <w:pStyle w:val="NoSpacing"/>
        <w:numPr>
          <w:ilvl w:val="0"/>
          <w:numId w:val="8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>ESPEE Formulation Pvt. Ltd., Rajkot, Gujarat, India</w:t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  <w:t xml:space="preserve">     April 2006 – July 2006</w:t>
      </w:r>
    </w:p>
    <w:p w:rsidR="003B52BE" w:rsidRPr="00E449F7" w:rsidRDefault="00AD51DD" w:rsidP="00E449F7">
      <w:pPr>
        <w:pStyle w:val="NoSpacing"/>
        <w:spacing w:line="276" w:lineRule="auto"/>
        <w:ind w:left="360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QC Trainee</w:t>
      </w:r>
      <w:r w:rsidRPr="00E449F7">
        <w:rPr>
          <w:rStyle w:val="CharAttribute22"/>
          <w:rFonts w:eastAsia="Batang" w:cs="Tahoma"/>
          <w:szCs w:val="22"/>
        </w:rPr>
        <w:t xml:space="preserve"> – Learned the different aspects of Tablet/Capsule manufacturing process and Quality control process.</w:t>
      </w:r>
    </w:p>
    <w:p w:rsidR="0038737A" w:rsidRPr="00E449F7" w:rsidRDefault="003B52BE" w:rsidP="00E449F7">
      <w:pPr>
        <w:pStyle w:val="NoSpacing"/>
        <w:spacing w:line="276" w:lineRule="auto"/>
        <w:rPr>
          <w:rFonts w:ascii="Tahoma" w:hAnsi="Tahoma" w:cs="Tahoma"/>
          <w:kern w:val="0"/>
          <w:sz w:val="22"/>
          <w:szCs w:val="22"/>
          <w:lang w:eastAsia="en-US"/>
        </w:rPr>
      </w:pPr>
      <w:r w:rsidRPr="00E449F7">
        <w:rPr>
          <w:rStyle w:val="CharAttribute22"/>
          <w:rFonts w:eastAsia="Batang" w:cs="Tahoma"/>
          <w:szCs w:val="22"/>
        </w:rPr>
        <w:br w:type="page"/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PUBLICATIONS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 N.*,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., </w:t>
      </w:r>
      <w:r w:rsidRPr="00E449F7">
        <w:rPr>
          <w:rStyle w:val="CharAttribute25"/>
          <w:rFonts w:eastAsia="Batang" w:cs="Tahoma"/>
          <w:szCs w:val="22"/>
        </w:rPr>
        <w:t xml:space="preserve">In Vitro </w:t>
      </w:r>
      <w:r w:rsidRPr="00E449F7">
        <w:rPr>
          <w:rStyle w:val="CharAttribute22"/>
          <w:rFonts w:eastAsia="Batang" w:cs="Tahoma"/>
          <w:szCs w:val="22"/>
        </w:rPr>
        <w:t xml:space="preserve">Free Radical Scavenging Potential of Methanol Extract of Entire Plant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",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Pharmacologyonline</w:t>
      </w:r>
      <w:proofErr w:type="spellEnd"/>
      <w:r w:rsidRPr="00E449F7">
        <w:rPr>
          <w:rStyle w:val="CharAttribute22"/>
          <w:rFonts w:eastAsia="Batang" w:cs="Tahoma"/>
          <w:szCs w:val="22"/>
        </w:rPr>
        <w:t>, May</w:t>
      </w:r>
      <w:r w:rsidR="00E449F7" w:rsidRPr="00E449F7">
        <w:rPr>
          <w:rStyle w:val="CharAttribute22"/>
          <w:rFonts w:eastAsia="Batang" w:cs="Tahoma"/>
          <w:szCs w:val="22"/>
        </w:rPr>
        <w:t>-August 2008, Vol. 2, 440- 451.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Gajera P.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r w:rsidRPr="00E449F7">
        <w:rPr>
          <w:rStyle w:val="CharAttribute22"/>
          <w:rFonts w:eastAsia="Batang" w:cs="Tahoma"/>
          <w:szCs w:val="22"/>
        </w:rPr>
        <w:t>B.,"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Pharmacognostical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Evaluation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."</w:t>
      </w:r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Pharmacognosy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Magazine, Apr-Jun 2009, 4(18): 176-182.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"Quantitation of </w:t>
      </w:r>
      <w:proofErr w:type="spellStart"/>
      <w:r w:rsidRPr="00E449F7">
        <w:rPr>
          <w:rStyle w:val="CharAttribute22"/>
          <w:rFonts w:eastAsia="Batang" w:cs="Tahoma"/>
          <w:szCs w:val="22"/>
        </w:rPr>
        <w:t>Rutin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</w:t>
      </w:r>
      <w:proofErr w:type="spellStart"/>
      <w:r w:rsidRPr="00E449F7">
        <w:rPr>
          <w:rStyle w:val="CharAttribute22"/>
          <w:rFonts w:eastAsia="Batang" w:cs="Tahoma"/>
          <w:szCs w:val="22"/>
        </w:rPr>
        <w:t>Methanolic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Leaf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reticulates</w:t>
      </w:r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 </w:t>
      </w:r>
      <w:proofErr w:type="gramStart"/>
      <w:r w:rsidRPr="00E449F7">
        <w:rPr>
          <w:rStyle w:val="CharAttribute22"/>
          <w:rFonts w:eastAsia="Batang" w:cs="Tahoma"/>
          <w:szCs w:val="22"/>
        </w:rPr>
        <w:t>by</w:t>
      </w:r>
      <w:proofErr w:type="gramEnd"/>
      <w:r w:rsidRPr="00E449F7">
        <w:rPr>
          <w:rStyle w:val="CharAttribute22"/>
          <w:rFonts w:eastAsia="Batang" w:cs="Tahoma"/>
          <w:szCs w:val="22"/>
        </w:rPr>
        <w:t xml:space="preserve"> High Performance Thin Layer Chromatography." international Journal of pharmacy research and development, July-2009 / Volume - 1 / Article No - 1.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r w:rsidRPr="00E449F7">
        <w:rPr>
          <w:rStyle w:val="CharAttribute9"/>
          <w:rFonts w:eastAsia="Batang" w:cs="Tahoma"/>
          <w:szCs w:val="22"/>
        </w:rPr>
        <w:t>Gajera P. Falg</w:t>
      </w:r>
      <w:r w:rsidRPr="00E449F7">
        <w:rPr>
          <w:rStyle w:val="CharAttribute22"/>
          <w:rFonts w:eastAsia="Batang" w:cs="Tahoma"/>
          <w:szCs w:val="22"/>
        </w:rPr>
        <w:t xml:space="preserve">uni, "Free radical scavenging activity of aqueous root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Argyreia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nervosa</w:t>
      </w:r>
      <w:r w:rsidRPr="00E449F7">
        <w:rPr>
          <w:rStyle w:val="CharAttribute22"/>
          <w:rFonts w:eastAsia="Batang" w:cs="Tahoma"/>
          <w:szCs w:val="22"/>
        </w:rPr>
        <w:t xml:space="preserve"> (</w:t>
      </w:r>
      <w:proofErr w:type="spellStart"/>
      <w:r w:rsidRPr="00E449F7">
        <w:rPr>
          <w:rStyle w:val="CharAttribute22"/>
          <w:rFonts w:eastAsia="Batang" w:cs="Tahoma"/>
          <w:szCs w:val="22"/>
        </w:rPr>
        <w:t>Burm.f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.) </w:t>
      </w:r>
      <w:proofErr w:type="spellStart"/>
      <w:r w:rsidRPr="00E449F7">
        <w:rPr>
          <w:rStyle w:val="CharAttribute22"/>
          <w:rFonts w:eastAsia="Batang" w:cs="Tahoma"/>
          <w:szCs w:val="22"/>
        </w:rPr>
        <w:t>Boj</w:t>
      </w:r>
      <w:proofErr w:type="spellEnd"/>
      <w:r w:rsidRPr="00E449F7">
        <w:rPr>
          <w:rStyle w:val="CharAttribute22"/>
          <w:rFonts w:eastAsia="Batang" w:cs="Tahoma"/>
          <w:szCs w:val="22"/>
        </w:rPr>
        <w:t>. (</w:t>
      </w:r>
      <w:proofErr w:type="spellStart"/>
      <w:r w:rsidRPr="00E449F7">
        <w:rPr>
          <w:rStyle w:val="CharAttribute22"/>
          <w:rFonts w:eastAsia="Batang" w:cs="Tahoma"/>
          <w:szCs w:val="22"/>
        </w:rPr>
        <w:t>Convolvulaceae</w:t>
      </w:r>
      <w:proofErr w:type="spellEnd"/>
      <w:r w:rsidRPr="00E449F7">
        <w:rPr>
          <w:rStyle w:val="CharAttribute22"/>
          <w:rFonts w:eastAsia="Batang" w:cs="Tahoma"/>
          <w:szCs w:val="22"/>
        </w:rPr>
        <w:t>)", Journal of Natural Remedies, July-Dec 2009, Vol. 9/2: 216-223.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Development and Validation of HPTLC Method for Quantitative Estimation β-</w:t>
      </w:r>
      <w:proofErr w:type="spellStart"/>
      <w:r w:rsidRPr="00E449F7">
        <w:rPr>
          <w:rStyle w:val="CharAttribute22"/>
          <w:rFonts w:eastAsia="Batang" w:cs="Tahoma"/>
          <w:szCs w:val="22"/>
        </w:rPr>
        <w:t>sitosterol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Plant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 In international journal of pharmaceutical formulation and analysis, March-2010, Vol. 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 xml:space="preserve">Annie </w:t>
      </w:r>
      <w:proofErr w:type="spellStart"/>
      <w:r w:rsidRPr="00E449F7">
        <w:rPr>
          <w:rStyle w:val="CharAttribute22"/>
          <w:rFonts w:eastAsia="Batang" w:cs="Tahoma"/>
          <w:szCs w:val="22"/>
        </w:rPr>
        <w:t>Shirwaikar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Saleemulla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Khan, Yogesh H. </w:t>
      </w:r>
      <w:proofErr w:type="spellStart"/>
      <w:r w:rsidRPr="00E449F7">
        <w:rPr>
          <w:rStyle w:val="CharAttribute22"/>
          <w:rFonts w:eastAsia="Batang" w:cs="Tahoma"/>
          <w:szCs w:val="22"/>
        </w:rPr>
        <w:t>Kamariya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Bharatkumar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D. Patel and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, Medicinal Plants for the Management of </w:t>
      </w:r>
      <w:proofErr w:type="spellStart"/>
      <w:r w:rsidRPr="00E449F7">
        <w:rPr>
          <w:rStyle w:val="CharAttribute22"/>
          <w:rFonts w:eastAsia="Batang" w:cs="Tahoma"/>
          <w:szCs w:val="22"/>
        </w:rPr>
        <w:t>Post Menopausal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Osteoporosis: A Review, The Open Bone Journal, 2010, 2, 1-13.</w:t>
      </w:r>
    </w:p>
    <w:p w:rsidR="003B52BE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30"/>
          <w:rFonts w:ascii="Tahoma" w:eastAsia="Batang" w:hAnsi="Tahoma" w:cs="Tahoma"/>
          <w:sz w:val="22"/>
          <w:szCs w:val="22"/>
        </w:rPr>
      </w:pP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C.S.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Shreedhara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H.N.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Aswatha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Ram, B.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Sachin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Zanwar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and </w:t>
      </w:r>
      <w:r w:rsidRPr="00E449F7">
        <w:rPr>
          <w:rStyle w:val="CharAttribute31"/>
          <w:rFonts w:ascii="Tahoma" w:eastAsia="Batang" w:hAnsi="Tahoma" w:cs="Tahoma"/>
          <w:sz w:val="22"/>
          <w:szCs w:val="22"/>
        </w:rPr>
        <w:t>P. Falguni Gajera</w:t>
      </w: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"Medicinal Plants Possessing Anti-venom Activity--A Review", In: Indian Medicinal Plants, Edited by P.C. Trivedi,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Aavishkar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Publishers, Jaipur, 2009, pp 124-145.</w:t>
      </w:r>
    </w:p>
    <w:p w:rsidR="003B52BE" w:rsidRPr="00E449F7" w:rsidRDefault="003B52BE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EDUCATION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M. Pharm</w:t>
      </w:r>
      <w:r w:rsidRPr="00E449F7">
        <w:rPr>
          <w:rStyle w:val="CharAttribute3"/>
          <w:rFonts w:cs="Tahoma"/>
          <w:szCs w:val="22"/>
        </w:rPr>
        <w:t xml:space="preserve"> (</w:t>
      </w:r>
      <w:proofErr w:type="spellStart"/>
      <w:r w:rsidRPr="00E449F7">
        <w:rPr>
          <w:rStyle w:val="CharAttribute3"/>
          <w:rFonts w:cs="Tahoma"/>
          <w:szCs w:val="22"/>
        </w:rPr>
        <w:t>Pharmacognosy</w:t>
      </w:r>
      <w:proofErr w:type="spellEnd"/>
      <w:r w:rsidRPr="00E449F7">
        <w:rPr>
          <w:rStyle w:val="CharAttribute3"/>
          <w:rFonts w:cs="Tahoma"/>
          <w:szCs w:val="22"/>
        </w:rPr>
        <w:t>) with 80.00%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June 2008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MCOPS, </w:t>
      </w:r>
      <w:proofErr w:type="spellStart"/>
      <w:r w:rsidRPr="00E449F7">
        <w:rPr>
          <w:rStyle w:val="CharAttribute3"/>
          <w:rFonts w:cs="Tahoma"/>
          <w:szCs w:val="22"/>
        </w:rPr>
        <w:t>Manipal</w:t>
      </w:r>
      <w:proofErr w:type="spellEnd"/>
      <w:r w:rsidRPr="00E449F7">
        <w:rPr>
          <w:rStyle w:val="CharAttribute3"/>
          <w:rFonts w:cs="Tahoma"/>
          <w:szCs w:val="22"/>
        </w:rPr>
        <w:t xml:space="preserve"> University, Karnataka, India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Thesis: </w:t>
      </w:r>
      <w:proofErr w:type="spellStart"/>
      <w:r w:rsidRPr="00E449F7">
        <w:rPr>
          <w:rStyle w:val="CharAttribute3"/>
          <w:rFonts w:cs="Tahoma"/>
          <w:szCs w:val="22"/>
        </w:rPr>
        <w:t>Pharmacognostical</w:t>
      </w:r>
      <w:proofErr w:type="spellEnd"/>
      <w:r w:rsidRPr="00E449F7">
        <w:rPr>
          <w:rStyle w:val="CharAttribute3"/>
          <w:rFonts w:cs="Tahoma"/>
          <w:szCs w:val="22"/>
        </w:rPr>
        <w:t xml:space="preserve">, Phytochemical and </w:t>
      </w:r>
      <w:proofErr w:type="spellStart"/>
      <w:r w:rsidRPr="00E449F7">
        <w:rPr>
          <w:rStyle w:val="CharAttribute3"/>
          <w:rFonts w:cs="Tahoma"/>
          <w:szCs w:val="22"/>
        </w:rPr>
        <w:t>Hypolipidemic</w:t>
      </w:r>
      <w:proofErr w:type="spellEnd"/>
      <w:r w:rsidRPr="00E449F7">
        <w:rPr>
          <w:rStyle w:val="CharAttribute3"/>
          <w:rFonts w:cs="Tahoma"/>
          <w:szCs w:val="22"/>
        </w:rPr>
        <w:t xml:space="preserve"> activity of </w:t>
      </w:r>
      <w:proofErr w:type="spellStart"/>
      <w:r w:rsidRPr="00E449F7">
        <w:rPr>
          <w:rStyle w:val="CharAttribute12"/>
          <w:rFonts w:cs="Tahoma"/>
          <w:szCs w:val="22"/>
        </w:rPr>
        <w:t>Phyllanthus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reticulatus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Poir</w:t>
      </w:r>
      <w:proofErr w:type="spellEnd"/>
      <w:r w:rsidRPr="00E449F7">
        <w:rPr>
          <w:rStyle w:val="CharAttribute3"/>
          <w:rFonts w:cs="Tahoma"/>
          <w:szCs w:val="22"/>
        </w:rPr>
        <w:t>.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B. Pharm</w:t>
      </w:r>
      <w:r w:rsidRPr="00E449F7">
        <w:rPr>
          <w:rStyle w:val="CharAttribute3"/>
          <w:rFonts w:cs="Tahoma"/>
          <w:szCs w:val="22"/>
        </w:rPr>
        <w:t xml:space="preserve"> with 71.31%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7"/>
          <w:rFonts w:cs="Tahoma"/>
          <w:szCs w:val="22"/>
        </w:rPr>
        <w:t xml:space="preserve">         </w:t>
      </w:r>
      <w:r w:rsidRPr="00E449F7">
        <w:rPr>
          <w:rStyle w:val="CharAttribute3"/>
          <w:rFonts w:cs="Tahoma"/>
          <w:szCs w:val="22"/>
        </w:rPr>
        <w:t>April 2006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Rofel college of Pharmacy, </w:t>
      </w:r>
      <w:proofErr w:type="spellStart"/>
      <w:r w:rsidRPr="00E449F7">
        <w:rPr>
          <w:rStyle w:val="CharAttribute3"/>
          <w:rFonts w:cs="Tahoma"/>
          <w:szCs w:val="22"/>
        </w:rPr>
        <w:t>Vapi</w:t>
      </w:r>
      <w:proofErr w:type="spellEnd"/>
      <w:r w:rsidRPr="00E449F7">
        <w:rPr>
          <w:rStyle w:val="CharAttribute3"/>
          <w:rFonts w:cs="Tahoma"/>
          <w:szCs w:val="22"/>
        </w:rPr>
        <w:t>, V.N.S.G.U, Surat,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H.S.C.</w:t>
      </w:r>
      <w:r w:rsidRPr="00E449F7">
        <w:rPr>
          <w:rStyle w:val="CharAttribute3"/>
          <w:rFonts w:cs="Tahoma"/>
          <w:szCs w:val="22"/>
        </w:rPr>
        <w:t xml:space="preserve"> with 75.85%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April 2002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G.S.H.S.E.B., Gandhinagar,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S.S.C.</w:t>
      </w:r>
      <w:r w:rsidRPr="00E449F7">
        <w:rPr>
          <w:rStyle w:val="CharAttribute3"/>
          <w:rFonts w:cs="Tahoma"/>
          <w:szCs w:val="22"/>
        </w:rPr>
        <w:t xml:space="preserve"> with 85.86%.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     March 2000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G.S.E.B., Gandhinagar, Gujarat, India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br w:type="page"/>
      </w:r>
    </w:p>
    <w:p w:rsidR="0038737A" w:rsidRPr="00E449F7" w:rsidRDefault="00AD51DD" w:rsidP="0033542E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LANGUAGES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Gujarati - Native language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Hindi and English - Speak fluently and read/write with good proficiency </w:t>
      </w:r>
    </w:p>
    <w:sectPr w:rsidR="0038737A" w:rsidRPr="00E449F7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2862219"/>
    <w:lvl w:ilvl="0" w:tplc="FAEA657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4B08FFF6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46CA484E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E8E45BA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748EF148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0540C98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9B92AEC6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59A228A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832EEC84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">
    <w:nsid w:val="00000002"/>
    <w:multiLevelType w:val="hybridMultilevel"/>
    <w:tmpl w:val="29242570"/>
    <w:lvl w:ilvl="0" w:tplc="276CD58A">
      <w:numFmt w:val="bullet"/>
      <w:lvlText w:val="-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B2841E0A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CA9EBE78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7680739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A65A52E8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26E7FB8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474CADD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FC2BA6A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FBC08298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2">
    <w:nsid w:val="00000003"/>
    <w:multiLevelType w:val="hybridMultilevel"/>
    <w:tmpl w:val="20581660"/>
    <w:lvl w:ilvl="0" w:tplc="C130C058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64163D8C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AD2C1914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94F628F4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601EDF16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B524482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8632B6DA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5B2E5582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C7F214CA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3">
    <w:nsid w:val="00000004"/>
    <w:multiLevelType w:val="hybridMultilevel"/>
    <w:tmpl w:val="04049482"/>
    <w:lvl w:ilvl="0" w:tplc="2AFEB5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39CD376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E49CC5F6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47ACF18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4052F998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C6E0F950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FF982C9C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B6B48F3A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4FACC822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4">
    <w:nsid w:val="00000005"/>
    <w:multiLevelType w:val="hybridMultilevel"/>
    <w:tmpl w:val="47365528"/>
    <w:lvl w:ilvl="0" w:tplc="AB4867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42120176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78D4EF56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6706CA5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8A6DFC0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7F8ED1BC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BFA0CFC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6AA4827C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6F4C55A4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5">
    <w:nsid w:val="15D82B79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8E74D6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C8684D"/>
    <w:multiLevelType w:val="hybridMultilevel"/>
    <w:tmpl w:val="33993877"/>
    <w:lvl w:ilvl="0" w:tplc="3B00D708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DA2ED9D4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36B40DEE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B5E0BF70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79AB96C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050E1BC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ADB8114A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859EA4F4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9086F506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8">
    <w:nsid w:val="6C5543E2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9D396E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38737A"/>
    <w:rsid w:val="00116758"/>
    <w:rsid w:val="0033542E"/>
    <w:rsid w:val="0038737A"/>
    <w:rsid w:val="003B52BE"/>
    <w:rsid w:val="00407D73"/>
    <w:rsid w:val="004A4F06"/>
    <w:rsid w:val="0056174B"/>
    <w:rsid w:val="00585AF3"/>
    <w:rsid w:val="005F4FF3"/>
    <w:rsid w:val="00681716"/>
    <w:rsid w:val="008858AF"/>
    <w:rsid w:val="00905EFB"/>
    <w:rsid w:val="00AD51DD"/>
    <w:rsid w:val="00B47320"/>
    <w:rsid w:val="00CA20F9"/>
    <w:rsid w:val="00D16350"/>
    <w:rsid w:val="00DB67F0"/>
    <w:rsid w:val="00E06874"/>
    <w:rsid w:val="00E449F7"/>
    <w:rsid w:val="00EF30FE"/>
    <w:rsid w:val="00FC5F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E8246-3B2D-4764-BA7B-5C3286A6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628</Words>
  <Characters>3580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Vasoya, Jignesh</cp:lastModifiedBy>
  <cp:revision>24</cp:revision>
  <dcterms:created xsi:type="dcterms:W3CDTF">2017-02-14T06:09:00Z</dcterms:created>
  <dcterms:modified xsi:type="dcterms:W3CDTF">2017-02-14T07:32:00Z</dcterms:modified>
</cp:coreProperties>
</file>