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97" w:rsidRPr="00857034" w:rsidRDefault="00857034" w:rsidP="00DF6797">
      <w:pPr>
        <w:pBdr>
          <w:bottom w:val="single" w:sz="6" w:space="1" w:color="auto"/>
        </w:pBdr>
        <w:rPr>
          <w:rFonts w:asciiTheme="majorHAnsi" w:hAnsiTheme="majorHAnsi"/>
          <w:b/>
          <w:sz w:val="36"/>
          <w:szCs w:val="36"/>
        </w:rPr>
      </w:pPr>
      <w:r w:rsidRPr="00857034">
        <w:rPr>
          <w:rFonts w:asciiTheme="majorHAnsi" w:hAnsiTheme="majorHAnsi"/>
          <w:b/>
          <w:sz w:val="36"/>
          <w:szCs w:val="36"/>
        </w:rPr>
        <w:t>ALUMNAE/I HUB-REVISED FOOTER</w:t>
      </w:r>
    </w:p>
    <w:p w:rsidR="00DF6797" w:rsidRDefault="00DF6797" w:rsidP="0064473E"/>
    <w:tbl>
      <w:tblPr>
        <w:tblStyle w:val="TableGrid"/>
        <w:tblW w:w="11631" w:type="dxa"/>
        <w:jc w:val="center"/>
        <w:tblLook w:val="04A0" w:firstRow="1" w:lastRow="0" w:firstColumn="1" w:lastColumn="0" w:noHBand="0" w:noVBand="1"/>
      </w:tblPr>
      <w:tblGrid>
        <w:gridCol w:w="1596"/>
        <w:gridCol w:w="1771"/>
        <w:gridCol w:w="1908"/>
        <w:gridCol w:w="2050"/>
        <w:gridCol w:w="1506"/>
        <w:gridCol w:w="1785"/>
        <w:gridCol w:w="1559"/>
      </w:tblGrid>
      <w:tr w:rsidR="00857034" w:rsidRPr="00E653AC" w:rsidTr="00857034">
        <w:trPr>
          <w:jc w:val="center"/>
        </w:trPr>
        <w:tc>
          <w:tcPr>
            <w:tcW w:w="159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LOG IN</w:t>
            </w:r>
          </w:p>
        </w:tc>
        <w:tc>
          <w:tcPr>
            <w:tcW w:w="1771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CALENDARS</w:t>
            </w:r>
          </w:p>
        </w:tc>
        <w:tc>
          <w:tcPr>
            <w:tcW w:w="1908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  <w:b/>
              </w:rPr>
            </w:pPr>
            <w:r w:rsidRPr="00E653AC">
              <w:rPr>
                <w:rFonts w:asciiTheme="majorHAnsi" w:hAnsiTheme="majorHAnsi"/>
                <w:b/>
              </w:rPr>
              <w:t>COMMUNITY</w:t>
            </w:r>
          </w:p>
        </w:tc>
        <w:tc>
          <w:tcPr>
            <w:tcW w:w="1506" w:type="dxa"/>
          </w:tcPr>
          <w:p w:rsidR="00857034" w:rsidRPr="00E653AC" w:rsidRDefault="00857034" w:rsidP="009D22C7">
            <w:pPr>
              <w:ind w:right="360"/>
              <w:rPr>
                <w:rFonts w:asciiTheme="majorHAnsi" w:hAnsiTheme="majorHAnsi"/>
                <w:b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</w:rPr>
              <w:t>PUBLICATIONS</w:t>
            </w:r>
          </w:p>
        </w:tc>
        <w:tc>
          <w:tcPr>
            <w:tcW w:w="1506" w:type="dxa"/>
          </w:tcPr>
          <w:p w:rsidR="00857034" w:rsidRPr="005F6B1C" w:rsidRDefault="00857034" w:rsidP="0064473E">
            <w:pPr>
              <w:ind w:right="360"/>
              <w:rPr>
                <w:rFonts w:asciiTheme="majorHAnsi" w:hAnsiTheme="majorHAnsi"/>
                <w:b/>
                <w:highlight w:val="yellow"/>
              </w:rPr>
            </w:pPr>
            <w:r>
              <w:rPr>
                <w:rFonts w:asciiTheme="majorHAnsi" w:hAnsiTheme="majorHAnsi"/>
                <w:b/>
                <w:highlight w:val="yellow"/>
              </w:rPr>
              <w:t>SERVICES</w:t>
            </w:r>
          </w:p>
        </w:tc>
        <w:tc>
          <w:tcPr>
            <w:tcW w:w="1785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  <w:b/>
              </w:rPr>
            </w:pPr>
            <w:r w:rsidRPr="00E653AC">
              <w:rPr>
                <w:rFonts w:asciiTheme="majorHAnsi" w:hAnsiTheme="majorHAnsi"/>
                <w:b/>
              </w:rPr>
              <w:t>VOLUNTEER</w:t>
            </w:r>
          </w:p>
        </w:tc>
        <w:tc>
          <w:tcPr>
            <w:tcW w:w="1559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  <w:b/>
              </w:rPr>
            </w:pPr>
            <w:r w:rsidRPr="00E653AC">
              <w:rPr>
                <w:rFonts w:asciiTheme="majorHAnsi" w:hAnsiTheme="majorHAnsi"/>
                <w:b/>
              </w:rPr>
              <w:t>GIV</w:t>
            </w:r>
            <w:r>
              <w:rPr>
                <w:rFonts w:asciiTheme="majorHAnsi" w:hAnsiTheme="majorHAnsi"/>
                <w:b/>
              </w:rPr>
              <w:t>E</w:t>
            </w:r>
          </w:p>
        </w:tc>
      </w:tr>
      <w:tr w:rsidR="00857034" w:rsidRPr="00E653AC" w:rsidTr="00857034">
        <w:trPr>
          <w:jc w:val="center"/>
        </w:trPr>
        <w:tc>
          <w:tcPr>
            <w:tcW w:w="159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Your Account</w:t>
            </w:r>
          </w:p>
        </w:tc>
        <w:tc>
          <w:tcPr>
            <w:tcW w:w="1771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Reunion</w:t>
            </w:r>
          </w:p>
        </w:tc>
        <w:tc>
          <w:tcPr>
            <w:tcW w:w="1908" w:type="dxa"/>
          </w:tcPr>
          <w:p w:rsidR="00857034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Alumnae/i</w:t>
            </w:r>
          </w:p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Association</w:t>
            </w:r>
          </w:p>
        </w:tc>
        <w:tc>
          <w:tcPr>
            <w:tcW w:w="1506" w:type="dxa"/>
          </w:tcPr>
          <w:p w:rsidR="00857034" w:rsidRDefault="00857034" w:rsidP="009D22C7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Vassar Stories </w:t>
            </w:r>
          </w:p>
        </w:tc>
        <w:tc>
          <w:tcPr>
            <w:tcW w:w="150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Career Center</w:t>
            </w:r>
          </w:p>
        </w:tc>
        <w:tc>
          <w:tcPr>
            <w:tcW w:w="1785" w:type="dxa"/>
          </w:tcPr>
          <w:p w:rsidR="00857034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>Want to</w:t>
            </w:r>
          </w:p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>Vol</w:t>
            </w:r>
            <w:r>
              <w:rPr>
                <w:rFonts w:asciiTheme="majorHAnsi" w:hAnsiTheme="majorHAnsi"/>
              </w:rPr>
              <w:t>unteer?</w:t>
            </w:r>
          </w:p>
        </w:tc>
        <w:tc>
          <w:tcPr>
            <w:tcW w:w="1559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Ways to Give</w:t>
            </w:r>
          </w:p>
        </w:tc>
      </w:tr>
      <w:tr w:rsidR="00857034" w:rsidRPr="00E653AC" w:rsidTr="00857034">
        <w:trPr>
          <w:jc w:val="center"/>
        </w:trPr>
        <w:tc>
          <w:tcPr>
            <w:tcW w:w="159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Alumnae/i Directory</w:t>
            </w:r>
          </w:p>
        </w:tc>
        <w:tc>
          <w:tcPr>
            <w:tcW w:w="1771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Alumnae/i Events</w:t>
            </w:r>
          </w:p>
        </w:tc>
        <w:tc>
          <w:tcPr>
            <w:tcW w:w="1908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>Classes</w:t>
            </w:r>
          </w:p>
        </w:tc>
        <w:tc>
          <w:tcPr>
            <w:tcW w:w="1506" w:type="dxa"/>
          </w:tcPr>
          <w:p w:rsidR="00857034" w:rsidRDefault="00857034" w:rsidP="009D22C7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Vassar Quarterly</w:t>
            </w:r>
          </w:p>
        </w:tc>
        <w:tc>
          <w:tcPr>
            <w:tcW w:w="150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>Travel</w:t>
            </w:r>
          </w:p>
        </w:tc>
        <w:tc>
          <w:tcPr>
            <w:tcW w:w="1785" w:type="dxa"/>
          </w:tcPr>
          <w:p w:rsidR="00857034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>Current</w:t>
            </w:r>
          </w:p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>Vol</w:t>
            </w:r>
            <w:r>
              <w:rPr>
                <w:rFonts w:asciiTheme="majorHAnsi" w:hAnsiTheme="majorHAnsi"/>
              </w:rPr>
              <w:t>unteers</w:t>
            </w:r>
          </w:p>
        </w:tc>
        <w:tc>
          <w:tcPr>
            <w:tcW w:w="1559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Vassar Fund</w:t>
            </w:r>
          </w:p>
        </w:tc>
      </w:tr>
      <w:tr w:rsidR="00857034" w:rsidRPr="00E653AC" w:rsidTr="00857034">
        <w:trPr>
          <w:jc w:val="center"/>
        </w:trPr>
        <w:tc>
          <w:tcPr>
            <w:tcW w:w="159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Class Notes</w:t>
            </w:r>
          </w:p>
        </w:tc>
        <w:tc>
          <w:tcPr>
            <w:tcW w:w="1771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>On Campus</w:t>
            </w:r>
          </w:p>
        </w:tc>
        <w:tc>
          <w:tcPr>
            <w:tcW w:w="1908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>Clubs</w:t>
            </w:r>
          </w:p>
        </w:tc>
        <w:tc>
          <w:tcPr>
            <w:tcW w:w="1506" w:type="dxa"/>
          </w:tcPr>
          <w:p w:rsidR="00857034" w:rsidRDefault="00857034" w:rsidP="009D22C7">
            <w:pPr>
              <w:ind w:right="36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Enews</w:t>
            </w:r>
            <w:proofErr w:type="spellEnd"/>
            <w:r>
              <w:rPr>
                <w:rFonts w:asciiTheme="majorHAnsi" w:hAnsiTheme="majorHAnsi"/>
              </w:rPr>
              <w:t xml:space="preserve"> Digest</w:t>
            </w:r>
          </w:p>
        </w:tc>
        <w:tc>
          <w:tcPr>
            <w:tcW w:w="1506" w:type="dxa"/>
          </w:tcPr>
          <w:p w:rsidR="00857034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Alumnae</w:t>
            </w:r>
          </w:p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House</w:t>
            </w:r>
          </w:p>
        </w:tc>
        <w:tc>
          <w:tcPr>
            <w:tcW w:w="1785" w:type="dxa"/>
          </w:tcPr>
          <w:p w:rsidR="00857034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Send a</w:t>
            </w:r>
          </w:p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E653AC">
              <w:rPr>
                <w:rFonts w:asciiTheme="majorHAnsi" w:hAnsiTheme="majorHAnsi"/>
              </w:rPr>
              <w:t xml:space="preserve">Broadcast </w:t>
            </w: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559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Brewers Fund</w:t>
            </w:r>
          </w:p>
        </w:tc>
      </w:tr>
      <w:tr w:rsidR="00857034" w:rsidRPr="00E653AC" w:rsidTr="00857034">
        <w:trPr>
          <w:jc w:val="center"/>
        </w:trPr>
        <w:tc>
          <w:tcPr>
            <w:tcW w:w="1596" w:type="dxa"/>
          </w:tcPr>
          <w:p w:rsidR="00857034" w:rsidRPr="00857034" w:rsidRDefault="00857034" w:rsidP="0064473E">
            <w:pPr>
              <w:ind w:right="360"/>
              <w:rPr>
                <w:rFonts w:asciiTheme="majorHAnsi" w:hAnsiTheme="majorHAnsi"/>
              </w:rPr>
            </w:pPr>
            <w:r w:rsidRPr="00857034">
              <w:rPr>
                <w:rFonts w:asciiTheme="majorHAnsi" w:hAnsiTheme="majorHAnsi"/>
              </w:rPr>
              <w:t>Classifieds</w:t>
            </w:r>
          </w:p>
        </w:tc>
        <w:tc>
          <w:tcPr>
            <w:tcW w:w="1771" w:type="dxa"/>
          </w:tcPr>
          <w:p w:rsidR="00857034" w:rsidRPr="00857034" w:rsidRDefault="00857034" w:rsidP="0064473E">
            <w:pPr>
              <w:ind w:right="360"/>
              <w:rPr>
                <w:rFonts w:asciiTheme="majorHAnsi" w:hAnsiTheme="majorHAnsi"/>
                <w:b/>
              </w:rPr>
            </w:pPr>
            <w:r w:rsidRPr="00857034">
              <w:rPr>
                <w:rFonts w:asciiTheme="majorHAnsi" w:hAnsiTheme="majorHAnsi"/>
                <w:b/>
              </w:rPr>
              <w:t>CONTACT</w:t>
            </w:r>
          </w:p>
        </w:tc>
        <w:tc>
          <w:tcPr>
            <w:tcW w:w="1908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Affiliate Groups</w:t>
            </w:r>
          </w:p>
        </w:tc>
        <w:tc>
          <w:tcPr>
            <w:tcW w:w="1506" w:type="dxa"/>
          </w:tcPr>
          <w:p w:rsidR="00857034" w:rsidRDefault="00857034" w:rsidP="009D22C7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50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 Benefits</w:t>
            </w:r>
          </w:p>
        </w:tc>
        <w:tc>
          <w:tcPr>
            <w:tcW w:w="1785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Gift Planning</w:t>
            </w:r>
          </w:p>
        </w:tc>
      </w:tr>
      <w:tr w:rsidR="00857034" w:rsidRPr="00E653AC" w:rsidTr="00857034">
        <w:trPr>
          <w:jc w:val="center"/>
        </w:trPr>
        <w:tc>
          <w:tcPr>
            <w:tcW w:w="159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Alumnae/i E</w:t>
            </w:r>
            <w:r w:rsidRPr="00E653AC">
              <w:rPr>
                <w:rFonts w:asciiTheme="majorHAnsi" w:hAnsiTheme="majorHAnsi"/>
              </w:rPr>
              <w:t>mail</w:t>
            </w:r>
          </w:p>
        </w:tc>
        <w:tc>
          <w:tcPr>
            <w:tcW w:w="1771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Staff Directory</w:t>
            </w:r>
          </w:p>
        </w:tc>
        <w:tc>
          <w:tcPr>
            <w:tcW w:w="1908" w:type="dxa"/>
          </w:tcPr>
          <w:p w:rsidR="00857034" w:rsidRPr="00E653AC" w:rsidRDefault="00857034" w:rsidP="009200E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Athletics</w:t>
            </w:r>
          </w:p>
        </w:tc>
        <w:tc>
          <w:tcPr>
            <w:tcW w:w="1506" w:type="dxa"/>
          </w:tcPr>
          <w:p w:rsidR="00857034" w:rsidRDefault="00857034" w:rsidP="009D22C7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50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785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Donor Societies</w:t>
            </w:r>
          </w:p>
        </w:tc>
      </w:tr>
      <w:tr w:rsidR="00857034" w:rsidRPr="00E653AC" w:rsidTr="00857034">
        <w:trPr>
          <w:jc w:val="center"/>
        </w:trPr>
        <w:tc>
          <w:tcPr>
            <w:tcW w:w="159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Request a Transcript</w:t>
            </w:r>
          </w:p>
        </w:tc>
        <w:tc>
          <w:tcPr>
            <w:tcW w:w="1771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Visit</w:t>
            </w:r>
          </w:p>
        </w:tc>
        <w:tc>
          <w:tcPr>
            <w:tcW w:w="1908" w:type="dxa"/>
          </w:tcPr>
          <w:p w:rsidR="00857034" w:rsidRPr="00E653AC" w:rsidRDefault="00857034" w:rsidP="009200E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Vassar Postcards</w:t>
            </w:r>
          </w:p>
        </w:tc>
        <w:tc>
          <w:tcPr>
            <w:tcW w:w="1506" w:type="dxa"/>
          </w:tcPr>
          <w:p w:rsidR="00857034" w:rsidRDefault="00857034" w:rsidP="009D22C7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50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785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Questions about Giving?</w:t>
            </w:r>
          </w:p>
        </w:tc>
      </w:tr>
      <w:tr w:rsidR="00857034" w:rsidRPr="00E653AC" w:rsidTr="00857034">
        <w:trPr>
          <w:jc w:val="center"/>
        </w:trPr>
        <w:tc>
          <w:tcPr>
            <w:tcW w:w="159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908" w:type="dxa"/>
          </w:tcPr>
          <w:p w:rsidR="00857034" w:rsidRPr="00E653AC" w:rsidRDefault="00857034" w:rsidP="009200EE">
            <w:pPr>
              <w:ind w:righ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Social Media</w:t>
            </w:r>
          </w:p>
        </w:tc>
        <w:tc>
          <w:tcPr>
            <w:tcW w:w="1506" w:type="dxa"/>
          </w:tcPr>
          <w:p w:rsidR="00857034" w:rsidRPr="00E653AC" w:rsidRDefault="00857034" w:rsidP="009D22C7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506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785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857034" w:rsidRPr="00E653AC" w:rsidRDefault="00857034" w:rsidP="0064473E">
            <w:pPr>
              <w:ind w:right="360"/>
              <w:rPr>
                <w:rFonts w:asciiTheme="majorHAnsi" w:hAnsiTheme="majorHAnsi"/>
              </w:rPr>
            </w:pPr>
          </w:p>
        </w:tc>
      </w:tr>
    </w:tbl>
    <w:p w:rsidR="00DF6797" w:rsidRDefault="00DF6797" w:rsidP="0064473E"/>
    <w:sectPr w:rsidR="00DF6797" w:rsidSect="00DF6797">
      <w:pgSz w:w="15840" w:h="12240" w:orient="landscape"/>
      <w:pgMar w:top="1800" w:right="1440" w:bottom="1800" w:left="1440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97"/>
    <w:rsid w:val="00351922"/>
    <w:rsid w:val="0064473E"/>
    <w:rsid w:val="007A3F89"/>
    <w:rsid w:val="007F36BB"/>
    <w:rsid w:val="00857034"/>
    <w:rsid w:val="00A973F4"/>
    <w:rsid w:val="00DF67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2C70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4311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F679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4311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F679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529</Characters>
  <Application>Microsoft Macintosh Word</Application>
  <DocSecurity>0</DocSecurity>
  <Lines>4</Lines>
  <Paragraphs>1</Paragraphs>
  <ScaleCrop>false</ScaleCrop>
  <Company>Vassar College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Randolph</dc:creator>
  <cp:keywords/>
  <dc:description/>
  <cp:lastModifiedBy>Liz Randolph</cp:lastModifiedBy>
  <cp:revision>1</cp:revision>
  <dcterms:created xsi:type="dcterms:W3CDTF">2016-10-27T13:25:00Z</dcterms:created>
  <dcterms:modified xsi:type="dcterms:W3CDTF">2016-10-27T15:02:00Z</dcterms:modified>
</cp:coreProperties>
</file>