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la mesure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Synthèse professionnelle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la mesure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Synthèse professionnelle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Synthèse professionnelle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30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https://www.legifrance.gouv.fr/loda/id/LEGISCTA000043984312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