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Fiche d'evaluation reconstituee - BTS Conception et industrialisation en construction navale</w:t>
      </w:r>
    </w:p>
    <w:p>
      <w:pPr>
        <w:jc w:val="center"/>
      </w:pPr>
      <w:r>
        <w:rPr>
          <w:i/>
          <w:sz w:val="21"/>
        </w:rPr>
        <w:t>Support evalue : Communication sur les activites realisees en milieu professionnel | Modalite : A confirmer</w:t>
      </w:r>
    </w:p>
    <w:p>
      <w:pPr>
        <w:jc w:val="center"/>
      </w:pPr>
      <w:r>
        <w:rPr>
          <w:b/>
          <w:color w:val="C0504D"/>
        </w:rPr>
        <w:t>Trame minimale a completer</w:t>
      </w:r>
    </w:p>
    <w:p>
      <w:pPr>
        <w:spacing w:after="120"/>
      </w:pPr>
      <w:r>
        <w:rPr>
          <w:i/>
        </w:rPr>
        <w:t>Cette fiche est une reconstitution de travail a partir des sources publiques reperees au 28/04/2026. Elle ne remplace pas un formulaire national opposable lorsqu'une grille officielle complete existe par ailleurs. La modalite exacte (CCF ou ponctuelle) reste a confirmer sur la base des textes disponibles.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t>BTS Conception et industrialisation en construction navale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Modalite</w:t>
            </w:r>
          </w:p>
        </w:tc>
        <w:tc>
          <w:tcPr>
            <w:tcW w:type="dxa" w:w="6009"/>
            <w:vAlign w:val="center"/>
          </w:tcPr>
          <w:p>
            <w:r>
              <w:t>A confirmer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t>Sans option specifiee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t>Repere officiel dans l'annexe 2020 - modalite CCF a verifier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t>Communication sur les activites realisees en milieu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Epreuve</w:t>
            </w:r>
          </w:p>
        </w:tc>
        <w:tc>
          <w:tcPr>
            <w:tcW w:type="dxa" w:w="6009"/>
            <w:vAlign w:val="center"/>
          </w:tcPr>
          <w:p>
            <w:r>
              <w:t>E62 Communication sur les activites realisees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Voies / modalites</w:t>
            </w:r>
          </w:p>
        </w:tc>
        <w:tc>
          <w:tcPr>
            <w:tcW w:type="dxa" w:w="4535"/>
            <w:vAlign w:val="center"/>
          </w:tcPr>
          <w:p>
            <w:r>
              <w:t>Support professionnel repere ; modalite CCF a verifier.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t>Trame minimale a completer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Sources modele</w:t>
            </w:r>
          </w:p>
        </w:tc>
        <w:tc>
          <w:tcPr>
            <w:tcW w:type="dxa" w:w="4535"/>
            <w:vAlign w:val="center"/>
          </w:tcPr>
          <w:p>
            <w:r>
              <w:t>Le référentiel du BTS Conception et Industrialisation en Construction Navale mentionne qu'une fiche type d'évaluation du travail réalisé, rédigée et mise à jour par l'Inspection Générale, est diffusée aux services rectoraux des examens et concours. Une grille d'évaluation est également proposée pour l'homogénéisation des compétences.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t>Non retrouve</w:t>
            </w:r>
          </w:p>
        </w:tc>
      </w:tr>
    </w:tbl>
    <w:p/>
    <w:p>
      <w:r>
        <w:rPr>
          <w:b/>
        </w:rPr>
        <w:t>Echelle de positionnement conseillee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t>Non observable / non acquis</w:t>
            </w:r>
          </w:p>
        </w:tc>
        <w:tc>
          <w:tcPr>
            <w:tcW w:type="dxa" w:w="3563"/>
          </w:tcPr>
          <w:p>
            <w:r>
              <w:t>Partiellement acquis</w:t>
            </w:r>
          </w:p>
        </w:tc>
        <w:tc>
          <w:tcPr>
            <w:tcW w:type="dxa" w:w="3563"/>
          </w:tcPr>
          <w:p>
            <w:r>
              <w:t>Acquis</w:t>
            </w:r>
          </w:p>
        </w:tc>
        <w:tc>
          <w:tcPr>
            <w:tcW w:type="dxa" w:w="3563"/>
          </w:tcPr>
          <w:p>
            <w:r>
              <w:t>Tres bien acquis</w:t>
            </w:r>
          </w:p>
        </w:tc>
      </w:tr>
    </w:tbl>
    <w:p/>
    <w:p>
      <w:r>
        <w:rPr>
          <w:b/>
        </w:rPr>
        <w:t>Grille d'evaluation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Critere evalue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 candidat situe precisement l'organisation, ses missions et le perimetre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Description claire des activites, missions ou productions realisees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techniques, outils et methodes mobilises sont expliques et justifies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Maitrise technique et professionnelle des activites presentees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techniques, outils et methodes mobilises sont expliques et justifies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Analyse des choix, contraintes, resultats et ecarts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choix, contraintes, resultats et eventuels ecarts sont analyses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Pertinence des choix de conception, de communication ou de production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techniques, outils et methodes mobilises sont expliques et justifies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Respect des regles de qualite, de securite, de methode et de tracabilite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exigences de qualite, securite, reglementation et tracabilite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Qualite de la presentation orale et capacite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exigences de qualite, securite, reglementation et tracabilite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</w:tbl>
    <w:p/>
    <w:p>
      <w:r>
        <w:rPr>
          <w:b/>
        </w:rPr>
        <w:t>Appreciation synthetique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</w:rPr>
              <w:t>Points forts observes</w:t>
            </w:r>
          </w:p>
        </w:tc>
        <w:tc>
          <w:tcPr>
            <w:tcW w:type="dxa" w:w="10658"/>
          </w:tcPr>
          <w:p>
            <w:r/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</w:rPr>
              <w:t>Axes de progression / vigilance</w:t>
            </w:r>
          </w:p>
        </w:tc>
        <w:tc>
          <w:tcPr>
            <w:tcW w:type="dxa" w:w="10658"/>
          </w:tcPr>
          <w:p>
            <w:r/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</w:rPr>
              <w:t>Decision / note / positionnement local</w:t>
            </w:r>
          </w:p>
        </w:tc>
        <w:tc>
          <w:tcPr>
            <w:tcW w:type="dxa" w:w="10658"/>
          </w:tcPr>
          <w:p>
            <w:r/>
          </w:p>
        </w:tc>
      </w:tr>
    </w:tbl>
    <w:p/>
    <w:p>
      <w:r>
        <w:rPr>
          <w:b/>
        </w:rPr>
        <w:t>Fondement et sources de reconstitution</w:t>
      </w:r>
    </w:p>
    <w:p>
      <w:r>
        <w:t>Aucune grille integrale publique n'a ete isolee ; la fiche repose sur les indices documentaires disponibles pour ce BTS.</w:t>
      </w:r>
    </w:p>
    <w:p>
      <w:r>
        <w:rPr>
          <w:sz w:val="17"/>
        </w:rPr>
        <w:t>Definition / modalites : https://www.education.gouv.fr/bo/20/Hebdo38/ESRS2019793A.htm</w:t>
      </w:r>
    </w:p>
    <w:p>
      <w:r>
        <w:rPr>
          <w:sz w:val="17"/>
        </w:rPr>
        <w:t>Source support : https://www.education.gouv.fr/sites/default/files/document/BO_38_MESRI_1336465.pdf-291534.pdf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