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</w:rPr>
        <w:t>Fiche d'evaluation reconstituee - BTS Photographie</w:t>
      </w:r>
    </w:p>
    <w:p>
      <w:pPr>
        <w:jc w:val="center"/>
      </w:pPr>
      <w:r>
        <w:rPr>
          <w:i/>
          <w:sz w:val="21"/>
        </w:rPr>
        <w:t>Support evalue : Rapport de stage en milieu professionnel | Modalite : A confirmer</w:t>
      </w:r>
    </w:p>
    <w:p>
      <w:pPr>
        <w:jc w:val="center"/>
      </w:pPr>
      <w:r>
        <w:rPr>
          <w:b/>
          <w:color w:val="C0504D"/>
        </w:rPr>
        <w:t>Trame minimale a completer</w:t>
      </w:r>
    </w:p>
    <w:p>
      <w:pPr>
        <w:spacing w:after="120"/>
      </w:pPr>
      <w:r>
        <w:rPr>
          <w:i/>
        </w:rPr>
        <w:t>Cette fiche est une reconstitution de travail a partir des sources publiques reperees au 28/04/2026. Elle ne remplace pas un formulaire national opposable lorsqu'une grille officielle complete existe par ailleurs. La modalite exacte (CCF ou ponctuelle) reste a confirmer sur la base des textes disponibles.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t>BTS Photographie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Modalite</w:t>
            </w:r>
          </w:p>
        </w:tc>
        <w:tc>
          <w:tcPr>
            <w:tcW w:type="dxa" w:w="6009"/>
            <w:vAlign w:val="center"/>
          </w:tcPr>
          <w:p>
            <w:r>
              <w:t>A confirmer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t>Sans option specifiee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t>Repere officiel dans l'annexe 2020 - modalite CCF a verifier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t>Rapport de stage en milieu professionnel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Epreuve</w:t>
            </w:r>
          </w:p>
        </w:tc>
        <w:tc>
          <w:tcPr>
            <w:tcW w:type="dxa" w:w="6009"/>
            <w:vAlign w:val="center"/>
          </w:tcPr>
          <w:p>
            <w:r>
              <w:t>E61 Rapport de stage en milieu professionnel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Voies / modalites</w:t>
            </w:r>
          </w:p>
        </w:tc>
        <w:tc>
          <w:tcPr>
            <w:tcW w:type="dxa" w:w="4535"/>
            <w:vAlign w:val="center"/>
          </w:tcPr>
          <w:p>
            <w:r>
              <w:t>Support de rapport repere officiellement ; modalite CCF nationale a consolider dans le reglement particulier.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t>Trame minimale a completer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Sources modele</w:t>
            </w:r>
          </w:p>
        </w:tc>
        <w:tc>
          <w:tcPr>
            <w:tcW w:type="dxa" w:w="4535"/>
            <w:vAlign w:val="center"/>
          </w:tcPr>
          <w:p>
            <w:r>
              <w:t>Le référentiel du BTS Photographie mentionne que pour l'épreuve E61 "Rapport de stage en milieu professionnel", les professeurs et le tuteur déterminent conjointement l'appréciation à l'aide d'une "fiche d'évaluation du travail réalisé". Cette fiche, accompagnée du rapport de stage, est le seul document communiqué à la commission d'interrogation. Cependant, la fiche elle-même n'est pas directement accessible via une URL publique dans les résultats de recherche.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t>Non retrouve</w:t>
            </w:r>
          </w:p>
        </w:tc>
      </w:tr>
    </w:tbl>
    <w:p/>
    <w:p>
      <w:r>
        <w:rPr>
          <w:b/>
        </w:rPr>
        <w:t>Echelle de positionnement conseillee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t>Non observable / non acquis</w:t>
            </w:r>
          </w:p>
        </w:tc>
        <w:tc>
          <w:tcPr>
            <w:tcW w:type="dxa" w:w="3563"/>
          </w:tcPr>
          <w:p>
            <w:r>
              <w:t>Partiellement acquis</w:t>
            </w:r>
          </w:p>
        </w:tc>
        <w:tc>
          <w:tcPr>
            <w:tcW w:type="dxa" w:w="3563"/>
          </w:tcPr>
          <w:p>
            <w:r>
              <w:t>Acquis</w:t>
            </w:r>
          </w:p>
        </w:tc>
        <w:tc>
          <w:tcPr>
            <w:tcW w:type="dxa" w:w="3563"/>
          </w:tcPr>
          <w:p>
            <w:r>
              <w:t>Tres bien acquis</w:t>
            </w:r>
          </w:p>
        </w:tc>
      </w:tr>
    </w:tbl>
    <w:p/>
    <w:p>
      <w:r>
        <w:rPr>
          <w:b/>
        </w:rPr>
        <w:t>Grille d'evaluation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Critere evalue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Qualite, structuration et exploitabilite du support remis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Support lisible, structure, coherent avec l'epreuve et directement exploitable pour l'evaluation.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Contextualisation de l'entreprise, du service, du chantier ou de l'environnement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 candidat situe precisement l'organisation, ses missions et le perimetre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Description claire des activites, missions ou productions realisees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techniques, outils et methodes mobilises sont expliques et justifies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Maitrise technique et professionnelle des activites presentees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techniques, outils et methodes mobilises sont expliques et justifies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Analyse des choix, contraintes, resultats et ecarts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choix, contraintes, resultats et eventuels ecarts sont analyses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Respect des regles de qualite, de securite, de methode et de tracabilite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exigences de qualite, securite, reglementation et tracabilite sont prises en compte.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Qualite de la presentation orale et capacite d'argumentation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exigences de qualite, securite, reglementation et tracabilite sont prises en compte.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</w:tbl>
    <w:p/>
    <w:p>
      <w:r>
        <w:rPr>
          <w:b/>
        </w:rPr>
        <w:t>Appreciation synthetique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</w:rPr>
              <w:t>Points forts observes</w:t>
            </w:r>
          </w:p>
        </w:tc>
        <w:tc>
          <w:tcPr>
            <w:tcW w:type="dxa" w:w="10658"/>
          </w:tcPr>
          <w:p>
            <w:r/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</w:rPr>
              <w:t>Axes de progression / vigilance</w:t>
            </w:r>
          </w:p>
        </w:tc>
        <w:tc>
          <w:tcPr>
            <w:tcW w:type="dxa" w:w="10658"/>
          </w:tcPr>
          <w:p>
            <w:r/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</w:rPr>
              <w:t>Decision / note / positionnement local</w:t>
            </w:r>
          </w:p>
        </w:tc>
        <w:tc>
          <w:tcPr>
            <w:tcW w:type="dxa" w:w="10658"/>
          </w:tcPr>
          <w:p>
            <w:r/>
          </w:p>
        </w:tc>
      </w:tr>
    </w:tbl>
    <w:p/>
    <w:p>
      <w:r>
        <w:rPr>
          <w:b/>
        </w:rPr>
        <w:t>Fondement et sources de reconstitution</w:t>
      </w:r>
    </w:p>
    <w:p>
      <w:r>
        <w:t>Aucune grille integrale publique n'a ete isolee ; la fiche repose sur les indices documentaires disponibles pour ce BTS.</w:t>
      </w:r>
    </w:p>
    <w:p>
      <w:r>
        <w:rPr>
          <w:sz w:val="17"/>
        </w:rPr>
        <w:t>Definition / modalites : https://www.education.gouv.fr/bo/2010/19/esrs1008581a.htm</w:t>
      </w:r>
    </w:p>
    <w:p>
      <w:r>
        <w:rPr>
          <w:sz w:val="17"/>
        </w:rPr>
        <w:t>Source support : https://www.education.gouv.fr/sites/default/files/document/BO_38_MESRI_1336465.pdf-291534.pdf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