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078B0" w:rsidRDefault="00F078B0" w:rsidP="00FC1B5C">
      <w:pPr>
        <w:spacing w:before="4200"/>
        <w:jc w:val="both"/>
        <w:rPr>
          <w:sz w:val="96"/>
          <w:szCs w:val="96"/>
        </w:rPr>
      </w:pPr>
      <w:r>
        <w:rPr>
          <w:noProof/>
          <w:sz w:val="96"/>
          <w:szCs w:val="96"/>
          <w:lang w:eastAsia="hu-HU"/>
        </w:rPr>
        <w:drawing>
          <wp:inline distT="0" distB="0" distL="0" distR="0">
            <wp:extent cx="5760720" cy="909955"/>
            <wp:effectExtent l="0" t="0" r="0"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rulvagott_log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909955"/>
                    </a:xfrm>
                    <a:prstGeom prst="rect">
                      <a:avLst/>
                    </a:prstGeom>
                  </pic:spPr>
                </pic:pic>
              </a:graphicData>
            </a:graphic>
          </wp:inline>
        </w:drawing>
      </w:r>
    </w:p>
    <w:p w:rsidR="00F078B0" w:rsidRDefault="00F078B0" w:rsidP="00FC1B5C">
      <w:pPr>
        <w:jc w:val="both"/>
        <w:rPr>
          <w:sz w:val="48"/>
          <w:szCs w:val="48"/>
        </w:rPr>
      </w:pPr>
      <w:r>
        <w:rPr>
          <w:sz w:val="48"/>
          <w:szCs w:val="48"/>
        </w:rPr>
        <w:t>Vizsgaremek dokumentáció</w:t>
      </w:r>
    </w:p>
    <w:sdt>
      <w:sdtPr>
        <w:rPr>
          <w:rFonts w:asciiTheme="minorHAnsi" w:eastAsiaTheme="minorHAnsi" w:hAnsiTheme="minorHAnsi" w:cstheme="minorBidi"/>
          <w:color w:val="auto"/>
          <w:sz w:val="22"/>
          <w:szCs w:val="22"/>
          <w:lang w:eastAsia="en-US"/>
        </w:rPr>
        <w:id w:val="218567348"/>
        <w:docPartObj>
          <w:docPartGallery w:val="Table of Contents"/>
          <w:docPartUnique/>
        </w:docPartObj>
      </w:sdtPr>
      <w:sdtEndPr>
        <w:rPr>
          <w:b/>
          <w:bCs/>
        </w:rPr>
      </w:sdtEndPr>
      <w:sdtContent>
        <w:p w:rsidR="006B4D71" w:rsidRDefault="006B4D71" w:rsidP="00FC1B5C">
          <w:pPr>
            <w:pStyle w:val="Tartalomjegyzkcmsora"/>
            <w:jc w:val="both"/>
          </w:pPr>
          <w:r>
            <w:t>Tartalom</w:t>
          </w:r>
        </w:p>
        <w:p w:rsidR="008E44E8" w:rsidRDefault="006B4D71">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98760872" w:history="1">
            <w:r w:rsidR="008E44E8" w:rsidRPr="006903F9">
              <w:rPr>
                <w:rStyle w:val="Hiperhivatkozs"/>
                <w:noProof/>
              </w:rPr>
              <w:t>1.</w:t>
            </w:r>
            <w:r w:rsidR="008E44E8">
              <w:rPr>
                <w:rFonts w:eastAsiaTheme="minorEastAsia"/>
                <w:noProof/>
                <w:lang w:eastAsia="hu-HU"/>
              </w:rPr>
              <w:tab/>
            </w:r>
            <w:r w:rsidR="008E44E8" w:rsidRPr="006903F9">
              <w:rPr>
                <w:rStyle w:val="Hiperhivatkozs"/>
                <w:noProof/>
              </w:rPr>
              <w:t>Ötletelés</w:t>
            </w:r>
            <w:r w:rsidR="008E44E8">
              <w:rPr>
                <w:noProof/>
                <w:webHidden/>
              </w:rPr>
              <w:tab/>
            </w:r>
            <w:r w:rsidR="008E44E8">
              <w:rPr>
                <w:noProof/>
                <w:webHidden/>
              </w:rPr>
              <w:fldChar w:fldCharType="begin"/>
            </w:r>
            <w:r w:rsidR="008E44E8">
              <w:rPr>
                <w:noProof/>
                <w:webHidden/>
              </w:rPr>
              <w:instrText xml:space="preserve"> PAGEREF _Toc98760872 \h </w:instrText>
            </w:r>
            <w:r w:rsidR="008E44E8">
              <w:rPr>
                <w:noProof/>
                <w:webHidden/>
              </w:rPr>
            </w:r>
            <w:r w:rsidR="008E44E8">
              <w:rPr>
                <w:noProof/>
                <w:webHidden/>
              </w:rPr>
              <w:fldChar w:fldCharType="separate"/>
            </w:r>
            <w:r w:rsidR="008E44E8">
              <w:rPr>
                <w:noProof/>
                <w:webHidden/>
              </w:rPr>
              <w:t>2</w:t>
            </w:r>
            <w:r w:rsidR="008E44E8">
              <w:rPr>
                <w:noProof/>
                <w:webHidden/>
              </w:rPr>
              <w:fldChar w:fldCharType="end"/>
            </w:r>
          </w:hyperlink>
        </w:p>
        <w:p w:rsidR="008E44E8" w:rsidRDefault="008E44E8">
          <w:pPr>
            <w:pStyle w:val="TJ2"/>
            <w:tabs>
              <w:tab w:val="left" w:pos="880"/>
              <w:tab w:val="right" w:leader="dot" w:pos="9062"/>
            </w:tabs>
            <w:rPr>
              <w:rFonts w:eastAsiaTheme="minorEastAsia"/>
              <w:noProof/>
              <w:lang w:eastAsia="hu-HU"/>
            </w:rPr>
          </w:pPr>
          <w:hyperlink w:anchor="_Toc98760873" w:history="1">
            <w:r w:rsidRPr="006903F9">
              <w:rPr>
                <w:rStyle w:val="Hiperhivatkozs"/>
                <w:noProof/>
              </w:rPr>
              <w:t>1.1</w:t>
            </w:r>
            <w:r>
              <w:rPr>
                <w:rFonts w:eastAsiaTheme="minorEastAsia"/>
                <w:noProof/>
                <w:lang w:eastAsia="hu-HU"/>
              </w:rPr>
              <w:tab/>
            </w:r>
            <w:r w:rsidRPr="006903F9">
              <w:rPr>
                <w:rStyle w:val="Hiperhivatkozs"/>
                <w:noProof/>
              </w:rPr>
              <w:t>A projekt témájának kigondolása</w:t>
            </w:r>
            <w:r>
              <w:rPr>
                <w:noProof/>
                <w:webHidden/>
              </w:rPr>
              <w:tab/>
            </w:r>
            <w:r>
              <w:rPr>
                <w:noProof/>
                <w:webHidden/>
              </w:rPr>
              <w:fldChar w:fldCharType="begin"/>
            </w:r>
            <w:r>
              <w:rPr>
                <w:noProof/>
                <w:webHidden/>
              </w:rPr>
              <w:instrText xml:space="preserve"> PAGEREF _Toc98760873 \h </w:instrText>
            </w:r>
            <w:r>
              <w:rPr>
                <w:noProof/>
                <w:webHidden/>
              </w:rPr>
            </w:r>
            <w:r>
              <w:rPr>
                <w:noProof/>
                <w:webHidden/>
              </w:rPr>
              <w:fldChar w:fldCharType="separate"/>
            </w:r>
            <w:r>
              <w:rPr>
                <w:noProof/>
                <w:webHidden/>
              </w:rPr>
              <w:t>2</w:t>
            </w:r>
            <w:r>
              <w:rPr>
                <w:noProof/>
                <w:webHidden/>
              </w:rPr>
              <w:fldChar w:fldCharType="end"/>
            </w:r>
          </w:hyperlink>
        </w:p>
        <w:p w:rsidR="008E44E8" w:rsidRDefault="008E44E8">
          <w:pPr>
            <w:pStyle w:val="TJ2"/>
            <w:tabs>
              <w:tab w:val="left" w:pos="880"/>
              <w:tab w:val="right" w:leader="dot" w:pos="9062"/>
            </w:tabs>
            <w:rPr>
              <w:rFonts w:eastAsiaTheme="minorEastAsia"/>
              <w:noProof/>
              <w:lang w:eastAsia="hu-HU"/>
            </w:rPr>
          </w:pPr>
          <w:hyperlink w:anchor="_Toc98760874" w:history="1">
            <w:r w:rsidRPr="006903F9">
              <w:rPr>
                <w:rStyle w:val="Hiperhivatkozs"/>
                <w:noProof/>
              </w:rPr>
              <w:t>1.2</w:t>
            </w:r>
            <w:r>
              <w:rPr>
                <w:rFonts w:eastAsiaTheme="minorEastAsia"/>
                <w:noProof/>
                <w:lang w:eastAsia="hu-HU"/>
              </w:rPr>
              <w:tab/>
            </w:r>
            <w:r w:rsidRPr="006903F9">
              <w:rPr>
                <w:rStyle w:val="Hiperhivatkozs"/>
                <w:noProof/>
              </w:rPr>
              <w:t>A projekt nevének története</w:t>
            </w:r>
            <w:r>
              <w:rPr>
                <w:noProof/>
                <w:webHidden/>
              </w:rPr>
              <w:tab/>
            </w:r>
            <w:r>
              <w:rPr>
                <w:noProof/>
                <w:webHidden/>
              </w:rPr>
              <w:fldChar w:fldCharType="begin"/>
            </w:r>
            <w:r>
              <w:rPr>
                <w:noProof/>
                <w:webHidden/>
              </w:rPr>
              <w:instrText xml:space="preserve"> PAGEREF _Toc98760874 \h </w:instrText>
            </w:r>
            <w:r>
              <w:rPr>
                <w:noProof/>
                <w:webHidden/>
              </w:rPr>
            </w:r>
            <w:r>
              <w:rPr>
                <w:noProof/>
                <w:webHidden/>
              </w:rPr>
              <w:fldChar w:fldCharType="separate"/>
            </w:r>
            <w:r>
              <w:rPr>
                <w:noProof/>
                <w:webHidden/>
              </w:rPr>
              <w:t>2</w:t>
            </w:r>
            <w:r>
              <w:rPr>
                <w:noProof/>
                <w:webHidden/>
              </w:rPr>
              <w:fldChar w:fldCharType="end"/>
            </w:r>
          </w:hyperlink>
        </w:p>
        <w:p w:rsidR="008E44E8" w:rsidRDefault="008E44E8">
          <w:pPr>
            <w:pStyle w:val="TJ2"/>
            <w:tabs>
              <w:tab w:val="left" w:pos="880"/>
              <w:tab w:val="right" w:leader="dot" w:pos="9062"/>
            </w:tabs>
            <w:rPr>
              <w:rFonts w:eastAsiaTheme="minorEastAsia"/>
              <w:noProof/>
              <w:lang w:eastAsia="hu-HU"/>
            </w:rPr>
          </w:pPr>
          <w:hyperlink w:anchor="_Toc98760875" w:history="1">
            <w:r w:rsidRPr="006903F9">
              <w:rPr>
                <w:rStyle w:val="Hiperhivatkozs"/>
                <w:noProof/>
              </w:rPr>
              <w:t>1.3</w:t>
            </w:r>
            <w:r>
              <w:rPr>
                <w:rFonts w:eastAsiaTheme="minorEastAsia"/>
                <w:noProof/>
                <w:lang w:eastAsia="hu-HU"/>
              </w:rPr>
              <w:tab/>
            </w:r>
            <w:r w:rsidRPr="006903F9">
              <w:rPr>
                <w:rStyle w:val="Hiperhivatkozs"/>
                <w:noProof/>
              </w:rPr>
              <w:t>Tökéletes arculat – tökéletes logók</w:t>
            </w:r>
            <w:r>
              <w:rPr>
                <w:noProof/>
                <w:webHidden/>
              </w:rPr>
              <w:tab/>
            </w:r>
            <w:r>
              <w:rPr>
                <w:noProof/>
                <w:webHidden/>
              </w:rPr>
              <w:fldChar w:fldCharType="begin"/>
            </w:r>
            <w:r>
              <w:rPr>
                <w:noProof/>
                <w:webHidden/>
              </w:rPr>
              <w:instrText xml:space="preserve"> PAGEREF _Toc98760875 \h </w:instrText>
            </w:r>
            <w:r>
              <w:rPr>
                <w:noProof/>
                <w:webHidden/>
              </w:rPr>
            </w:r>
            <w:r>
              <w:rPr>
                <w:noProof/>
                <w:webHidden/>
              </w:rPr>
              <w:fldChar w:fldCharType="separate"/>
            </w:r>
            <w:r>
              <w:rPr>
                <w:noProof/>
                <w:webHidden/>
              </w:rPr>
              <w:t>2</w:t>
            </w:r>
            <w:r>
              <w:rPr>
                <w:noProof/>
                <w:webHidden/>
              </w:rPr>
              <w:fldChar w:fldCharType="end"/>
            </w:r>
          </w:hyperlink>
        </w:p>
        <w:p w:rsidR="008E44E8" w:rsidRDefault="008E44E8">
          <w:pPr>
            <w:pStyle w:val="TJ3"/>
            <w:tabs>
              <w:tab w:val="left" w:pos="1320"/>
              <w:tab w:val="right" w:leader="dot" w:pos="9062"/>
            </w:tabs>
            <w:rPr>
              <w:rFonts w:eastAsiaTheme="minorEastAsia"/>
              <w:noProof/>
              <w:lang w:eastAsia="hu-HU"/>
            </w:rPr>
          </w:pPr>
          <w:hyperlink w:anchor="_Toc98760876" w:history="1">
            <w:r w:rsidRPr="006903F9">
              <w:rPr>
                <w:rStyle w:val="Hiperhivatkozs"/>
                <w:noProof/>
              </w:rPr>
              <w:t>1.3.1</w:t>
            </w:r>
            <w:r>
              <w:rPr>
                <w:rFonts w:eastAsiaTheme="minorEastAsia"/>
                <w:noProof/>
                <w:lang w:eastAsia="hu-HU"/>
              </w:rPr>
              <w:tab/>
            </w:r>
            <w:r w:rsidRPr="006903F9">
              <w:rPr>
                <w:rStyle w:val="Hiperhivatkozs"/>
                <w:noProof/>
              </w:rPr>
              <w:t>Teljes logó</w:t>
            </w:r>
            <w:r>
              <w:rPr>
                <w:noProof/>
                <w:webHidden/>
              </w:rPr>
              <w:tab/>
            </w:r>
            <w:r>
              <w:rPr>
                <w:noProof/>
                <w:webHidden/>
              </w:rPr>
              <w:fldChar w:fldCharType="begin"/>
            </w:r>
            <w:r>
              <w:rPr>
                <w:noProof/>
                <w:webHidden/>
              </w:rPr>
              <w:instrText xml:space="preserve"> PAGEREF _Toc98760876 \h </w:instrText>
            </w:r>
            <w:r>
              <w:rPr>
                <w:noProof/>
                <w:webHidden/>
              </w:rPr>
            </w:r>
            <w:r>
              <w:rPr>
                <w:noProof/>
                <w:webHidden/>
              </w:rPr>
              <w:fldChar w:fldCharType="separate"/>
            </w:r>
            <w:r>
              <w:rPr>
                <w:noProof/>
                <w:webHidden/>
              </w:rPr>
              <w:t>2</w:t>
            </w:r>
            <w:r>
              <w:rPr>
                <w:noProof/>
                <w:webHidden/>
              </w:rPr>
              <w:fldChar w:fldCharType="end"/>
            </w:r>
          </w:hyperlink>
        </w:p>
        <w:p w:rsidR="008E44E8" w:rsidRDefault="008E44E8">
          <w:pPr>
            <w:pStyle w:val="TJ3"/>
            <w:tabs>
              <w:tab w:val="left" w:pos="1320"/>
              <w:tab w:val="right" w:leader="dot" w:pos="9062"/>
            </w:tabs>
            <w:rPr>
              <w:rFonts w:eastAsiaTheme="minorEastAsia"/>
              <w:noProof/>
              <w:lang w:eastAsia="hu-HU"/>
            </w:rPr>
          </w:pPr>
          <w:hyperlink w:anchor="_Toc98760877" w:history="1">
            <w:r w:rsidRPr="006903F9">
              <w:rPr>
                <w:rStyle w:val="Hiperhivatkozs"/>
                <w:noProof/>
              </w:rPr>
              <w:t>1.3.2</w:t>
            </w:r>
            <w:r>
              <w:rPr>
                <w:rFonts w:eastAsiaTheme="minorEastAsia"/>
                <w:noProof/>
                <w:lang w:eastAsia="hu-HU"/>
              </w:rPr>
              <w:tab/>
            </w:r>
            <w:r w:rsidRPr="006903F9">
              <w:rPr>
                <w:rStyle w:val="Hiperhivatkozs"/>
                <w:noProof/>
              </w:rPr>
              <w:t>Kis logó</w:t>
            </w:r>
            <w:r>
              <w:rPr>
                <w:noProof/>
                <w:webHidden/>
              </w:rPr>
              <w:tab/>
            </w:r>
            <w:r>
              <w:rPr>
                <w:noProof/>
                <w:webHidden/>
              </w:rPr>
              <w:fldChar w:fldCharType="begin"/>
            </w:r>
            <w:r>
              <w:rPr>
                <w:noProof/>
                <w:webHidden/>
              </w:rPr>
              <w:instrText xml:space="preserve"> PAGEREF _Toc98760877 \h </w:instrText>
            </w:r>
            <w:r>
              <w:rPr>
                <w:noProof/>
                <w:webHidden/>
              </w:rPr>
            </w:r>
            <w:r>
              <w:rPr>
                <w:noProof/>
                <w:webHidden/>
              </w:rPr>
              <w:fldChar w:fldCharType="separate"/>
            </w:r>
            <w:r>
              <w:rPr>
                <w:noProof/>
                <w:webHidden/>
              </w:rPr>
              <w:t>2</w:t>
            </w:r>
            <w:r>
              <w:rPr>
                <w:noProof/>
                <w:webHidden/>
              </w:rPr>
              <w:fldChar w:fldCharType="end"/>
            </w:r>
          </w:hyperlink>
        </w:p>
        <w:p w:rsidR="008E44E8" w:rsidRDefault="008E44E8">
          <w:pPr>
            <w:pStyle w:val="TJ1"/>
            <w:tabs>
              <w:tab w:val="left" w:pos="440"/>
              <w:tab w:val="right" w:leader="dot" w:pos="9062"/>
            </w:tabs>
            <w:rPr>
              <w:rFonts w:eastAsiaTheme="minorEastAsia"/>
              <w:noProof/>
              <w:lang w:eastAsia="hu-HU"/>
            </w:rPr>
          </w:pPr>
          <w:hyperlink w:anchor="_Toc98760878" w:history="1">
            <w:r w:rsidRPr="006903F9">
              <w:rPr>
                <w:rStyle w:val="Hiperhivatkozs"/>
                <w:noProof/>
              </w:rPr>
              <w:t>2.</w:t>
            </w:r>
            <w:r>
              <w:rPr>
                <w:rFonts w:eastAsiaTheme="minorEastAsia"/>
                <w:noProof/>
                <w:lang w:eastAsia="hu-HU"/>
              </w:rPr>
              <w:tab/>
            </w:r>
            <w:r w:rsidRPr="006903F9">
              <w:rPr>
                <w:rStyle w:val="Hiperhivatkozs"/>
                <w:noProof/>
              </w:rPr>
              <w:t>Az alapok lefektetése</w:t>
            </w:r>
            <w:r>
              <w:rPr>
                <w:noProof/>
                <w:webHidden/>
              </w:rPr>
              <w:tab/>
            </w:r>
            <w:r>
              <w:rPr>
                <w:noProof/>
                <w:webHidden/>
              </w:rPr>
              <w:fldChar w:fldCharType="begin"/>
            </w:r>
            <w:r>
              <w:rPr>
                <w:noProof/>
                <w:webHidden/>
              </w:rPr>
              <w:instrText xml:space="preserve"> PAGEREF _Toc98760878 \h </w:instrText>
            </w:r>
            <w:r>
              <w:rPr>
                <w:noProof/>
                <w:webHidden/>
              </w:rPr>
            </w:r>
            <w:r>
              <w:rPr>
                <w:noProof/>
                <w:webHidden/>
              </w:rPr>
              <w:fldChar w:fldCharType="separate"/>
            </w:r>
            <w:r>
              <w:rPr>
                <w:noProof/>
                <w:webHidden/>
              </w:rPr>
              <w:t>3</w:t>
            </w:r>
            <w:r>
              <w:rPr>
                <w:noProof/>
                <w:webHidden/>
              </w:rPr>
              <w:fldChar w:fldCharType="end"/>
            </w:r>
          </w:hyperlink>
        </w:p>
        <w:p w:rsidR="008E44E8" w:rsidRDefault="008E44E8">
          <w:pPr>
            <w:pStyle w:val="TJ2"/>
            <w:tabs>
              <w:tab w:val="left" w:pos="880"/>
              <w:tab w:val="right" w:leader="dot" w:pos="9062"/>
            </w:tabs>
            <w:rPr>
              <w:rFonts w:eastAsiaTheme="minorEastAsia"/>
              <w:noProof/>
              <w:lang w:eastAsia="hu-HU"/>
            </w:rPr>
          </w:pPr>
          <w:hyperlink w:anchor="_Toc98760879" w:history="1">
            <w:r w:rsidRPr="006903F9">
              <w:rPr>
                <w:rStyle w:val="Hiperhivatkozs"/>
                <w:noProof/>
              </w:rPr>
              <w:t>1.4</w:t>
            </w:r>
            <w:r>
              <w:rPr>
                <w:rFonts w:eastAsiaTheme="minorEastAsia"/>
                <w:noProof/>
                <w:lang w:eastAsia="hu-HU"/>
              </w:rPr>
              <w:tab/>
            </w:r>
            <w:r w:rsidRPr="006903F9">
              <w:rPr>
                <w:rStyle w:val="Hiperhivatkozs"/>
                <w:noProof/>
              </w:rPr>
              <w:t>Az adatbázis</w:t>
            </w:r>
            <w:r>
              <w:rPr>
                <w:noProof/>
                <w:webHidden/>
              </w:rPr>
              <w:tab/>
            </w:r>
            <w:r>
              <w:rPr>
                <w:noProof/>
                <w:webHidden/>
              </w:rPr>
              <w:fldChar w:fldCharType="begin"/>
            </w:r>
            <w:r>
              <w:rPr>
                <w:noProof/>
                <w:webHidden/>
              </w:rPr>
              <w:instrText xml:space="preserve"> PAGEREF _Toc98760879 \h </w:instrText>
            </w:r>
            <w:r>
              <w:rPr>
                <w:noProof/>
                <w:webHidden/>
              </w:rPr>
            </w:r>
            <w:r>
              <w:rPr>
                <w:noProof/>
                <w:webHidden/>
              </w:rPr>
              <w:fldChar w:fldCharType="separate"/>
            </w:r>
            <w:r>
              <w:rPr>
                <w:noProof/>
                <w:webHidden/>
              </w:rPr>
              <w:t>3</w:t>
            </w:r>
            <w:r>
              <w:rPr>
                <w:noProof/>
                <w:webHidden/>
              </w:rPr>
              <w:fldChar w:fldCharType="end"/>
            </w:r>
          </w:hyperlink>
        </w:p>
        <w:p w:rsidR="006B4D71" w:rsidRDefault="006B4D71" w:rsidP="00FC1B5C">
          <w:pPr>
            <w:jc w:val="both"/>
            <w:rPr>
              <w:b/>
              <w:bCs/>
            </w:rPr>
          </w:pPr>
          <w:r>
            <w:rPr>
              <w:b/>
              <w:bCs/>
            </w:rPr>
            <w:fldChar w:fldCharType="end"/>
          </w:r>
        </w:p>
      </w:sdtContent>
    </w:sdt>
    <w:p w:rsidR="006B4D71" w:rsidRPr="006B4D71" w:rsidRDefault="00F078B0" w:rsidP="00FC1B5C">
      <w:pPr>
        <w:jc w:val="both"/>
      </w:pPr>
      <w:r w:rsidRPr="006B4D71">
        <w:rPr>
          <w:sz w:val="48"/>
          <w:szCs w:val="48"/>
        </w:rPr>
        <w:br w:type="page"/>
      </w:r>
    </w:p>
    <w:p w:rsidR="006B4D71" w:rsidRDefault="006B4D71" w:rsidP="00FC1B5C">
      <w:pPr>
        <w:pStyle w:val="Cmsor1"/>
        <w:numPr>
          <w:ilvl w:val="0"/>
          <w:numId w:val="3"/>
        </w:numPr>
        <w:jc w:val="both"/>
      </w:pPr>
      <w:bookmarkStart w:id="0" w:name="_Toc98760872"/>
      <w:r>
        <w:lastRenderedPageBreak/>
        <w:t>Ötletelés</w:t>
      </w:r>
      <w:bookmarkEnd w:id="0"/>
    </w:p>
    <w:p w:rsidR="006B4D71" w:rsidRDefault="006B4D71" w:rsidP="00FC1B5C">
      <w:pPr>
        <w:pStyle w:val="Cmsor2"/>
        <w:numPr>
          <w:ilvl w:val="1"/>
          <w:numId w:val="4"/>
        </w:numPr>
        <w:jc w:val="both"/>
      </w:pPr>
      <w:bookmarkStart w:id="1" w:name="_Toc98760873"/>
      <w:r>
        <w:t xml:space="preserve">A projekt témájának </w:t>
      </w:r>
      <w:r w:rsidR="00872769">
        <w:t>kigondolása</w:t>
      </w:r>
      <w:bookmarkEnd w:id="1"/>
    </w:p>
    <w:p w:rsidR="006B4D71" w:rsidRPr="006B4D71" w:rsidRDefault="00872769" w:rsidP="00FC1B5C">
      <w:pPr>
        <w:ind w:firstLine="360"/>
        <w:jc w:val="both"/>
      </w:pPr>
      <w: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t>gy k</w:t>
      </w:r>
      <w:r>
        <w:t>as</w:t>
      </w:r>
      <w:r w:rsidR="008E44E8">
        <w:t>zinó</w:t>
      </w:r>
      <w:r>
        <w:t>ról. Természetesen mindegyikhez saját oldal tartozott volna. Ám erre hamar ráeszméltünk, hogy nem tudnánk teljesíteni a küldetést, enyhén túlvállaltuk volna magunkat. Tanárainkkal konzultálva arra a következtetésre jutottunk, hogy bőven elég lesz egy hotel weboldalának megvalósítása.</w:t>
      </w:r>
    </w:p>
    <w:p w:rsidR="006B4D71" w:rsidRDefault="00872769" w:rsidP="00FC1B5C">
      <w:pPr>
        <w:pStyle w:val="Cmsor2"/>
        <w:numPr>
          <w:ilvl w:val="1"/>
          <w:numId w:val="4"/>
        </w:numPr>
        <w:jc w:val="both"/>
      </w:pPr>
      <w:bookmarkStart w:id="2" w:name="_Toc98760874"/>
      <w:r>
        <w:t>A projekt nevének története</w:t>
      </w:r>
      <w:bookmarkEnd w:id="2"/>
    </w:p>
    <w:p w:rsidR="006B4D71" w:rsidRDefault="00872769" w:rsidP="00FC1B5C">
      <w:pPr>
        <w:ind w:firstLine="360"/>
        <w:jc w:val="both"/>
      </w:pPr>
      <w:r>
        <w:t>Miután kitaláltuk, hogy „saját” hotelt fogunk csinálni, a következő egyből felmerülő probléma a</w:t>
      </w:r>
      <w:r w:rsidR="00AC03BC">
        <w:t xml:space="preserve"> </w:t>
      </w:r>
      <w:r>
        <w:t xml:space="preserve">név volt. </w:t>
      </w:r>
      <w:r w:rsidR="00AC03BC">
        <w:t xml:space="preserve">Hogy is kellene elneveznünk egy képzeletbeli hotelt? Vagy egyáltalán mi alapján? Egy hosszú délutáni diskurzus után találtuk ki: </w:t>
      </w:r>
      <w:r w:rsidR="00AC03BC" w:rsidRPr="00AC03BC">
        <w:rPr>
          <w:b/>
          <w:i/>
        </w:rPr>
        <w:t>Peaceful Paradise</w:t>
      </w:r>
      <w:r w:rsidR="00AC03BC">
        <w:t>. Mivel luxushotel, így a névnek passzolnia kellett az arculathoz. Egyszerre lett elegáns és magával ragadó. Egyszerre sugároz nyugalmat és kényelmet. Tökéletes.</w:t>
      </w:r>
    </w:p>
    <w:p w:rsidR="00AC03BC" w:rsidRDefault="00AC03BC" w:rsidP="00FC1B5C">
      <w:pPr>
        <w:pStyle w:val="Cmsor2"/>
        <w:numPr>
          <w:ilvl w:val="1"/>
          <w:numId w:val="4"/>
        </w:numPr>
        <w:jc w:val="both"/>
      </w:pPr>
      <w:bookmarkStart w:id="3" w:name="_Toc98760875"/>
      <w:r>
        <w:t>Tökéletes arculat – tökéletes logók</w:t>
      </w:r>
      <w:bookmarkEnd w:id="3"/>
    </w:p>
    <w:p w:rsidR="00AC03BC" w:rsidRDefault="00AC03BC" w:rsidP="00FC1B5C">
      <w:pPr>
        <w:ind w:firstLine="360"/>
        <w:jc w:val="both"/>
      </w:pPr>
      <w:r>
        <w:t xml:space="preserve">A fantasztikus nevet követően természetesen szükségünk volt fantasztikus logókra, amelyek az arculat alapját határozzák meg. </w:t>
      </w:r>
      <w:r w:rsidR="0008662E">
        <w:t>Ezek megvalósítására különböző logó készítő oldalakat használtunk. Körül néztünk több helyen és így találtuk meg a végleges log</w:t>
      </w:r>
      <w:r w:rsidR="008E44E8">
        <w:t>ókat</w:t>
      </w:r>
      <w:r w:rsidR="0008662E">
        <w:t xml:space="preserve"> körülbelül szeptember végére (persze ahogy teltek a hónapok egy-kettő vágáson keresztül mentek).</w:t>
      </w:r>
    </w:p>
    <w:p w:rsidR="0008662E" w:rsidRDefault="0008662E" w:rsidP="00FC1B5C">
      <w:pPr>
        <w:pStyle w:val="Cmsor3"/>
        <w:numPr>
          <w:ilvl w:val="2"/>
          <w:numId w:val="4"/>
        </w:numPr>
        <w:jc w:val="both"/>
      </w:pPr>
      <w:bookmarkStart w:id="4" w:name="_Toc98760876"/>
      <w:r>
        <w:t>Teljes logó</w:t>
      </w:r>
      <w:bookmarkEnd w:id="4"/>
    </w:p>
    <w:p w:rsidR="0008662E" w:rsidRDefault="00FC1B5C" w:rsidP="00FC1B5C">
      <w:pPr>
        <w:ind w:left="708"/>
        <w:jc w:val="both"/>
      </w:pPr>
      <w:r>
        <w:rPr>
          <w:noProof/>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730885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8">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t xml:space="preserve">Ez lett az arculat fő logója. Megtalálható rajta az </w:t>
      </w:r>
      <w:r w:rsidR="0008662E" w:rsidRPr="0008662E">
        <w:t>ikonunk</w:t>
      </w:r>
      <w:r w:rsidR="0008662E">
        <w:t xml:space="preserve">, </w:t>
      </w:r>
      <w:r w:rsidR="0008662E" w:rsidRPr="0008662E">
        <w:rPr>
          <w:i/>
        </w:rPr>
        <w:t>az arany madár</w:t>
      </w:r>
      <w:r w:rsidR="0008662E">
        <w:t xml:space="preserve">, amely a luxust és a megbízhatóságot szimbolizálja. Továbbá a hotel neve ugyan olyan stílussal </w:t>
      </w:r>
      <w:r>
        <w:t xml:space="preserve">feltüntetve. A fekete háttér is jó választás </w:t>
      </w:r>
      <w:r w:rsidR="008E44E8">
        <w:t>volt,</w:t>
      </w:r>
      <w:r>
        <w:t xml:space="preserve"> hiszen nagyon jó kontrasztot ad az átmenetes arany színnel.</w:t>
      </w:r>
      <w:r w:rsidR="008E44E8">
        <w:t xml:space="preserve"> A logót rendes nézetben az oldalon a Navbar-ban illetőleg emailekben használjuk.</w:t>
      </w:r>
    </w:p>
    <w:p w:rsidR="00FC1B5C" w:rsidRDefault="008E44E8" w:rsidP="00FC1B5C">
      <w:pPr>
        <w:pStyle w:val="Cmsor3"/>
        <w:numPr>
          <w:ilvl w:val="2"/>
          <w:numId w:val="4"/>
        </w:numPr>
        <w:spacing w:before="360"/>
      </w:pPr>
      <w:bookmarkStart w:id="5" w:name="_Toc98760877"/>
      <w:r>
        <w:rPr>
          <w:noProof/>
          <w:lang w:eastAsia="hu-HU"/>
        </w:rPr>
        <w:drawing>
          <wp:anchor distT="0" distB="0" distL="114300" distR="114300" simplePos="0" relativeHeight="251659264" behindDoc="0" locked="0" layoutInCell="1" allowOverlap="1">
            <wp:simplePos x="0" y="0"/>
            <wp:positionH relativeFrom="margin">
              <wp:align>right</wp:align>
            </wp:positionH>
            <wp:positionV relativeFrom="paragraph">
              <wp:posOffset>864870</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t>Kis</w:t>
      </w:r>
      <w:r w:rsidR="00FC1B5C">
        <w:t xml:space="preserve"> logó</w:t>
      </w:r>
      <w:bookmarkEnd w:id="5"/>
    </w:p>
    <w:p w:rsidR="008E44E8" w:rsidRPr="008E44E8" w:rsidRDefault="00FC1B5C" w:rsidP="008E44E8">
      <w:pPr>
        <w:ind w:left="708"/>
        <w:jc w:val="both"/>
      </w:pPr>
      <w:r>
        <w:t xml:space="preserve">A fő logó mellé </w:t>
      </w:r>
      <w:r w:rsidR="008E44E8">
        <w:t xml:space="preserve">csináltunk </w:t>
      </w:r>
      <w:r>
        <w:t xml:space="preserve">egy kisebb, </w:t>
      </w:r>
      <w:r w:rsidR="008E44E8">
        <w:t xml:space="preserve">univerzálisabb logót, amelyet a weboldal telefonos nézetében használunk a Navbar-on megjelenítve a rendes logó helyett (hiszen az piciben nem férne ki és nem is nézne ki jól), továbbá a projekt ikonjaként is szolgál, mert csak </w:t>
      </w:r>
      <w:r w:rsidR="008E44E8" w:rsidRPr="008E44E8">
        <w:rPr>
          <w:i/>
        </w:rPr>
        <w:t xml:space="preserve">az arany madár </w:t>
      </w:r>
      <w:r w:rsidR="008E44E8">
        <w:t xml:space="preserve">található meg rajta. </w:t>
      </w:r>
    </w:p>
    <w:p w:rsidR="008E44E8" w:rsidRDefault="008E44E8">
      <w:pPr>
        <w:rPr>
          <w:rFonts w:asciiTheme="majorHAnsi" w:eastAsiaTheme="majorEastAsia" w:hAnsiTheme="majorHAnsi" w:cstheme="majorBidi"/>
          <w:color w:val="2E74B5" w:themeColor="accent1" w:themeShade="BF"/>
          <w:sz w:val="32"/>
          <w:szCs w:val="32"/>
        </w:rPr>
      </w:pPr>
      <w:r>
        <w:br w:type="page"/>
      </w:r>
    </w:p>
    <w:p w:rsidR="006B4D71" w:rsidRDefault="008E44E8" w:rsidP="008E44E8">
      <w:pPr>
        <w:pStyle w:val="Cmsor1"/>
        <w:numPr>
          <w:ilvl w:val="0"/>
          <w:numId w:val="3"/>
        </w:numPr>
        <w:jc w:val="both"/>
      </w:pPr>
      <w:bookmarkStart w:id="6" w:name="_Toc98760878"/>
      <w:r>
        <w:lastRenderedPageBreak/>
        <w:t>Az alapok lefektetése</w:t>
      </w:r>
      <w:bookmarkEnd w:id="6"/>
      <w:r>
        <w:t xml:space="preserve"> </w:t>
      </w:r>
    </w:p>
    <w:p w:rsidR="00FC1B5C" w:rsidRDefault="008E44E8" w:rsidP="008E44E8">
      <w:pPr>
        <w:pStyle w:val="Cmsor2"/>
        <w:numPr>
          <w:ilvl w:val="1"/>
          <w:numId w:val="3"/>
        </w:numPr>
      </w:pPr>
      <w:r>
        <w:t>Az adatbázis</w:t>
      </w:r>
      <w:r>
        <w:tab/>
      </w:r>
    </w:p>
    <w:p w:rsidR="008E44E8" w:rsidRDefault="001C2A18" w:rsidP="008E44E8">
      <w:pPr>
        <w:pStyle w:val="Listaszerbekezds"/>
        <w:ind w:left="750"/>
      </w:pPr>
      <w:r>
        <w:rPr>
          <w:noProof/>
          <w:lang w:eastAsia="hu-HU"/>
        </w:rPr>
        <w:drawing>
          <wp:anchor distT="0" distB="0" distL="114300" distR="114300" simplePos="0" relativeHeight="251660288" behindDoc="0" locked="0" layoutInCell="1" allowOverlap="1">
            <wp:simplePos x="0" y="0"/>
            <wp:positionH relativeFrom="column">
              <wp:posOffset>167005</wp:posOffset>
            </wp:positionH>
            <wp:positionV relativeFrom="paragraph">
              <wp:posOffset>589915</wp:posOffset>
            </wp:positionV>
            <wp:extent cx="5760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44390"/>
                    </a:xfrm>
                    <a:prstGeom prst="rect">
                      <a:avLst/>
                    </a:prstGeom>
                  </pic:spPr>
                </pic:pic>
              </a:graphicData>
            </a:graphic>
            <wp14:sizeRelH relativeFrom="page">
              <wp14:pctWidth>0</wp14:pctWidth>
            </wp14:sizeRelH>
            <wp14:sizeRelV relativeFrom="page">
              <wp14:pctHeight>0</wp14:pctHeight>
            </wp14:sizeRelV>
          </wp:anchor>
        </w:drawing>
      </w:r>
      <w:r>
        <w:t xml:space="preserve">Ahhoz hogy a megfelelő adatokat egyszerűen elérjük kellett egy nagyon kifinomult, precíz adatbázis, amely mindent tartalmaz, amire szükségünk van. Végül, többszöri megfontolás és </w:t>
      </w:r>
      <w:bookmarkStart w:id="7" w:name="_GoBack"/>
      <w:r>
        <w:t>módosítás után ez lett a végleges adatbázisunk:</w:t>
      </w:r>
    </w:p>
    <w:bookmarkEnd w:id="7"/>
    <w:p w:rsidR="001C2A18" w:rsidRPr="008E44E8" w:rsidRDefault="001C2A18" w:rsidP="008E44E8">
      <w:pPr>
        <w:pStyle w:val="Listaszerbekezds"/>
        <w:ind w:left="750"/>
      </w:pPr>
    </w:p>
    <w:sectPr w:rsidR="001C2A18" w:rsidRPr="008E44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8B0" w:rsidRDefault="00F078B0" w:rsidP="00F078B0">
      <w:pPr>
        <w:spacing w:after="0" w:line="240" w:lineRule="auto"/>
      </w:pPr>
      <w:r>
        <w:separator/>
      </w:r>
    </w:p>
  </w:endnote>
  <w:endnote w:type="continuationSeparator" w:id="0">
    <w:p w:rsidR="00F078B0" w:rsidRDefault="00F078B0"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8B0" w:rsidRDefault="00F078B0" w:rsidP="00F078B0">
      <w:pPr>
        <w:spacing w:after="0" w:line="240" w:lineRule="auto"/>
      </w:pPr>
      <w:r>
        <w:separator/>
      </w:r>
    </w:p>
  </w:footnote>
  <w:footnote w:type="continuationSeparator" w:id="0">
    <w:p w:rsidR="00F078B0" w:rsidRDefault="00F078B0" w:rsidP="00F07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37007"/>
    <w:multiLevelType w:val="multilevel"/>
    <w:tmpl w:val="A6E2CA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B425D6"/>
    <w:multiLevelType w:val="multilevel"/>
    <w:tmpl w:val="ECD8A9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B0"/>
    <w:rsid w:val="0008662E"/>
    <w:rsid w:val="001C2A18"/>
    <w:rsid w:val="001C5871"/>
    <w:rsid w:val="001D2698"/>
    <w:rsid w:val="006B4D71"/>
    <w:rsid w:val="00872769"/>
    <w:rsid w:val="008E44E8"/>
    <w:rsid w:val="00AC03BC"/>
    <w:rsid w:val="00F078B0"/>
    <w:rsid w:val="00FC1B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37ED61AE"/>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2882</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Kálmán Dávid</dc:creator>
  <cp:keywords/>
  <dc:description/>
  <cp:lastModifiedBy>Kálmán Dávid</cp:lastModifiedBy>
  <cp:revision>4</cp:revision>
  <dcterms:created xsi:type="dcterms:W3CDTF">2022-03-21T07:45:00Z</dcterms:created>
  <dcterms:modified xsi:type="dcterms:W3CDTF">2022-03-21T12:22:00Z</dcterms:modified>
</cp:coreProperties>
</file>