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8909326" w:displacedByCustomXml="next"/>
    <w:bookmarkEnd w:id="0" w:displacedByCustomXml="next"/>
    <w:sdt>
      <w:sdtPr>
        <w:rPr>
          <w:color w:val="4472C4" w:themeColor="accent1"/>
        </w:rPr>
        <w:id w:val="-1754651652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lang w:val="en-US" w:eastAsia="en-GB"/>
        </w:rPr>
      </w:sdtEndPr>
      <w:sdtContent>
        <w:p w14:paraId="42A3E8B7" w14:textId="5493F89E" w:rsidR="00D36FC1" w:rsidRDefault="00D36FC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68A03D0" wp14:editId="77C103B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mbria" w:eastAsiaTheme="majorEastAsia" w:hAnsi="Cambria" w:cstheme="majorBidi"/>
              <w:b/>
              <w:bCs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91CF43015A4544D2AC380FD6C36ED1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238E8C" w14:textId="09B844F3" w:rsidR="00D36FC1" w:rsidRPr="001256D4" w:rsidRDefault="00C2790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</w:pPr>
              <w:r w:rsidRPr="000735BA">
                <w:rPr>
                  <w:rFonts w:ascii="Cambria" w:eastAsiaTheme="majorEastAsia" w:hAnsi="Cambria" w:cstheme="majorBidi"/>
                  <w:b/>
                  <w:bCs/>
                  <w:caps/>
                  <w:color w:val="4472C4" w:themeColor="accent1"/>
                  <w:sz w:val="56"/>
                  <w:szCs w:val="56"/>
                </w:rPr>
                <w:t>Assignment 1: Visualisation</w:t>
              </w:r>
            </w:p>
          </w:sdtContent>
        </w:sdt>
        <w:sdt>
          <w:sdtPr>
            <w:rPr>
              <w:rFonts w:ascii="Cambria" w:hAnsi="Cambria"/>
              <w:i/>
              <w:iC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CD4019AA78174AA1A95F60542CBDB0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205112" w14:textId="3801F853" w:rsidR="00D36FC1" w:rsidRPr="001B4B0D" w:rsidRDefault="00D36FC1">
              <w:pPr>
                <w:pStyle w:val="NoSpacing"/>
                <w:jc w:val="center"/>
                <w:rPr>
                  <w:rFonts w:ascii="Cambria" w:hAnsi="Cambria"/>
                  <w:color w:val="4472C4" w:themeColor="accent1"/>
                  <w:sz w:val="40"/>
                  <w:szCs w:val="40"/>
                </w:rPr>
              </w:pPr>
              <w:r w:rsidRPr="001B4B0D">
                <w:rPr>
                  <w:rFonts w:ascii="Cambria" w:hAnsi="Cambria"/>
                  <w:i/>
                  <w:iCs/>
                  <w:color w:val="4472C4" w:themeColor="accent1"/>
                  <w:sz w:val="40"/>
                  <w:szCs w:val="40"/>
                </w:rPr>
                <w:t>University of Hertfordshire</w:t>
              </w:r>
            </w:p>
          </w:sdtContent>
        </w:sdt>
        <w:p w14:paraId="71A4E71C" w14:textId="77777777" w:rsidR="0079247A" w:rsidRPr="001B4B0D" w:rsidRDefault="0079247A" w:rsidP="0079247A">
          <w:pPr>
            <w:pStyle w:val="NoSpacing"/>
            <w:jc w:val="center"/>
            <w:rPr>
              <w:rFonts w:ascii="Cambria" w:hAnsi="Cambria"/>
              <w:i/>
              <w:iCs/>
              <w:color w:val="4472C4" w:themeColor="accent1"/>
              <w:sz w:val="36"/>
              <w:szCs w:val="36"/>
            </w:rPr>
          </w:pPr>
          <w:r w:rsidRPr="001B4B0D">
            <w:rPr>
              <w:rFonts w:ascii="Cambria" w:hAnsi="Cambria"/>
              <w:i/>
              <w:iCs/>
              <w:color w:val="4472C4" w:themeColor="accent1"/>
              <w:sz w:val="36"/>
              <w:szCs w:val="36"/>
            </w:rPr>
            <w:t xml:space="preserve">Department of Physics, Astronomy and Mathematics </w:t>
          </w:r>
        </w:p>
        <w:p w14:paraId="4B331297" w14:textId="77777777" w:rsidR="0079247A" w:rsidRPr="001B4B0D" w:rsidRDefault="0079247A" w:rsidP="0079247A">
          <w:pPr>
            <w:pStyle w:val="NoSpacing"/>
            <w:jc w:val="center"/>
            <w:rPr>
              <w:rFonts w:ascii="Cambria" w:hAnsi="Cambria"/>
              <w:i/>
              <w:iCs/>
              <w:color w:val="4472C4" w:themeColor="accent1"/>
              <w:sz w:val="36"/>
              <w:szCs w:val="36"/>
            </w:rPr>
          </w:pPr>
          <w:r w:rsidRPr="001B4B0D">
            <w:rPr>
              <w:rFonts w:ascii="Cambria" w:hAnsi="Cambria"/>
              <w:i/>
              <w:iCs/>
              <w:color w:val="4472C4" w:themeColor="accent1"/>
              <w:sz w:val="36"/>
              <w:szCs w:val="36"/>
            </w:rPr>
            <w:t xml:space="preserve">School of Physics, Engineering and Computer Science </w:t>
          </w:r>
        </w:p>
        <w:p w14:paraId="52D312EE" w14:textId="00578272" w:rsidR="00D36FC1" w:rsidRDefault="00D36FC1" w:rsidP="0079247A">
          <w:pPr>
            <w:pStyle w:val="NoSpacing"/>
            <w:jc w:val="center"/>
            <w:rPr>
              <w:rFonts w:ascii="Cambria" w:hAnsi="Cambria"/>
              <w:color w:val="4472C4" w:themeColor="accent1"/>
              <w:sz w:val="32"/>
              <w:szCs w:val="32"/>
            </w:rPr>
          </w:pPr>
          <w:r w:rsidRPr="001B4B0D">
            <w:rPr>
              <w:rFonts w:ascii="Cambria" w:hAnsi="Cambria"/>
              <w:b/>
              <w:bCs/>
              <w:i/>
              <w:iCs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B9B7A3" wp14:editId="69C6CEC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A204ED" w14:textId="2E570AAE" w:rsidR="00D36FC1" w:rsidRDefault="00D36FC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B9B7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0A204ED" w14:textId="2E570AAE" w:rsidR="00D36FC1" w:rsidRDefault="00D36FC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9247A" w:rsidRPr="001B4B0D">
            <w:rPr>
              <w:rFonts w:ascii="Cambria" w:hAnsi="Cambria"/>
              <w:b/>
              <w:bCs/>
              <w:i/>
              <w:iCs/>
              <w:color w:val="4472C4" w:themeColor="accent1"/>
              <w:sz w:val="28"/>
              <w:szCs w:val="28"/>
            </w:rPr>
            <w:t>Module:</w:t>
          </w:r>
          <w:r w:rsidR="0079247A" w:rsidRPr="001B4B0D">
            <w:rPr>
              <w:rFonts w:ascii="Cambria" w:hAnsi="Cambria"/>
              <w:b/>
              <w:bCs/>
              <w:color w:val="4472C4" w:themeColor="accent1"/>
              <w:sz w:val="28"/>
              <w:szCs w:val="28"/>
            </w:rPr>
            <w:t xml:space="preserve"> </w:t>
          </w:r>
          <w:r w:rsidR="0079247A" w:rsidRPr="001B4B0D">
            <w:rPr>
              <w:rFonts w:ascii="Cambria" w:hAnsi="Cambria"/>
              <w:color w:val="4472C4" w:themeColor="accent1"/>
              <w:sz w:val="32"/>
              <w:szCs w:val="32"/>
            </w:rPr>
            <w:t>7PAM2000-0105-2022 - Applied Data Science 1</w:t>
          </w:r>
        </w:p>
        <w:p w14:paraId="538F5C03" w14:textId="77777777" w:rsidR="0079006C" w:rsidRPr="001B4B0D" w:rsidRDefault="0079006C" w:rsidP="0079006C">
          <w:pPr>
            <w:pStyle w:val="NoSpacing"/>
            <w:jc w:val="center"/>
            <w:rPr>
              <w:rFonts w:ascii="Cambria" w:hAnsi="Cambria"/>
              <w:color w:val="4472C4" w:themeColor="accent1"/>
              <w:sz w:val="32"/>
              <w:szCs w:val="32"/>
            </w:rPr>
          </w:pPr>
          <w:r w:rsidRPr="001B4B0D">
            <w:rPr>
              <w:rFonts w:ascii="Cambria" w:hAnsi="Cambria"/>
              <w:b/>
              <w:bCs/>
              <w:i/>
              <w:iCs/>
              <w:color w:val="4472C4" w:themeColor="accent1"/>
              <w:sz w:val="28"/>
              <w:szCs w:val="28"/>
            </w:rPr>
            <w:t>Submitted To:</w:t>
          </w:r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 xml:space="preserve"> Ralf </w:t>
          </w:r>
          <w:proofErr w:type="spellStart"/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>Napiwotzki</w:t>
          </w:r>
          <w:proofErr w:type="spellEnd"/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 xml:space="preserve"> (Module leader)</w:t>
          </w:r>
        </w:p>
        <w:p w14:paraId="3DC9BB1A" w14:textId="56DED360" w:rsidR="0079006C" w:rsidRPr="001B4B0D" w:rsidRDefault="0079006C" w:rsidP="0079006C">
          <w:pPr>
            <w:pStyle w:val="NoSpacing"/>
            <w:jc w:val="center"/>
            <w:rPr>
              <w:rFonts w:ascii="Cambria" w:hAnsi="Cambria"/>
              <w:color w:val="4472C4" w:themeColor="accent1"/>
              <w:sz w:val="32"/>
              <w:szCs w:val="32"/>
            </w:rPr>
          </w:pPr>
          <w:r w:rsidRPr="001B4B0D">
            <w:rPr>
              <w:rFonts w:ascii="Cambria" w:hAnsi="Cambria"/>
              <w:b/>
              <w:bCs/>
              <w:i/>
              <w:iCs/>
              <w:color w:val="4472C4" w:themeColor="accent1"/>
              <w:sz w:val="28"/>
              <w:szCs w:val="28"/>
            </w:rPr>
            <w:t>Submitted By:</w:t>
          </w:r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 xml:space="preserve"> Vasthav Dandumenu</w:t>
          </w:r>
          <w:r w:rsidR="0048161C">
            <w:rPr>
              <w:rFonts w:ascii="Cambria" w:hAnsi="Cambria"/>
              <w:color w:val="4472C4" w:themeColor="accent1"/>
              <w:sz w:val="32"/>
              <w:szCs w:val="32"/>
            </w:rPr>
            <w:t xml:space="preserve"> </w:t>
          </w:r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>(22032815)</w:t>
          </w:r>
        </w:p>
        <w:p w14:paraId="67FFBDF3" w14:textId="57D5FF49" w:rsidR="009A66D7" w:rsidRDefault="0079006C" w:rsidP="009A66D7">
          <w:pPr>
            <w:pStyle w:val="NoSpacing"/>
            <w:jc w:val="center"/>
            <w:rPr>
              <w:rFonts w:ascii="Cambria" w:hAnsi="Cambria"/>
              <w:color w:val="4472C4" w:themeColor="accent1"/>
              <w:sz w:val="32"/>
              <w:szCs w:val="32"/>
            </w:rPr>
          </w:pPr>
          <w:r w:rsidRPr="001B4B0D">
            <w:rPr>
              <w:rFonts w:ascii="Cambria" w:hAnsi="Cambria"/>
              <w:b/>
              <w:bCs/>
              <w:i/>
              <w:iCs/>
              <w:color w:val="4472C4" w:themeColor="accent1"/>
              <w:sz w:val="28"/>
              <w:szCs w:val="28"/>
            </w:rPr>
            <w:t>Date of Submission:</w:t>
          </w:r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 xml:space="preserve"> March 5</w:t>
          </w:r>
          <w:r w:rsidRPr="001B4B0D">
            <w:rPr>
              <w:rFonts w:ascii="Cambria" w:hAnsi="Cambria"/>
              <w:color w:val="4472C4" w:themeColor="accent1"/>
              <w:sz w:val="32"/>
              <w:szCs w:val="32"/>
              <w:vertAlign w:val="superscript"/>
            </w:rPr>
            <w:t>th</w:t>
          </w:r>
          <w:r w:rsidRPr="001B4B0D">
            <w:rPr>
              <w:rFonts w:ascii="Cambria" w:hAnsi="Cambria"/>
              <w:color w:val="4472C4" w:themeColor="accent1"/>
              <w:sz w:val="32"/>
              <w:szCs w:val="32"/>
            </w:rPr>
            <w:t>, 2023</w:t>
          </w:r>
        </w:p>
        <w:p w14:paraId="47AF7CF2" w14:textId="77777777" w:rsidR="003669FD" w:rsidRDefault="003669FD" w:rsidP="009A66D7">
          <w:pPr>
            <w:pStyle w:val="NoSpacing"/>
            <w:jc w:val="center"/>
            <w:rPr>
              <w:rFonts w:ascii="Cambria" w:hAnsi="Cambria"/>
              <w:color w:val="4472C4" w:themeColor="accent1"/>
              <w:sz w:val="32"/>
              <w:szCs w:val="32"/>
            </w:rPr>
          </w:pPr>
        </w:p>
        <w:p w14:paraId="6A1F796A" w14:textId="67CF9E56" w:rsidR="00956E00" w:rsidRPr="00465084" w:rsidRDefault="001B4B0D" w:rsidP="002C3776">
          <w:pPr>
            <w:rPr>
              <w:rFonts w:ascii="Cambria" w:hAnsi="Cambria"/>
              <w:color w:val="4472C4" w:themeColor="accent1"/>
              <w:sz w:val="32"/>
              <w:szCs w:val="32"/>
            </w:rPr>
          </w:pPr>
          <w:r>
            <w:rPr>
              <w:rFonts w:eastAsia="Times New Roman"/>
              <w:lang w:val="en-US" w:eastAsia="en-GB"/>
            </w:rPr>
            <w:t xml:space="preserve"> </w:t>
          </w:r>
          <w:r w:rsidR="002C3776">
            <w:rPr>
              <w:rFonts w:eastAsia="Times New Roman"/>
              <w:lang w:val="en-US" w:eastAsia="en-GB"/>
            </w:rPr>
            <w:t xml:space="preserve">                                                                                </w:t>
          </w:r>
          <w:r>
            <w:rPr>
              <w:rFonts w:eastAsia="Times New Roman"/>
              <w:lang w:val="en-US" w:eastAsia="en-GB"/>
            </w:rPr>
            <w:t xml:space="preserve"> </w:t>
          </w:r>
          <w:r w:rsidR="0079247A">
            <w:rPr>
              <w:noProof/>
              <w:color w:val="4472C4" w:themeColor="accent1"/>
            </w:rPr>
            <w:drawing>
              <wp:inline distT="0" distB="0" distL="0" distR="0" wp14:anchorId="2FED3A73" wp14:editId="6742C378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56E00" w:rsidRPr="00465084">
            <w:rPr>
              <w:b/>
              <w:bCs/>
              <w:sz w:val="28"/>
              <w:szCs w:val="28"/>
            </w:rPr>
            <w:br w:type="page"/>
          </w:r>
        </w:p>
      </w:sdtContent>
    </w:sdt>
    <w:p w14:paraId="567C73A2" w14:textId="5061DB15" w:rsidR="002815A9" w:rsidRDefault="00C15C89" w:rsidP="00C15C89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lastRenderedPageBreak/>
        <w:t xml:space="preserve">(1) </w:t>
      </w:r>
      <w:r w:rsidR="004E2ED2"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Line plot visualization:</w:t>
      </w:r>
      <w:r w:rsidR="006A69D6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</w:t>
      </w:r>
    </w:p>
    <w:p w14:paraId="551E87CC" w14:textId="6438E458" w:rsidR="00EF5D30" w:rsidRDefault="00394D73" w:rsidP="00C15C89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State–Wise Covid Analysis of India</w:t>
      </w:r>
      <w:r w:rsidR="00A61558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,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March 2020</w:t>
      </w:r>
      <w:r w:rsidR="00A61558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.</w:t>
      </w:r>
    </w:p>
    <w:p w14:paraId="7EBDA8D9" w14:textId="41C9BE38" w:rsidR="00D47713" w:rsidRDefault="00D11F64" w:rsidP="00E776B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 to Git R</w:t>
      </w:r>
      <w:r w:rsidRPr="00D11F64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epository:</w:t>
      </w:r>
      <w:r w:rsidR="00D47713">
        <w:rPr>
          <w:rFonts w:ascii="Cambria" w:hAnsi="Cambria"/>
          <w:sz w:val="24"/>
          <w:szCs w:val="24"/>
        </w:rPr>
        <w:t xml:space="preserve"> </w:t>
      </w:r>
      <w:hyperlink r:id="rId8" w:history="1">
        <w:r w:rsidR="00D47713" w:rsidRPr="00500D8B">
          <w:rPr>
            <w:rStyle w:val="Hyperlink"/>
            <w:rFonts w:ascii="Cambria" w:hAnsi="Cambria"/>
            <w:sz w:val="24"/>
            <w:szCs w:val="24"/>
          </w:rPr>
          <w:t>Vasthav_Dandumenu_22032815</w:t>
        </w:r>
      </w:hyperlink>
    </w:p>
    <w:p w14:paraId="5D809DAA" w14:textId="484A367D" w:rsidR="00D11F64" w:rsidRPr="00421410" w:rsidRDefault="0054412E" w:rsidP="0042141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54412E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to code file:  </w:t>
      </w:r>
      <w:hyperlink r:id="rId9" w:history="1">
        <w:r w:rsidRPr="00C3701C">
          <w:rPr>
            <w:rStyle w:val="Hyperlink"/>
            <w:rFonts w:ascii="Cambria" w:hAnsi="Cambria"/>
            <w:sz w:val="24"/>
            <w:szCs w:val="24"/>
          </w:rPr>
          <w:t>Question_1_Covid_State_Analysis_Line_Plot.py</w:t>
        </w:r>
      </w:hyperlink>
    </w:p>
    <w:p w14:paraId="21456B6D" w14:textId="3CDB64BE" w:rsidR="008F7BD4" w:rsidRPr="000D5F56" w:rsidRDefault="008F7BD4" w:rsidP="00E776B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Link </w:t>
      </w:r>
      <w:r w:rsidR="00135616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to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dataset:</w:t>
      </w:r>
      <w:r>
        <w:rPr>
          <w:rFonts w:ascii="Cambria" w:hAnsi="Cambria"/>
          <w:sz w:val="24"/>
          <w:szCs w:val="24"/>
        </w:rPr>
        <w:t xml:space="preserve"> </w:t>
      </w:r>
      <w:r w:rsidR="005E54D2">
        <w:rPr>
          <w:rFonts w:ascii="Cambria" w:hAnsi="Cambria"/>
          <w:sz w:val="24"/>
          <w:szCs w:val="24"/>
        </w:rPr>
        <w:t xml:space="preserve"> </w:t>
      </w:r>
      <w:hyperlink r:id="rId10" w:anchor="gid=1790449400" w:history="1">
        <w:r w:rsidR="00535D28" w:rsidRPr="00C640F3">
          <w:rPr>
            <w:rStyle w:val="Hyperlink"/>
            <w:rFonts w:ascii="Cambria" w:hAnsi="Cambria"/>
            <w:sz w:val="24"/>
            <w:szCs w:val="24"/>
          </w:rPr>
          <w:t>March</w:t>
        </w:r>
        <w:r w:rsidR="00C640F3" w:rsidRPr="00C640F3">
          <w:rPr>
            <w:rStyle w:val="Hyperlink"/>
            <w:rFonts w:ascii="Cambria" w:hAnsi="Cambria"/>
            <w:sz w:val="24"/>
            <w:szCs w:val="24"/>
          </w:rPr>
          <w:t>.xlsx</w:t>
        </w:r>
      </w:hyperlink>
      <w:r w:rsidR="00C640F3">
        <w:rPr>
          <w:rFonts w:ascii="Cambria" w:hAnsi="Cambria"/>
          <w:sz w:val="24"/>
          <w:szCs w:val="24"/>
        </w:rPr>
        <w:t xml:space="preserve"> or </w:t>
      </w:r>
      <w:hyperlink r:id="rId11" w:history="1">
        <w:r w:rsidR="00C640F3" w:rsidRPr="00C640F3">
          <w:rPr>
            <w:rStyle w:val="Hyperlink"/>
            <w:rFonts w:ascii="Cambria" w:hAnsi="Cambria"/>
            <w:sz w:val="24"/>
            <w:szCs w:val="24"/>
          </w:rPr>
          <w:t>MarchGit.xlsx</w:t>
        </w:r>
      </w:hyperlink>
    </w:p>
    <w:p w14:paraId="1D676F33" w14:textId="7E789935" w:rsidR="00421410" w:rsidRPr="00421410" w:rsidRDefault="006E18DD" w:rsidP="00421410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776B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Choice of plot:</w:t>
      </w:r>
      <w:r w:rsidR="00D775B7" w:rsidRPr="00E776BC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="00BD152C" w:rsidRPr="00E776BC">
        <w:rPr>
          <w:rFonts w:ascii="Cambria" w:hAnsi="Cambria"/>
          <w:sz w:val="24"/>
          <w:szCs w:val="24"/>
        </w:rPr>
        <w:t xml:space="preserve">I have chosen the line plot to visualize this Covid data, as the data is based on </w:t>
      </w:r>
      <w:r w:rsidR="00B923AC" w:rsidRPr="00E776BC">
        <w:rPr>
          <w:rFonts w:ascii="Cambria" w:hAnsi="Cambria"/>
          <w:sz w:val="24"/>
          <w:szCs w:val="24"/>
        </w:rPr>
        <w:t>covid cases</w:t>
      </w:r>
      <w:r w:rsidR="00BD152C" w:rsidRPr="00E776BC">
        <w:rPr>
          <w:rFonts w:ascii="Cambria" w:hAnsi="Cambria"/>
          <w:sz w:val="24"/>
          <w:szCs w:val="24"/>
        </w:rPr>
        <w:t xml:space="preserve"> from time to time</w:t>
      </w:r>
      <w:r w:rsidR="00580F77">
        <w:rPr>
          <w:rFonts w:ascii="Cambria" w:hAnsi="Cambria"/>
          <w:sz w:val="24"/>
          <w:szCs w:val="24"/>
        </w:rPr>
        <w:t>. As in a line plot</w:t>
      </w:r>
      <w:r w:rsidR="00A07471">
        <w:rPr>
          <w:rFonts w:ascii="Cambria" w:hAnsi="Cambria"/>
          <w:sz w:val="24"/>
          <w:szCs w:val="24"/>
        </w:rPr>
        <w:t>,</w:t>
      </w:r>
      <w:r w:rsidR="00580F77">
        <w:rPr>
          <w:rFonts w:ascii="Cambria" w:hAnsi="Cambria"/>
          <w:sz w:val="24"/>
          <w:szCs w:val="24"/>
        </w:rPr>
        <w:t xml:space="preserve"> we can plot specific points</w:t>
      </w:r>
      <w:r w:rsidR="00411558">
        <w:rPr>
          <w:rFonts w:ascii="Cambria" w:hAnsi="Cambria"/>
          <w:sz w:val="24"/>
          <w:szCs w:val="24"/>
        </w:rPr>
        <w:t xml:space="preserve"> connected to each other</w:t>
      </w:r>
      <w:r w:rsidR="000604C3">
        <w:rPr>
          <w:rFonts w:ascii="Cambria" w:hAnsi="Cambria"/>
          <w:sz w:val="24"/>
          <w:szCs w:val="24"/>
        </w:rPr>
        <w:t xml:space="preserve"> which in turn will be helpful </w:t>
      </w:r>
      <w:r w:rsidR="008F7BD4">
        <w:rPr>
          <w:rFonts w:ascii="Cambria" w:hAnsi="Cambria"/>
          <w:sz w:val="24"/>
          <w:szCs w:val="24"/>
        </w:rPr>
        <w:t>to</w:t>
      </w:r>
      <w:r w:rsidR="000604C3">
        <w:rPr>
          <w:rFonts w:ascii="Cambria" w:hAnsi="Cambria"/>
          <w:sz w:val="24"/>
          <w:szCs w:val="24"/>
        </w:rPr>
        <w:t xml:space="preserve"> </w:t>
      </w:r>
      <w:proofErr w:type="spellStart"/>
      <w:r w:rsidR="005E54D2">
        <w:rPr>
          <w:rFonts w:ascii="Cambria" w:hAnsi="Cambria"/>
          <w:sz w:val="24"/>
          <w:szCs w:val="24"/>
        </w:rPr>
        <w:t>analyze</w:t>
      </w:r>
      <w:proofErr w:type="spellEnd"/>
      <w:r w:rsidR="000604C3">
        <w:rPr>
          <w:rFonts w:ascii="Cambria" w:hAnsi="Cambria"/>
          <w:sz w:val="24"/>
          <w:szCs w:val="24"/>
        </w:rPr>
        <w:t xml:space="preserve"> the pattern and trend of overall growth or decline in the cases over </w:t>
      </w:r>
      <w:r w:rsidR="00B84F93">
        <w:rPr>
          <w:rFonts w:ascii="Cambria" w:hAnsi="Cambria"/>
          <w:sz w:val="24"/>
          <w:szCs w:val="24"/>
        </w:rPr>
        <w:t>a time period</w:t>
      </w:r>
      <w:r w:rsidR="00CA15D5">
        <w:rPr>
          <w:rFonts w:ascii="Cambria" w:hAnsi="Cambria"/>
          <w:sz w:val="24"/>
          <w:szCs w:val="24"/>
        </w:rPr>
        <w:t xml:space="preserve"> comparatively better than on a scatter plot</w:t>
      </w:r>
      <w:r w:rsidR="000604C3">
        <w:rPr>
          <w:rFonts w:ascii="Cambria" w:hAnsi="Cambria"/>
          <w:sz w:val="24"/>
          <w:szCs w:val="24"/>
        </w:rPr>
        <w:t>.</w:t>
      </w:r>
    </w:p>
    <w:p w14:paraId="123CC96D" w14:textId="1E1B56F0" w:rsidR="00CD33D3" w:rsidRDefault="007E160C" w:rsidP="00C15C89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Code text file</w:t>
      </w:r>
      <w:r w:rsidR="008979AC" w:rsidRPr="008979A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="008979A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and plots</w:t>
      </w: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:</w:t>
      </w:r>
      <w:r w:rsidR="004B520A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="00CD33D3">
        <w:rPr>
          <w:rFonts w:ascii="Cambria" w:hAnsi="Cambria"/>
          <w:sz w:val="24"/>
          <w:szCs w:val="24"/>
        </w:rPr>
        <w:t>Attaching code text file</w:t>
      </w:r>
      <w:r w:rsidR="00A946CA">
        <w:rPr>
          <w:rFonts w:ascii="Cambria" w:hAnsi="Cambria"/>
          <w:sz w:val="24"/>
          <w:szCs w:val="24"/>
        </w:rPr>
        <w:t xml:space="preserve"> &amp;</w:t>
      </w:r>
      <w:r w:rsidR="00BC25EF">
        <w:rPr>
          <w:rFonts w:ascii="Cambria" w:hAnsi="Cambria"/>
          <w:sz w:val="24"/>
          <w:szCs w:val="24"/>
        </w:rPr>
        <w:t xml:space="preserve"> </w:t>
      </w:r>
      <w:r w:rsidR="00A946CA">
        <w:rPr>
          <w:rFonts w:ascii="Cambria" w:hAnsi="Cambria"/>
          <w:sz w:val="24"/>
          <w:szCs w:val="24"/>
        </w:rPr>
        <w:t>March dataset</w:t>
      </w:r>
      <w:r w:rsidR="004B520A">
        <w:rPr>
          <w:rFonts w:ascii="Cambria" w:hAnsi="Cambria"/>
          <w:sz w:val="24"/>
          <w:szCs w:val="24"/>
        </w:rPr>
        <w:t>.</w:t>
      </w:r>
      <w:r w:rsidR="00CD33D3">
        <w:rPr>
          <w:rFonts w:ascii="Cambria" w:hAnsi="Cambria"/>
          <w:sz w:val="24"/>
          <w:szCs w:val="24"/>
        </w:rPr>
        <w:t xml:space="preserve"> </w:t>
      </w:r>
    </w:p>
    <w:p w14:paraId="6688D5E7" w14:textId="420BEA1D" w:rsidR="00A61558" w:rsidRDefault="007E160C" w:rsidP="00CD33D3">
      <w:pPr>
        <w:pStyle w:val="ListParagraph"/>
      </w:pPr>
      <w:r>
        <w:rPr>
          <w:rFonts w:ascii="Cambria" w:hAnsi="Cambria"/>
          <w:sz w:val="24"/>
          <w:szCs w:val="24"/>
        </w:rPr>
        <w:t xml:space="preserve"> </w:t>
      </w:r>
      <w:r w:rsidR="005E5B02">
        <w:object w:dxaOrig="1530" w:dyaOrig="992" w14:anchorId="67546C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6pt" o:ole="">
            <v:imagedata r:id="rId12" o:title=""/>
          </v:shape>
          <o:OLEObject Type="Embed" ProgID="Package" ShapeID="_x0000_i1025" DrawAspect="Icon" ObjectID="_1739552684" r:id="rId13"/>
        </w:object>
      </w:r>
      <w:r w:rsidR="00CD33D3">
        <w:t xml:space="preserve">   </w:t>
      </w:r>
      <w:r w:rsidR="00BC25EF">
        <w:object w:dxaOrig="1530" w:dyaOrig="992" w14:anchorId="104C46A0">
          <v:shape id="_x0000_i1026" type="#_x0000_t75" style="width:76.5pt;height:49.6pt" o:ole="">
            <v:imagedata r:id="rId14" o:title=""/>
          </v:shape>
          <o:OLEObject Type="Embed" ProgID="Excel.Sheet.12" ShapeID="_x0000_i1026" DrawAspect="Icon" ObjectID="_1739552685" r:id="rId15"/>
        </w:object>
      </w:r>
    </w:p>
    <w:p w14:paraId="7B66F001" w14:textId="37125BA9" w:rsidR="004B520A" w:rsidRDefault="004B520A" w:rsidP="00CD33D3">
      <w:pPr>
        <w:pStyle w:val="ListParagraph"/>
      </w:pPr>
    </w:p>
    <w:p w14:paraId="3138EC1D" w14:textId="77777777" w:rsidR="004B520A" w:rsidRPr="00AC7E88" w:rsidRDefault="004B520A" w:rsidP="00CD33D3">
      <w:pPr>
        <w:pStyle w:val="ListParagraph"/>
        <w:rPr>
          <w:rFonts w:ascii="Cambria" w:hAnsi="Cambria"/>
          <w:sz w:val="24"/>
          <w:szCs w:val="24"/>
        </w:rPr>
      </w:pPr>
    </w:p>
    <w:p w14:paraId="2C1BAAA9" w14:textId="77777777" w:rsidR="006751FC" w:rsidRPr="009F13AD" w:rsidRDefault="002A02A4" w:rsidP="00C15C89">
      <w:pPr>
        <w:rPr>
          <w:rFonts w:ascii="Cambria" w:hAnsi="Cambria"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1D4B08D8" wp14:editId="35C03D0B">
            <wp:extent cx="5731510" cy="459613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DB3" w14:textId="222C34F6" w:rsidR="000A3A71" w:rsidRDefault="000A3A71" w:rsidP="0088217E">
      <w:r>
        <w:rPr>
          <w:noProof/>
        </w:rPr>
        <w:lastRenderedPageBreak/>
        <w:drawing>
          <wp:inline distT="0" distB="0" distL="0" distR="0" wp14:anchorId="4D43B063" wp14:editId="4596A964">
            <wp:extent cx="5731510" cy="459613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665" w14:textId="77777777" w:rsidR="00DB6E5E" w:rsidRDefault="00A14F08" w:rsidP="002A527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Description </w:t>
      </w:r>
      <w:r w:rsidR="0040249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of plots</w:t>
      </w:r>
      <w:r w:rsidR="002A527F"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:</w:t>
      </w:r>
      <w:r w:rsidR="002A527F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="000566D2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="000566D2" w:rsidRPr="000566D2">
        <w:rPr>
          <w:rFonts w:ascii="Cambria" w:hAnsi="Cambria"/>
          <w:sz w:val="24"/>
          <w:szCs w:val="24"/>
        </w:rPr>
        <w:t>The above line plots</w:t>
      </w:r>
      <w:r w:rsidR="000566D2">
        <w:rPr>
          <w:rFonts w:ascii="Cambria" w:hAnsi="Cambria"/>
          <w:sz w:val="24"/>
          <w:szCs w:val="24"/>
        </w:rPr>
        <w:t xml:space="preserve"> have been plotted for the </w:t>
      </w:r>
      <w:r w:rsidR="00971C1B">
        <w:rPr>
          <w:rFonts w:ascii="Cambria" w:hAnsi="Cambria"/>
          <w:sz w:val="24"/>
          <w:szCs w:val="24"/>
        </w:rPr>
        <w:t xml:space="preserve">March Covid data of 2020 for the states of Maharashtra and Kerala from India. </w:t>
      </w:r>
      <w:r w:rsidR="00DB6E5E">
        <w:rPr>
          <w:rFonts w:ascii="Cambria" w:hAnsi="Cambria"/>
          <w:sz w:val="24"/>
          <w:szCs w:val="24"/>
        </w:rPr>
        <w:t xml:space="preserve">With </w:t>
      </w:r>
    </w:p>
    <w:p w14:paraId="62BBBA00" w14:textId="4562F8BE" w:rsidR="002A527F" w:rsidRPr="0040249C" w:rsidRDefault="00DB6E5E" w:rsidP="00DB6E5E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x-axis </w:t>
      </w:r>
      <w:r w:rsidR="003F5D0C">
        <w:rPr>
          <w:rFonts w:ascii="Cambria" w:hAnsi="Cambria"/>
          <w:sz w:val="24"/>
          <w:szCs w:val="24"/>
        </w:rPr>
        <w:t xml:space="preserve">showing the dates of the month of March and y-axis displaying the number of covid cases </w:t>
      </w:r>
      <w:r w:rsidR="00BC3A01">
        <w:rPr>
          <w:rFonts w:ascii="Cambria" w:hAnsi="Cambria"/>
          <w:sz w:val="24"/>
          <w:szCs w:val="24"/>
        </w:rPr>
        <w:t>reported for each type. As shown in the legend Confirmed Indian National cases are</w:t>
      </w:r>
      <w:r w:rsidR="002212C3">
        <w:rPr>
          <w:rFonts w:ascii="Cambria" w:hAnsi="Cambria"/>
          <w:sz w:val="24"/>
          <w:szCs w:val="24"/>
        </w:rPr>
        <w:t xml:space="preserve"> shown by blue line</w:t>
      </w:r>
      <w:r w:rsidR="00FC5417">
        <w:rPr>
          <w:rFonts w:ascii="Cambria" w:hAnsi="Cambria"/>
          <w:sz w:val="24"/>
          <w:szCs w:val="24"/>
        </w:rPr>
        <w:t>.</w:t>
      </w:r>
      <w:r w:rsidR="002212C3">
        <w:rPr>
          <w:rFonts w:ascii="Cambria" w:hAnsi="Cambria"/>
          <w:sz w:val="24"/>
          <w:szCs w:val="24"/>
        </w:rPr>
        <w:t xml:space="preserve"> </w:t>
      </w:r>
      <w:r w:rsidR="00FC5417">
        <w:rPr>
          <w:rFonts w:ascii="Cambria" w:hAnsi="Cambria"/>
          <w:sz w:val="24"/>
          <w:szCs w:val="24"/>
        </w:rPr>
        <w:t>Similarly,</w:t>
      </w:r>
      <w:r w:rsidR="002212C3">
        <w:rPr>
          <w:rFonts w:ascii="Cambria" w:hAnsi="Cambria"/>
          <w:sz w:val="24"/>
          <w:szCs w:val="24"/>
        </w:rPr>
        <w:t xml:space="preserve"> </w:t>
      </w:r>
      <w:r w:rsidR="003F4EB5">
        <w:rPr>
          <w:rFonts w:ascii="Cambria" w:hAnsi="Cambria"/>
          <w:sz w:val="24"/>
          <w:szCs w:val="24"/>
        </w:rPr>
        <w:t xml:space="preserve">Confirmed Foreign National, Cured and Deaths have been represented by </w:t>
      </w:r>
      <w:r w:rsidR="00E069E9">
        <w:rPr>
          <w:rFonts w:ascii="Cambria" w:hAnsi="Cambria"/>
          <w:sz w:val="24"/>
          <w:szCs w:val="24"/>
        </w:rPr>
        <w:t>orange, green and red</w:t>
      </w:r>
      <w:r w:rsidR="00195E08">
        <w:rPr>
          <w:rFonts w:ascii="Cambria" w:hAnsi="Cambria"/>
          <w:sz w:val="24"/>
          <w:szCs w:val="24"/>
        </w:rPr>
        <w:t xml:space="preserve"> coloured lines respectively.</w:t>
      </w:r>
      <w:r w:rsidR="00FC5417">
        <w:rPr>
          <w:rFonts w:ascii="Cambria" w:hAnsi="Cambria"/>
          <w:sz w:val="24"/>
          <w:szCs w:val="24"/>
        </w:rPr>
        <w:t xml:space="preserve"> </w:t>
      </w:r>
      <w:r w:rsidR="00E069E9">
        <w:rPr>
          <w:rFonts w:ascii="Cambria" w:hAnsi="Cambria"/>
          <w:sz w:val="24"/>
          <w:szCs w:val="24"/>
        </w:rPr>
        <w:t xml:space="preserve">The above plots have been plotted from modified data </w:t>
      </w:r>
      <w:r w:rsidR="00E36731">
        <w:rPr>
          <w:rFonts w:ascii="Cambria" w:hAnsi="Cambria"/>
          <w:sz w:val="24"/>
          <w:szCs w:val="24"/>
        </w:rPr>
        <w:t xml:space="preserve">for a single month. The original dataset contains information for three months from January to </w:t>
      </w:r>
      <w:r w:rsidR="0037640A">
        <w:rPr>
          <w:rFonts w:ascii="Cambria" w:hAnsi="Cambria"/>
          <w:sz w:val="24"/>
          <w:szCs w:val="24"/>
        </w:rPr>
        <w:t>March</w:t>
      </w:r>
      <w:r w:rsidR="00E36731">
        <w:rPr>
          <w:rFonts w:ascii="Cambria" w:hAnsi="Cambria"/>
          <w:sz w:val="24"/>
          <w:szCs w:val="24"/>
        </w:rPr>
        <w:t xml:space="preserve"> 2020.</w:t>
      </w:r>
    </w:p>
    <w:p w14:paraId="388ED539" w14:textId="5140C32C" w:rsidR="0040249C" w:rsidRPr="009D06CE" w:rsidRDefault="0040249C" w:rsidP="002A527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Insights:</w:t>
      </w:r>
      <w:r w:rsidR="0037640A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="0037640A" w:rsidRPr="0037640A">
        <w:rPr>
          <w:rFonts w:ascii="Cambria" w:hAnsi="Cambria"/>
          <w:sz w:val="24"/>
          <w:szCs w:val="24"/>
        </w:rPr>
        <w:t xml:space="preserve">From the above plots we </w:t>
      </w:r>
      <w:r w:rsidR="0037640A">
        <w:rPr>
          <w:rFonts w:ascii="Cambria" w:hAnsi="Cambria"/>
          <w:sz w:val="24"/>
          <w:szCs w:val="24"/>
        </w:rPr>
        <w:t xml:space="preserve">can </w:t>
      </w:r>
      <w:r w:rsidR="002840D9">
        <w:rPr>
          <w:rFonts w:ascii="Cambria" w:hAnsi="Cambria"/>
          <w:sz w:val="24"/>
          <w:szCs w:val="24"/>
        </w:rPr>
        <w:t>derive the following insights:</w:t>
      </w:r>
    </w:p>
    <w:p w14:paraId="22F0F6BC" w14:textId="77777777" w:rsidR="009D06CE" w:rsidRPr="00A14F08" w:rsidRDefault="009D06CE" w:rsidP="009D06CE">
      <w:pPr>
        <w:pStyle w:val="ListParagraph"/>
        <w:rPr>
          <w:rFonts w:ascii="Cambria" w:hAnsi="Cambria"/>
          <w:sz w:val="24"/>
          <w:szCs w:val="24"/>
        </w:rPr>
      </w:pPr>
    </w:p>
    <w:p w14:paraId="1B1D01F4" w14:textId="0356974E" w:rsidR="00A14F08" w:rsidRDefault="00BE7024" w:rsidP="00A14F08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both states </w:t>
      </w:r>
      <w:r w:rsidR="00A35371">
        <w:rPr>
          <w:rFonts w:ascii="Cambria" w:hAnsi="Cambria"/>
          <w:sz w:val="24"/>
          <w:szCs w:val="24"/>
        </w:rPr>
        <w:t xml:space="preserve">Indians were </w:t>
      </w:r>
      <w:r w:rsidR="00050F7B">
        <w:rPr>
          <w:rFonts w:ascii="Cambria" w:hAnsi="Cambria"/>
          <w:sz w:val="24"/>
          <w:szCs w:val="24"/>
        </w:rPr>
        <w:t xml:space="preserve">contracting Covid </w:t>
      </w:r>
      <w:r w:rsidR="00475FFA">
        <w:rPr>
          <w:rFonts w:ascii="Cambria" w:hAnsi="Cambria"/>
          <w:sz w:val="24"/>
          <w:szCs w:val="24"/>
        </w:rPr>
        <w:t>at</w:t>
      </w:r>
      <w:r w:rsidR="00050F7B">
        <w:rPr>
          <w:rFonts w:ascii="Cambria" w:hAnsi="Cambria"/>
          <w:sz w:val="24"/>
          <w:szCs w:val="24"/>
        </w:rPr>
        <w:t xml:space="preserve"> a higher rate than foreigners</w:t>
      </w:r>
      <w:r w:rsidR="00A47BC6">
        <w:rPr>
          <w:rFonts w:ascii="Cambria" w:hAnsi="Cambria"/>
          <w:sz w:val="24"/>
          <w:szCs w:val="24"/>
        </w:rPr>
        <w:t>, and</w:t>
      </w:r>
      <w:r w:rsidR="00475FFA">
        <w:rPr>
          <w:rFonts w:ascii="Cambria" w:hAnsi="Cambria"/>
          <w:sz w:val="24"/>
          <w:szCs w:val="24"/>
        </w:rPr>
        <w:t xml:space="preserve"> cases were constantly rising</w:t>
      </w:r>
      <w:r w:rsidR="00A47BC6">
        <w:rPr>
          <w:rFonts w:ascii="Cambria" w:hAnsi="Cambria"/>
          <w:sz w:val="24"/>
          <w:szCs w:val="24"/>
        </w:rPr>
        <w:t xml:space="preserve"> throughout the month.</w:t>
      </w:r>
    </w:p>
    <w:p w14:paraId="099C67E0" w14:textId="2471F0C4" w:rsidR="00A47BC6" w:rsidRDefault="00A47BC6" w:rsidP="00A14F08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Kerala recorded </w:t>
      </w:r>
      <w:r w:rsidR="0087679F">
        <w:rPr>
          <w:rFonts w:ascii="Cambria" w:hAnsi="Cambria"/>
          <w:sz w:val="24"/>
          <w:szCs w:val="24"/>
        </w:rPr>
        <w:t>no</w:t>
      </w:r>
      <w:r>
        <w:rPr>
          <w:rFonts w:ascii="Cambria" w:hAnsi="Cambria"/>
          <w:sz w:val="24"/>
          <w:szCs w:val="24"/>
        </w:rPr>
        <w:t xml:space="preserve"> deaths</w:t>
      </w:r>
      <w:r w:rsidR="0087679F">
        <w:rPr>
          <w:rFonts w:ascii="Cambria" w:hAnsi="Cambria"/>
          <w:sz w:val="24"/>
          <w:szCs w:val="24"/>
        </w:rPr>
        <w:t xml:space="preserve">, whereas </w:t>
      </w:r>
      <w:r w:rsidR="00AA4274">
        <w:rPr>
          <w:rFonts w:ascii="Cambria" w:hAnsi="Cambria"/>
          <w:sz w:val="24"/>
          <w:szCs w:val="24"/>
        </w:rPr>
        <w:t xml:space="preserve">Maharashtra recorded </w:t>
      </w:r>
      <w:r w:rsidR="00034FC8">
        <w:rPr>
          <w:rFonts w:ascii="Cambria" w:hAnsi="Cambria"/>
          <w:sz w:val="24"/>
          <w:szCs w:val="24"/>
        </w:rPr>
        <w:t>one from the 16</w:t>
      </w:r>
      <w:r w:rsidR="00034FC8" w:rsidRPr="00034FC8">
        <w:rPr>
          <w:rFonts w:ascii="Cambria" w:hAnsi="Cambria"/>
          <w:sz w:val="24"/>
          <w:szCs w:val="24"/>
          <w:vertAlign w:val="superscript"/>
        </w:rPr>
        <w:t>th</w:t>
      </w:r>
      <w:r w:rsidR="00034FC8">
        <w:rPr>
          <w:rFonts w:ascii="Cambria" w:hAnsi="Cambria"/>
          <w:sz w:val="24"/>
          <w:szCs w:val="24"/>
        </w:rPr>
        <w:t xml:space="preserve"> to the 21</w:t>
      </w:r>
      <w:r w:rsidR="00034FC8" w:rsidRPr="00034FC8">
        <w:rPr>
          <w:rFonts w:ascii="Cambria" w:hAnsi="Cambria"/>
          <w:sz w:val="24"/>
          <w:szCs w:val="24"/>
          <w:vertAlign w:val="superscript"/>
        </w:rPr>
        <w:t>st</w:t>
      </w:r>
      <w:r w:rsidR="00034FC8">
        <w:rPr>
          <w:rFonts w:ascii="Cambria" w:hAnsi="Cambria"/>
          <w:sz w:val="24"/>
          <w:szCs w:val="24"/>
        </w:rPr>
        <w:t xml:space="preserve"> of March 2020.</w:t>
      </w:r>
    </w:p>
    <w:p w14:paraId="1C8AD9BC" w14:textId="0744BFFD" w:rsidR="00034FC8" w:rsidRPr="00CB1137" w:rsidRDefault="00876DA6" w:rsidP="00CF2B27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 w:rsidRPr="00CB1137">
        <w:rPr>
          <w:rFonts w:ascii="Cambria" w:hAnsi="Cambria"/>
          <w:sz w:val="24"/>
          <w:szCs w:val="24"/>
        </w:rPr>
        <w:t xml:space="preserve">In </w:t>
      </w:r>
      <w:r w:rsidR="0063055B" w:rsidRPr="00CB1137">
        <w:rPr>
          <w:rFonts w:ascii="Cambria" w:hAnsi="Cambria"/>
          <w:sz w:val="24"/>
          <w:szCs w:val="24"/>
        </w:rPr>
        <w:t>both states</w:t>
      </w:r>
      <w:r w:rsidRPr="00CB1137">
        <w:rPr>
          <w:rFonts w:ascii="Cambria" w:hAnsi="Cambria"/>
          <w:sz w:val="24"/>
          <w:szCs w:val="24"/>
        </w:rPr>
        <w:t xml:space="preserve"> the recovery rate was </w:t>
      </w:r>
      <w:r w:rsidR="00FC4E18" w:rsidRPr="00CB1137">
        <w:rPr>
          <w:rFonts w:ascii="Cambria" w:hAnsi="Cambria"/>
          <w:sz w:val="24"/>
          <w:szCs w:val="24"/>
        </w:rPr>
        <w:t>low</w:t>
      </w:r>
      <w:r w:rsidR="002D3650">
        <w:rPr>
          <w:rFonts w:ascii="Cambria" w:hAnsi="Cambria"/>
          <w:sz w:val="24"/>
          <w:szCs w:val="24"/>
        </w:rPr>
        <w:t xml:space="preserve"> although Kerala’s recovery was comparatively faster than Maharashtra’s.</w:t>
      </w:r>
    </w:p>
    <w:p w14:paraId="6C9FF474" w14:textId="70B6978F" w:rsidR="00FC4E18" w:rsidRDefault="005B6C68" w:rsidP="00A14F08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Maharashtra didn’t record any Covid cases during the first week of </w:t>
      </w:r>
      <w:r w:rsidR="0063055B">
        <w:rPr>
          <w:rFonts w:ascii="Cambria" w:hAnsi="Cambria"/>
          <w:sz w:val="24"/>
          <w:szCs w:val="24"/>
        </w:rPr>
        <w:t>March.</w:t>
      </w:r>
    </w:p>
    <w:p w14:paraId="43B412A2" w14:textId="28F7A153" w:rsidR="0063055B" w:rsidRDefault="0063055B" w:rsidP="0063055B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lastRenderedPageBreak/>
        <w:t>(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2</w:t>
      </w: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)  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Pie</w:t>
      </w: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plot visualization: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</w:t>
      </w:r>
    </w:p>
    <w:p w14:paraId="6E3B9BA1" w14:textId="25C170EA" w:rsidR="0063055B" w:rsidRDefault="002E1427" w:rsidP="0063055B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Summer Olympics Medal Analysis</w:t>
      </w:r>
      <w:r w:rsidR="0063055B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, 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1896 -</w:t>
      </w:r>
      <w:r w:rsidR="0063055B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20</w:t>
      </w:r>
      <w:r w:rsidR="005903A4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08</w:t>
      </w:r>
      <w:r w:rsidR="0063055B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.</w:t>
      </w:r>
    </w:p>
    <w:p w14:paraId="7FCE53F7" w14:textId="77777777" w:rsidR="0063055B" w:rsidRDefault="0063055B" w:rsidP="0063055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 to Git R</w:t>
      </w:r>
      <w:r w:rsidRPr="00D11F64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epository:</w:t>
      </w:r>
      <w:r>
        <w:rPr>
          <w:rFonts w:ascii="Cambria" w:hAnsi="Cambria"/>
          <w:sz w:val="24"/>
          <w:szCs w:val="24"/>
        </w:rPr>
        <w:t xml:space="preserve"> </w:t>
      </w:r>
      <w:hyperlink r:id="rId18" w:history="1">
        <w:r w:rsidRPr="00500D8B">
          <w:rPr>
            <w:rStyle w:val="Hyperlink"/>
            <w:rFonts w:ascii="Cambria" w:hAnsi="Cambria"/>
            <w:sz w:val="24"/>
            <w:szCs w:val="24"/>
          </w:rPr>
          <w:t>Vasthav_Dandumenu_22032815</w:t>
        </w:r>
      </w:hyperlink>
    </w:p>
    <w:p w14:paraId="29781AE6" w14:textId="71C4E3BF" w:rsidR="0063055B" w:rsidRPr="00421410" w:rsidRDefault="0063055B" w:rsidP="0063055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54412E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to code file:  </w:t>
      </w:r>
      <w:hyperlink r:id="rId19" w:history="1">
        <w:r>
          <w:rPr>
            <w:rStyle w:val="Hyperlink"/>
            <w:rFonts w:ascii="Cambria" w:hAnsi="Cambria"/>
            <w:sz w:val="24"/>
            <w:szCs w:val="24"/>
          </w:rPr>
          <w:t>Question_2_Summer_Olympics_Pie_Plot.py</w:t>
        </w:r>
      </w:hyperlink>
    </w:p>
    <w:p w14:paraId="7FACC03E" w14:textId="55B46521" w:rsidR="0063055B" w:rsidRPr="000D5F56" w:rsidRDefault="0063055B" w:rsidP="0063055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 to dataset:</w:t>
      </w:r>
      <w:r>
        <w:rPr>
          <w:rFonts w:ascii="Cambria" w:hAnsi="Cambria"/>
          <w:sz w:val="24"/>
          <w:szCs w:val="24"/>
        </w:rPr>
        <w:t xml:space="preserve">  </w:t>
      </w:r>
      <w:hyperlink r:id="rId20" w:history="1">
        <w:r w:rsidR="0052793D">
          <w:rPr>
            <w:rStyle w:val="Hyperlink"/>
            <w:rFonts w:ascii="Cambria" w:hAnsi="Cambria"/>
            <w:sz w:val="24"/>
            <w:szCs w:val="24"/>
          </w:rPr>
          <w:t>Summer_Olympic_medallists_1896-2008.xlsx</w:t>
        </w:r>
      </w:hyperlink>
    </w:p>
    <w:p w14:paraId="215810CC" w14:textId="2C8D0072" w:rsidR="0063055B" w:rsidRPr="00421410" w:rsidRDefault="0063055B" w:rsidP="0063055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776B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Choice of plot:</w:t>
      </w:r>
      <w:r w:rsidRPr="00E776BC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E776BC">
        <w:rPr>
          <w:rFonts w:ascii="Cambria" w:hAnsi="Cambria"/>
          <w:sz w:val="24"/>
          <w:szCs w:val="24"/>
        </w:rPr>
        <w:t xml:space="preserve">I have chosen the </w:t>
      </w:r>
      <w:r w:rsidR="002F0082">
        <w:rPr>
          <w:rFonts w:ascii="Cambria" w:hAnsi="Cambria"/>
          <w:sz w:val="24"/>
          <w:szCs w:val="24"/>
        </w:rPr>
        <w:t>pie plot to visualize</w:t>
      </w:r>
      <w:r w:rsidR="000B0827">
        <w:rPr>
          <w:rFonts w:ascii="Cambria" w:hAnsi="Cambria"/>
          <w:sz w:val="24"/>
          <w:szCs w:val="24"/>
        </w:rPr>
        <w:t xml:space="preserve"> the summer Olympics data, as I wanted to show the percentages of </w:t>
      </w:r>
      <w:r w:rsidR="00C76A23">
        <w:rPr>
          <w:rFonts w:ascii="Cambria" w:hAnsi="Cambria"/>
          <w:sz w:val="24"/>
          <w:szCs w:val="24"/>
        </w:rPr>
        <w:t>women’s</w:t>
      </w:r>
      <w:r w:rsidR="000B0827">
        <w:rPr>
          <w:rFonts w:ascii="Cambria" w:hAnsi="Cambria"/>
          <w:sz w:val="24"/>
          <w:szCs w:val="24"/>
        </w:rPr>
        <w:t xml:space="preserve"> and men</w:t>
      </w:r>
      <w:r w:rsidR="00C76A23">
        <w:rPr>
          <w:rFonts w:ascii="Cambria" w:hAnsi="Cambria"/>
          <w:sz w:val="24"/>
          <w:szCs w:val="24"/>
        </w:rPr>
        <w:t xml:space="preserve">’s medals in different sports </w:t>
      </w:r>
      <w:r w:rsidR="009B7051">
        <w:rPr>
          <w:rFonts w:ascii="Cambria" w:hAnsi="Cambria"/>
          <w:sz w:val="24"/>
          <w:szCs w:val="24"/>
        </w:rPr>
        <w:t>altogether</w:t>
      </w:r>
      <w:r w:rsidR="00C76A23">
        <w:rPr>
          <w:rFonts w:ascii="Cambria" w:hAnsi="Cambria"/>
          <w:sz w:val="24"/>
          <w:szCs w:val="24"/>
        </w:rPr>
        <w:t xml:space="preserve"> for </w:t>
      </w:r>
      <w:r w:rsidR="009B7051">
        <w:rPr>
          <w:rFonts w:ascii="Cambria" w:hAnsi="Cambria"/>
          <w:sz w:val="24"/>
          <w:szCs w:val="24"/>
        </w:rPr>
        <w:t>all</w:t>
      </w:r>
      <w:r w:rsidR="00C76A23">
        <w:rPr>
          <w:rFonts w:ascii="Cambria" w:hAnsi="Cambria"/>
          <w:sz w:val="24"/>
          <w:szCs w:val="24"/>
        </w:rPr>
        <w:t xml:space="preserve"> the participating countries</w:t>
      </w:r>
      <w:r w:rsidR="009B7051">
        <w:rPr>
          <w:rFonts w:ascii="Cambria" w:hAnsi="Cambria"/>
          <w:sz w:val="24"/>
          <w:szCs w:val="24"/>
        </w:rPr>
        <w:t xml:space="preserve"> and as </w:t>
      </w:r>
      <w:r w:rsidR="007661DC">
        <w:rPr>
          <w:rFonts w:ascii="Cambria" w:hAnsi="Cambria"/>
          <w:sz w:val="24"/>
          <w:szCs w:val="24"/>
        </w:rPr>
        <w:t xml:space="preserve">the </w:t>
      </w:r>
      <w:r w:rsidR="009B7051">
        <w:rPr>
          <w:rFonts w:ascii="Cambria" w:hAnsi="Cambria"/>
          <w:sz w:val="24"/>
          <w:szCs w:val="24"/>
        </w:rPr>
        <w:t xml:space="preserve">pie plot is circular in </w:t>
      </w:r>
      <w:r w:rsidR="007661DC">
        <w:rPr>
          <w:rFonts w:ascii="Cambria" w:hAnsi="Cambria"/>
          <w:sz w:val="24"/>
          <w:szCs w:val="24"/>
        </w:rPr>
        <w:t>style, this would be the best way to graphically represents the percentage of categories</w:t>
      </w:r>
      <w:r>
        <w:rPr>
          <w:rFonts w:ascii="Cambria" w:hAnsi="Cambria"/>
          <w:sz w:val="24"/>
          <w:szCs w:val="24"/>
        </w:rPr>
        <w:t>.</w:t>
      </w:r>
    </w:p>
    <w:p w14:paraId="5DC5CF6B" w14:textId="24AEF52E" w:rsidR="00C272C3" w:rsidRDefault="0063055B" w:rsidP="00C272C3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Code text file</w:t>
      </w:r>
      <w:r w:rsidR="008979AC" w:rsidRPr="008979A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 w:rsidR="008979A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and plots</w:t>
      </w: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: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 xml:space="preserve">Attaching code text file. </w:t>
      </w:r>
    </w:p>
    <w:p w14:paraId="75330ADC" w14:textId="10CD9DE4" w:rsidR="00E93464" w:rsidRDefault="00735569" w:rsidP="00916641">
      <w:pPr>
        <w:pStyle w:val="ListParagraph"/>
      </w:pPr>
      <w:r>
        <w:object w:dxaOrig="1530" w:dyaOrig="992" w14:anchorId="76536C11">
          <v:shape id="_x0000_i1027" type="#_x0000_t75" style="width:76.5pt;height:49.6pt" o:ole="">
            <v:imagedata r:id="rId21" o:title=""/>
          </v:shape>
          <o:OLEObject Type="Embed" ProgID="Package" ShapeID="_x0000_i1027" DrawAspect="Icon" ObjectID="_1739552686" r:id="rId22"/>
        </w:object>
      </w:r>
      <w:r w:rsidR="00CB29D9">
        <w:t xml:space="preserve">      </w:t>
      </w:r>
    </w:p>
    <w:p w14:paraId="62A4B8A1" w14:textId="1BC1CF1B" w:rsidR="00C30184" w:rsidRPr="00916641" w:rsidRDefault="00154DC6" w:rsidP="005D320A">
      <w:r>
        <w:rPr>
          <w:noProof/>
        </w:rPr>
        <w:drawing>
          <wp:inline distT="0" distB="0" distL="0" distR="0" wp14:anchorId="758A2B08" wp14:editId="6721DC47">
            <wp:extent cx="2912400" cy="2523600"/>
            <wp:effectExtent l="0" t="0" r="2540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00" cy="25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184">
        <w:rPr>
          <w:noProof/>
        </w:rPr>
        <w:drawing>
          <wp:inline distT="0" distB="0" distL="0" distR="0" wp14:anchorId="40E41420" wp14:editId="47366205">
            <wp:extent cx="2905200" cy="252360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200" cy="25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7618" w14:textId="79205EA2" w:rsidR="00772F9C" w:rsidRPr="0040249C" w:rsidRDefault="00772F9C" w:rsidP="006D531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lastRenderedPageBreak/>
        <w:t>Description of plots</w:t>
      </w: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: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 </w:t>
      </w:r>
      <w:r w:rsidRPr="000566D2">
        <w:rPr>
          <w:rFonts w:ascii="Cambria" w:hAnsi="Cambria"/>
          <w:sz w:val="24"/>
          <w:szCs w:val="24"/>
        </w:rPr>
        <w:t xml:space="preserve">The above </w:t>
      </w:r>
      <w:r w:rsidR="0088217E">
        <w:rPr>
          <w:rFonts w:ascii="Cambria" w:hAnsi="Cambria"/>
          <w:sz w:val="24"/>
          <w:szCs w:val="24"/>
        </w:rPr>
        <w:t>pie</w:t>
      </w:r>
      <w:r w:rsidRPr="000566D2">
        <w:rPr>
          <w:rFonts w:ascii="Cambria" w:hAnsi="Cambria"/>
          <w:sz w:val="24"/>
          <w:szCs w:val="24"/>
        </w:rPr>
        <w:t xml:space="preserve"> plots</w:t>
      </w:r>
      <w:r>
        <w:rPr>
          <w:rFonts w:ascii="Cambria" w:hAnsi="Cambria"/>
          <w:sz w:val="24"/>
          <w:szCs w:val="24"/>
        </w:rPr>
        <w:t xml:space="preserve"> have been plotted for the </w:t>
      </w:r>
      <w:r w:rsidR="006D531B">
        <w:rPr>
          <w:rFonts w:ascii="Cambria" w:hAnsi="Cambria"/>
          <w:sz w:val="24"/>
          <w:szCs w:val="24"/>
        </w:rPr>
        <w:t>Summer Olympics data of 1896</w:t>
      </w:r>
      <w:r w:rsidR="005903A4">
        <w:rPr>
          <w:rFonts w:ascii="Cambria" w:hAnsi="Cambria"/>
          <w:sz w:val="24"/>
          <w:szCs w:val="24"/>
        </w:rPr>
        <w:t xml:space="preserve"> </w:t>
      </w:r>
      <w:r w:rsidR="00735569">
        <w:rPr>
          <w:rFonts w:ascii="Cambria" w:hAnsi="Cambria"/>
          <w:sz w:val="24"/>
          <w:szCs w:val="24"/>
        </w:rPr>
        <w:t>–</w:t>
      </w:r>
      <w:r w:rsidR="005903A4">
        <w:rPr>
          <w:rFonts w:ascii="Cambria" w:hAnsi="Cambria"/>
          <w:sz w:val="24"/>
          <w:szCs w:val="24"/>
        </w:rPr>
        <w:t xml:space="preserve"> 2008</w:t>
      </w:r>
      <w:r w:rsidR="00167FC8">
        <w:rPr>
          <w:rFonts w:ascii="Cambria" w:hAnsi="Cambria"/>
          <w:sz w:val="24"/>
          <w:szCs w:val="24"/>
        </w:rPr>
        <w:t xml:space="preserve">, taking into consideration </w:t>
      </w:r>
      <w:r w:rsidR="00A84C11">
        <w:rPr>
          <w:rFonts w:ascii="Cambria" w:hAnsi="Cambria"/>
          <w:sz w:val="24"/>
          <w:szCs w:val="24"/>
        </w:rPr>
        <w:t>the performance of different gender people receiving medals in a particular sport during the whole event</w:t>
      </w:r>
      <w:r>
        <w:rPr>
          <w:rFonts w:ascii="Cambria" w:hAnsi="Cambria"/>
          <w:sz w:val="24"/>
          <w:szCs w:val="24"/>
        </w:rPr>
        <w:t>.</w:t>
      </w:r>
      <w:r w:rsidR="00FE523C">
        <w:rPr>
          <w:rFonts w:ascii="Cambria" w:hAnsi="Cambria"/>
          <w:sz w:val="24"/>
          <w:szCs w:val="24"/>
        </w:rPr>
        <w:t xml:space="preserve"> The above plots are a result of inputs to plot medal analysis of </w:t>
      </w:r>
      <w:r w:rsidR="00BA62E7">
        <w:rPr>
          <w:rFonts w:ascii="Cambria" w:hAnsi="Cambria"/>
          <w:sz w:val="24"/>
          <w:szCs w:val="24"/>
        </w:rPr>
        <w:t>Men’s</w:t>
      </w:r>
      <w:r w:rsidR="00FE523C">
        <w:rPr>
          <w:rFonts w:ascii="Cambria" w:hAnsi="Cambria"/>
          <w:sz w:val="24"/>
          <w:szCs w:val="24"/>
        </w:rPr>
        <w:t xml:space="preserve"> and </w:t>
      </w:r>
      <w:r w:rsidR="00BA62E7">
        <w:rPr>
          <w:rFonts w:ascii="Cambria" w:hAnsi="Cambria"/>
          <w:sz w:val="24"/>
          <w:szCs w:val="24"/>
        </w:rPr>
        <w:t>Women’s</w:t>
      </w:r>
      <w:r w:rsidR="00FE523C">
        <w:rPr>
          <w:rFonts w:ascii="Cambria" w:hAnsi="Cambria"/>
          <w:sz w:val="24"/>
          <w:szCs w:val="24"/>
        </w:rPr>
        <w:t xml:space="preserve"> </w:t>
      </w:r>
      <w:r w:rsidR="00AA1F69">
        <w:rPr>
          <w:rFonts w:ascii="Cambria" w:hAnsi="Cambria"/>
          <w:sz w:val="24"/>
          <w:szCs w:val="24"/>
        </w:rPr>
        <w:t xml:space="preserve">in the sport of </w:t>
      </w:r>
      <w:r w:rsidR="00094714">
        <w:rPr>
          <w:rFonts w:ascii="Cambria" w:hAnsi="Cambria"/>
          <w:sz w:val="24"/>
          <w:szCs w:val="24"/>
        </w:rPr>
        <w:t>f</w:t>
      </w:r>
      <w:r w:rsidR="00AA1F69">
        <w:rPr>
          <w:rFonts w:ascii="Cambria" w:hAnsi="Cambria"/>
          <w:sz w:val="24"/>
          <w:szCs w:val="24"/>
        </w:rPr>
        <w:t xml:space="preserve">ootball. Different types of medals have been </w:t>
      </w:r>
      <w:r w:rsidR="00DE6F53">
        <w:rPr>
          <w:rFonts w:ascii="Cambria" w:hAnsi="Cambria"/>
          <w:sz w:val="24"/>
          <w:szCs w:val="24"/>
        </w:rPr>
        <w:t>shown</w:t>
      </w:r>
      <w:r w:rsidR="00AA1F69">
        <w:rPr>
          <w:rFonts w:ascii="Cambria" w:hAnsi="Cambria"/>
          <w:sz w:val="24"/>
          <w:szCs w:val="24"/>
        </w:rPr>
        <w:t xml:space="preserve"> on the plot along with the percentages of the specif</w:t>
      </w:r>
      <w:r w:rsidR="00FF3358">
        <w:rPr>
          <w:rFonts w:ascii="Cambria" w:hAnsi="Cambria"/>
          <w:sz w:val="24"/>
          <w:szCs w:val="24"/>
        </w:rPr>
        <w:t xml:space="preserve">ic medals received by a particular gender in a single sport for </w:t>
      </w:r>
      <w:r w:rsidR="00DA3BB0">
        <w:rPr>
          <w:rFonts w:ascii="Cambria" w:hAnsi="Cambria"/>
          <w:sz w:val="24"/>
          <w:szCs w:val="24"/>
        </w:rPr>
        <w:t>all</w:t>
      </w:r>
      <w:r w:rsidR="00FF3358">
        <w:rPr>
          <w:rFonts w:ascii="Cambria" w:hAnsi="Cambria"/>
          <w:sz w:val="24"/>
          <w:szCs w:val="24"/>
        </w:rPr>
        <w:t xml:space="preserve"> the countries. And this can be plotted for any desired </w:t>
      </w:r>
      <w:r w:rsidR="00DA3BB0">
        <w:rPr>
          <w:rFonts w:ascii="Cambria" w:hAnsi="Cambria"/>
          <w:sz w:val="24"/>
          <w:szCs w:val="24"/>
        </w:rPr>
        <w:t>gender or sport from the data.</w:t>
      </w:r>
    </w:p>
    <w:p w14:paraId="2A05452C" w14:textId="77777777" w:rsidR="00772F9C" w:rsidRPr="009D06CE" w:rsidRDefault="00772F9C" w:rsidP="00772F9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Insights: </w:t>
      </w:r>
      <w:r w:rsidRPr="0037640A">
        <w:rPr>
          <w:rFonts w:ascii="Cambria" w:hAnsi="Cambria"/>
          <w:sz w:val="24"/>
          <w:szCs w:val="24"/>
        </w:rPr>
        <w:t xml:space="preserve">From the above plots we </w:t>
      </w:r>
      <w:r>
        <w:rPr>
          <w:rFonts w:ascii="Cambria" w:hAnsi="Cambria"/>
          <w:sz w:val="24"/>
          <w:szCs w:val="24"/>
        </w:rPr>
        <w:t>can derive the following insights:</w:t>
      </w:r>
    </w:p>
    <w:p w14:paraId="273B6348" w14:textId="77777777" w:rsidR="00772F9C" w:rsidRPr="00A14F08" w:rsidRDefault="00772F9C" w:rsidP="00772F9C">
      <w:pPr>
        <w:pStyle w:val="ListParagraph"/>
        <w:rPr>
          <w:rFonts w:ascii="Cambria" w:hAnsi="Cambria"/>
          <w:sz w:val="24"/>
          <w:szCs w:val="24"/>
        </w:rPr>
      </w:pPr>
    </w:p>
    <w:p w14:paraId="2C5C80C6" w14:textId="44658BD1" w:rsidR="00772F9C" w:rsidRDefault="00772F9C" w:rsidP="00772F9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both </w:t>
      </w:r>
      <w:r w:rsidR="00DA3BB0">
        <w:rPr>
          <w:rFonts w:ascii="Cambria" w:hAnsi="Cambria"/>
          <w:sz w:val="24"/>
          <w:szCs w:val="24"/>
        </w:rPr>
        <w:t>plots</w:t>
      </w:r>
      <w:r>
        <w:rPr>
          <w:rFonts w:ascii="Cambria" w:hAnsi="Cambria"/>
          <w:sz w:val="24"/>
          <w:szCs w:val="24"/>
        </w:rPr>
        <w:t xml:space="preserve"> </w:t>
      </w:r>
      <w:r w:rsidR="00D12C9D">
        <w:rPr>
          <w:rFonts w:ascii="Cambria" w:hAnsi="Cambria"/>
          <w:sz w:val="24"/>
          <w:szCs w:val="24"/>
        </w:rPr>
        <w:t xml:space="preserve">we can notice </w:t>
      </w:r>
      <w:r w:rsidR="00102C2F">
        <w:rPr>
          <w:rFonts w:ascii="Cambria" w:hAnsi="Cambria"/>
          <w:sz w:val="24"/>
          <w:szCs w:val="24"/>
        </w:rPr>
        <w:t>m</w:t>
      </w:r>
      <w:r w:rsidR="00D12C9D">
        <w:rPr>
          <w:rFonts w:ascii="Cambria" w:hAnsi="Cambria"/>
          <w:sz w:val="24"/>
          <w:szCs w:val="24"/>
        </w:rPr>
        <w:t xml:space="preserve">en and </w:t>
      </w:r>
      <w:r w:rsidR="00102C2F">
        <w:rPr>
          <w:rFonts w:ascii="Cambria" w:hAnsi="Cambria"/>
          <w:sz w:val="24"/>
          <w:szCs w:val="24"/>
        </w:rPr>
        <w:t>w</w:t>
      </w:r>
      <w:r w:rsidR="00D12C9D">
        <w:rPr>
          <w:rFonts w:ascii="Cambria" w:hAnsi="Cambria"/>
          <w:sz w:val="24"/>
          <w:szCs w:val="24"/>
        </w:rPr>
        <w:t xml:space="preserve">omen received </w:t>
      </w:r>
      <w:r w:rsidR="00A1652A">
        <w:rPr>
          <w:rFonts w:ascii="Cambria" w:hAnsi="Cambria"/>
          <w:sz w:val="24"/>
          <w:szCs w:val="24"/>
        </w:rPr>
        <w:t xml:space="preserve">a </w:t>
      </w:r>
      <w:r w:rsidR="00D12C9D">
        <w:rPr>
          <w:rFonts w:ascii="Cambria" w:hAnsi="Cambria"/>
          <w:sz w:val="24"/>
          <w:szCs w:val="24"/>
        </w:rPr>
        <w:t>nearly similar number of medals in all three categories namely gold, silver</w:t>
      </w:r>
      <w:r w:rsidR="00A1652A">
        <w:rPr>
          <w:rFonts w:ascii="Cambria" w:hAnsi="Cambria"/>
          <w:sz w:val="24"/>
          <w:szCs w:val="24"/>
        </w:rPr>
        <w:t>,</w:t>
      </w:r>
      <w:r w:rsidR="00D12C9D">
        <w:rPr>
          <w:rFonts w:ascii="Cambria" w:hAnsi="Cambria"/>
          <w:sz w:val="24"/>
          <w:szCs w:val="24"/>
        </w:rPr>
        <w:t xml:space="preserve"> and bronze.</w:t>
      </w:r>
    </w:p>
    <w:p w14:paraId="73C4E792" w14:textId="20855038" w:rsidR="00772F9C" w:rsidRDefault="00F82AF7" w:rsidP="00772F9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Men received more gold medals than </w:t>
      </w:r>
      <w:r w:rsidR="00102C2F">
        <w:rPr>
          <w:rFonts w:ascii="Cambria" w:hAnsi="Cambria"/>
          <w:sz w:val="24"/>
          <w:szCs w:val="24"/>
        </w:rPr>
        <w:t>w</w:t>
      </w:r>
      <w:r>
        <w:rPr>
          <w:rFonts w:ascii="Cambria" w:hAnsi="Cambria"/>
          <w:sz w:val="24"/>
          <w:szCs w:val="24"/>
        </w:rPr>
        <w:t>omen</w:t>
      </w:r>
      <w:r w:rsidR="00094714">
        <w:rPr>
          <w:rFonts w:ascii="Cambria" w:hAnsi="Cambria"/>
          <w:sz w:val="24"/>
          <w:szCs w:val="24"/>
        </w:rPr>
        <w:t xml:space="preserve"> and </w:t>
      </w:r>
      <w:r w:rsidR="00102C2F">
        <w:rPr>
          <w:rFonts w:ascii="Cambria" w:hAnsi="Cambria"/>
          <w:sz w:val="24"/>
          <w:szCs w:val="24"/>
        </w:rPr>
        <w:t>w</w:t>
      </w:r>
      <w:r w:rsidR="00094714">
        <w:rPr>
          <w:rFonts w:ascii="Cambria" w:hAnsi="Cambria"/>
          <w:sz w:val="24"/>
          <w:szCs w:val="24"/>
        </w:rPr>
        <w:t xml:space="preserve">omen received more bronze and silver medals than men in </w:t>
      </w:r>
      <w:r w:rsidR="00C67539">
        <w:rPr>
          <w:rFonts w:ascii="Cambria" w:hAnsi="Cambria"/>
          <w:sz w:val="24"/>
          <w:szCs w:val="24"/>
        </w:rPr>
        <w:t>football</w:t>
      </w:r>
      <w:r w:rsidR="00772F9C">
        <w:rPr>
          <w:rFonts w:ascii="Cambria" w:hAnsi="Cambria"/>
          <w:sz w:val="24"/>
          <w:szCs w:val="24"/>
        </w:rPr>
        <w:t>.</w:t>
      </w:r>
    </w:p>
    <w:p w14:paraId="63F4BC5B" w14:textId="264AB4DA" w:rsidR="00772F9C" w:rsidRPr="00CB1137" w:rsidRDefault="00102C2F" w:rsidP="00772F9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Both men and women received</w:t>
      </w:r>
      <w:r w:rsidR="00BA62E7">
        <w:rPr>
          <w:rFonts w:ascii="Cambria" w:hAnsi="Cambria"/>
          <w:sz w:val="24"/>
          <w:szCs w:val="24"/>
        </w:rPr>
        <w:t xml:space="preserve"> more bronze medals</w:t>
      </w:r>
      <w:r w:rsidR="00846FA2">
        <w:rPr>
          <w:rFonts w:ascii="Cambria" w:hAnsi="Cambria"/>
          <w:sz w:val="24"/>
          <w:szCs w:val="24"/>
        </w:rPr>
        <w:t xml:space="preserve"> in football</w:t>
      </w:r>
      <w:r w:rsidR="007F7A5E">
        <w:rPr>
          <w:rFonts w:ascii="Cambria" w:hAnsi="Cambria"/>
          <w:sz w:val="24"/>
          <w:szCs w:val="24"/>
        </w:rPr>
        <w:t>.</w:t>
      </w:r>
    </w:p>
    <w:p w14:paraId="42BA9F61" w14:textId="538865A7" w:rsidR="00D34E3B" w:rsidRDefault="009113CC" w:rsidP="003E2387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Men and women performed very </w:t>
      </w:r>
      <w:r w:rsidR="00574698">
        <w:rPr>
          <w:rFonts w:ascii="Cambria" w:hAnsi="Cambria"/>
          <w:sz w:val="24"/>
          <w:szCs w:val="24"/>
        </w:rPr>
        <w:t>similarly</w:t>
      </w:r>
      <w:r>
        <w:rPr>
          <w:rFonts w:ascii="Cambria" w:hAnsi="Cambria"/>
          <w:sz w:val="24"/>
          <w:szCs w:val="24"/>
        </w:rPr>
        <w:t xml:space="preserve"> </w:t>
      </w:r>
      <w:r w:rsidR="00574698">
        <w:rPr>
          <w:rFonts w:ascii="Cambria" w:hAnsi="Cambria"/>
          <w:sz w:val="24"/>
          <w:szCs w:val="24"/>
        </w:rPr>
        <w:t>to each</w:t>
      </w:r>
      <w:r>
        <w:rPr>
          <w:rFonts w:ascii="Cambria" w:hAnsi="Cambria"/>
          <w:sz w:val="24"/>
          <w:szCs w:val="24"/>
        </w:rPr>
        <w:t xml:space="preserve"> other on </w:t>
      </w:r>
      <w:r w:rsidR="00574698">
        <w:rPr>
          <w:rFonts w:ascii="Cambria" w:hAnsi="Cambria"/>
          <w:sz w:val="24"/>
          <w:szCs w:val="24"/>
        </w:rPr>
        <w:t>a sport level</w:t>
      </w:r>
      <w:r w:rsidR="00772F9C">
        <w:rPr>
          <w:rFonts w:ascii="Cambria" w:hAnsi="Cambria"/>
          <w:sz w:val="24"/>
          <w:szCs w:val="24"/>
        </w:rPr>
        <w:t>.</w:t>
      </w:r>
    </w:p>
    <w:p w14:paraId="32B08A17" w14:textId="77777777" w:rsidR="003E2387" w:rsidRPr="003E2387" w:rsidRDefault="003E2387" w:rsidP="003E2387">
      <w:pPr>
        <w:rPr>
          <w:rFonts w:ascii="Cambria" w:hAnsi="Cambria"/>
          <w:sz w:val="24"/>
          <w:szCs w:val="24"/>
        </w:rPr>
      </w:pPr>
    </w:p>
    <w:p w14:paraId="0A919D28" w14:textId="3E78DBA8" w:rsidR="003E2387" w:rsidRDefault="003E2387" w:rsidP="003E2387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(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3</w:t>
      </w: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)  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Bar</w:t>
      </w:r>
      <w:r w:rsidRPr="009F13AD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plot visualization: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</w:t>
      </w:r>
    </w:p>
    <w:p w14:paraId="0F46C893" w14:textId="2ED7C450" w:rsidR="003E2387" w:rsidRDefault="008E6A10" w:rsidP="003E2387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Superstore sales analysis</w:t>
      </w:r>
      <w:r w:rsidR="003E2387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, 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2014</w:t>
      </w:r>
      <w:r w:rsidR="003E2387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- 20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17</w:t>
      </w:r>
      <w:r w:rsidR="003E2387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.</w:t>
      </w:r>
    </w:p>
    <w:p w14:paraId="298955FE" w14:textId="77777777" w:rsidR="003E2387" w:rsidRDefault="003E2387" w:rsidP="003E238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 to Git R</w:t>
      </w:r>
      <w:r w:rsidRPr="00D11F64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epository:</w:t>
      </w:r>
      <w:r>
        <w:rPr>
          <w:rFonts w:ascii="Cambria" w:hAnsi="Cambria"/>
          <w:sz w:val="24"/>
          <w:szCs w:val="24"/>
        </w:rPr>
        <w:t xml:space="preserve"> </w:t>
      </w:r>
      <w:hyperlink r:id="rId25" w:history="1">
        <w:r w:rsidRPr="00500D8B">
          <w:rPr>
            <w:rStyle w:val="Hyperlink"/>
            <w:rFonts w:ascii="Cambria" w:hAnsi="Cambria"/>
            <w:sz w:val="24"/>
            <w:szCs w:val="24"/>
          </w:rPr>
          <w:t>Vasthav_Dandumenu_22032815</w:t>
        </w:r>
      </w:hyperlink>
    </w:p>
    <w:p w14:paraId="14B4B9A8" w14:textId="49012C12" w:rsidR="003E2387" w:rsidRPr="00421410" w:rsidRDefault="003E2387" w:rsidP="003E238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54412E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to code file:  </w:t>
      </w:r>
      <w:hyperlink r:id="rId26" w:history="1">
        <w:r w:rsidR="007D0BE7">
          <w:rPr>
            <w:rStyle w:val="Hyperlink"/>
            <w:rFonts w:ascii="Cambria" w:hAnsi="Cambria"/>
            <w:sz w:val="24"/>
            <w:szCs w:val="24"/>
          </w:rPr>
          <w:t>Question_3_Superstore_Sales_Analysis_Bar_Plot.py</w:t>
        </w:r>
      </w:hyperlink>
    </w:p>
    <w:p w14:paraId="74432756" w14:textId="33D3BFD1" w:rsidR="003E2387" w:rsidRPr="000D5F56" w:rsidRDefault="003E2387" w:rsidP="003E238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Link to dataset:</w:t>
      </w:r>
      <w:r>
        <w:rPr>
          <w:rFonts w:ascii="Cambria" w:hAnsi="Cambria"/>
          <w:sz w:val="24"/>
          <w:szCs w:val="24"/>
        </w:rPr>
        <w:t xml:space="preserve">  </w:t>
      </w:r>
      <w:hyperlink r:id="rId27" w:history="1">
        <w:r w:rsidR="00430657">
          <w:rPr>
            <w:rStyle w:val="Hyperlink"/>
            <w:rFonts w:ascii="Cambria" w:hAnsi="Cambria"/>
            <w:sz w:val="24"/>
            <w:szCs w:val="24"/>
          </w:rPr>
          <w:t>Super_store_2014-2017.xlsx</w:t>
        </w:r>
      </w:hyperlink>
    </w:p>
    <w:p w14:paraId="4F490F1E" w14:textId="53236CE8" w:rsidR="003E2387" w:rsidRPr="00421410" w:rsidRDefault="003E2387" w:rsidP="003E238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776BC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Choice of plot:</w:t>
      </w:r>
      <w:r w:rsidRPr="00E776BC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 </w:t>
      </w:r>
      <w:r w:rsidRPr="00E776BC">
        <w:rPr>
          <w:rFonts w:ascii="Cambria" w:hAnsi="Cambria"/>
          <w:sz w:val="24"/>
          <w:szCs w:val="24"/>
        </w:rPr>
        <w:t xml:space="preserve">I have chosen the </w:t>
      </w:r>
      <w:r w:rsidR="0091567C">
        <w:rPr>
          <w:rFonts w:ascii="Cambria" w:hAnsi="Cambria"/>
          <w:sz w:val="24"/>
          <w:szCs w:val="24"/>
        </w:rPr>
        <w:t>bar</w:t>
      </w:r>
      <w:r>
        <w:rPr>
          <w:rFonts w:ascii="Cambria" w:hAnsi="Cambria"/>
          <w:sz w:val="24"/>
          <w:szCs w:val="24"/>
        </w:rPr>
        <w:t xml:space="preserve"> plot to visualize the </w:t>
      </w:r>
      <w:r w:rsidR="008B339F">
        <w:rPr>
          <w:rFonts w:ascii="Cambria" w:hAnsi="Cambria"/>
          <w:sz w:val="24"/>
          <w:szCs w:val="24"/>
        </w:rPr>
        <w:t>superstore data</w:t>
      </w:r>
      <w:r>
        <w:rPr>
          <w:rFonts w:ascii="Cambria" w:hAnsi="Cambria"/>
          <w:sz w:val="24"/>
          <w:szCs w:val="24"/>
        </w:rPr>
        <w:t>.</w:t>
      </w:r>
      <w:r w:rsidR="008B339F">
        <w:rPr>
          <w:rFonts w:ascii="Cambria" w:hAnsi="Cambria"/>
          <w:sz w:val="24"/>
          <w:szCs w:val="24"/>
        </w:rPr>
        <w:t xml:space="preserve"> Because it is a large set of sales</w:t>
      </w:r>
      <w:r w:rsidR="00E00FF9">
        <w:rPr>
          <w:rFonts w:ascii="Cambria" w:hAnsi="Cambria"/>
          <w:sz w:val="24"/>
          <w:szCs w:val="24"/>
        </w:rPr>
        <w:t>,</w:t>
      </w:r>
      <w:r w:rsidR="008B339F">
        <w:rPr>
          <w:rFonts w:ascii="Cambria" w:hAnsi="Cambria"/>
          <w:sz w:val="24"/>
          <w:szCs w:val="24"/>
        </w:rPr>
        <w:t xml:space="preserve"> returns</w:t>
      </w:r>
      <w:r w:rsidR="00655234">
        <w:rPr>
          <w:rFonts w:ascii="Cambria" w:hAnsi="Cambria"/>
          <w:sz w:val="24"/>
          <w:szCs w:val="24"/>
        </w:rPr>
        <w:t>,</w:t>
      </w:r>
      <w:r w:rsidR="008B339F">
        <w:rPr>
          <w:rFonts w:ascii="Cambria" w:hAnsi="Cambria"/>
          <w:sz w:val="24"/>
          <w:szCs w:val="24"/>
        </w:rPr>
        <w:t xml:space="preserve"> and</w:t>
      </w:r>
      <w:r w:rsidR="00E00FF9">
        <w:rPr>
          <w:rFonts w:ascii="Cambria" w:hAnsi="Cambria"/>
          <w:sz w:val="24"/>
          <w:szCs w:val="24"/>
        </w:rPr>
        <w:t xml:space="preserve"> location-wise time </w:t>
      </w:r>
      <w:r w:rsidR="00D1407C">
        <w:rPr>
          <w:rFonts w:ascii="Cambria" w:hAnsi="Cambria"/>
          <w:sz w:val="24"/>
          <w:szCs w:val="24"/>
        </w:rPr>
        <w:t xml:space="preserve">sales </w:t>
      </w:r>
      <w:r w:rsidR="00E00FF9">
        <w:rPr>
          <w:rFonts w:ascii="Cambria" w:hAnsi="Cambria"/>
          <w:sz w:val="24"/>
          <w:szCs w:val="24"/>
        </w:rPr>
        <w:t xml:space="preserve">data, I had to figure out what to plot in the first </w:t>
      </w:r>
      <w:r w:rsidR="00FD0AC7">
        <w:rPr>
          <w:rFonts w:ascii="Cambria" w:hAnsi="Cambria"/>
          <w:sz w:val="24"/>
          <w:szCs w:val="24"/>
        </w:rPr>
        <w:t>place.</w:t>
      </w:r>
      <w:r w:rsidR="00655234">
        <w:rPr>
          <w:rFonts w:ascii="Cambria" w:hAnsi="Cambria"/>
          <w:sz w:val="24"/>
          <w:szCs w:val="24"/>
        </w:rPr>
        <w:t xml:space="preserve"> </w:t>
      </w:r>
      <w:r w:rsidR="00E00A22">
        <w:rPr>
          <w:rFonts w:ascii="Cambria" w:hAnsi="Cambria"/>
          <w:sz w:val="24"/>
          <w:szCs w:val="24"/>
        </w:rPr>
        <w:t>It h</w:t>
      </w:r>
      <w:r w:rsidR="00655234">
        <w:rPr>
          <w:rFonts w:ascii="Cambria" w:hAnsi="Cambria"/>
          <w:sz w:val="24"/>
          <w:szCs w:val="24"/>
        </w:rPr>
        <w:t xml:space="preserve">as a lot of </w:t>
      </w:r>
      <w:r w:rsidR="00190990">
        <w:rPr>
          <w:rFonts w:ascii="Cambria" w:hAnsi="Cambria"/>
          <w:sz w:val="24"/>
          <w:szCs w:val="24"/>
        </w:rPr>
        <w:t xml:space="preserve">columns, containing sales </w:t>
      </w:r>
      <w:r w:rsidR="00D4090A">
        <w:rPr>
          <w:rFonts w:ascii="Cambria" w:hAnsi="Cambria"/>
          <w:sz w:val="24"/>
          <w:szCs w:val="24"/>
        </w:rPr>
        <w:t>in</w:t>
      </w:r>
      <w:r w:rsidR="00190990">
        <w:rPr>
          <w:rFonts w:ascii="Cambria" w:hAnsi="Cambria"/>
          <w:sz w:val="24"/>
          <w:szCs w:val="24"/>
        </w:rPr>
        <w:t xml:space="preserve"> different categories for example region, state, </w:t>
      </w:r>
      <w:r w:rsidR="00D4090A">
        <w:rPr>
          <w:rFonts w:ascii="Cambria" w:hAnsi="Cambria"/>
          <w:sz w:val="24"/>
          <w:szCs w:val="24"/>
        </w:rPr>
        <w:t xml:space="preserve">product categories, and sub-categories over several years of time. </w:t>
      </w:r>
      <w:r w:rsidR="00492762">
        <w:rPr>
          <w:rFonts w:ascii="Cambria" w:hAnsi="Cambria"/>
          <w:sz w:val="24"/>
          <w:szCs w:val="24"/>
        </w:rPr>
        <w:t xml:space="preserve">For representing sales values for a particular category above I need to plot two </w:t>
      </w:r>
      <w:r w:rsidR="00FD0AC7">
        <w:rPr>
          <w:rFonts w:ascii="Cambria" w:hAnsi="Cambria"/>
          <w:sz w:val="24"/>
          <w:szCs w:val="24"/>
        </w:rPr>
        <w:t>variables</w:t>
      </w:r>
      <w:r w:rsidR="00492762">
        <w:rPr>
          <w:rFonts w:ascii="Cambria" w:hAnsi="Cambria"/>
          <w:sz w:val="24"/>
          <w:szCs w:val="24"/>
        </w:rPr>
        <w:t xml:space="preserve"> on the plot </w:t>
      </w:r>
      <w:r w:rsidR="00C7535E">
        <w:rPr>
          <w:rFonts w:ascii="Cambria" w:hAnsi="Cambria"/>
          <w:sz w:val="24"/>
          <w:szCs w:val="24"/>
        </w:rPr>
        <w:t xml:space="preserve">showing a </w:t>
      </w:r>
      <w:r w:rsidR="00E21860">
        <w:rPr>
          <w:rFonts w:ascii="Cambria" w:hAnsi="Cambria"/>
          <w:sz w:val="24"/>
          <w:szCs w:val="24"/>
        </w:rPr>
        <w:t>relationship</w:t>
      </w:r>
      <w:r w:rsidR="00C7535E">
        <w:rPr>
          <w:rFonts w:ascii="Cambria" w:hAnsi="Cambria"/>
          <w:sz w:val="24"/>
          <w:szCs w:val="24"/>
        </w:rPr>
        <w:t xml:space="preserve"> which could have been done by a scatter plot as well. </w:t>
      </w:r>
      <w:r w:rsidR="00FD0AC7">
        <w:rPr>
          <w:rFonts w:ascii="Cambria" w:hAnsi="Cambria"/>
          <w:sz w:val="24"/>
          <w:szCs w:val="24"/>
        </w:rPr>
        <w:t>But</w:t>
      </w:r>
      <w:r w:rsidR="00C7535E">
        <w:rPr>
          <w:rFonts w:ascii="Cambria" w:hAnsi="Cambria"/>
          <w:sz w:val="24"/>
          <w:szCs w:val="24"/>
        </w:rPr>
        <w:t xml:space="preserve"> the problem </w:t>
      </w:r>
      <w:r w:rsidR="006B58D9">
        <w:rPr>
          <w:rFonts w:ascii="Cambria" w:hAnsi="Cambria"/>
          <w:sz w:val="24"/>
          <w:szCs w:val="24"/>
        </w:rPr>
        <w:t>would be with huge data doesn’t give any readable insights in scatter</w:t>
      </w:r>
      <w:r w:rsidR="00625D3E">
        <w:rPr>
          <w:rFonts w:ascii="Cambria" w:hAnsi="Cambria"/>
          <w:sz w:val="24"/>
          <w:szCs w:val="24"/>
        </w:rPr>
        <w:t xml:space="preserve"> and in the same place bins in the bar plot would give a lively comparison of several values on one axis to each other based upon the other axis</w:t>
      </w:r>
      <w:r w:rsidR="00FD0AC7">
        <w:rPr>
          <w:rFonts w:ascii="Cambria" w:hAnsi="Cambria"/>
          <w:sz w:val="24"/>
          <w:szCs w:val="24"/>
        </w:rPr>
        <w:t xml:space="preserve"> sales value.</w:t>
      </w:r>
    </w:p>
    <w:p w14:paraId="40D5DBEC" w14:textId="5A087F55" w:rsidR="003E2387" w:rsidRDefault="003E2387" w:rsidP="003E2387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Code text file</w:t>
      </w:r>
      <w:r w:rsidR="00353B6A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and plots</w:t>
      </w: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: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 xml:space="preserve">Attaching code text file. </w:t>
      </w:r>
    </w:p>
    <w:p w14:paraId="6762C765" w14:textId="7B58B980" w:rsidR="003E2387" w:rsidRDefault="000C1E46" w:rsidP="003E2387">
      <w:pPr>
        <w:pStyle w:val="ListParagraph"/>
      </w:pPr>
      <w:r>
        <w:object w:dxaOrig="1530" w:dyaOrig="992" w14:anchorId="3B7A66CE">
          <v:shape id="_x0000_i1028" type="#_x0000_t75" style="width:76.5pt;height:49.6pt" o:ole="">
            <v:imagedata r:id="rId28" o:title=""/>
          </v:shape>
          <o:OLEObject Type="Embed" ProgID="Package" ShapeID="_x0000_i1028" DrawAspect="Icon" ObjectID="_1739552687" r:id="rId29"/>
        </w:object>
      </w:r>
      <w:r w:rsidR="003E2387">
        <w:t xml:space="preserve">    </w:t>
      </w:r>
    </w:p>
    <w:p w14:paraId="57BFF2F0" w14:textId="41E02073" w:rsidR="003E2387" w:rsidRDefault="00BB2E0D" w:rsidP="003E2387">
      <w:pPr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30CE17" wp14:editId="57C562E5">
            <wp:extent cx="5731510" cy="3512820"/>
            <wp:effectExtent l="0" t="0" r="254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BE89" w14:textId="77777777" w:rsidR="00BB2E0D" w:rsidRDefault="00BB2E0D" w:rsidP="003E2387">
      <w:pPr>
        <w:rPr>
          <w:rFonts w:ascii="Cambria" w:hAnsi="Cambria"/>
          <w:sz w:val="24"/>
          <w:szCs w:val="24"/>
        </w:rPr>
      </w:pPr>
    </w:p>
    <w:p w14:paraId="3EAFA104" w14:textId="36FADDF5" w:rsidR="00BB2E0D" w:rsidRDefault="00BB2E0D" w:rsidP="003E2387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67DAB7B" wp14:editId="009DD424">
            <wp:extent cx="5731510" cy="3957955"/>
            <wp:effectExtent l="0" t="0" r="2540" b="444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96EEA" w14:textId="2B46DC76" w:rsidR="003E2387" w:rsidRPr="003E2387" w:rsidRDefault="003E2387" w:rsidP="003E2387">
      <w:pPr>
        <w:rPr>
          <w:rFonts w:ascii="Cambria" w:hAnsi="Cambria"/>
          <w:sz w:val="24"/>
          <w:szCs w:val="24"/>
        </w:rPr>
      </w:pPr>
    </w:p>
    <w:p w14:paraId="7CDA0433" w14:textId="614C0CDF" w:rsidR="00CE6FD6" w:rsidRDefault="00CE6FD6" w:rsidP="00416DC1"/>
    <w:p w14:paraId="07FCD612" w14:textId="1D9F1B9B" w:rsidR="00BD2CDA" w:rsidRDefault="00DF05FD" w:rsidP="00BD2CDA">
      <w:r>
        <w:rPr>
          <w:noProof/>
        </w:rPr>
        <w:lastRenderedPageBreak/>
        <w:drawing>
          <wp:inline distT="0" distB="0" distL="0" distR="0" wp14:anchorId="5059C2D8" wp14:editId="1BDD8E0C">
            <wp:extent cx="5731510" cy="3512820"/>
            <wp:effectExtent l="0" t="0" r="2540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DA74" w14:textId="33E78BBB" w:rsidR="00DF05FD" w:rsidRDefault="00DF05FD" w:rsidP="00BD2CDA"/>
    <w:p w14:paraId="54E85448" w14:textId="77777777" w:rsidR="005C75AE" w:rsidRDefault="005C75AE" w:rsidP="00BD2CDA"/>
    <w:p w14:paraId="55833175" w14:textId="3C74AFF6" w:rsidR="007D547F" w:rsidRDefault="005C75AE" w:rsidP="00BD2CDA">
      <w:r>
        <w:rPr>
          <w:noProof/>
        </w:rPr>
        <w:drawing>
          <wp:inline distT="0" distB="0" distL="0" distR="0" wp14:anchorId="79F46028" wp14:editId="182DE644">
            <wp:extent cx="5731510" cy="4319270"/>
            <wp:effectExtent l="0" t="0" r="2540" b="508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282E" w14:textId="64A30892" w:rsidR="00853BC9" w:rsidRDefault="00853BC9" w:rsidP="00BD2CDA"/>
    <w:p w14:paraId="7F7C07F5" w14:textId="0C5516F6" w:rsidR="008979AC" w:rsidRPr="0040249C" w:rsidRDefault="008979AC" w:rsidP="008979A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Description of plots</w:t>
      </w:r>
      <w:r w:rsidRPr="00CD33D3"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>:</w:t>
      </w: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  </w:t>
      </w:r>
      <w:r w:rsidRPr="000566D2">
        <w:rPr>
          <w:rFonts w:ascii="Cambria" w:hAnsi="Cambria"/>
          <w:sz w:val="24"/>
          <w:szCs w:val="24"/>
        </w:rPr>
        <w:t xml:space="preserve">The above </w:t>
      </w:r>
      <w:r w:rsidR="00AD0A5B">
        <w:rPr>
          <w:rFonts w:ascii="Cambria" w:hAnsi="Cambria"/>
          <w:sz w:val="24"/>
          <w:szCs w:val="24"/>
        </w:rPr>
        <w:t>bar</w:t>
      </w:r>
      <w:r w:rsidRPr="000566D2">
        <w:rPr>
          <w:rFonts w:ascii="Cambria" w:hAnsi="Cambria"/>
          <w:sz w:val="24"/>
          <w:szCs w:val="24"/>
        </w:rPr>
        <w:t xml:space="preserve"> plots</w:t>
      </w:r>
      <w:r>
        <w:rPr>
          <w:rFonts w:ascii="Cambria" w:hAnsi="Cambria"/>
          <w:sz w:val="24"/>
          <w:szCs w:val="24"/>
        </w:rPr>
        <w:t xml:space="preserve"> have been plotted for the </w:t>
      </w:r>
      <w:r w:rsidR="00AD0A5B">
        <w:rPr>
          <w:rFonts w:ascii="Cambria" w:hAnsi="Cambria"/>
          <w:sz w:val="24"/>
          <w:szCs w:val="24"/>
        </w:rPr>
        <w:t>sample superstore</w:t>
      </w:r>
      <w:r>
        <w:rPr>
          <w:rFonts w:ascii="Cambria" w:hAnsi="Cambria"/>
          <w:sz w:val="24"/>
          <w:szCs w:val="24"/>
        </w:rPr>
        <w:t xml:space="preserve"> data of </w:t>
      </w:r>
      <w:r w:rsidR="00AD0A5B">
        <w:rPr>
          <w:rFonts w:ascii="Cambria" w:hAnsi="Cambria"/>
          <w:sz w:val="24"/>
          <w:szCs w:val="24"/>
        </w:rPr>
        <w:t>2014</w:t>
      </w:r>
      <w:r>
        <w:rPr>
          <w:rFonts w:ascii="Cambria" w:hAnsi="Cambria"/>
          <w:sz w:val="24"/>
          <w:szCs w:val="24"/>
        </w:rPr>
        <w:t xml:space="preserve"> – 20</w:t>
      </w:r>
      <w:r w:rsidR="00AD0A5B">
        <w:rPr>
          <w:rFonts w:ascii="Cambria" w:hAnsi="Cambria"/>
          <w:sz w:val="24"/>
          <w:szCs w:val="24"/>
        </w:rPr>
        <w:t>17</w:t>
      </w:r>
      <w:r>
        <w:rPr>
          <w:rFonts w:ascii="Cambria" w:hAnsi="Cambria"/>
          <w:sz w:val="24"/>
          <w:szCs w:val="24"/>
        </w:rPr>
        <w:t xml:space="preserve">, </w:t>
      </w:r>
      <w:r w:rsidR="000A0FD5">
        <w:rPr>
          <w:rFonts w:ascii="Cambria" w:hAnsi="Cambria"/>
          <w:sz w:val="24"/>
          <w:szCs w:val="24"/>
        </w:rPr>
        <w:t xml:space="preserve">utilising the sales values of several categories of data such as </w:t>
      </w:r>
      <w:r w:rsidR="00F1007F">
        <w:rPr>
          <w:rFonts w:ascii="Cambria" w:hAnsi="Cambria"/>
          <w:sz w:val="24"/>
          <w:szCs w:val="24"/>
        </w:rPr>
        <w:t xml:space="preserve">product main category, product sub-category, region of sales, and </w:t>
      </w:r>
      <w:r w:rsidR="00A23447">
        <w:rPr>
          <w:rFonts w:ascii="Cambria" w:hAnsi="Cambria"/>
          <w:sz w:val="24"/>
          <w:szCs w:val="24"/>
        </w:rPr>
        <w:t>sales by state</w:t>
      </w:r>
      <w:r>
        <w:rPr>
          <w:rFonts w:ascii="Cambria" w:hAnsi="Cambria"/>
          <w:sz w:val="24"/>
          <w:szCs w:val="24"/>
        </w:rPr>
        <w:t>.</w:t>
      </w:r>
      <w:r w:rsidR="00A23447">
        <w:rPr>
          <w:rFonts w:ascii="Cambria" w:hAnsi="Cambria"/>
          <w:sz w:val="24"/>
          <w:szCs w:val="24"/>
        </w:rPr>
        <w:t xml:space="preserve"> In the four bar plots above</w:t>
      </w:r>
      <w:r w:rsidR="009C4A83">
        <w:rPr>
          <w:rFonts w:ascii="Cambria" w:hAnsi="Cambria"/>
          <w:sz w:val="24"/>
          <w:szCs w:val="24"/>
        </w:rPr>
        <w:t xml:space="preserve">. X-axis has been plotted with different type of categories of sales as stated above, Y-axis has been plotted with sales data </w:t>
      </w:r>
      <w:r w:rsidR="00AB61BB">
        <w:rPr>
          <w:rFonts w:ascii="Cambria" w:hAnsi="Cambria"/>
          <w:sz w:val="24"/>
          <w:szCs w:val="24"/>
        </w:rPr>
        <w:t>in dollars as this data is for a fictitious company</w:t>
      </w:r>
      <w:r w:rsidR="00CE4380">
        <w:rPr>
          <w:rFonts w:ascii="Cambria" w:hAnsi="Cambria"/>
          <w:sz w:val="24"/>
          <w:szCs w:val="24"/>
        </w:rPr>
        <w:t>, the sales values are either t</w:t>
      </w:r>
      <w:r w:rsidR="00A519B4">
        <w:rPr>
          <w:rFonts w:ascii="Cambria" w:hAnsi="Cambria"/>
          <w:sz w:val="24"/>
          <w:szCs w:val="24"/>
        </w:rPr>
        <w:t>o</w:t>
      </w:r>
      <w:r w:rsidR="00CE4380">
        <w:rPr>
          <w:rFonts w:ascii="Cambria" w:hAnsi="Cambria"/>
          <w:sz w:val="24"/>
          <w:szCs w:val="24"/>
        </w:rPr>
        <w:t>o high or low for some categories.</w:t>
      </w:r>
      <w:r w:rsidR="00AB61BB">
        <w:rPr>
          <w:rFonts w:ascii="Cambria" w:hAnsi="Cambria"/>
          <w:sz w:val="24"/>
          <w:szCs w:val="24"/>
        </w:rPr>
        <w:t xml:space="preserve"> </w:t>
      </w:r>
    </w:p>
    <w:p w14:paraId="544A444E" w14:textId="77777777" w:rsidR="008979AC" w:rsidRPr="009D06CE" w:rsidRDefault="008979AC" w:rsidP="008979AC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28"/>
          <w:szCs w:val="28"/>
        </w:rPr>
        <w:t xml:space="preserve">Insights: </w:t>
      </w:r>
      <w:r w:rsidRPr="0037640A">
        <w:rPr>
          <w:rFonts w:ascii="Cambria" w:hAnsi="Cambria"/>
          <w:sz w:val="24"/>
          <w:szCs w:val="24"/>
        </w:rPr>
        <w:t xml:space="preserve">From the above plots we </w:t>
      </w:r>
      <w:r>
        <w:rPr>
          <w:rFonts w:ascii="Cambria" w:hAnsi="Cambria"/>
          <w:sz w:val="24"/>
          <w:szCs w:val="24"/>
        </w:rPr>
        <w:t>can derive the following insights:</w:t>
      </w:r>
    </w:p>
    <w:p w14:paraId="402B44EB" w14:textId="77777777" w:rsidR="008979AC" w:rsidRPr="00A14F08" w:rsidRDefault="008979AC" w:rsidP="008979AC">
      <w:pPr>
        <w:pStyle w:val="ListParagraph"/>
        <w:rPr>
          <w:rFonts w:ascii="Cambria" w:hAnsi="Cambria"/>
          <w:sz w:val="24"/>
          <w:szCs w:val="24"/>
        </w:rPr>
      </w:pPr>
    </w:p>
    <w:p w14:paraId="56FFCA61" w14:textId="21100AE8" w:rsidR="008979AC" w:rsidRDefault="008979AC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</w:t>
      </w:r>
      <w:r w:rsidR="00E9176A">
        <w:rPr>
          <w:rFonts w:ascii="Cambria" w:hAnsi="Cambria"/>
          <w:sz w:val="24"/>
          <w:szCs w:val="24"/>
        </w:rPr>
        <w:t>plot by</w:t>
      </w:r>
      <w:r w:rsidR="00214BB2">
        <w:rPr>
          <w:rFonts w:ascii="Cambria" w:hAnsi="Cambria"/>
          <w:sz w:val="24"/>
          <w:szCs w:val="24"/>
        </w:rPr>
        <w:t xml:space="preserve"> category technology has the highest sales.</w:t>
      </w:r>
    </w:p>
    <w:p w14:paraId="2E03D15E" w14:textId="631C0251" w:rsidR="008979AC" w:rsidRDefault="00214BB2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plot by </w:t>
      </w:r>
      <w:r w:rsidR="00AF48E5">
        <w:rPr>
          <w:rFonts w:ascii="Cambria" w:hAnsi="Cambria"/>
          <w:sz w:val="24"/>
          <w:szCs w:val="24"/>
        </w:rPr>
        <w:t>sub-</w:t>
      </w:r>
      <w:r>
        <w:rPr>
          <w:rFonts w:ascii="Cambria" w:hAnsi="Cambria"/>
          <w:sz w:val="24"/>
          <w:szCs w:val="24"/>
        </w:rPr>
        <w:t>category</w:t>
      </w:r>
      <w:r w:rsidR="00AF48E5">
        <w:rPr>
          <w:rFonts w:ascii="Cambria" w:hAnsi="Cambria"/>
          <w:sz w:val="24"/>
          <w:szCs w:val="24"/>
        </w:rPr>
        <w:t xml:space="preserve"> chairs and phones have similar sales throughout</w:t>
      </w:r>
      <w:r w:rsidR="008979AC">
        <w:rPr>
          <w:rFonts w:ascii="Cambria" w:hAnsi="Cambria"/>
          <w:sz w:val="24"/>
          <w:szCs w:val="24"/>
        </w:rPr>
        <w:t>.</w:t>
      </w:r>
    </w:p>
    <w:p w14:paraId="6383CCBA" w14:textId="0BF9016F" w:rsidR="008979AC" w:rsidRPr="00CB1137" w:rsidRDefault="003E3537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West is the best performing region in sales</w:t>
      </w:r>
      <w:r w:rsidR="008979AC">
        <w:rPr>
          <w:rFonts w:ascii="Cambria" w:hAnsi="Cambria"/>
          <w:sz w:val="24"/>
          <w:szCs w:val="24"/>
        </w:rPr>
        <w:t>.</w:t>
      </w:r>
    </w:p>
    <w:p w14:paraId="5251E3A5" w14:textId="6C2EB5C7" w:rsidR="008979AC" w:rsidRDefault="00D41BAF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California recorded the highest sales</w:t>
      </w:r>
      <w:r w:rsidR="00355107">
        <w:rPr>
          <w:rFonts w:ascii="Cambria" w:hAnsi="Cambria"/>
          <w:sz w:val="24"/>
          <w:szCs w:val="24"/>
        </w:rPr>
        <w:t xml:space="preserve"> throughout 2014 - 2017</w:t>
      </w:r>
      <w:r w:rsidR="008979AC">
        <w:rPr>
          <w:rFonts w:ascii="Cambria" w:hAnsi="Cambria"/>
          <w:sz w:val="24"/>
          <w:szCs w:val="24"/>
        </w:rPr>
        <w:t>.</w:t>
      </w:r>
    </w:p>
    <w:p w14:paraId="57009046" w14:textId="41EE37FE" w:rsidR="00355107" w:rsidRDefault="00355107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South</w:t>
      </w:r>
      <w:r w:rsidR="00A30756">
        <w:rPr>
          <w:rFonts w:ascii="Cambria" w:hAnsi="Cambria"/>
          <w:sz w:val="24"/>
          <w:szCs w:val="24"/>
        </w:rPr>
        <w:t xml:space="preserve"> region</w:t>
      </w:r>
      <w:r>
        <w:rPr>
          <w:rFonts w:ascii="Cambria" w:hAnsi="Cambria"/>
          <w:sz w:val="24"/>
          <w:szCs w:val="24"/>
        </w:rPr>
        <w:t xml:space="preserve"> is comparatively the least </w:t>
      </w:r>
      <w:r w:rsidR="00A53D54">
        <w:rPr>
          <w:rFonts w:ascii="Cambria" w:hAnsi="Cambria"/>
          <w:sz w:val="24"/>
          <w:szCs w:val="24"/>
        </w:rPr>
        <w:t>performing, but the sales are just not very significantly small.</w:t>
      </w:r>
    </w:p>
    <w:p w14:paraId="524F073C" w14:textId="116A9A8C" w:rsidR="00A53D54" w:rsidRDefault="00E3283A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Furniture and office-supplies sales are </w:t>
      </w:r>
      <w:r w:rsidR="00725D4E">
        <w:rPr>
          <w:rFonts w:ascii="Cambria" w:hAnsi="Cambria"/>
          <w:sz w:val="24"/>
          <w:szCs w:val="24"/>
        </w:rPr>
        <w:t>similar</w:t>
      </w:r>
      <w:r>
        <w:rPr>
          <w:rFonts w:ascii="Cambria" w:hAnsi="Cambria"/>
          <w:sz w:val="24"/>
          <w:szCs w:val="24"/>
        </w:rPr>
        <w:t>, and the difference is very insignificant.</w:t>
      </w:r>
    </w:p>
    <w:p w14:paraId="7CDFE4F3" w14:textId="74D5EA01" w:rsidR="00725D4E" w:rsidRDefault="00725D4E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Similarly east and west regions are very similar in sales throughout.</w:t>
      </w:r>
    </w:p>
    <w:p w14:paraId="4D7F2844" w14:textId="3659669F" w:rsidR="00AC1360" w:rsidRDefault="0033465E" w:rsidP="008979AC">
      <w:pPr>
        <w:pStyle w:val="ListParagraph"/>
        <w:numPr>
          <w:ilvl w:val="1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States of Wyoming, South Dakota</w:t>
      </w:r>
      <w:r w:rsidR="005B036F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and West Virginia </w:t>
      </w:r>
      <w:r w:rsidR="005B036F">
        <w:rPr>
          <w:rFonts w:ascii="Cambria" w:hAnsi="Cambria"/>
          <w:sz w:val="24"/>
          <w:szCs w:val="24"/>
        </w:rPr>
        <w:t>sales very the very least of all barely insignificant when compared to others or can be equated to zero sales.</w:t>
      </w:r>
    </w:p>
    <w:p w14:paraId="1EC2B6BC" w14:textId="77777777" w:rsidR="00344D11" w:rsidRDefault="00344D11" w:rsidP="00344D11">
      <w:pPr>
        <w:pStyle w:val="ListParagraph"/>
        <w:ind w:left="1440"/>
        <w:rPr>
          <w:rFonts w:ascii="Cambria" w:hAnsi="Cambria"/>
          <w:sz w:val="24"/>
          <w:szCs w:val="24"/>
        </w:rPr>
      </w:pPr>
    </w:p>
    <w:p w14:paraId="59C38DB2" w14:textId="77777777" w:rsidR="00344D11" w:rsidRDefault="00344D11" w:rsidP="00344D11">
      <w:p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 w:rsidRPr="00344D11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(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4</w:t>
      </w:r>
      <w:r w:rsidRPr="00344D11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)  </w:t>
      </w: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Reference Lists</w:t>
      </w:r>
      <w:r w:rsidRPr="00344D11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:</w:t>
      </w:r>
    </w:p>
    <w:p w14:paraId="092027C8" w14:textId="45E9E9C5" w:rsidR="00344D11" w:rsidRPr="00395011" w:rsidRDefault="00701CC8" w:rsidP="00CB3D16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Question (1) - </w:t>
      </w:r>
      <w:r w:rsidR="00CB3D16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Kaggle: </w:t>
      </w:r>
      <w:r w:rsidR="00C13280" w:rsidRPr="00C13280">
        <w:rPr>
          <w:rFonts w:ascii="Cambria" w:hAnsi="Cambria"/>
          <w:sz w:val="24"/>
          <w:szCs w:val="24"/>
        </w:rPr>
        <w:t>A Small COVID</w:t>
      </w:r>
      <w:r w:rsidR="00BB5809">
        <w:rPr>
          <w:rFonts w:ascii="Cambria" w:hAnsi="Cambria"/>
          <w:sz w:val="24"/>
          <w:szCs w:val="24"/>
        </w:rPr>
        <w:t>-</w:t>
      </w:r>
      <w:r w:rsidR="00C13280" w:rsidRPr="00C13280">
        <w:rPr>
          <w:rFonts w:ascii="Cambria" w:hAnsi="Cambria"/>
          <w:sz w:val="24"/>
          <w:szCs w:val="24"/>
        </w:rPr>
        <w:t>19</w:t>
      </w:r>
      <w:r w:rsidR="00B54A4E">
        <w:rPr>
          <w:rFonts w:ascii="Cambria" w:hAnsi="Cambria"/>
          <w:sz w:val="24"/>
          <w:szCs w:val="24"/>
        </w:rPr>
        <w:t xml:space="preserve"> </w:t>
      </w:r>
      <w:r w:rsidR="00C13280" w:rsidRPr="00C13280">
        <w:rPr>
          <w:rFonts w:ascii="Cambria" w:hAnsi="Cambria"/>
          <w:sz w:val="24"/>
          <w:szCs w:val="24"/>
        </w:rPr>
        <w:t>Dataset</w:t>
      </w:r>
      <w:r w:rsidR="00B54A4E">
        <w:rPr>
          <w:rFonts w:ascii="Cambria" w:hAnsi="Cambria"/>
          <w:sz w:val="24"/>
          <w:szCs w:val="24"/>
        </w:rPr>
        <w:t xml:space="preserve"> </w:t>
      </w:r>
      <w:r w:rsidR="00F500BE">
        <w:rPr>
          <w:rFonts w:ascii="Cambria" w:hAnsi="Cambria"/>
          <w:sz w:val="24"/>
          <w:szCs w:val="24"/>
        </w:rPr>
        <w:t>&lt;</w:t>
      </w:r>
      <w:hyperlink r:id="rId34" w:history="1">
        <w:r w:rsidR="00B54A4E" w:rsidRPr="00A76B12">
          <w:rPr>
            <w:rStyle w:val="Hyperlink"/>
            <w:rFonts w:ascii="Cambria" w:hAnsi="Cambria"/>
            <w:sz w:val="24"/>
            <w:szCs w:val="24"/>
          </w:rPr>
          <w:t>https://www.kaggle.com/datasets/aditeloo/a-small-covid19-dataset/download?datasetVersionNumber=4</w:t>
        </w:r>
      </w:hyperlink>
      <w:r w:rsidR="00F500BE">
        <w:rPr>
          <w:rFonts w:ascii="Cambria" w:hAnsi="Cambria"/>
          <w:sz w:val="24"/>
          <w:szCs w:val="24"/>
        </w:rPr>
        <w:t>&gt;</w:t>
      </w:r>
    </w:p>
    <w:p w14:paraId="202CDF1B" w14:textId="77777777" w:rsidR="00395011" w:rsidRPr="00BB5809" w:rsidRDefault="00395011" w:rsidP="00395011">
      <w:pPr>
        <w:pStyle w:val="ListParagraph"/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</w:p>
    <w:p w14:paraId="3676AFBF" w14:textId="0C087D62" w:rsidR="00BB5809" w:rsidRPr="004618E2" w:rsidRDefault="00701CC8" w:rsidP="004A46B4">
      <w:pPr>
        <w:pStyle w:val="ListParagraph"/>
        <w:numPr>
          <w:ilvl w:val="0"/>
          <w:numId w:val="9"/>
        </w:numP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Question (2) - </w:t>
      </w:r>
      <w:r w:rsidR="00395011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Tableau Public:</w:t>
      </w:r>
      <w:r w:rsidR="00395011" w:rsidRPr="004076D1">
        <w:rPr>
          <w:rFonts w:ascii="Cambria" w:hAnsi="Cambria"/>
          <w:sz w:val="24"/>
          <w:szCs w:val="24"/>
        </w:rPr>
        <w:t xml:space="preserve"> </w:t>
      </w:r>
      <w:r w:rsidR="004076D1" w:rsidRPr="004076D1">
        <w:rPr>
          <w:rFonts w:ascii="Cambria" w:hAnsi="Cambria"/>
          <w:sz w:val="24"/>
          <w:szCs w:val="24"/>
        </w:rPr>
        <w:t>Superstore Sales</w:t>
      </w:r>
      <w:r w:rsidR="00DD7350">
        <w:rPr>
          <w:rFonts w:ascii="Cambria" w:hAnsi="Cambria"/>
          <w:sz w:val="24"/>
          <w:szCs w:val="24"/>
        </w:rPr>
        <w:t xml:space="preserve"> </w:t>
      </w:r>
      <w:r w:rsidR="00612508">
        <w:rPr>
          <w:rFonts w:ascii="Cambria" w:hAnsi="Cambria"/>
          <w:sz w:val="24"/>
          <w:szCs w:val="24"/>
        </w:rPr>
        <w:t xml:space="preserve"> </w:t>
      </w:r>
      <w:r w:rsidR="00612508" w:rsidRPr="00612508">
        <w:t xml:space="preserve"> </w:t>
      </w:r>
      <w:r w:rsidR="004A46B4">
        <w:t>&lt;</w:t>
      </w:r>
      <w:hyperlink r:id="rId35" w:history="1">
        <w:r w:rsidR="004A46B4" w:rsidRPr="00A76B12">
          <w:rPr>
            <w:rStyle w:val="Hyperlink"/>
            <w:rFonts w:ascii="Cambria" w:hAnsi="Cambria"/>
            <w:sz w:val="24"/>
            <w:szCs w:val="24"/>
          </w:rPr>
          <w:t>https://public.tableau.com/app/sample-data/sample_-_superstore.xls</w:t>
        </w:r>
      </w:hyperlink>
      <w:r w:rsidR="00612508" w:rsidRPr="004A46B4">
        <w:rPr>
          <w:rFonts w:ascii="Cambria" w:hAnsi="Cambria"/>
          <w:sz w:val="24"/>
          <w:szCs w:val="24"/>
        </w:rPr>
        <w:t>&gt;</w:t>
      </w:r>
    </w:p>
    <w:p w14:paraId="6FD6CD87" w14:textId="77777777" w:rsidR="004618E2" w:rsidRPr="004618E2" w:rsidRDefault="004618E2" w:rsidP="004618E2">
      <w:pPr>
        <w:pStyle w:val="ListParagraph"/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</w:pPr>
    </w:p>
    <w:p w14:paraId="582BEC24" w14:textId="35F039B7" w:rsidR="00A569AB" w:rsidRDefault="00A569AB" w:rsidP="00A569AB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 xml:space="preserve">Question (3) - </w:t>
      </w:r>
      <w:r w:rsidR="004618E2">
        <w:rPr>
          <w:rFonts w:ascii="Cambria" w:hAnsi="Cambria"/>
          <w:b/>
          <w:bCs/>
          <w:i/>
          <w:iCs/>
          <w:color w:val="4472C4" w:themeColor="accent1"/>
          <w:sz w:val="32"/>
          <w:szCs w:val="32"/>
        </w:rPr>
        <w:t>Tableau Public:</w:t>
      </w:r>
      <w:r w:rsidR="004618E2" w:rsidRPr="004076D1">
        <w:rPr>
          <w:rFonts w:ascii="Cambria" w:hAnsi="Cambria"/>
          <w:sz w:val="24"/>
          <w:szCs w:val="24"/>
        </w:rPr>
        <w:t xml:space="preserve"> </w:t>
      </w:r>
      <w:r w:rsidR="004618E2" w:rsidRPr="004618E2">
        <w:rPr>
          <w:rFonts w:ascii="Cambria" w:hAnsi="Cambria"/>
          <w:sz w:val="24"/>
          <w:szCs w:val="24"/>
        </w:rPr>
        <w:t>Summer Olympics Medallist Dataset</w:t>
      </w:r>
      <w:r w:rsidR="00ED2B44">
        <w:rPr>
          <w:rFonts w:ascii="Cambria" w:hAnsi="Cambria"/>
          <w:sz w:val="24"/>
          <w:szCs w:val="24"/>
        </w:rPr>
        <w:t xml:space="preserve"> &lt;</w:t>
      </w:r>
      <w:hyperlink r:id="rId36" w:history="1">
        <w:r w:rsidR="00ED2B44" w:rsidRPr="00A76B12">
          <w:rPr>
            <w:rStyle w:val="Hyperlink"/>
            <w:rFonts w:ascii="Cambria" w:hAnsi="Cambria"/>
            <w:sz w:val="24"/>
            <w:szCs w:val="24"/>
          </w:rPr>
          <w:t>https://public.tableau.com/app/sample-data/Summer_Olympic_medallists_1896-2008.xlsx</w:t>
        </w:r>
      </w:hyperlink>
      <w:r w:rsidR="00ED2B44">
        <w:rPr>
          <w:rFonts w:ascii="Cambria" w:hAnsi="Cambria"/>
          <w:sz w:val="24"/>
          <w:szCs w:val="24"/>
        </w:rPr>
        <w:t>&gt;</w:t>
      </w:r>
    </w:p>
    <w:p w14:paraId="2ACDED1F" w14:textId="77777777" w:rsidR="004E1232" w:rsidRPr="004E1232" w:rsidRDefault="004E1232" w:rsidP="004E1232">
      <w:pPr>
        <w:rPr>
          <w:rFonts w:ascii="Cambria" w:hAnsi="Cambria"/>
          <w:sz w:val="24"/>
          <w:szCs w:val="24"/>
        </w:rPr>
      </w:pPr>
    </w:p>
    <w:sectPr w:rsidR="004E1232" w:rsidRPr="004E1232" w:rsidSect="003A75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9DA"/>
    <w:multiLevelType w:val="hybridMultilevel"/>
    <w:tmpl w:val="83E8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053E"/>
    <w:multiLevelType w:val="hybridMultilevel"/>
    <w:tmpl w:val="BC1AD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13F2"/>
    <w:multiLevelType w:val="hybridMultilevel"/>
    <w:tmpl w:val="A0AECBDA"/>
    <w:lvl w:ilvl="0" w:tplc="0809000F">
      <w:start w:val="1"/>
      <w:numFmt w:val="decimal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264019EB"/>
    <w:multiLevelType w:val="hybridMultilevel"/>
    <w:tmpl w:val="06A2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A0F2B"/>
    <w:multiLevelType w:val="hybridMultilevel"/>
    <w:tmpl w:val="A6162048"/>
    <w:lvl w:ilvl="0" w:tplc="036A3D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C4B7B"/>
    <w:multiLevelType w:val="hybridMultilevel"/>
    <w:tmpl w:val="FB00F41A"/>
    <w:lvl w:ilvl="0" w:tplc="08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 w15:restartNumberingAfterBreak="0">
    <w:nsid w:val="603635B0"/>
    <w:multiLevelType w:val="hybridMultilevel"/>
    <w:tmpl w:val="A678BA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C87700"/>
    <w:multiLevelType w:val="hybridMultilevel"/>
    <w:tmpl w:val="6B74A84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7E112994"/>
    <w:multiLevelType w:val="hybridMultilevel"/>
    <w:tmpl w:val="B936C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540579">
    <w:abstractNumId w:val="2"/>
  </w:num>
  <w:num w:numId="2" w16cid:durableId="366490092">
    <w:abstractNumId w:val="7"/>
  </w:num>
  <w:num w:numId="3" w16cid:durableId="14620356">
    <w:abstractNumId w:val="1"/>
  </w:num>
  <w:num w:numId="4" w16cid:durableId="338511279">
    <w:abstractNumId w:val="8"/>
  </w:num>
  <w:num w:numId="5" w16cid:durableId="1622372665">
    <w:abstractNumId w:val="6"/>
  </w:num>
  <w:num w:numId="6" w16cid:durableId="597173403">
    <w:abstractNumId w:val="4"/>
  </w:num>
  <w:num w:numId="7" w16cid:durableId="2034844789">
    <w:abstractNumId w:val="0"/>
  </w:num>
  <w:num w:numId="8" w16cid:durableId="54361385">
    <w:abstractNumId w:val="5"/>
  </w:num>
  <w:num w:numId="9" w16cid:durableId="880827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86"/>
    <w:rsid w:val="000208E6"/>
    <w:rsid w:val="0002557A"/>
    <w:rsid w:val="00034FC8"/>
    <w:rsid w:val="00050F7B"/>
    <w:rsid w:val="00055B4F"/>
    <w:rsid w:val="000566D2"/>
    <w:rsid w:val="000577A9"/>
    <w:rsid w:val="000604C3"/>
    <w:rsid w:val="000735BA"/>
    <w:rsid w:val="00092EC2"/>
    <w:rsid w:val="00094714"/>
    <w:rsid w:val="000A0FD5"/>
    <w:rsid w:val="000A3A71"/>
    <w:rsid w:val="000B0827"/>
    <w:rsid w:val="000C1E46"/>
    <w:rsid w:val="000D5F56"/>
    <w:rsid w:val="00102C2F"/>
    <w:rsid w:val="001256D4"/>
    <w:rsid w:val="00135616"/>
    <w:rsid w:val="00154DC6"/>
    <w:rsid w:val="001552CE"/>
    <w:rsid w:val="00167FC8"/>
    <w:rsid w:val="00182D5A"/>
    <w:rsid w:val="00190990"/>
    <w:rsid w:val="00193A07"/>
    <w:rsid w:val="00195E08"/>
    <w:rsid w:val="001B4B0D"/>
    <w:rsid w:val="001D4989"/>
    <w:rsid w:val="00214BB2"/>
    <w:rsid w:val="002212C3"/>
    <w:rsid w:val="00221993"/>
    <w:rsid w:val="002279EE"/>
    <w:rsid w:val="00235D52"/>
    <w:rsid w:val="0025701D"/>
    <w:rsid w:val="002815A9"/>
    <w:rsid w:val="002840D9"/>
    <w:rsid w:val="00284B2F"/>
    <w:rsid w:val="002A02A4"/>
    <w:rsid w:val="002A527F"/>
    <w:rsid w:val="002C3776"/>
    <w:rsid w:val="002D3650"/>
    <w:rsid w:val="002E0287"/>
    <w:rsid w:val="002E1427"/>
    <w:rsid w:val="002F0082"/>
    <w:rsid w:val="003019F8"/>
    <w:rsid w:val="0033465E"/>
    <w:rsid w:val="00344D11"/>
    <w:rsid w:val="0035020A"/>
    <w:rsid w:val="00353B6A"/>
    <w:rsid w:val="00355107"/>
    <w:rsid w:val="003669FD"/>
    <w:rsid w:val="00373CCA"/>
    <w:rsid w:val="0037640A"/>
    <w:rsid w:val="00394D73"/>
    <w:rsid w:val="00395011"/>
    <w:rsid w:val="003A7566"/>
    <w:rsid w:val="003C6560"/>
    <w:rsid w:val="003D72B8"/>
    <w:rsid w:val="003E2387"/>
    <w:rsid w:val="003E3537"/>
    <w:rsid w:val="003F4EB5"/>
    <w:rsid w:val="003F5D0C"/>
    <w:rsid w:val="0040249C"/>
    <w:rsid w:val="0040689C"/>
    <w:rsid w:val="004076D1"/>
    <w:rsid w:val="00411558"/>
    <w:rsid w:val="0041165E"/>
    <w:rsid w:val="00416DC1"/>
    <w:rsid w:val="004213B7"/>
    <w:rsid w:val="00421410"/>
    <w:rsid w:val="00430657"/>
    <w:rsid w:val="004618E2"/>
    <w:rsid w:val="00465084"/>
    <w:rsid w:val="00475FFA"/>
    <w:rsid w:val="0048161C"/>
    <w:rsid w:val="00484854"/>
    <w:rsid w:val="00492762"/>
    <w:rsid w:val="004A46B4"/>
    <w:rsid w:val="004A7182"/>
    <w:rsid w:val="004B520A"/>
    <w:rsid w:val="004E1232"/>
    <w:rsid w:val="004E2ED2"/>
    <w:rsid w:val="004F235D"/>
    <w:rsid w:val="00500D8B"/>
    <w:rsid w:val="00514BFB"/>
    <w:rsid w:val="0052793D"/>
    <w:rsid w:val="00535D28"/>
    <w:rsid w:val="0054412E"/>
    <w:rsid w:val="00574698"/>
    <w:rsid w:val="00580F77"/>
    <w:rsid w:val="005903A4"/>
    <w:rsid w:val="005B036F"/>
    <w:rsid w:val="005B6C68"/>
    <w:rsid w:val="005C75AE"/>
    <w:rsid w:val="005D320A"/>
    <w:rsid w:val="005E54D2"/>
    <w:rsid w:val="005E5B02"/>
    <w:rsid w:val="005E7B86"/>
    <w:rsid w:val="00612508"/>
    <w:rsid w:val="00625D3E"/>
    <w:rsid w:val="0063055B"/>
    <w:rsid w:val="00655234"/>
    <w:rsid w:val="006751FC"/>
    <w:rsid w:val="006A69D6"/>
    <w:rsid w:val="006B58D9"/>
    <w:rsid w:val="006D531B"/>
    <w:rsid w:val="006E18DD"/>
    <w:rsid w:val="006E5392"/>
    <w:rsid w:val="00701CC8"/>
    <w:rsid w:val="00725D4E"/>
    <w:rsid w:val="00735569"/>
    <w:rsid w:val="007661DC"/>
    <w:rsid w:val="00772F9C"/>
    <w:rsid w:val="0079006C"/>
    <w:rsid w:val="0079247A"/>
    <w:rsid w:val="007B1711"/>
    <w:rsid w:val="007D0BE7"/>
    <w:rsid w:val="007D547F"/>
    <w:rsid w:val="007E160C"/>
    <w:rsid w:val="007E7433"/>
    <w:rsid w:val="007F7A5E"/>
    <w:rsid w:val="00846FA2"/>
    <w:rsid w:val="00853BC9"/>
    <w:rsid w:val="0087679F"/>
    <w:rsid w:val="00876DA6"/>
    <w:rsid w:val="0088217E"/>
    <w:rsid w:val="008877C7"/>
    <w:rsid w:val="008979AC"/>
    <w:rsid w:val="008A08AA"/>
    <w:rsid w:val="008B339F"/>
    <w:rsid w:val="008E6A10"/>
    <w:rsid w:val="008F7BD4"/>
    <w:rsid w:val="009113CC"/>
    <w:rsid w:val="0091567C"/>
    <w:rsid w:val="00916641"/>
    <w:rsid w:val="00956E00"/>
    <w:rsid w:val="009657BD"/>
    <w:rsid w:val="00971C1B"/>
    <w:rsid w:val="009A66D7"/>
    <w:rsid w:val="009B672B"/>
    <w:rsid w:val="009B7051"/>
    <w:rsid w:val="009C4A83"/>
    <w:rsid w:val="009D06CE"/>
    <w:rsid w:val="009E3DC6"/>
    <w:rsid w:val="009F13AD"/>
    <w:rsid w:val="00A07471"/>
    <w:rsid w:val="00A14F08"/>
    <w:rsid w:val="00A1652A"/>
    <w:rsid w:val="00A23447"/>
    <w:rsid w:val="00A30756"/>
    <w:rsid w:val="00A35371"/>
    <w:rsid w:val="00A36A17"/>
    <w:rsid w:val="00A47BC5"/>
    <w:rsid w:val="00A47BC6"/>
    <w:rsid w:val="00A519B4"/>
    <w:rsid w:val="00A52D8A"/>
    <w:rsid w:val="00A53D54"/>
    <w:rsid w:val="00A569AB"/>
    <w:rsid w:val="00A61558"/>
    <w:rsid w:val="00A84C11"/>
    <w:rsid w:val="00A946CA"/>
    <w:rsid w:val="00AA05EE"/>
    <w:rsid w:val="00AA1F69"/>
    <w:rsid w:val="00AA2277"/>
    <w:rsid w:val="00AA4274"/>
    <w:rsid w:val="00AB61BB"/>
    <w:rsid w:val="00AC1360"/>
    <w:rsid w:val="00AC7E88"/>
    <w:rsid w:val="00AD0A5B"/>
    <w:rsid w:val="00AD349B"/>
    <w:rsid w:val="00AE5CE5"/>
    <w:rsid w:val="00AF48E5"/>
    <w:rsid w:val="00B32827"/>
    <w:rsid w:val="00B44C81"/>
    <w:rsid w:val="00B54A4E"/>
    <w:rsid w:val="00B84F93"/>
    <w:rsid w:val="00B923AC"/>
    <w:rsid w:val="00BA62E7"/>
    <w:rsid w:val="00BB2E0D"/>
    <w:rsid w:val="00BB5809"/>
    <w:rsid w:val="00BC25EF"/>
    <w:rsid w:val="00BC3A01"/>
    <w:rsid w:val="00BD152C"/>
    <w:rsid w:val="00BD2CDA"/>
    <w:rsid w:val="00BE7024"/>
    <w:rsid w:val="00C13280"/>
    <w:rsid w:val="00C15C89"/>
    <w:rsid w:val="00C272C3"/>
    <w:rsid w:val="00C27909"/>
    <w:rsid w:val="00C30184"/>
    <w:rsid w:val="00C3701C"/>
    <w:rsid w:val="00C47984"/>
    <w:rsid w:val="00C55276"/>
    <w:rsid w:val="00C56C59"/>
    <w:rsid w:val="00C640F3"/>
    <w:rsid w:val="00C67539"/>
    <w:rsid w:val="00C7535E"/>
    <w:rsid w:val="00C76A23"/>
    <w:rsid w:val="00CA15D5"/>
    <w:rsid w:val="00CB1137"/>
    <w:rsid w:val="00CB29D9"/>
    <w:rsid w:val="00CB3D16"/>
    <w:rsid w:val="00CD33D3"/>
    <w:rsid w:val="00CE4380"/>
    <w:rsid w:val="00CE6FD6"/>
    <w:rsid w:val="00D054AF"/>
    <w:rsid w:val="00D11F64"/>
    <w:rsid w:val="00D12C9D"/>
    <w:rsid w:val="00D1407C"/>
    <w:rsid w:val="00D30CA0"/>
    <w:rsid w:val="00D34E3B"/>
    <w:rsid w:val="00D36FC1"/>
    <w:rsid w:val="00D4090A"/>
    <w:rsid w:val="00D41BAF"/>
    <w:rsid w:val="00D47713"/>
    <w:rsid w:val="00D53CDE"/>
    <w:rsid w:val="00D645CC"/>
    <w:rsid w:val="00D65DF7"/>
    <w:rsid w:val="00D775B7"/>
    <w:rsid w:val="00DA21BE"/>
    <w:rsid w:val="00DA3BB0"/>
    <w:rsid w:val="00DB6E5E"/>
    <w:rsid w:val="00DD7350"/>
    <w:rsid w:val="00DE6F53"/>
    <w:rsid w:val="00DF05FD"/>
    <w:rsid w:val="00E00A22"/>
    <w:rsid w:val="00E00FF9"/>
    <w:rsid w:val="00E069E9"/>
    <w:rsid w:val="00E21860"/>
    <w:rsid w:val="00E23B40"/>
    <w:rsid w:val="00E3283A"/>
    <w:rsid w:val="00E3616B"/>
    <w:rsid w:val="00E36731"/>
    <w:rsid w:val="00E776BC"/>
    <w:rsid w:val="00E825ED"/>
    <w:rsid w:val="00E9176A"/>
    <w:rsid w:val="00E93464"/>
    <w:rsid w:val="00EA111E"/>
    <w:rsid w:val="00EB1A26"/>
    <w:rsid w:val="00ED2B44"/>
    <w:rsid w:val="00EE335B"/>
    <w:rsid w:val="00EF5D30"/>
    <w:rsid w:val="00F0644F"/>
    <w:rsid w:val="00F1007F"/>
    <w:rsid w:val="00F23611"/>
    <w:rsid w:val="00F500BE"/>
    <w:rsid w:val="00F71CC4"/>
    <w:rsid w:val="00F81663"/>
    <w:rsid w:val="00F82AF7"/>
    <w:rsid w:val="00FC4E18"/>
    <w:rsid w:val="00FC5417"/>
    <w:rsid w:val="00FD0AC7"/>
    <w:rsid w:val="00FE523C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8BB5"/>
  <w15:chartTrackingRefBased/>
  <w15:docId w15:val="{A7E0A06A-AE5F-4100-8E0F-F241F1AC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FC1"/>
  </w:style>
  <w:style w:type="paragraph" w:styleId="Heading1">
    <w:name w:val="heading 1"/>
    <w:basedOn w:val="Normal"/>
    <w:next w:val="Normal"/>
    <w:link w:val="Heading1Char"/>
    <w:uiPriority w:val="9"/>
    <w:qFormat/>
    <w:rsid w:val="00D36FC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C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C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C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6FC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36FC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D36FC1"/>
  </w:style>
  <w:style w:type="character" w:customStyle="1" w:styleId="Heading1Char">
    <w:name w:val="Heading 1 Char"/>
    <w:basedOn w:val="DefaultParagraphFont"/>
    <w:link w:val="Heading1"/>
    <w:uiPriority w:val="9"/>
    <w:rsid w:val="00D36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C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C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C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C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C1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36FC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36FC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C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C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36FC1"/>
    <w:rPr>
      <w:b/>
      <w:bCs/>
    </w:rPr>
  </w:style>
  <w:style w:type="character" w:styleId="Emphasis">
    <w:name w:val="Emphasis"/>
    <w:basedOn w:val="DefaultParagraphFont"/>
    <w:uiPriority w:val="20"/>
    <w:qFormat/>
    <w:rsid w:val="00D36FC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36FC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FC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C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C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6F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36FC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6FC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6FC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36FC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FC1"/>
    <w:pPr>
      <w:outlineLvl w:val="9"/>
    </w:pPr>
  </w:style>
  <w:style w:type="paragraph" w:styleId="ListParagraph">
    <w:name w:val="List Paragraph"/>
    <w:basedOn w:val="Normal"/>
    <w:uiPriority w:val="34"/>
    <w:qFormat/>
    <w:rsid w:val="007B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7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github.com/vasthavd/Vasthav_Dandumenu_22032815" TargetMode="External"/><Relationship Id="rId26" Type="http://schemas.openxmlformats.org/officeDocument/2006/relationships/hyperlink" Target="https://github.com/vasthavd/Vasthav_Dandumenu_22032815/blob/ae5b6c6db50e68b5c3d4849ea2fb24a92ecb4c20/Question_3_Superstore_Sales_Analysis_Bar_Plot.py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emf"/><Relationship Id="rId34" Type="http://schemas.openxmlformats.org/officeDocument/2006/relationships/hyperlink" Target="https://www.kaggle.com/datasets/aditeloo/a-small-covid19-dataset/download?datasetVersionNumber=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hyperlink" Target="https://github.com/vasthavd/Vasthav_Dandumenu_22032815" TargetMode="External"/><Relationship Id="rId33" Type="http://schemas.openxmlformats.org/officeDocument/2006/relationships/image" Target="media/image14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public.tableau.com/app/sample-data/Summer_Olympic_medallists_1896-2008.xlsx" TargetMode="External"/><Relationship Id="rId29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vasthavd/Vasthav_Dandumenu_22032815/blob/ae5b6c6db50e68b5c3d4849ea2fb24a92ecb4c20/March.xls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.xlsx"/><Relationship Id="rId23" Type="http://schemas.openxmlformats.org/officeDocument/2006/relationships/image" Target="media/image8.png"/><Relationship Id="rId28" Type="http://schemas.openxmlformats.org/officeDocument/2006/relationships/image" Target="media/image10.emf"/><Relationship Id="rId36" Type="http://schemas.openxmlformats.org/officeDocument/2006/relationships/hyperlink" Target="https://public.tableau.com/app/sample-data/Summer_Olympic_medallists_1896-2008.xlsx" TargetMode="External"/><Relationship Id="rId10" Type="http://schemas.openxmlformats.org/officeDocument/2006/relationships/hyperlink" Target="https://docs.google.com/spreadsheets/d/1R9opFJAFmCWGj4tYyEOHBYmLYn9cWj8V/edit" TargetMode="External"/><Relationship Id="rId19" Type="http://schemas.openxmlformats.org/officeDocument/2006/relationships/hyperlink" Target="https://github.com/vasthavd/Vasthav_Dandumenu_22032815/blob/ae5b6c6db50e68b5c3d4849ea2fb24a92ecb4c20/Question_2_Summer_Olympics_Pie_Plot.py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vasthavd/Vasthav_Dandumenu_22032815/blob/ae5b6c6db50e68b5c3d4849ea2fb24a92ecb4c20/Question_1_Covid_State_Analysis_Line_Plot.py" TargetMode="External"/><Relationship Id="rId14" Type="http://schemas.openxmlformats.org/officeDocument/2006/relationships/image" Target="media/image4.emf"/><Relationship Id="rId22" Type="http://schemas.openxmlformats.org/officeDocument/2006/relationships/oleObject" Target="embeddings/oleObject2.bin"/><Relationship Id="rId27" Type="http://schemas.openxmlformats.org/officeDocument/2006/relationships/hyperlink" Target="https://public.tableau.com/app/sample-data/sample_-_superstore.xls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public.tableau.com/app/sample-data/sample_-_superstore.xls" TargetMode="External"/><Relationship Id="rId8" Type="http://schemas.openxmlformats.org/officeDocument/2006/relationships/hyperlink" Target="https://github.com/vasthavd/Vasthav_Dandumenu_22032815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CF43015A4544D2AC380FD6C36ED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907F-84C4-4B20-8C56-B5B4312CF1A3}"/>
      </w:docPartPr>
      <w:docPartBody>
        <w:p w:rsidR="006B65B0" w:rsidRDefault="00676460" w:rsidP="00676460">
          <w:pPr>
            <w:pStyle w:val="91CF43015A4544D2AC380FD6C36ED12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D4019AA78174AA1A95F60542CBD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A813C-8612-4775-A800-8959424F24B6}"/>
      </w:docPartPr>
      <w:docPartBody>
        <w:p w:rsidR="006B65B0" w:rsidRDefault="00676460" w:rsidP="00676460">
          <w:pPr>
            <w:pStyle w:val="CD4019AA78174AA1A95F60542CBDB0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F0"/>
    <w:rsid w:val="00000981"/>
    <w:rsid w:val="00676460"/>
    <w:rsid w:val="006B65B0"/>
    <w:rsid w:val="009B057A"/>
    <w:rsid w:val="00CE6599"/>
    <w:rsid w:val="00E321AB"/>
    <w:rsid w:val="00E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CF43015A4544D2AC380FD6C36ED126">
    <w:name w:val="91CF43015A4544D2AC380FD6C36ED126"/>
    <w:rsid w:val="00676460"/>
  </w:style>
  <w:style w:type="paragraph" w:customStyle="1" w:styleId="CD4019AA78174AA1A95F60542CBDB0EF">
    <w:name w:val="CD4019AA78174AA1A95F60542CBDB0EF"/>
    <w:rsid w:val="006764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Tab</b:Tag>
    <b:SourceType>Report</b:SourceType>
    <b:Guid>{3A708CF3-74DD-4505-93C9-4F176EB37595}</b:Guid>
    <b:Title>Superstore Sales</b:Title>
    <b:Author>
      <b:Author>
        <b:Corporate>Tableau Public Resources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872E369-E062-4770-BD3D-3DFF8C45F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Visualisation</vt:lpstr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Visualisation</dc:title>
  <dc:subject>University of Hertfordshire</dc:subject>
  <dc:creator>Vasthav Dandumenu</dc:creator>
  <cp:keywords/>
  <dc:description/>
  <cp:lastModifiedBy>Vasthav Dandumenu</cp:lastModifiedBy>
  <cp:revision>248</cp:revision>
  <dcterms:created xsi:type="dcterms:W3CDTF">2023-03-04T21:13:00Z</dcterms:created>
  <dcterms:modified xsi:type="dcterms:W3CDTF">2023-03-05T20:18:00Z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d8fd0fd6a66c40dd216c9cfb91e13024e33b0f1208bbb4d531a994aa0bd8a192</vt:lpwstr>
  </property>
</Properties>
</file>