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E4E51"/>
          <w:sz w:val="56"/>
          <w:szCs w:val="56"/>
        </w:rPr>
        <w:t xml:space="preserve">KESTREL</w:t>
      </w:r>
    </w:p>
    <w:p>
      <w:pPr>
        <w:spacing w:after="40"/>
      </w:pPr>
      <w:r>
        <w:rPr>
          <w:b/>
          <w:bCs/>
          <w:color w:val="7766EC"/>
          <w:sz w:val="28"/>
          <w:szCs w:val="28"/>
        </w:rPr>
        <w:t xml:space="preserve">Build Specification — v2 (Hosted Web App + Automated Send)</w:t>
      </w:r>
    </w:p>
    <w:p>
      <w:pPr>
        <w:spacing w:after="240"/>
      </w:pPr>
      <w:r>
        <w:rPr>
          <w:i/>
          <w:iCs/>
          <w:color w:val="2272FF"/>
        </w:rPr>
        <w:t xml:space="preserve">Layers on Kestrel v1: public website, subscriber capture, automated 7am send from kestrel@quantrim.com.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spacing w:after="120"/>
      </w:pPr>
      <w:r>
        <w:t xml:space="preserve">Layers on top of Kestrel v1 (`SPEC.md`). v1 built the collection → dedupe → rate → synthesise</w:t>
      </w:r>
    </w:p>
    <w:p>
      <w:pPr>
        <w:spacing w:after="120"/>
      </w:pPr>
      <w:r>
        <w:t xml:space="preserve">→ render pipeline that produces the brief. v2 hosts a public website, captures and manages</w:t>
      </w:r>
    </w:p>
    <w:p>
      <w:pPr>
        <w:spacing w:after="120"/>
      </w:pPr>
      <w:r>
        <w:t xml:space="preserve">subscribers, and **sends the brief automatically every morning at 07:00 Australia/Sydney from</w:t>
      </w:r>
    </w:p>
    <w:p>
      <w:pPr>
        <w:spacing w:after="120"/>
      </w:pPr>
      <w:r>
        <w:t xml:space="preserve">`kestrel@quantrim.com`**. The v1 pipeline is reused unchanged; v2 adds the web, subscriber and</w:t>
      </w:r>
    </w:p>
    <w:p>
      <w:pPr>
        <w:spacing w:after="120"/>
      </w:pPr>
      <w:r>
        <w:t xml:space="preserve">email-delivery layers around it.</w:t>
      </w:r>
    </w:p>
    <w:p>
      <w:pPr>
        <w:spacing w:after="120"/>
      </w:pPr>
      <w:r>
        <w:t xml:space="preserve">This document is the build contract for Claude Code. Where it and inline comments disagree, this</w:t>
      </w:r>
    </w:p>
    <w:p>
      <w:pPr>
        <w:spacing w:after="120"/>
      </w:pPr>
      <w:r>
        <w:t xml:space="preserve">document wins. Build to v2 scope only. Do not silently expand scope.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One-paragraph summary</w:t>
      </w:r>
    </w:p>
    <w:p>
      <w:pPr>
        <w:spacing w:after="120"/>
      </w:pPr>
      <w:r>
        <w:t xml:space="preserve">A public website at kestrel.quantrim.com (Cloudflare Pages) lets anyone subscribe. Subscribers</w:t>
      </w:r>
    </w:p>
    <w:p>
      <w:pPr>
        <w:spacing w:after="120"/>
      </w:pPr>
      <w:r>
        <w:t xml:space="preserve">confirm via a double opt-in email before they are added. A Cloudflare Worker backed by a</w:t>
      </w:r>
    </w:p>
    <w:p>
      <w:pPr>
        <w:spacing w:after="120"/>
      </w:pPr>
      <w:r>
        <w:t xml:space="preserve">Cloudflare D1 database handles subscribe / confirm / unsubscribe and exposes a protected endpoint</w:t>
      </w:r>
    </w:p>
    <w:p>
      <w:pPr>
        <w:spacing w:after="120"/>
      </w:pPr>
      <w:r>
        <w:t xml:space="preserve">that returns the confirmed recipient list. A scheduled GitHub Actions workflow runs the v1 Python</w:t>
      </w:r>
    </w:p>
    <w:p>
      <w:pPr>
        <w:spacing w:after="120"/>
      </w:pPr>
      <w:r>
        <w:t xml:space="preserve">pipeline at 07:00 Australia/Sydney, builds the brief, fetches confirmed recipients from the Worker,</w:t>
      </w:r>
    </w:p>
    <w:p>
      <w:pPr>
        <w:spacing w:after="120"/>
      </w:pPr>
      <w:r>
        <w:t xml:space="preserve">and sends the email via Resend from kestrel@quantrim.com. Domain authentication (SPF, DKIM,</w:t>
      </w:r>
    </w:p>
    <w:p>
      <w:pPr>
        <w:spacing w:after="120"/>
      </w:pPr>
      <w:r>
        <w:t xml:space="preserve">DMARC) is configured on quantrim.com so mail reaches corporate inboxes. There is one send per day.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Architecture</w:t>
      </w:r>
    </w:p>
    <w:p>
      <w:pPr>
        <w:spacing w:after="120"/>
      </w:pPr>
      <w:r>
        <w:t xml:space="preserve">                          ┌─────────────────────────────────────────────┐</w:t>
      </w:r>
    </w:p>
    <w:p>
      <w:pPr>
        <w:spacing w:after="120"/>
      </w:pPr>
      <w:r>
        <w:t xml:space="preserve">                          │ Cloudflare (quantrim.com already on CF)       │</w:t>
      </w:r>
    </w:p>
    <w:p>
      <w:pPr>
        <w:spacing w:after="120"/>
      </w:pPr>
      <w:r>
        <w:t xml:space="preserve">   Subscriber's browser   │                                               │</w:t>
      </w:r>
    </w:p>
    <w:p>
      <w:pPr>
        <w:spacing w:after="120"/>
      </w:pPr>
      <w:r>
        <w:t xml:space="preserve">   ───────────────────►   │  Pages:  kestrel.quantrim.com                 │</w:t>
      </w:r>
    </w:p>
    <w:p>
      <w:pPr>
        <w:spacing w:after="120"/>
      </w:pPr>
      <w:r>
        <w:t xml:space="preserve">                          │    - existing website (C:/Claude/kestrel/website)</w:t>
      </w:r>
    </w:p>
    <w:p>
      <w:pPr>
        <w:spacing w:after="120"/>
      </w:pPr>
      <w:r>
        <w:t xml:space="preserve">                          │    - /subscribe page  (form)                  │</w:t>
      </w:r>
    </w:p>
    <w:p>
      <w:pPr>
        <w:spacing w:after="120"/>
      </w:pPr>
      <w:r>
        <w:t xml:space="preserve">                          │    - /confirm page    (lands from email link) │</w:t>
      </w:r>
    </w:p>
    <w:p>
      <w:pPr>
        <w:spacing w:after="120"/>
      </w:pPr>
      <w:r>
        <w:t xml:space="preserve">                          │    - /unsubscribe page                        │</w:t>
      </w:r>
    </w:p>
    <w:p>
      <w:pPr>
        <w:spacing w:after="120"/>
      </w:pPr>
      <w:r>
        <w:t xml:space="preserve">                          │                                               │</w:t>
      </w:r>
    </w:p>
    <w:p>
      <w:pPr>
        <w:spacing w:after="120"/>
      </w:pPr>
      <w:r>
        <w:t xml:space="preserve">                          │  Worker (API):                                │</w:t>
      </w:r>
    </w:p>
    <w:p>
      <w:pPr>
        <w:spacing w:after="120"/>
      </w:pPr>
      <w:r>
        <w:t xml:space="preserve">                          │    POST /api/subscribe                        │</w:t>
      </w:r>
    </w:p>
    <w:p>
      <w:pPr>
        <w:spacing w:after="120"/>
      </w:pPr>
      <w:r>
        <w:t xml:space="preserve">                          │    GET  /api/confirm?token=…                  │</w:t>
      </w:r>
    </w:p>
    <w:p>
      <w:pPr>
        <w:spacing w:after="120"/>
      </w:pPr>
      <w:r>
        <w:t xml:space="preserve">                          │    GET  /api/unsubscribe?token=…              │</w:t>
      </w:r>
    </w:p>
    <w:p>
      <w:pPr>
        <w:spacing w:after="120"/>
      </w:pPr>
      <w:r>
        <w:t xml:space="preserve">                          │    GET  /api/recipients   (auth: shared secret)│</w:t>
      </w:r>
    </w:p>
    <w:p>
      <w:pPr>
        <w:spacing w:after="120"/>
      </w:pPr>
      <w:r>
        <w:t xml:space="preserve">                          │                                               │</w:t>
      </w:r>
    </w:p>
    <w:p>
      <w:pPr>
        <w:spacing w:after="120"/>
      </w:pPr>
      <w:r>
        <w:t xml:space="preserve">                          │  D1 database: subscribers                     │</w:t>
      </w:r>
    </w:p>
    <w:p>
      <w:pPr>
        <w:spacing w:after="120"/>
      </w:pPr>
      <w:r>
        <w:t xml:space="preserve">                          └───────────────▲───────────────────────────────┘</w:t>
      </w:r>
    </w:p>
    <w:p>
      <w:pPr>
        <w:spacing w:after="120"/>
      </w:pPr>
      <w:r>
        <w:t xml:space="preserve">                                          │ HTTPS + shared secret</w:t>
      </w:r>
    </w:p>
    <w:p>
      <w:pPr>
        <w:spacing w:after="120"/>
      </w:pPr>
      <w:r>
        <w:t xml:space="preserve">                                          │ (fetch confirmed recipients)</w:t>
      </w:r>
    </w:p>
    <w:p>
      <w:pPr>
        <w:spacing w:after="120"/>
      </w:pPr>
      <w:r>
        <w:t xml:space="preserve">   ┌──────────────────────────────────────┴───────────────────────────────┐</w:t>
      </w:r>
    </w:p>
    <w:p>
      <w:pPr>
        <w:spacing w:after="120"/>
      </w:pPr>
      <w:r>
        <w:t xml:space="preserve">   │ GitHub Actions (scheduled 07:00 Australia/Sydney)                      │</w:t>
      </w:r>
    </w:p>
    <w:p>
      <w:pPr>
        <w:spacing w:after="120"/>
      </w:pPr>
      <w:r>
        <w:t xml:space="preserve">   │   1. checkout repo (contains the v1 Python pipeline)                   │</w:t>
      </w:r>
    </w:p>
    <w:p>
      <w:pPr>
        <w:spacing w:after="120"/>
      </w:pPr>
      <w:r>
        <w:t xml:space="preserve">   │   2. run `python -m kestrel run --slot morning` → brief HTML + text    │</w:t>
      </w:r>
    </w:p>
    <w:p>
      <w:pPr>
        <w:spacing w:after="120"/>
      </w:pPr>
      <w:r>
        <w:t xml:space="preserve">   │   3. GET /api/recipients → list of confirmed emails                    │</w:t>
      </w:r>
    </w:p>
    <w:p>
      <w:pPr>
        <w:spacing w:after="120"/>
      </w:pPr>
      <w:r>
        <w:t xml:space="preserve">   │   4. send via Resend API from kestrel@quantrim.com                     │</w:t>
      </w:r>
    </w:p>
    <w:p>
      <w:pPr>
        <w:spacing w:after="120"/>
      </w:pPr>
      <w:r>
        <w:t xml:space="preserve">   │   5. log result; write a run record artifact                           │</w:t>
      </w:r>
    </w:p>
    <w:p>
      <w:pPr>
        <w:spacing w:after="120"/>
      </w:pPr>
      <w:r>
        <w:t xml:space="preserve">   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 xml:space="preserve">                                          │</w:t>
      </w:r>
    </w:p>
    <w:p>
      <w:pPr>
        <w:spacing w:after="120"/>
      </w:pPr>
      <w:r>
        <w:t xml:space="preserve">                                          ▼</w:t>
      </w:r>
    </w:p>
    <w:p>
      <w:pPr>
        <w:spacing w:after="120"/>
      </w:pPr>
      <w:r>
        <w:t xml:space="preserve">                                 Resend (email delivery)</w:t>
      </w:r>
    </w:p>
    <w:p>
      <w:pPr>
        <w:spacing w:after="120"/>
      </w:pPr>
      <w:r>
        <w:t xml:space="preserve">                                          │</w:t>
      </w:r>
    </w:p>
    <w:p>
      <w:pPr>
        <w:spacing w:after="120"/>
      </w:pPr>
      <w:r>
        <w:t xml:space="preserve">                                          ▼</w:t>
      </w:r>
    </w:p>
    <w:p>
      <w:pPr>
        <w:spacing w:after="120"/>
      </w:pPr>
      <w:r>
        <w:t xml:space="preserve">                                 Subscriber inboxes</w:t>
      </w:r>
    </w:p>
    <w:p>
      <w:pPr>
        <w:spacing w:after="120"/>
      </w:pPr>
      <w:r>
        <w:t xml:space="preserve">Why this split: Cloudflare Workers have short CPU-time limits unsuited to scraping ~150</w:t>
      </w:r>
    </w:p>
    <w:p>
      <w:pPr>
        <w:spacing w:after="120"/>
      </w:pPr>
      <w:r>
        <w:t xml:space="preserve">sources and making multiple model calls. So the lightweight, always-on web/data layer lives on</w:t>
      </w:r>
    </w:p>
    <w:p>
      <w:pPr>
        <w:spacing w:after="120"/>
      </w:pPr>
      <w:r>
        <w:t xml:space="preserve">Cloudflare (free tier), and the heavy daily pipeline runs in GitHub Actions (free minutes for a</w:t>
      </w:r>
    </w:p>
    <w:p>
      <w:pPr>
        <w:spacing w:after="120"/>
      </w:pPr>
      <w:r>
        <w:t xml:space="preserve">private repo). They communicate over one authenticated endpoint.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Scope</w:t>
      </w:r>
    </w:p>
    <w:p>
      <w:pPr>
        <w:spacing w:after="120"/>
      </w:pPr>
      <w:r>
        <w:t xml:space="preserve">In scope for v2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Pages hosting of the existing site + three new pages (subscribe, confirm, unsubscribe).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Worker API + Cloudflare D1 subscriber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Double opt-in (confirmation email), ON by default, controlled by a config flag.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automated daily send at 07:00 Australia/Sydney via Resend from kestrel@quantrim.com.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Reuse of the v1 pipeline to generate the brief (no rewrite).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HTTPS unsubscribe replacing the v1 mailto: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DNS authentication (SPF, DKIM, DMARC) + Resend domain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separate operator deployment &amp; test runbook (see companion doc).</w:t>
      </w:r>
    </w:p>
    <w:p>
      <w:pPr>
        <w:spacing w:after="120"/>
      </w:pPr>
      <w:r>
        <w:t xml:space="preserve">Out of scope for v2 (note, do not build)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11:30 afternoon send (v1 supported two slots; v2 sends once, at 07:00). Keep the pipeline's</w:t>
      </w:r>
    </w:p>
    <w:p>
      <w:pPr>
        <w:spacing w:after="120"/>
      </w:pPr>
      <w:r>
        <w:t xml:space="preserve">  slot parameter intact so afternoon can be switched on later by adding a second cron.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Subscriber self-service preference management beyond subscribe/unsubscribe.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paid tier, analytics dashboards, or admin UI. (Subscriber list is inspected via D1/SQL.)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KPMG infrastructure or approvals (this runs entirely on Quantrim-owned infrastructure).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The website (Cloudflare Pages)</w:t>
      </w:r>
    </w:p>
    <w:p>
      <w:pPr>
        <w:spacing w:after="120"/>
      </w:pPr>
      <w:r>
        <w:t xml:space="preserve">Build on the existing site at C:/Claude/kestrel/website/. Inspect it first and preserve its</w:t>
      </w:r>
    </w:p>
    <w:p>
      <w:pPr>
        <w:spacing w:after="120"/>
      </w:pPr>
      <w:r>
        <w:t xml:space="preserve">look, brand and structure. Add three pages/flows, styled to match the Kestrel brand</w:t>
      </w:r>
    </w:p>
    <w:p>
      <w:pPr>
        <w:spacing w:after="120"/>
      </w:pPr>
      <w:r>
        <w:t xml:space="preserve">(docs/kestrel_brand_design_note.md: Graphite text, Violet hero, Electric Blue signal/links,</w:t>
      </w:r>
    </w:p>
    <w:p>
      <w:pPr>
        <w:spacing w:after="120"/>
      </w:pPr>
      <w:r>
        <w:t xml:space="preserve">Lavender soft fills, Light Grey separators; briefing identity, not a news masthead).</w:t>
      </w:r>
    </w:p>
    <w:p>
      <w:pPr>
        <w:pStyle w:val="Heading2"/>
      </w:pPr>
      <w:r>
        <w:t xml:space="preserve">3.1 Subscribe page/flow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simple form: Name (optional), Email (required), submit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one-line privacy note: *"We store your name and email only to send the Kestrel brief. You can</w:t>
      </w:r>
    </w:p>
    <w:p>
      <w:pPr>
        <w:spacing w:after="120"/>
      </w:pPr>
      <w:r>
        <w:t xml:space="preserve">  unsubscribe any time."* with a link to a short privacy statement.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submit, the page calls POST /api/subscribe. On success, show: *"Almost there. Check your</w:t>
      </w:r>
    </w:p>
    <w:p>
      <w:pPr>
        <w:spacing w:after="120"/>
      </w:pPr>
      <w:r>
        <w:t xml:space="preserve">  inbox and click the confirmation link to start receiving Kestrel."* (double opt-in messaging).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Client-side validation for email format; the Worker re-validates server-side.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anti-abuse: a honeypot field and Cloudflare Turnstile (free) on the form to stop bots.</w:t>
      </w:r>
    </w:p>
    <w:p>
      <w:pPr>
        <w:pStyle w:val="Heading2"/>
      </w:pPr>
      <w:r>
        <w:t xml:space="preserve">3.2 Confirm page/flow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Subscribers arrive here from the confirmation email link:</w:t>
      </w:r>
    </w:p>
    <w:p>
      <w:pPr>
        <w:spacing w:after="120"/>
      </w:pPr>
      <w:r>
        <w:t xml:space="preserve">  https://kestrel.quantrim.com/confirm?token=…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page calls GET /api/confirm?token=…, then shows either *"You're confirmed. The next Kestrel</w:t>
      </w:r>
    </w:p>
    <w:p>
      <w:pPr>
        <w:spacing w:after="120"/>
      </w:pPr>
      <w:r>
        <w:t xml:space="preserve">  brief will arrive at 7am."* or a clear error (expired/invalid token) with a link to re-subscribe.</w:t>
      </w:r>
    </w:p>
    <w:p>
      <w:pPr>
        <w:pStyle w:val="Heading2"/>
      </w:pPr>
      <w:r>
        <w:t xml:space="preserve">3.3 Unsubscribe page/flow (replaces the v1 mailto:)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Subscribers arrive from the unsubscribe link in every brief:</w:t>
      </w:r>
    </w:p>
    <w:p>
      <w:pPr>
        <w:spacing w:after="120"/>
      </w:pPr>
      <w:r>
        <w:t xml:space="preserve">  https://kestrel.quantrim.com/unsubscribe?token=…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page shows the email being unsubscribed (resolved from the token) and a confirm button.</w:t>
      </w:r>
    </w:p>
    <w:p>
      <w:pPr>
        <w:spacing w:after="120"/>
      </w:pPr>
      <w:r>
        <w:t xml:space="preserve">  This satisfies requirement (d): the webpage confirms the address, then the user unsubscribes.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confirm, calls GET /api/unsubscribe?token=… and shows *"You've been unsubscribed. Sorry to</w:t>
      </w:r>
    </w:p>
    <w:p>
      <w:pPr>
        <w:spacing w:after="120"/>
      </w:pPr>
      <w:r>
        <w:t xml:space="preserve">  see you go."*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One-click compliance: also honour the unsubscribe on a direct GET so it works even if scripting</w:t>
      </w:r>
    </w:p>
    <w:p>
      <w:pPr>
        <w:spacing w:after="120"/>
      </w:pPr>
      <w:r>
        <w:t xml:space="preserve">  is blocked in the mail client; the page still shows confirmation.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The API (Cloudflare Worker)</w:t>
      </w:r>
    </w:p>
    <w:p>
      <w:pPr>
        <w:spacing w:after="120"/>
      </w:pPr>
      <w:r>
        <w:t xml:space="preserve">A single Worker exposes the endpoints below. JSON in/out. CORS limited to kestrel.quantrim.com.</w:t>
      </w:r>
    </w:p>
    <w:p>
      <w:pPr>
        <w:pStyle w:val="Heading2"/>
      </w:pPr>
      <w:r>
        <w:t xml:space="preserve">4.1 POST /api/subscribe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Body: { "name": string|null, "email": string 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email; reject disposable/obviously invalid forms with a clear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Turnstile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Upsert into subscribers: if new, status pending, generate a confirm_token; if already</w:t>
      </w:r>
    </w:p>
    <w:p>
      <w:pPr>
        <w:spacing w:after="120"/>
      </w:pPr>
      <w:r>
        <w:t xml:space="preserve">  confirmed, respond success idempotently (do not leak that they're already subscribed); if</w:t>
      </w:r>
    </w:p>
    <w:p>
      <w:pPr>
        <w:spacing w:after="120"/>
      </w:pPr>
      <w:r>
        <w:t xml:space="preserve">  unsubscribed, allow re-subscribe by resetting to pending with a fresh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double opt-in is on (default): send the confirmation email via Resend (see §6.3) and</w:t>
      </w:r>
    </w:p>
    <w:p>
      <w:pPr>
        <w:spacing w:after="120"/>
      </w:pPr>
      <w:r>
        <w:t xml:space="preserve">  respond { "status": "pending_confirmation" 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double opt-in is off (flag): set status confirmed immediately and respond</w:t>
      </w:r>
    </w:p>
    <w:p>
      <w:pPr>
        <w:spacing w:after="120"/>
      </w:pPr>
      <w:r>
        <w:t xml:space="preserve">  { "status": "subscribed" }. (The flag lives in the Worker's environment; see §8.)</w:t>
      </w:r>
    </w:p>
    <w:p>
      <w:pPr>
        <w:pStyle w:val="Heading2"/>
      </w:pPr>
      <w:r>
        <w:t xml:space="preserve">4.2 GET /api/confirm?token=…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 up by confirm_token. If valid and not expired (token TTL configurable, default 7 days):</w:t>
      </w:r>
    </w:p>
    <w:p>
      <w:pPr>
        <w:spacing w:after="120"/>
      </w:pPr>
      <w:r>
        <w:t xml:space="preserve">  set status confirmed, clear the token, stamp confirmed_at. Respond success.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invalid/expired: respond error (the page renders a friendly message).</w:t>
      </w:r>
    </w:p>
    <w:p>
      <w:pPr>
        <w:pStyle w:val="Heading2"/>
      </w:pPr>
      <w:r>
        <w:t xml:space="preserve">4.3 GET /api/unsubscribe?token=…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 up by unsubscribe_token (a stable per-subscriber token, set at confirfrom time and</w:t>
      </w:r>
    </w:p>
    <w:p>
      <w:pPr>
        <w:spacing w:after="120"/>
      </w:pPr>
      <w:r>
        <w:t xml:space="preserve">  embedded in every brief's unsubscribe link). Set status unsubscribed, stamp unsubscribed_at.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Idempotent: unsubscribing an already-unsubscribed address still returns success.</w:t>
      </w:r>
    </w:p>
    <w:p>
      <w:pPr>
        <w:pStyle w:val="Heading2"/>
      </w:pPr>
      <w:r>
        <w:t xml:space="preserve">4.4 GET /api/recipients (protected)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Requires header Authorization: Bearer &lt;PIPELINE_SHARED_SECRET&gt;.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confirmed subscribers only: [{ "name": ..., "email": ... }, …].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Rate-limited; the secret is stored in both the Worker env and the GitHub Actions secrets.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The database (Cloudflare D1)</w:t>
      </w:r>
    </w:p>
    <w:p>
      <w:pPr>
        <w:spacing w:after="120"/>
      </w:pPr>
      <w:r>
        <w:t xml:space="preserve">CREATE TABLE subscribers (</w:t>
      </w:r>
    </w:p>
    <w:p>
      <w:pPr>
        <w:spacing w:after="120"/>
      </w:pPr>
      <w:r>
        <w:t xml:space="preserve">  id                INTEGER PRIMARY KEY AUTOINCREMENT,</w:t>
      </w:r>
    </w:p>
    <w:p>
      <w:pPr>
        <w:spacing w:after="120"/>
      </w:pPr>
      <w:r>
        <w:t xml:space="preserve">  email             TEXT NOT NULL UNIQUE,        -- stored lowercase, trimmed</w:t>
      </w:r>
    </w:p>
    <w:p>
      <w:pPr>
        <w:spacing w:after="120"/>
      </w:pPr>
      <w:r>
        <w:t xml:space="preserve">  name              TEXT,</w:t>
      </w:r>
    </w:p>
    <w:p>
      <w:pPr>
        <w:spacing w:after="120"/>
      </w:pPr>
      <w:r>
        <w:t xml:space="preserve">  status            TEXT NOT NULL DEFAULT 'pending',  -- 'pending' | 'confirmed' | 'unsubscribed'</w:t>
      </w:r>
    </w:p>
    <w:p>
      <w:pPr>
        <w:spacing w:after="120"/>
      </w:pPr>
      <w:r>
        <w:t xml:space="preserve">  confirm_token     TEXT,                        -- null once confirmed</w:t>
      </w:r>
    </w:p>
    <w:p>
      <w:pPr>
        <w:spacing w:after="120"/>
      </w:pPr>
      <w:r>
        <w:t xml:space="preserve">  unsubscribe_token TEXT NOT NULL,               -- stable, used in every brief</w:t>
      </w:r>
    </w:p>
    <w:p>
      <w:pPr>
        <w:spacing w:after="120"/>
      </w:pPr>
      <w:r>
        <w:t xml:space="preserve">  created_at        TEXT NOT NULL,</w:t>
      </w:r>
    </w:p>
    <w:p>
      <w:pPr>
        <w:spacing w:after="120"/>
      </w:pPr>
      <w:r>
        <w:t xml:space="preserve">  confirmed_at      TEXT,</w:t>
      </w:r>
    </w:p>
    <w:p>
      <w:pPr>
        <w:spacing w:after="120"/>
      </w:pPr>
      <w:r>
        <w:t xml:space="preserve">  unsubscribed_at   TEXT,</w:t>
      </w:r>
    </w:p>
    <w:p>
      <w:pPr>
        <w:spacing w:after="120"/>
      </w:pPr>
      <w:r>
        <w:t xml:space="preserve">  source            TEXT DEFAULT 'website'       -- where the signup came from</w:t>
      </w:r>
    </w:p>
    <w:p>
      <w:pPr>
        <w:spacing w:after="120"/>
      </w:pPr>
      <w:r>
        <w:t xml:space="preserve">);</w:t>
      </w:r>
    </w:p>
    <w:p>
      <w:pPr>
        <w:spacing w:after="120"/>
      </w:pPr>
      <w:r>
        <w:t xml:space="preserve">CREATE INDEX idx_sub_status ON subscribers(status);</w:t>
      </w:r>
    </w:p>
    <w:p>
      <w:pPr>
        <w:spacing w:after="120"/>
      </w:pPr>
      <w:r>
        <w:t xml:space="preserve">CREATE INDEX idx_sub_confirm ON subscribers(confirm_token);</w:t>
      </w:r>
    </w:p>
    <w:p>
      <w:pPr>
        <w:spacing w:after="120"/>
      </w:pPr>
      <w:r>
        <w:t xml:space="preserve">CREATE INDEX idx_sub_unsub  ON subscribers(unsubscribe_token);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Tokens are cryptographically random (&gt;=128 bits), URL-safe.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is the natural unique key; always normalise to lowercase before insert/lookup.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passwords, no sensitive data beyond name + email. (APP / Australian Privacy Principles: this</w:t>
      </w:r>
    </w:p>
    <w:p>
      <w:pPr>
        <w:spacing w:after="120"/>
      </w:pPr>
      <w:r>
        <w:t xml:space="preserve">  is the minimum needed for the stated purpose.)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Email delivery (Resend)</w:t>
      </w:r>
    </w:p>
    <w:p>
      <w:pPr>
        <w:pStyle w:val="Heading2"/>
      </w:pPr>
      <w:r>
        <w:t xml:space="preserve">6.1 Sender identity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From: Kestrel &lt;kestrel@quantrim.com&gt;.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Reply-To: vjohn1@kpmg.com.au (so replies reach Viji, as in v1).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Resend domain quantrim.com must be verified (DNS records in the runbook).</w:t>
      </w:r>
    </w:p>
    <w:p>
      <w:pPr>
        <w:pStyle w:val="Heading2"/>
      </w:pPr>
      <w:r>
        <w:t xml:space="preserve">6.2 The daily brief send (from GitHub Actions)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the pipeline renders the brief, the workflow fetches confirmed recipients and sends.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individually or via batch with per-recipient unsubscribe links — do NOT put all</w:t>
      </w:r>
    </w:p>
    <w:p>
      <w:pPr>
        <w:spacing w:after="120"/>
      </w:pPr>
      <w:r>
        <w:t xml:space="preserve">  recipients in one To: field (privacy + deliverability). Use Resend's batch API, one message per</w:t>
      </w:r>
    </w:p>
    <w:p>
      <w:pPr>
        <w:spacing w:after="120"/>
      </w:pPr>
      <w:r>
        <w:t xml:space="preserve">  recipient, each with that subscriber's unique unsubscribe_token in the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the List-Unsubscribe and List-Unsubscribe-Post headers to the unsubscribe URL so Gmail/</w:t>
      </w:r>
    </w:p>
    <w:p>
      <w:pPr>
        <w:spacing w:after="120"/>
      </w:pPr>
      <w:r>
        <w:t xml:space="preserve">  Outlook show a native one-click unsubscribe (a strong deliverability and compliance signal).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Subject: D&amp;DI Morning Brief &lt;DDD DD-MMM-YY&gt; [Kestrel] (Australia/Sydney date).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Body: the v1 self-contained HTML, with the v1 mailto: unsubscribe replaced by the per-recipient</w:t>
      </w:r>
    </w:p>
    <w:p>
      <w:pPr>
        <w:spacing w:after="120"/>
      </w:pPr>
      <w:r>
        <w:t xml:space="preserve">  HTTPS unsubscribe URL (§3.3). Plain-text alternative included.</w:t>
      </w:r>
    </w:p>
    <w:p>
      <w:pPr>
        <w:pStyle w:val="Heading2"/>
      </w:pPr>
      <w:r>
        <w:t xml:space="preserve">6.3 The confirmation email (from the Worker)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 on subscribe when double opt-in is on. Short, branded, single clear button:</w:t>
      </w:r>
    </w:p>
    <w:p>
      <w:pPr>
        <w:spacing w:after="120"/>
      </w:pPr>
      <w:r>
        <w:t xml:space="preserve">  *"Confirm your subscription"* → https://kestrel.quantrim.com/confirm?token=….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Plain-text alternative. From/Reply-To as §6.1.</w:t>
      </w:r>
    </w:p>
    <w:p>
      <w:pPr>
        <w:pStyle w:val="Heading2"/>
      </w:pPr>
      <w:r>
        <w:t xml:space="preserve">6.4 Deliverability rules (non-negotiable for "must get through corporate filters")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SPF, DKIM, DMARC configured on quantrim.com (records in the runbook). DMARC starts at</w:t>
      </w:r>
    </w:p>
    <w:p>
      <w:pPr>
        <w:spacing w:after="120"/>
      </w:pPr>
      <w:r>
        <w:t xml:space="preserve">  p=none for monitoring, tightened to p=quarantine after a week of clean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Double opt-in on at launch (protects sender reputation while the domain is new).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Warm gradually: do not blast 200 cold addresses on day one. The runbook documents a warming ramp.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List-Unsubscribe headers present on every send.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Bounce/complaint handling: if Resend reports a hard bounce or complaint for an address, mark it</w:t>
      </w:r>
    </w:p>
    <w:p>
      <w:pPr>
        <w:spacing w:after="120"/>
      </w:pPr>
      <w:r>
        <w:t xml:space="preserve">  unsubscribed (add a small webhook or a daily reconciliation step; webhook preferred).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The daily pipeline (GitHub Actions)</w:t>
      </w:r>
    </w:p>
    <w:p>
      <w:pPr>
        <w:pStyle w:val="Heading2"/>
      </w:pPr>
      <w:r>
        <w:t xml:space="preserve">7.1 Trigger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.github/workflows/daily-brief.yml, scheduled via cron. GitHub cron is UTC; 07:00</w:t>
      </w:r>
    </w:p>
    <w:p>
      <w:pPr>
        <w:spacing w:after="120"/>
      </w:pPr>
      <w:r>
        <w:t xml:space="preserve">  Australia/Sydney is 21:00 UTC (AEDT, UTC+11) or 22:00 UTC (AEST, UTC+10). Australia</w:t>
      </w:r>
    </w:p>
    <w:p>
      <w:pPr>
        <w:spacing w:after="120"/>
      </w:pPr>
      <w:r>
        <w:t xml:space="preserve">  observes daylight saving, so the workflow must run a small guard that checks the current Sydney</w:t>
      </w:r>
    </w:p>
    <w:p>
      <w:pPr>
        <w:spacing w:after="120"/>
      </w:pPr>
      <w:r>
        <w:t xml:space="preserve">  local time and only proceeds if it is the 07:00 Sydney hour, scheduling two UTC crons</w:t>
      </w:r>
    </w:p>
    <w:p>
      <w:pPr>
        <w:spacing w:after="120"/>
      </w:pPr>
      <w:r>
        <w:t xml:space="preserve">  (21:00 and 22:00 UTC) with the guard so exactly one fires year-round. Document this clearly.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Also support workflow_dispatch (manual trigger) for testing.</w:t>
      </w:r>
    </w:p>
    <w:p>
      <w:pPr>
        <w:pStyle w:val="Heading2"/>
      </w:pPr>
      <w:r>
        <w:t xml:space="preserve">7.2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Checkout the repo (contains the full v1 kestrel/ project).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Python 3.11, install the project (pip install -e .).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python -m kestrel run --slot morning with synthesis.provider: anthropic and the API key</w:t>
      </w:r>
    </w:p>
    <w:p>
      <w:pPr>
        <w:spacing w:after="120"/>
      </w:pPr>
      <w:r>
        <w:t xml:space="preserve">   from GitHub secrets. Produces the brief HTML + text.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Sydney-time guard: exit cleanly (success, no send) if it is not the 07:00 Sydney hour.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https://kestrel.quantrim.com/api/recipients with the shared-secret bearer token.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each recipient, render the unsubscribe URL with their token and send via Resend (§6.2).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Upload the rendered brief and a JSON run-record as workflow artifacts (audit trail).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failure at any step, the workflow fails loudly (GitHub emails the repo owner). No silent</w:t>
      </w:r>
    </w:p>
    <w:p>
      <w:pPr>
        <w:spacing w:after="120"/>
      </w:pPr>
      <w:r>
        <w:t xml:space="preserve">   misses.</w:t>
      </w:r>
    </w:p>
    <w:p>
      <w:pPr>
        <w:pStyle w:val="Heading2"/>
      </w:pPr>
      <w:r>
        <w:t xml:space="preserve">7.3 Secrets (GitHub Actions repository secrets)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ANTHROPIC_API_KEY — runtime synthesis.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RESEND_API_KEY — sending.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PIPELINE_SHARED_SECRET — to call /api/recipients.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RECIPIENTS_URL — https://kestrel.quantrim.com/api/recipients.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Configuration &amp; flags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 env vars (Cloudflare): DOUBLE_OPT_IN (default "true"), RESEND_API_KEY,</w:t>
      </w:r>
    </w:p>
    <w:p>
      <w:pPr>
        <w:spacing w:after="120"/>
      </w:pPr>
      <w:r>
        <w:t xml:space="preserve">  PIPELINE_SHARED_SECRET, TURNSTILE_SECRET, CONFIRM_TOKEN_TTL_DAYS (default 7),</w:t>
      </w:r>
    </w:p>
    <w:p>
      <w:pPr>
        <w:spacing w:after="120"/>
      </w:pPr>
      <w:r>
        <w:t xml:space="preserve">  SITE_ORIGIN (https://kestrel.quantrim.com).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secrets: as §7.3.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 config: unchanged from v1 (config/kestrel.yaml, data/kestrel_config.xlsx). The</w:t>
      </w:r>
    </w:p>
    <w:p>
      <w:pPr>
        <w:spacing w:after="120"/>
      </w:pPr>
      <w:r>
        <w:t xml:space="preserve">  only v1 change: the unsubscribe link in the rendered brief becomes a templated HTTPS URL with a</w:t>
      </w:r>
    </w:p>
    <w:p>
      <w:pPr>
        <w:spacing w:after="120"/>
      </w:pPr>
      <w:r>
        <w:t xml:space="preserve">  {{unsubscribe_token}} placeholder the sender fills per recipient.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Changes to the v1 pipeline (minimal, enumerated)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Unsubscribe link: the renderer emits https://kestrel.quantrim.com/unsubscribe?token={{UNSUB_TOKEN}}</w:t>
      </w:r>
    </w:p>
    <w:p>
      <w:pPr>
        <w:spacing w:after="120"/>
      </w:pPr>
      <w:r>
        <w:t xml:space="preserve">   as a placeholder, replaced per-recipient at send time. The v1 mailto: is removed.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 target: v1 produced a file for a human to forward; v2's GitHub Actions step performs</w:t>
      </w:r>
    </w:p>
    <w:p>
      <w:pPr>
        <w:spacing w:after="120"/>
      </w:pPr>
      <w:r>
        <w:t xml:space="preserve">   the send. The v1 file output is retained as the audit artifact.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Provider: v2 runs synthesis.provider: anthropic (the key now lives in GitHub secrets), so</w:t>
      </w:r>
    </w:p>
    <w:p>
      <w:pPr>
        <w:spacing w:after="120"/>
      </w:pPr>
      <w:r>
        <w:t xml:space="preserve">   there is no [[PASTE FROM CLAUDE]] fallback in normal operation. Fallback mode remains available</w:t>
      </w:r>
    </w:p>
    <w:p>
      <w:pPr>
        <w:spacing w:after="120"/>
      </w:pPr>
      <w:r>
        <w:t xml:space="preserve">   for local testing.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Everything else in v1 (collection, dedupe, rating, MECE, brand, sections) is unchanged.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Privacy &amp; compliance (light-touch, required)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 only name + email + status. State the purpose on the 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one-click unsubscribe on every send (List-Unsubscribe + the page).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short privacy statement page on the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Honour bounces/complaints as unsubscribes.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share or sell the list. Do not add addresses the user did not submit.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Acceptance criteria (definition of done for v2)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kestrel.quantrim.com serves the existing site plus working subscribe, confirm and unsubscribe</w:t>
      </w:r>
    </w:p>
    <w:p>
      <w:pPr>
        <w:spacing w:after="120"/>
      </w:pPr>
      <w:r>
        <w:t xml:space="preserve">   pages, all brand-consistent and HTTPS.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Submitting the form creates a pending subscriber and sends a confirmation email; clicking the</w:t>
      </w:r>
    </w:p>
    <w:p>
      <w:pPr>
        <w:spacing w:after="120"/>
      </w:pPr>
      <w:r>
        <w:t xml:space="preserve">   link flips them to confirmed. An unconfirmed address never receives the brief.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unsubscribe link in a brief opens a page that shows the address and, on confirm, sets the</w:t>
      </w:r>
    </w:p>
    <w:p>
      <w:pPr>
        <w:spacing w:after="120"/>
      </w:pPr>
      <w:r>
        <w:t xml:space="preserve">   subscriber to unsubscribed; they receive no further briefs. The native client one-click</w:t>
      </w:r>
    </w:p>
    <w:p>
      <w:pPr>
        <w:spacing w:after="120"/>
      </w:pPr>
      <w:r>
        <w:t xml:space="preserve">   unsubscribe also works.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/api/recipients returns only confirmed subscribers and rejects requests without the secret.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manual workflow_dispatch run generates the brief, fetches recipients, and sends via Resend</w:t>
      </w:r>
    </w:p>
    <w:p>
      <w:pPr>
        <w:spacing w:after="120"/>
      </w:pPr>
      <w:r>
        <w:t xml:space="preserve">   from kestrel@quantrim.com with per-recipient unsubscribe links and List-Unsubscribe headers.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scheduled workflow fires once per day at 07:00 Australia/Sydney across daylight-saving</w:t>
      </w:r>
    </w:p>
    <w:p>
      <w:pPr>
        <w:spacing w:after="120"/>
      </w:pPr>
      <w:r>
        <w:t xml:space="preserve">   changes (the UTC-cron + Sydney-guard behaves correctly).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SPF, DKIM and DMARC pass for quantrim.com; a test send to Gmail and Outlook lands in the inbox</w:t>
      </w:r>
    </w:p>
    <w:p>
      <w:pPr>
        <w:spacing w:after="120"/>
      </w:pPr>
      <w:r>
        <w:t xml:space="preserve">   (or at worst is diagnosably filtered, not silently rejected).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Turnstile + honeypot block automated form submissions.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DOUBLE_OPT_IN flag, set to false, makes subscription immediate (no confirm email); set</w:t>
      </w:r>
    </w:p>
    <w:p>
      <w:pPr>
        <w:spacing w:after="120"/>
      </w:pPr>
      <w:r>
        <w:t xml:space="preserve">   to true (default) restores double opt-in. No code change needed to flip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failed pipeline run fails the workflow loudly; no silent missed send.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Build order (recommended for Claude Code)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Inspect the existing website; set up the Cloudflare Pages project and custom domain.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D1 schema + Worker with the four endpoints; test locally with wrangler dev.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Wire the three website pages to the Worker.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Resend domain verification + confirmation-email send from the Worker.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Modify the v1 renderer for the HTTPS unsubscribe placeholder.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GitHub Actions workflow: pipeline run → recipients fetch → Resend send, behind workflow_dispatch.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the scheduled cron + Sydney-time guard.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DNS authentication records; deliverability test to Gmail/Outlook.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full acceptance-criteria checklist.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Build Specification — v2 (Hosted Web App + Automated Send)  •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E4E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D9D9" w:sz="6" w:space="4"/>
      </w:pBdr>
      <w:spacing w:after="140" w:before="280"/>
      <w:outlineLvl w:val="0"/>
    </w:pPr>
    <w:rPr>
      <w:rFonts w:ascii="Arial" w:cs="Arial" w:eastAsia="Arial" w:hAnsi="Arial"/>
      <w:b/>
      <w:bCs/>
      <w:color w:val="7766E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272F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Specification — v2 (Hosted Web App + Automated Send)</dc:title>
  <dc:creator>Kestrel</dc:creator>
  <cp:lastModifiedBy>Un-named</cp:lastModifiedBy>
  <cp:revision>1</cp:revision>
  <dcterms:created xsi:type="dcterms:W3CDTF">2026-06-30T06:29:11.215Z</dcterms:created>
  <dcterms:modified xsi:type="dcterms:W3CDTF">2026-06-30T06:29:11.239Z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