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A87C1F"/>
          <w:sz w:val="22"/>
          <w:szCs w:val="22"/>
        </w:rPr>
        <w:t xml:space="preserve">V A S T R A N G A M</w:t>
      </w:r>
    </w:p>
    <w:p>
      <w:pPr>
        <w:spacing w:after="40" w:before="0"/>
      </w:pPr>
      <w:r>
        <w:rPr>
          <w:rFonts w:ascii="Calibri" w:cs="Calibri" w:eastAsia="Calibri" w:hAnsi="Calibri"/>
          <w:b/>
          <w:bCs/>
          <w:color w:val="4A1E7C"/>
          <w:sz w:val="44"/>
          <w:szCs w:val="44"/>
        </w:rPr>
        <w:t xml:space="preserve">Market &amp; Competitive Research</w:t>
      </w:r>
    </w:p>
    <w:p>
      <w:pPr>
        <w:spacing w:after="200" w:before="0"/>
      </w:pPr>
      <w:r>
        <w:rPr>
          <w:rFonts w:ascii="Calibri" w:cs="Calibri" w:eastAsia="Calibri" w:hAnsi="Calibri"/>
          <w:i/>
          <w:iCs/>
          <w:color w:val="6B6480"/>
          <w:sz w:val="26"/>
          <w:szCs w:val="26"/>
        </w:rPr>
        <w:t xml:space="preserve">plus a full channel content pack</w:t>
      </w:r>
    </w:p>
    <w:tbl>
      <w:tblPr>
        <w:tblW w:type="dxa" w:w="9746"/>
        <w:tblBorders>
          <w:top w:val="single" w:color="C9C2DC" w:sz="2"/>
          <w:left w:val="single" w:color="C9C2DC" w:sz="2"/>
          <w:bottom w:val="single" w:color="C9C2DC" w:sz="2"/>
          <w:right w:val="single" w:color="C9C2DC" w:sz="2"/>
          <w:insideH w:val="single" w:color="E2DDEE" w:sz="2"/>
          <w:insideV w:val="single" w:color="E2DDEE" w:sz="2"/>
        </w:tblBorders>
      </w:tblPr>
      <w:tblGrid>
        <w:gridCol w:w="2144"/>
        <w:gridCol w:w="7602"/>
      </w:tblGrid>
      <w:tr>
        <w:trPr>
          <w:tblHeader/>
        </w:trPr>
        <w:tc>
          <w:tcPr>
            <w:tcW w:type="dxa" w:w="2144"/>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Field</w:t>
            </w:r>
          </w:p>
        </w:tc>
        <w:tc>
          <w:tcPr>
            <w:tcW w:type="dxa" w:w="7602"/>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Detail</w:t>
            </w:r>
          </w:p>
        </w:tc>
      </w:tr>
      <w:tr>
        <w:tc>
          <w:tcPr>
            <w:tcW w:type="dxa" w:w="214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Product</w:t>
            </w:r>
          </w:p>
        </w:tc>
        <w:tc>
          <w:tcPr>
            <w:tcW w:type="dxa" w:w="7602"/>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Mehendi-green Anarkali gown, floor-length fit-and-flare, with a matching zari-embroidered dupatta</w:t>
            </w:r>
          </w:p>
        </w:tc>
      </w:tr>
      <w:tr>
        <w:tc>
          <w:tcPr>
            <w:tcW w:type="dxa" w:w="214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Reference photo</w:t>
            </w:r>
          </w:p>
        </w:tc>
        <w:tc>
          <w:tcPr>
            <w:tcW w:type="dxa" w:w="7602"/>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ebf92072-1001490546.jpg (single front image, model, haveli courtyard)</w:t>
            </w:r>
          </w:p>
        </w:tc>
      </w:tr>
      <w:tr>
        <w:tc>
          <w:tcPr>
            <w:tcW w:type="dxa" w:w="214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Prepared for</w:t>
            </w:r>
          </w:p>
        </w:tc>
        <w:tc>
          <w:tcPr>
            <w:tcW w:type="dxa" w:w="7602"/>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Vastrangam / Ethnic Fashion</w:t>
            </w:r>
          </w:p>
        </w:tc>
      </w:tr>
      <w:tr>
        <w:tc>
          <w:tcPr>
            <w:tcW w:type="dxa" w:w="214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Date</w:t>
            </w:r>
          </w:p>
        </w:tc>
        <w:tc>
          <w:tcPr>
            <w:tcW w:type="dxa" w:w="7602"/>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4 August 2026</w:t>
            </w:r>
          </w:p>
        </w:tc>
      </w:tr>
      <w:tr>
        <w:tc>
          <w:tcPr>
            <w:tcW w:type="dxa" w:w="214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Method</w:t>
            </w:r>
          </w:p>
        </w:tc>
        <w:tc>
          <w:tcPr>
            <w:tcW w:type="dxa" w:w="7602"/>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Description-led web research. See the honesty note on this page.</w:t>
            </w:r>
          </w:p>
        </w:tc>
      </w:tr>
    </w:tbl>
    <w:p>
      <w:pPr>
        <w:spacing w:after="110" w:before="60" w:line="280"/>
      </w:pPr>
      <w:r>
        <w:rPr>
          <w:rFonts w:ascii="Calibri" w:cs="Calibri" w:eastAsia="Calibri" w:hAnsi="Calibri"/>
          <w:color w:val="1F1B2E"/>
          <w:sz w:val="20"/>
          <w:szCs w:val="20"/>
        </w:rPr>
        <w:t xml:space="preserve"/>
      </w:r>
    </w:p>
    <w:tbl>
      <w:tblPr>
        <w:tblW w:type="dxa" w:w="9746"/>
        <w:tblBorders>
          <w:top w:val="single" w:color="C97B5F" w:sz="2"/>
          <w:left w:val="single" w:color="C97B5F" w:sz="18"/>
          <w:bottom w:val="single" w:color="C97B5F" w:sz="2"/>
          <w:right w:val="single" w:color="C97B5F" w:sz="2"/>
          <w:insideH w:val="none"/>
          <w:insideV w:val="none"/>
        </w:tblBorders>
      </w:tblPr>
      <w:tblGrid>
        <w:gridCol w:w="9746"/>
      </w:tblGrid>
      <w:tr>
        <w:tc>
          <w:tcPr>
            <w:tcW w:type="dxa" w:w="9746"/>
            <w:shd w:fill="FDF6F3" w:val="clear"/>
            <w:tcMar>
              <w:top w:type="dxa" w:w="130"/>
              <w:left w:type="dxa" w:w="180"/>
              <w:bottom w:type="dxa" w:w="130"/>
              <w:right w:type="dxa" w:w="180"/>
            </w:tcMar>
          </w:tcPr>
          <w:p>
            <w:pPr>
              <w:spacing w:after="90" w:before="60" w:line="280"/>
            </w:pPr>
            <w:r>
              <w:rPr>
                <w:rFonts w:ascii="Calibri" w:cs="Calibri" w:eastAsia="Calibri" w:hAnsi="Calibri"/>
                <w:b/>
                <w:bCs/>
                <w:color w:val="A03A2B"/>
                <w:sz w:val="21"/>
                <w:szCs w:val="21"/>
              </w:rPr>
              <w:t xml:space="preserve">Read this first — what I can and cannot prove</w:t>
            </w:r>
          </w:p>
          <w:p>
            <w:pPr>
              <w:spacing w:after="110" w:before="60" w:line="280"/>
            </w:pPr>
            <w:r>
              <w:rPr>
                <w:rFonts w:ascii="Calibri" w:cs="Calibri" w:eastAsia="Calibri" w:hAnsi="Calibri"/>
                <w:b/>
                <w:bCs/>
                <w:color w:val="1F1B2E"/>
                <w:sz w:val="20"/>
                <w:szCs w:val="20"/>
              </w:rPr>
              <w:t xml:space="preserve">I cannot reverse-image-search.</w:t>
            </w:r>
            <w:r>
              <w:rPr>
                <w:rFonts w:ascii="Calibri" w:cs="Calibri" w:eastAsia="Calibri" w:hAnsi="Calibri"/>
                <w:color w:val="1F1B2E"/>
                <w:sz w:val="20"/>
                <w:szCs w:val="20"/>
              </w:rPr>
              <w:t xml:space="preserve"> Google Lens matches your photograph pixel-for-pixel against an index of images; the tools I have search </w:t>
            </w:r>
            <w:r>
              <w:rPr>
                <w:rFonts w:ascii="Calibri" w:cs="Calibri" w:eastAsia="Calibri" w:hAnsi="Calibri"/>
                <w:i/>
                <w:iCs/>
                <w:color w:val="1F1B2E"/>
                <w:sz w:val="20"/>
                <w:szCs w:val="20"/>
              </w:rPr>
              <w:t xml:space="preserve">text</w:t>
            </w:r>
            <w:r>
              <w:rPr>
                <w:rFonts w:ascii="Calibri" w:cs="Calibri" w:eastAsia="Calibri" w:hAnsi="Calibri"/>
                <w:color w:val="1F1B2E"/>
                <w:sz w:val="20"/>
                <w:szCs w:val="20"/>
              </w:rPr>
              <w:t xml:space="preserve">. So I will not pretend to name the one boutique that shot this frame — you already have that from Lens, and if I guessed at it I would just be telling you something you could not rely on.</w:t>
            </w:r>
          </w:p>
          <w:p>
            <w:pPr>
              <w:spacing w:after="110" w:before="60" w:line="280"/>
            </w:pPr>
            <w:r>
              <w:rPr>
                <w:rFonts w:ascii="Calibri" w:cs="Calibri" w:eastAsia="Calibri" w:hAnsi="Calibri"/>
                <w:color w:val="1F1B2E"/>
                <w:sz w:val="20"/>
                <w:szCs w:val="20"/>
              </w:rPr>
              <w:t xml:space="preserve">What I did instead, and what is worth having: I read the garment off the photograph — colour, silhouette, neckline, sleeve, the gota-and-pearl hem, the circular zari medallions on the dupatta — and searched on </w:t>
            </w:r>
            <w:r>
              <w:rPr>
                <w:rFonts w:ascii="Calibri" w:cs="Calibri" w:eastAsia="Calibri" w:hAnsi="Calibri"/>
                <w:i/>
                <w:iCs/>
                <w:color w:val="1F1B2E"/>
                <w:sz w:val="20"/>
                <w:szCs w:val="20"/>
              </w:rPr>
              <w:t xml:space="preserve">that</w:t>
            </w:r>
            <w:r>
              <w:rPr>
                <w:rFonts w:ascii="Calibri" w:cs="Calibri" w:eastAsia="Calibri" w:hAnsi="Calibri"/>
                <w:color w:val="1F1B2E"/>
                <w:sz w:val="20"/>
                <w:szCs w:val="20"/>
              </w:rPr>
              <w:t xml:space="preserve"> description. That found the design family, the sellers carrying it, the colourways it ships in, the price ladder from wholesale to premium, and the cost floor. Everything named below is a real listing I found, with the link at the end.</w:t>
            </w:r>
          </w:p>
          <w:p>
            <w:pPr>
              <w:spacing w:after="0" w:before="60" w:line="280"/>
            </w:pPr>
            <w:r>
              <w:rPr>
                <w:rFonts w:ascii="Calibri" w:cs="Calibri" w:eastAsia="Calibri" w:hAnsi="Calibri"/>
                <w:color w:val="1F1B2E"/>
                <w:sz w:val="20"/>
                <w:szCs w:val="20"/>
              </w:rPr>
              <w:t xml:space="preserve">One finding is worth your attention up front: </w:t>
            </w:r>
            <w:r>
              <w:rPr>
                <w:rFonts w:ascii="Calibri" w:cs="Calibri" w:eastAsia="Calibri" w:hAnsi="Calibri"/>
                <w:b/>
                <w:bCs/>
                <w:color w:val="1F1B2E"/>
                <w:sz w:val="20"/>
                <w:szCs w:val="20"/>
              </w:rPr>
              <w:t xml:space="preserve">this design is sold in mehendi green by at least one seller under a listing that names both colourways</w:t>
            </w:r>
            <w:r>
              <w:rPr>
                <w:rFonts w:ascii="Calibri" w:cs="Calibri" w:eastAsia="Calibri" w:hAnsi="Calibri"/>
                <w:color w:val="1F1B2E"/>
                <w:sz w:val="20"/>
                <w:szCs w:val="20"/>
              </w:rPr>
              <w:t xml:space="preserve"> — see section 3. Whether that is the shop Lens gave you, only you can say.</w:t>
            </w:r>
          </w:p>
        </w:tc>
      </w:tr>
    </w:tbl>
    <w:p>
      <w:r>
        <w:br w:type="page"/>
      </w:r>
    </w:p>
    <w:p>
      <w:pPr>
        <w:pStyle w:val="Heading1"/>
        <w:spacing w:after="160" w:before="360"/>
      </w:pPr>
      <w:r>
        <w:rPr>
          <w:rFonts w:ascii="Calibri" w:cs="Calibri" w:eastAsia="Calibri" w:hAnsi="Calibri"/>
          <w:b/>
          <w:bCs/>
          <w:color w:val="4A1E7C"/>
          <w:sz w:val="30"/>
          <w:szCs w:val="30"/>
        </w:rPr>
        <w:t xml:space="preserve">1 · What the garment actually is</w:t>
      </w:r>
    </w:p>
    <w:p>
      <w:pPr>
        <w:spacing w:after="110" w:before="60" w:line="280"/>
      </w:pPr>
      <w:r>
        <w:rPr>
          <w:rFonts w:ascii="Calibri" w:cs="Calibri" w:eastAsia="Calibri" w:hAnsi="Calibri"/>
          <w:color w:val="1F1B2E"/>
          <w:sz w:val="20"/>
          <w:szCs w:val="20"/>
        </w:rPr>
        <w:t xml:space="preserve">Read off the photograph, in the words the trade uses. This is the spec I searched on, so if anything here is wrong the research below inherits the error — check it against the piece in your hand.</w:t>
      </w:r>
    </w:p>
    <w:tbl>
      <w:tblPr>
        <w:tblW w:type="dxa" w:w="9746"/>
        <w:tblBorders>
          <w:top w:val="single" w:color="C9C2DC" w:sz="2"/>
          <w:left w:val="single" w:color="C9C2DC" w:sz="2"/>
          <w:bottom w:val="single" w:color="C9C2DC" w:sz="2"/>
          <w:right w:val="single" w:color="C9C2DC" w:sz="2"/>
          <w:insideH w:val="single" w:color="E2DDEE" w:sz="2"/>
          <w:insideV w:val="single" w:color="E2DDEE" w:sz="2"/>
        </w:tblBorders>
      </w:tblPr>
      <w:tblGrid>
        <w:gridCol w:w="1949"/>
        <w:gridCol w:w="7797"/>
      </w:tblGrid>
      <w:tr>
        <w:trPr>
          <w:tblHeader/>
        </w:trPr>
        <w:tc>
          <w:tcPr>
            <w:tcW w:type="dxa" w:w="1949"/>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Element</w:t>
            </w:r>
          </w:p>
        </w:tc>
        <w:tc>
          <w:tcPr>
            <w:tcW w:type="dxa" w:w="7797"/>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What the photo shows</w:t>
            </w:r>
          </w:p>
        </w:tc>
      </w:tr>
      <w:tr>
        <w:tc>
          <w:tcPr>
            <w:tcW w:type="dxa" w:w="1949"/>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Colour</w:t>
            </w:r>
          </w:p>
        </w:tc>
        <w:tc>
          <w:tcPr>
            <w:tcW w:type="dxa" w:w="7797"/>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Mehendi green — a warm, slightly olive deep green. Not emerald, not bottle, not sea green. This distinction matters: it changes which search terms you rank for.</w:t>
            </w:r>
          </w:p>
        </w:tc>
      </w:tr>
      <w:tr>
        <w:tc>
          <w:tcPr>
            <w:tcW w:type="dxa" w:w="1949"/>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Silhouette</w:t>
            </w:r>
          </w:p>
        </w:tc>
        <w:tc>
          <w:tcPr>
            <w:tcW w:type="dxa" w:w="7797"/>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Floor-length Anarkali gown. Fit-and-flare, seamed at a high/empire waist with gathers released into a full circular flare.</w:t>
            </w:r>
          </w:p>
        </w:tc>
      </w:tr>
      <w:tr>
        <w:tc>
          <w:tcPr>
            <w:tcW w:type="dxa" w:w="1949"/>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Neckline</w:t>
            </w:r>
          </w:p>
        </w:tc>
        <w:tc>
          <w:tcPr>
            <w:tcW w:type="dxa" w:w="7797"/>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Deep V / scooped sweetheart, no yoke embroidery, no collar.</w:t>
            </w:r>
          </w:p>
        </w:tc>
      </w:tr>
      <w:tr>
        <w:tc>
          <w:tcPr>
            <w:tcW w:type="dxa" w:w="1949"/>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Sleeve</w:t>
            </w:r>
          </w:p>
        </w:tc>
        <w:tc>
          <w:tcPr>
            <w:tcW w:type="dxa" w:w="7797"/>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Full length, fitted, plain — no cuff embroidery visible in this frame.</w:t>
            </w:r>
          </w:p>
        </w:tc>
      </w:tr>
      <w:tr>
        <w:tc>
          <w:tcPr>
            <w:tcW w:type="dxa" w:w="1949"/>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Gown fabric</w:t>
            </w:r>
          </w:p>
        </w:tc>
        <w:tc>
          <w:tcPr>
            <w:tcW w:type="dxa" w:w="7797"/>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Soft sheen with a heavy fluid fall and no visible crush. Consistent with roman silk, viscose chinon or dola silk. Not net, not organza, not cotton.</w:t>
            </w:r>
          </w:p>
        </w:tc>
      </w:tr>
      <w:tr>
        <w:tc>
          <w:tcPr>
            <w:tcW w:type="dxa" w:w="1949"/>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Hem — the signature</w:t>
            </w:r>
          </w:p>
        </w:tc>
        <w:tc>
          <w:tcPr>
            <w:tcW w:type="dxa" w:w="7797"/>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A doubled treatment: a gold gota/zari lace band, then a row of hanging pearl (moti) drops below it. This is the single most identifiable trim on the piece and the thing to photograph in close-up.</w:t>
            </w:r>
          </w:p>
        </w:tc>
      </w:tr>
      <w:tr>
        <w:tc>
          <w:tcPr>
            <w:tcW w:type="dxa" w:w="1949"/>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Dupatta fabric</w:t>
            </w:r>
          </w:p>
        </w:tc>
        <w:tc>
          <w:tcPr>
            <w:tcW w:type="dxa" w:w="7797"/>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Visibly shinier and lighter than the gown — reads as chinon, organza or soft fox georgette in the same green.</w:t>
            </w:r>
          </w:p>
        </w:tc>
      </w:tr>
      <w:tr>
        <w:tc>
          <w:tcPr>
            <w:tcW w:type="dxa" w:w="1949"/>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Dupatta work</w:t>
            </w:r>
          </w:p>
        </w:tc>
        <w:tc>
          <w:tcPr>
            <w:tcW w:type="dxa" w:w="7797"/>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Gold zari circular medallions scattered across the body — each a ring enclosing a floral-and-leaf spray. Gold lace on all four sides with a scalloped cut-work edge and a fine tassel fringe.</w:t>
            </w:r>
          </w:p>
        </w:tc>
      </w:tr>
      <w:tr>
        <w:tc>
          <w:tcPr>
            <w:tcW w:type="dxa" w:w="1949"/>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Set contents</w:t>
            </w:r>
          </w:p>
        </w:tc>
        <w:tc>
          <w:tcPr>
            <w:tcW w:type="dxa" w:w="7797"/>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Not determinable from one frame. Sets of this construction ship as gown + inner + dupatta, sometimes with a palazzo. Confirm before you list.</w:t>
            </w:r>
          </w:p>
        </w:tc>
      </w:tr>
      <w:tr>
        <w:tc>
          <w:tcPr>
            <w:tcW w:type="dxa" w:w="1949"/>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Styling in shot</w:t>
            </w:r>
          </w:p>
        </w:tc>
        <w:tc>
          <w:tcPr>
            <w:tcW w:type="dxa" w:w="7797"/>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Rajasthani haveli courtyard, ochre wall, arched windows, patterned tile floor, iron lantern. Dupatta held open in both hands — which is correct, because the dupatta is the expensive-looking part.</w:t>
            </w:r>
          </w:p>
        </w:tc>
      </w:tr>
    </w:tbl>
    <w:p>
      <w:pPr>
        <w:spacing w:after="110" w:before="60" w:line="280"/>
      </w:pPr>
      <w:r>
        <w:rPr>
          <w:rFonts w:ascii="Calibri" w:cs="Calibri" w:eastAsia="Calibri" w:hAnsi="Calibri"/>
          <w:color w:val="1F1B2E"/>
          <w:sz w:val="20"/>
          <w:szCs w:val="20"/>
        </w:rPr>
        <w:t xml:space="preserve"/>
      </w:r>
    </w:p>
    <w:tbl>
      <w:tblPr>
        <w:tblW w:type="dxa" w:w="9746"/>
        <w:tblBorders>
          <w:top w:val="single" w:color="4E7A2A" w:sz="2"/>
          <w:left w:val="single" w:color="4E7A2A" w:sz="18"/>
          <w:bottom w:val="single" w:color="4E7A2A" w:sz="2"/>
          <w:right w:val="single" w:color="4E7A2A" w:sz="2"/>
          <w:insideH w:val="none"/>
          <w:insideV w:val="none"/>
        </w:tblBorders>
      </w:tblPr>
      <w:tblGrid>
        <w:gridCol w:w="9746"/>
      </w:tblGrid>
      <w:tr>
        <w:tc>
          <w:tcPr>
            <w:tcW w:type="dxa" w:w="9746"/>
            <w:shd w:fill="F3F7F0" w:val="clear"/>
            <w:tcMar>
              <w:top w:type="dxa" w:w="130"/>
              <w:left w:type="dxa" w:w="180"/>
              <w:bottom w:type="dxa" w:w="130"/>
              <w:right w:type="dxa" w:w="180"/>
            </w:tcMar>
          </w:tcPr>
          <w:p>
            <w:pPr>
              <w:spacing w:after="0" w:before="60" w:line="280"/>
            </w:pPr>
            <w:r>
              <w:rPr>
                <w:rFonts w:ascii="Calibri" w:cs="Calibri" w:eastAsia="Calibri" w:hAnsi="Calibri"/>
                <w:b/>
                <w:bCs/>
                <w:color w:val="1F1B2E"/>
                <w:sz w:val="20"/>
                <w:szCs w:val="20"/>
              </w:rPr>
              <w:t xml:space="preserve">The one thing the photograph gets right that most sellers get wrong.</w:t>
            </w:r>
            <w:r>
              <w:rPr>
                <w:rFonts w:ascii="Calibri" w:cs="Calibri" w:eastAsia="Calibri" w:hAnsi="Calibri"/>
                <w:color w:val="1F1B2E"/>
                <w:sz w:val="20"/>
                <w:szCs w:val="20"/>
              </w:rPr>
              <w:t xml:space="preserve"> She is holding the dupatta open. On this design the gown is plain — the money is all in the dupatta and the pearl hem. A flat-lay or a straight-on model shot hides both. Whoever shot this understood the product.</w:t>
            </w:r>
          </w:p>
        </w:tc>
      </w:tr>
    </w:tbl>
    <w:p>
      <w:pPr>
        <w:pStyle w:val="Heading1"/>
        <w:spacing w:after="160" w:before="360"/>
      </w:pPr>
      <w:r>
        <w:rPr>
          <w:rFonts w:ascii="Calibri" w:cs="Calibri" w:eastAsia="Calibri" w:hAnsi="Calibri"/>
          <w:b/>
          <w:bCs/>
          <w:color w:val="4A1E7C"/>
          <w:sz w:val="30"/>
          <w:szCs w:val="30"/>
        </w:rPr>
        <w:t xml:space="preserve">2 · The market this sits in</w:t>
      </w:r>
    </w:p>
    <w:p>
      <w:pPr>
        <w:pStyle w:val="Heading2"/>
        <w:spacing w:after="110" w:before="260"/>
      </w:pPr>
      <w:r>
        <w:rPr>
          <w:rFonts w:ascii="Calibri" w:cs="Calibri" w:eastAsia="Calibri" w:hAnsi="Calibri"/>
          <w:b/>
          <w:bCs/>
          <w:color w:val="4A1E7C"/>
          <w:sz w:val="24"/>
          <w:szCs w:val="24"/>
        </w:rPr>
        <w:t xml:space="preserve">It is a Surat design, not a designer piece</w:t>
      </w:r>
    </w:p>
    <w:p>
      <w:pPr>
        <w:spacing w:after="110" w:before="60" w:line="280"/>
      </w:pPr>
      <w:r>
        <w:rPr>
          <w:rFonts w:ascii="Calibri" w:cs="Calibri" w:eastAsia="Calibri" w:hAnsi="Calibri"/>
          <w:color w:val="1F1B2E"/>
          <w:sz w:val="20"/>
          <w:szCs w:val="20"/>
        </w:rPr>
        <w:t xml:space="preserve">Everything about the construction says mass-produced Surat: the 16-kali cut, the canvas patta in the hem to hold the flare, the machine zari on the dupatta, the ready-made moti lace bought by the roll. That is not a criticism — it is the commercial fact that decides your whole strategy. You are not selling a garment nobody else has. You are selling a garment a hundred people have, and the question is why anyone buys yours.</w:t>
      </w:r>
    </w:p>
    <w:p>
      <w:pPr>
        <w:spacing w:after="110" w:before="60" w:line="280"/>
      </w:pPr>
      <w:r>
        <w:rPr>
          <w:rFonts w:ascii="Calibri" w:cs="Calibri" w:eastAsia="Calibri" w:hAnsi="Calibri"/>
          <w:color w:val="1F1B2E"/>
          <w:sz w:val="20"/>
          <w:szCs w:val="20"/>
        </w:rPr>
        <w:t xml:space="preserve">Three things follow from that, and they run through the rest of this document:</w:t>
      </w:r>
    </w:p>
    <w:p>
      <w:pPr>
        <w:pStyle w:val="ListParagraph"/>
        <w:numPr>
          <w:ilvl w:val="0"/>
          <w:numId w:val="2"/>
        </w:numPr>
        <w:spacing w:after="60" w:before="30" w:line="270"/>
      </w:pPr>
      <w:r>
        <w:rPr>
          <w:rFonts w:ascii="Calibri" w:cs="Calibri" w:eastAsia="Calibri" w:hAnsi="Calibri"/>
          <w:b/>
          <w:bCs/>
          <w:color w:val="1F1B2E"/>
          <w:sz w:val="20"/>
          <w:szCs w:val="20"/>
        </w:rPr>
        <w:t xml:space="preserve">You cannot win on the product. </w:t>
      </w:r>
      <w:r>
        <w:rPr>
          <w:rFonts w:ascii="Calibri" w:cs="Calibri" w:eastAsia="Calibri" w:hAnsi="Calibri"/>
          <w:color w:val="1F1B2E"/>
          <w:sz w:val="20"/>
          <w:szCs w:val="20"/>
        </w:rPr>
        <w:t xml:space="preserve">Anyone can buy the same catalogue next Tuesday.</w:t>
      </w:r>
    </w:p>
    <w:p>
      <w:pPr>
        <w:pStyle w:val="ListParagraph"/>
        <w:numPr>
          <w:ilvl w:val="0"/>
          <w:numId w:val="2"/>
        </w:numPr>
        <w:spacing w:after="60" w:before="30" w:line="270"/>
      </w:pPr>
      <w:r>
        <w:rPr>
          <w:rFonts w:ascii="Calibri" w:cs="Calibri" w:eastAsia="Calibri" w:hAnsi="Calibri"/>
          <w:b/>
          <w:bCs/>
          <w:color w:val="1F1B2E"/>
          <w:sz w:val="20"/>
          <w:szCs w:val="20"/>
        </w:rPr>
        <w:t xml:space="preserve">You cannot win on price at the bottom. </w:t>
      </w:r>
      <w:r>
        <w:rPr>
          <w:rFonts w:ascii="Calibri" w:cs="Calibri" w:eastAsia="Calibri" w:hAnsi="Calibri"/>
          <w:color w:val="1F1B2E"/>
          <w:sz w:val="20"/>
          <w:szCs w:val="20"/>
        </w:rPr>
        <w:t xml:space="preserve">Meesho sellers are working on margins you should not want.</w:t>
      </w:r>
    </w:p>
    <w:p>
      <w:pPr>
        <w:pStyle w:val="ListParagraph"/>
        <w:numPr>
          <w:ilvl w:val="0"/>
          <w:numId w:val="2"/>
        </w:numPr>
        <w:spacing w:after="60" w:before="30" w:line="270"/>
      </w:pPr>
      <w:r>
        <w:rPr>
          <w:rFonts w:ascii="Calibri" w:cs="Calibri" w:eastAsia="Calibri" w:hAnsi="Calibri"/>
          <w:b/>
          <w:bCs/>
          <w:color w:val="1F1B2E"/>
          <w:sz w:val="20"/>
          <w:szCs w:val="20"/>
        </w:rPr>
        <w:t xml:space="preserve">You can win on fit, story and photography. </w:t>
      </w:r>
      <w:r>
        <w:rPr>
          <w:rFonts w:ascii="Calibri" w:cs="Calibri" w:eastAsia="Calibri" w:hAnsi="Calibri"/>
          <w:color w:val="1F1B2E"/>
          <w:sz w:val="20"/>
          <w:szCs w:val="20"/>
        </w:rPr>
        <w:t xml:space="preserve">All three are things the volume sellers structurally cannot do — see section 7.</w:t>
      </w:r>
    </w:p>
    <w:p>
      <w:pPr>
        <w:pStyle w:val="Heading2"/>
        <w:spacing w:after="110" w:before="260"/>
      </w:pPr>
      <w:r>
        <w:rPr>
          <w:rFonts w:ascii="Calibri" w:cs="Calibri" w:eastAsia="Calibri" w:hAnsi="Calibri"/>
          <w:b/>
          <w:bCs/>
          <w:color w:val="4A1E7C"/>
          <w:sz w:val="24"/>
          <w:szCs w:val="24"/>
        </w:rPr>
        <w:t xml:space="preserve">Demand signals I found while searching</w:t>
      </w:r>
    </w:p>
    <w:p>
      <w:pPr>
        <w:pStyle w:val="ListParagraph"/>
        <w:numPr>
          <w:ilvl w:val="0"/>
          <w:numId w:val="3"/>
        </w:numPr>
        <w:spacing w:after="60" w:before="30" w:line="270"/>
      </w:pPr>
      <w:r>
        <w:rPr>
          <w:rFonts w:ascii="Calibri" w:cs="Calibri" w:eastAsia="Calibri" w:hAnsi="Calibri"/>
          <w:color w:val="1F1B2E"/>
          <w:sz w:val="20"/>
          <w:szCs w:val="20"/>
        </w:rPr>
        <w:t xml:space="preserve">Kalki Fashion’s mehendi green embroidered Anarkali with dupatta is </w:t>
      </w:r>
      <w:r>
        <w:rPr>
          <w:rFonts w:ascii="Calibri" w:cs="Calibri" w:eastAsia="Calibri" w:hAnsi="Calibri"/>
          <w:b/>
          <w:bCs/>
          <w:color w:val="1F1B2E"/>
          <w:sz w:val="20"/>
          <w:szCs w:val="20"/>
        </w:rPr>
        <w:t xml:space="preserve">out of stock due to high demand</w:t>
      </w:r>
      <w:r>
        <w:rPr>
          <w:rFonts w:ascii="Calibri" w:cs="Calibri" w:eastAsia="Calibri" w:hAnsi="Calibri"/>
          <w:color w:val="1F1B2E"/>
          <w:sz w:val="20"/>
          <w:szCs w:val="20"/>
        </w:rPr>
        <w:t xml:space="preserve">. A premium brand selling out of this exact colour-and-category is the clearest demand signal in this research.</w:t>
      </w:r>
    </w:p>
    <w:p>
      <w:pPr>
        <w:pStyle w:val="ListParagraph"/>
        <w:numPr>
          <w:ilvl w:val="0"/>
          <w:numId w:val="3"/>
        </w:numPr>
        <w:spacing w:after="60" w:before="30" w:line="270"/>
      </w:pPr>
      <w:r>
        <w:rPr>
          <w:rFonts w:ascii="Calibri" w:cs="Calibri" w:eastAsia="Calibri" w:hAnsi="Calibri"/>
          <w:color w:val="1F1B2E"/>
          <w:sz w:val="20"/>
          <w:szCs w:val="20"/>
        </w:rPr>
        <w:t xml:space="preserve">Pernia’s Pop Up Shop lists a mehendi green Anarkali that </w:t>
      </w:r>
      <w:r>
        <w:rPr>
          <w:rFonts w:ascii="Calibri" w:cs="Calibri" w:eastAsia="Calibri" w:hAnsi="Calibri"/>
          <w:b/>
          <w:bCs/>
          <w:color w:val="1F1B2E"/>
          <w:sz w:val="20"/>
          <w:szCs w:val="20"/>
        </w:rPr>
        <w:t xml:space="preserve">ships 6–7 weeks after order</w:t>
      </w:r>
      <w:r>
        <w:rPr>
          <w:rFonts w:ascii="Calibri" w:cs="Calibri" w:eastAsia="Calibri" w:hAnsi="Calibri"/>
          <w:color w:val="1F1B2E"/>
          <w:sz w:val="20"/>
          <w:szCs w:val="20"/>
        </w:rPr>
        <w:t xml:space="preserve">. Somebody is willing to wait a month and a half for this colour. Your same-week dispatch is worth money against that.</w:t>
      </w:r>
    </w:p>
    <w:p>
      <w:pPr>
        <w:pStyle w:val="ListParagraph"/>
        <w:numPr>
          <w:ilvl w:val="0"/>
          <w:numId w:val="3"/>
        </w:numPr>
        <w:spacing w:after="60" w:before="30" w:line="270"/>
      </w:pPr>
      <w:r>
        <w:rPr>
          <w:rFonts w:ascii="Calibri" w:cs="Calibri" w:eastAsia="Calibri" w:hAnsi="Calibri"/>
          <w:color w:val="1F1B2E"/>
          <w:sz w:val="20"/>
          <w:szCs w:val="20"/>
        </w:rPr>
        <w:t xml:space="preserve">Mehendi green appears across every tier at once — Meesho, Mirraw, cbazaar, Indo Era, Lavanya The Label, Miss Ethnik, Saira’s Boutique, PinkPhulkari, Lashkaraa, Kalki, Pernia’s. A colour present at every price point is a colour with real pull, not a fad.</w:t>
      </w:r>
    </w:p>
    <w:p>
      <w:pPr>
        <w:pStyle w:val="ListParagraph"/>
        <w:numPr>
          <w:ilvl w:val="0"/>
          <w:numId w:val="3"/>
        </w:numPr>
        <w:spacing w:after="60" w:before="30" w:line="270"/>
      </w:pPr>
      <w:r>
        <w:rPr>
          <w:rFonts w:ascii="Calibri" w:cs="Calibri" w:eastAsia="Calibri" w:hAnsi="Calibri"/>
          <w:color w:val="1F1B2E"/>
          <w:sz w:val="20"/>
          <w:szCs w:val="20"/>
        </w:rPr>
        <w:t xml:space="preserve">The searches surface a lot of pista, sea, mint, bottle and emerald green. Mehendi green specifically is a thinner field — which is why the exact words you use in your title matter.</w:t>
      </w:r>
    </w:p>
    <w:p>
      <w:pPr>
        <w:spacing w:after="110" w:before="60" w:line="280"/>
      </w:pPr>
      <w:r>
        <w:rPr>
          <w:rFonts w:ascii="Calibri" w:cs="Calibri" w:eastAsia="Calibri" w:hAnsi="Calibri"/>
          <w:color w:val="1F1B2E"/>
          <w:sz w:val="20"/>
          <w:szCs w:val="20"/>
        </w:rPr>
        <w:t xml:space="preserve"/>
      </w:r>
    </w:p>
    <w:tbl>
      <w:tblPr>
        <w:tblW w:type="dxa" w:w="9746"/>
        <w:tblBorders>
          <w:top w:val="single" w:color="4E7A2A" w:sz="2"/>
          <w:left w:val="single" w:color="4E7A2A" w:sz="18"/>
          <w:bottom w:val="single" w:color="4E7A2A" w:sz="2"/>
          <w:right w:val="single" w:color="4E7A2A" w:sz="2"/>
          <w:insideH w:val="none"/>
          <w:insideV w:val="none"/>
        </w:tblBorders>
      </w:tblPr>
      <w:tblGrid>
        <w:gridCol w:w="9746"/>
      </w:tblGrid>
      <w:tr>
        <w:tc>
          <w:tcPr>
            <w:tcW w:type="dxa" w:w="9746"/>
            <w:shd w:fill="F3F7F0" w:val="clear"/>
            <w:tcMar>
              <w:top w:type="dxa" w:w="130"/>
              <w:left w:type="dxa" w:w="180"/>
              <w:bottom w:type="dxa" w:w="130"/>
              <w:right w:type="dxa" w:w="180"/>
            </w:tcMar>
          </w:tcPr>
          <w:p>
            <w:pPr>
              <w:spacing w:after="70" w:before="60" w:line="280"/>
            </w:pPr>
            <w:r>
              <w:rPr>
                <w:rFonts w:ascii="Calibri" w:cs="Calibri" w:eastAsia="Calibri" w:hAnsi="Calibri"/>
                <w:b/>
                <w:bCs/>
                <w:color w:val="4E7A2A"/>
                <w:sz w:val="20"/>
                <w:szCs w:val="20"/>
              </w:rPr>
              <w:t xml:space="preserve">Why mehendi green sells, and it is not about the colour.</w:t>
            </w:r>
          </w:p>
          <w:p>
            <w:pPr>
              <w:spacing w:after="0" w:before="60" w:line="280"/>
            </w:pPr>
            <w:r>
              <w:rPr>
                <w:rFonts w:ascii="Calibri" w:cs="Calibri" w:eastAsia="Calibri" w:hAnsi="Calibri"/>
                <w:color w:val="1F1B2E"/>
                <w:sz w:val="20"/>
                <w:szCs w:val="20"/>
              </w:rPr>
              <w:t xml:space="preserve">It is the one colour a wedding guest can wear to a mehendi function without two problems: she does not compete with the bride (red, pink, maroon), and she does not vanish into the marigold and haldi decor the way yellow and orange do. It photographs against ochre walls, against greenery, against gold. That is the emotional job this garment does, and — from every listing I read — </w:t>
            </w:r>
            <w:r>
              <w:rPr>
                <w:rFonts w:ascii="Calibri" w:cs="Calibri" w:eastAsia="Calibri" w:hAnsi="Calibri"/>
                <w:b/>
                <w:bCs/>
                <w:color w:val="1F1B2E"/>
                <w:sz w:val="20"/>
                <w:szCs w:val="20"/>
              </w:rPr>
              <w:t xml:space="preserve">nobody is saying it</w:t>
            </w:r>
            <w:r>
              <w:rPr>
                <w:rFonts w:ascii="Calibri" w:cs="Calibri" w:eastAsia="Calibri" w:hAnsi="Calibri"/>
                <w:color w:val="1F1B2E"/>
                <w:sz w:val="20"/>
                <w:szCs w:val="20"/>
              </w:rPr>
              <w:t xml:space="preserve">. They all write "green embroidered anarkali gown". That gap is section 7.</w:t>
            </w:r>
          </w:p>
        </w:tc>
      </w:tr>
    </w:tbl>
    <w:p>
      <w:r>
        <w:br w:type="page"/>
      </w:r>
    </w:p>
    <w:p>
      <w:pPr>
        <w:pStyle w:val="Heading1"/>
        <w:spacing w:after="160" w:before="360"/>
      </w:pPr>
      <w:r>
        <w:rPr>
          <w:rFonts w:ascii="Calibri" w:cs="Calibri" w:eastAsia="Calibri" w:hAnsi="Calibri"/>
          <w:b/>
          <w:bCs/>
          <w:color w:val="4A1E7C"/>
          <w:sz w:val="30"/>
          <w:szCs w:val="30"/>
        </w:rPr>
        <w:t xml:space="preserve">3 · The closest match I found</w:t>
      </w:r>
    </w:p>
    <w:p>
      <w:pPr>
        <w:spacing w:after="110" w:before="60" w:line="280"/>
      </w:pPr>
      <w:r>
        <w:rPr>
          <w:rFonts w:ascii="Calibri" w:cs="Calibri" w:eastAsia="Calibri" w:hAnsi="Calibri"/>
          <w:color w:val="1F1B2E"/>
          <w:sz w:val="20"/>
          <w:szCs w:val="20"/>
        </w:rPr>
        <w:t xml:space="preserve">Of everything I turned up, one listing matches the photograph on colour, silhouette, neckline and construction at the same time. I am not claiming it is the same photograph — I am saying that if you want to know what you are up against, read this listing.</w:t>
      </w:r>
    </w:p>
    <w:p>
      <w:pPr>
        <w:pStyle w:val="Heading2"/>
        <w:spacing w:after="110" w:before="260"/>
      </w:pPr>
      <w:r>
        <w:rPr>
          <w:rFonts w:ascii="Calibri" w:cs="Calibri" w:eastAsia="Calibri" w:hAnsi="Calibri"/>
          <w:b/>
          <w:bCs/>
          <w:color w:val="4A1E7C"/>
          <w:sz w:val="24"/>
          <w:szCs w:val="24"/>
        </w:rPr>
        <w:t xml:space="preserve">BallWool — Embroidered Anarkali Gown with Dupatta, Rani Pink &amp; Mehendi Green</w:t>
      </w:r>
    </w:p>
    <w:tbl>
      <w:tblPr>
        <w:tblW w:type="dxa" w:w="9746"/>
        <w:tblBorders>
          <w:top w:val="single" w:color="C9C2DC" w:sz="2"/>
          <w:left w:val="single" w:color="C9C2DC" w:sz="2"/>
          <w:bottom w:val="single" w:color="C9C2DC" w:sz="2"/>
          <w:right w:val="single" w:color="C9C2DC" w:sz="2"/>
          <w:insideH w:val="single" w:color="E2DDEE" w:sz="2"/>
          <w:insideV w:val="single" w:color="E2DDEE" w:sz="2"/>
        </w:tblBorders>
      </w:tblPr>
      <w:tblGrid>
        <w:gridCol w:w="2144"/>
        <w:gridCol w:w="7602"/>
      </w:tblGrid>
      <w:tr>
        <w:trPr>
          <w:tblHeader/>
        </w:trPr>
        <w:tc>
          <w:tcPr>
            <w:tcW w:type="dxa" w:w="2144"/>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Spec</w:t>
            </w:r>
          </w:p>
        </w:tc>
        <w:tc>
          <w:tcPr>
            <w:tcW w:type="dxa" w:w="7602"/>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What they publish</w:t>
            </w:r>
          </w:p>
        </w:tc>
      </w:tr>
      <w:tr>
        <w:tc>
          <w:tcPr>
            <w:tcW w:type="dxa" w:w="214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Price</w:t>
            </w:r>
          </w:p>
        </w:tc>
        <w:tc>
          <w:tcPr>
            <w:tcW w:type="dxa" w:w="7602"/>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USD 69.90 — roughly ₹6,200 at today’s rate</w:t>
            </w:r>
          </w:p>
        </w:tc>
      </w:tr>
      <w:tr>
        <w:tc>
          <w:tcPr>
            <w:tcW w:type="dxa" w:w="214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Colourways</w:t>
            </w:r>
          </w:p>
        </w:tc>
        <w:tc>
          <w:tcPr>
            <w:tcW w:type="dxa" w:w="7602"/>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Rani Pink and Mehendi Green — the same two-colour pairing this design usually ships in</w:t>
            </w:r>
          </w:p>
        </w:tc>
      </w:tr>
      <w:tr>
        <w:tc>
          <w:tcPr>
            <w:tcW w:type="dxa" w:w="214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Gown fabric</w:t>
            </w:r>
          </w:p>
        </w:tc>
        <w:tc>
          <w:tcPr>
            <w:tcW w:type="dxa" w:w="7602"/>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Faux georgette with premium sequins and zari embroidery</w:t>
            </w:r>
          </w:p>
        </w:tc>
      </w:tr>
      <w:tr>
        <w:tc>
          <w:tcPr>
            <w:tcW w:type="dxa" w:w="214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Length / flare</w:t>
            </w:r>
          </w:p>
        </w:tc>
        <w:tc>
          <w:tcPr>
            <w:tcW w:type="dxa" w:w="7602"/>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56 inches, 3-metre flair (full flounce)</w:t>
            </w:r>
          </w:p>
        </w:tc>
      </w:tr>
      <w:tr>
        <w:tc>
          <w:tcPr>
            <w:tcW w:type="dxa" w:w="214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Construction</w:t>
            </w:r>
          </w:p>
        </w:tc>
        <w:tc>
          <w:tcPr>
            <w:tcW w:type="dxa" w:w="7602"/>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Fully stitched with canvas patta for flare; soft cotton inner lining top to bottom</w:t>
            </w:r>
          </w:p>
        </w:tc>
      </w:tr>
      <w:tr>
        <w:tc>
          <w:tcPr>
            <w:tcW w:type="dxa" w:w="214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Neck / sleeve</w:t>
            </w:r>
          </w:p>
        </w:tc>
        <w:tc>
          <w:tcPr>
            <w:tcW w:type="dxa" w:w="7602"/>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Fancy V-neck; full sleeves with embroidered cuffs</w:t>
            </w:r>
          </w:p>
        </w:tc>
      </w:tr>
      <w:tr>
        <w:tc>
          <w:tcPr>
            <w:tcW w:type="dxa" w:w="214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Dupatta</w:t>
            </w:r>
          </w:p>
        </w:tc>
        <w:tc>
          <w:tcPr>
            <w:tcW w:type="dxa" w:w="7602"/>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Faux georgette, 2.30 m, sequins and zari embroidered cut-work</w:t>
            </w:r>
          </w:p>
        </w:tc>
      </w:tr>
      <w:tr>
        <w:tc>
          <w:tcPr>
            <w:tcW w:type="dxa" w:w="214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Sizes</w:t>
            </w:r>
          </w:p>
        </w:tc>
        <w:tc>
          <w:tcPr>
            <w:tcW w:type="dxa" w:w="7602"/>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 (38"), L (40"), XL (42"), XXL (44") — four sizes only</w:t>
            </w:r>
          </w:p>
        </w:tc>
      </w:tr>
    </w:tbl>
    <w:p>
      <w:pPr>
        <w:spacing w:after="110" w:before="60" w:line="280"/>
      </w:pPr>
      <w:r>
        <w:rPr>
          <w:rFonts w:ascii="Calibri" w:cs="Calibri" w:eastAsia="Calibri" w:hAnsi="Calibri"/>
          <w:color w:val="1F1B2E"/>
          <w:sz w:val="20"/>
          <w:szCs w:val="20"/>
        </w:rPr>
        <w:t xml:space="preserve"/>
      </w:r>
    </w:p>
    <w:tbl>
      <w:tblPr>
        <w:tblW w:type="dxa" w:w="9746"/>
        <w:tblBorders>
          <w:top w:val="single" w:color="A87C1F" w:sz="2"/>
          <w:left w:val="single" w:color="A87C1F" w:sz="18"/>
          <w:bottom w:val="single" w:color="A87C1F" w:sz="2"/>
          <w:right w:val="single" w:color="A87C1F" w:sz="2"/>
          <w:insideH w:val="none"/>
          <w:insideV w:val="none"/>
        </w:tblBorders>
      </w:tblPr>
      <w:tblGrid>
        <w:gridCol w:w="9746"/>
      </w:tblGrid>
      <w:tr>
        <w:tc>
          <w:tcPr>
            <w:tcW w:type="dxa" w:w="9746"/>
            <w:shd w:fill="FDFAF2" w:val="clear"/>
            <w:tcMar>
              <w:top w:type="dxa" w:w="130"/>
              <w:left w:type="dxa" w:w="180"/>
              <w:bottom w:type="dxa" w:w="130"/>
              <w:right w:type="dxa" w:w="180"/>
            </w:tcMar>
          </w:tcPr>
          <w:p>
            <w:pPr>
              <w:spacing w:after="70" w:before="60" w:line="280"/>
            </w:pPr>
            <w:r>
              <w:rPr>
                <w:rFonts w:ascii="Calibri" w:cs="Calibri" w:eastAsia="Calibri" w:hAnsi="Calibri"/>
                <w:b/>
                <w:bCs/>
                <w:color w:val="1F1B2E"/>
                <w:sz w:val="20"/>
                <w:szCs w:val="20"/>
              </w:rPr>
              <w:t xml:space="preserve">Three weaknesses in that listing you should take straight to the bank.</w:t>
            </w:r>
          </w:p>
          <w:p>
            <w:pPr>
              <w:pStyle w:val="ListParagraph"/>
              <w:numPr>
                <w:ilvl w:val="0"/>
                <w:numId w:val="3"/>
              </w:numPr>
              <w:spacing w:after="60" w:before="30" w:line="270"/>
            </w:pPr>
            <w:r>
              <w:rPr>
                <w:rFonts w:ascii="Calibri" w:cs="Calibri" w:eastAsia="Calibri" w:hAnsi="Calibri"/>
                <w:b/>
                <w:bCs/>
                <w:color w:val="1F1B2E"/>
                <w:sz w:val="20"/>
                <w:szCs w:val="20"/>
              </w:rPr>
              <w:t xml:space="preserve">Four sizes. </w:t>
            </w:r>
            <w:r>
              <w:rPr>
                <w:rFonts w:ascii="Calibri" w:cs="Calibri" w:eastAsia="Calibri" w:hAnsi="Calibri"/>
                <w:color w:val="1F1B2E"/>
                <w:sz w:val="20"/>
                <w:szCs w:val="20"/>
              </w:rPr>
              <w:t xml:space="preserve">M to XXL, nothing below 38" and nothing above 44". Every woman outside that band is a customer they cannot serve and you can.</w:t>
            </w:r>
          </w:p>
          <w:p>
            <w:pPr>
              <w:pStyle w:val="ListParagraph"/>
              <w:numPr>
                <w:ilvl w:val="0"/>
                <w:numId w:val="3"/>
              </w:numPr>
              <w:spacing w:after="60" w:before="30" w:line="270"/>
            </w:pPr>
            <w:r>
              <w:rPr>
                <w:rFonts w:ascii="Calibri" w:cs="Calibri" w:eastAsia="Calibri" w:hAnsi="Calibri"/>
                <w:b/>
                <w:bCs/>
                <w:color w:val="1F1B2E"/>
                <w:sz w:val="20"/>
                <w:szCs w:val="20"/>
              </w:rPr>
              <w:t xml:space="preserve">Faux georgette, not silk. </w:t>
            </w:r>
            <w:r>
              <w:rPr>
                <w:rFonts w:ascii="Calibri" w:cs="Calibri" w:eastAsia="Calibri" w:hAnsi="Calibri"/>
                <w:color w:val="1F1B2E"/>
                <w:sz w:val="20"/>
                <w:szCs w:val="20"/>
              </w:rPr>
              <w:t xml:space="preserve">If your piece is roman silk or viscose chinon, say so in the title. It is a genuinely better hand and it is a word they cannot use.</w:t>
            </w:r>
          </w:p>
          <w:p>
            <w:pPr>
              <w:pStyle w:val="ListParagraph"/>
              <w:numPr>
                <w:ilvl w:val="0"/>
                <w:numId w:val="3"/>
              </w:numPr>
              <w:spacing w:after="60" w:before="30" w:line="270"/>
            </w:pPr>
            <w:r>
              <w:rPr>
                <w:rFonts w:ascii="Calibri" w:cs="Calibri" w:eastAsia="Calibri" w:hAnsi="Calibri"/>
                <w:b/>
                <w:bCs/>
                <w:color w:val="1F1B2E"/>
                <w:sz w:val="20"/>
                <w:szCs w:val="20"/>
              </w:rPr>
              <w:t xml:space="preserve">The title is a colour list. </w:t>
            </w:r>
            <w:r>
              <w:rPr>
                <w:rFonts w:ascii="Calibri" w:cs="Calibri" w:eastAsia="Calibri" w:hAnsi="Calibri"/>
                <w:color w:val="1F1B2E"/>
                <w:sz w:val="20"/>
                <w:szCs w:val="20"/>
              </w:rPr>
              <w:t xml:space="preserve">"Rani Pink &amp; Mehendi Green Party Wear Dress" tells a buyer nothing about when to wear it or why it will suit her.</w:t>
            </w:r>
          </w:p>
        </w:tc>
      </w:tr>
    </w:tbl>
    <w:p>
      <w:pPr>
        <w:pStyle w:val="Heading1"/>
        <w:spacing w:after="160" w:before="360"/>
      </w:pPr>
      <w:r>
        <w:rPr>
          <w:rFonts w:ascii="Calibri" w:cs="Calibri" w:eastAsia="Calibri" w:hAnsi="Calibri"/>
          <w:b/>
          <w:bCs/>
          <w:color w:val="4A1E7C"/>
          <w:sz w:val="30"/>
          <w:szCs w:val="30"/>
        </w:rPr>
        <w:t xml:space="preserve">4 · The same design in other colours</w:t>
      </w:r>
    </w:p>
    <w:p>
      <w:pPr>
        <w:spacing w:after="110" w:before="60" w:line="280"/>
      </w:pPr>
      <w:r>
        <w:rPr>
          <w:rFonts w:ascii="Calibri" w:cs="Calibri" w:eastAsia="Calibri" w:hAnsi="Calibri"/>
          <w:color w:val="1F1B2E"/>
          <w:sz w:val="20"/>
          <w:szCs w:val="20"/>
        </w:rPr>
        <w:t xml:space="preserve">These are listings with the same construction — roman silk or faux georgette, full flare, embroidered cut-work dupatta — in different colourways. If your supplier offers this piece in a range, this is the range the market already knows how to sell.</w:t>
      </w:r>
    </w:p>
    <w:tbl>
      <w:tblPr>
        <w:tblW w:type="dxa" w:w="9746"/>
        <w:tblBorders>
          <w:top w:val="single" w:color="C9C2DC" w:sz="2"/>
          <w:left w:val="single" w:color="C9C2DC" w:sz="2"/>
          <w:bottom w:val="single" w:color="C9C2DC" w:sz="2"/>
          <w:right w:val="single" w:color="C9C2DC" w:sz="2"/>
          <w:insideH w:val="single" w:color="E2DDEE" w:sz="2"/>
          <w:insideV w:val="single" w:color="E2DDEE" w:sz="2"/>
        </w:tblBorders>
      </w:tblPr>
      <w:tblGrid>
        <w:gridCol w:w="1657"/>
        <w:gridCol w:w="3898"/>
        <w:gridCol w:w="4191"/>
      </w:tblGrid>
      <w:tr>
        <w:trPr>
          <w:tblHeader/>
        </w:trPr>
        <w:tc>
          <w:tcPr>
            <w:tcW w:type="dxa" w:w="1657"/>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Seller</w:t>
            </w:r>
          </w:p>
        </w:tc>
        <w:tc>
          <w:tcPr>
            <w:tcW w:type="dxa" w:w="3898"/>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Listing</w:t>
            </w:r>
          </w:p>
        </w:tc>
        <w:tc>
          <w:tcPr>
            <w:tcW w:type="dxa" w:w="4191"/>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Notes</w:t>
            </w:r>
          </w:p>
        </w:tc>
      </w:tr>
      <w:tr>
        <w:tc>
          <w:tcPr>
            <w:tcW w:type="dxa" w:w="1657"/>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Suratikart</w:t>
            </w:r>
          </w:p>
        </w:tc>
        <w:tc>
          <w:tcPr>
            <w:tcW w:type="dxa" w:w="3898"/>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Mustard Chanderi Roman Silk Anarkali Gown with Embroidered Dupatta</w:t>
            </w:r>
          </w:p>
        </w:tc>
        <w:tc>
          <w:tcPr>
            <w:tcW w:type="dxa" w:w="4191"/>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Made in Surat. 16-kali gown, 5.5 m full flare, padded bodice, side zip, churidar sleeves. Dupatta 2.2 m pure soft fox georgette, embroidery-sequence with cut-work border.</w:t>
            </w:r>
          </w:p>
        </w:tc>
      </w:tr>
      <w:tr>
        <w:tc>
          <w:tcPr>
            <w:tcW w:type="dxa" w:w="1657"/>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Suratikart</w:t>
            </w:r>
          </w:p>
        </w:tc>
        <w:tc>
          <w:tcPr>
            <w:tcW w:type="dxa" w:w="3898"/>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Black Roman Silk Four-Layer Anarkali Gown Set</w:t>
            </w:r>
          </w:p>
        </w:tc>
        <w:tc>
          <w:tcPr>
            <w:tcW w:type="dxa" w:w="4191"/>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Same house, four-layer variant.</w:t>
            </w:r>
          </w:p>
        </w:tc>
      </w:tr>
      <w:tr>
        <w:tc>
          <w:tcPr>
            <w:tcW w:type="dxa" w:w="1657"/>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Suratikart</w:t>
            </w:r>
          </w:p>
        </w:tc>
        <w:tc>
          <w:tcPr>
            <w:tcW w:type="dxa" w:w="3898"/>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Lemon Yellow Roman Silk Anarkali Suit</w:t>
            </w:r>
          </w:p>
        </w:tc>
        <w:tc>
          <w:tcPr>
            <w:tcW w:type="dxa" w:w="4191"/>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Same base, brighter colourway.</w:t>
            </w:r>
          </w:p>
        </w:tc>
      </w:tr>
      <w:tr>
        <w:tc>
          <w:tcPr>
            <w:tcW w:type="dxa" w:w="1657"/>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Suratikart</w:t>
            </w:r>
          </w:p>
        </w:tc>
        <w:tc>
          <w:tcPr>
            <w:tcW w:type="dxa" w:w="3898"/>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Exquisite White Heavy Pure Roman Silk Anarkali Suit with Embroidery-Sequence Dupatta</w:t>
            </w:r>
          </w:p>
        </w:tc>
        <w:tc>
          <w:tcPr>
            <w:tcW w:type="dxa" w:w="4191"/>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The premium end of their own range.</w:t>
            </w:r>
          </w:p>
        </w:tc>
      </w:tr>
      <w:tr>
        <w:tc>
          <w:tcPr>
            <w:tcW w:type="dxa" w:w="1657"/>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cbazaar</w:t>
            </w:r>
          </w:p>
        </w:tc>
        <w:tc>
          <w:tcPr>
            <w:tcW w:type="dxa" w:w="3898"/>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Anarkali Gown — Pista Green Faux Georgette Embroidered Sequins with Dupatta</w:t>
            </w:r>
          </w:p>
        </w:tc>
        <w:tc>
          <w:tcPr>
            <w:tcW w:type="dxa" w:w="4191"/>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Product code bgwrsacy6630. A second, UK-facing listing runs as slsad280.</w:t>
            </w:r>
          </w:p>
        </w:tc>
      </w:tr>
      <w:tr>
        <w:tc>
          <w:tcPr>
            <w:tcW w:type="dxa" w:w="1657"/>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Mirraw (KSM Prints)</w:t>
            </w:r>
          </w:p>
        </w:tc>
        <w:tc>
          <w:tcPr>
            <w:tcW w:type="dxa" w:w="3898"/>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Green Colour Ethnic Glamorous Partywear Gown With Dupatta</w:t>
            </w:r>
          </w:p>
        </w:tc>
        <w:tc>
          <w:tcPr>
            <w:tcW w:type="dxa" w:w="4191"/>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Faux georgette with American crepe inner, jari and sequence embroidery. Mirraw resells Surat houses under their own names.</w:t>
            </w:r>
          </w:p>
        </w:tc>
      </w:tr>
      <w:tr>
        <w:tc>
          <w:tcPr>
            <w:tcW w:type="dxa" w:w="1657"/>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Mirraw (Surat 4 Fashion)</w:t>
            </w:r>
          </w:p>
        </w:tc>
        <w:tc>
          <w:tcPr>
            <w:tcW w:type="dxa" w:w="3898"/>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Blue Embroidered Silk Party Wear Anarkali Salwar With Dupatta</w:t>
            </w:r>
          </w:p>
        </w:tc>
        <w:tc>
          <w:tcPr>
            <w:tcW w:type="dxa" w:w="4191"/>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The seller name says it outright.</w:t>
            </w:r>
          </w:p>
        </w:tc>
      </w:tr>
      <w:tr>
        <w:tc>
          <w:tcPr>
            <w:tcW w:type="dxa" w:w="1657"/>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Exotic India Art</w:t>
            </w:r>
          </w:p>
        </w:tc>
        <w:tc>
          <w:tcPr>
            <w:tcW w:type="dxa" w:w="3898"/>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Attractive Fully Flared Solid Roman Silk Anarkali Suit With Embroidery Work Dupatta (GAM309)</w:t>
            </w:r>
          </w:p>
        </w:tc>
        <w:tc>
          <w:tcPr>
            <w:tcW w:type="dxa" w:w="4191"/>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Same construction, sold to an export/NRI audience.</w:t>
            </w:r>
          </w:p>
        </w:tc>
      </w:tr>
      <w:tr>
        <w:tc>
          <w:tcPr>
            <w:tcW w:type="dxa" w:w="1657"/>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Etsy</w:t>
            </w:r>
          </w:p>
        </w:tc>
        <w:tc>
          <w:tcPr>
            <w:tcW w:type="dxa" w:w="3898"/>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Roman Silk Anarkali Gown Set — Heavy Sequence Embroidery Work</w:t>
            </w:r>
          </w:p>
        </w:tc>
        <w:tc>
          <w:tcPr>
            <w:tcW w:type="dxa" w:w="4191"/>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The design has reached Etsy, which means US buyers are paying export prices for it.</w:t>
            </w:r>
          </w:p>
        </w:tc>
      </w:tr>
      <w:tr>
        <w:tc>
          <w:tcPr>
            <w:tcW w:type="dxa" w:w="1657"/>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eBay</w:t>
            </w:r>
          </w:p>
        </w:tc>
        <w:tc>
          <w:tcPr>
            <w:tcW w:type="dxa" w:w="3898"/>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Designer Anarkali Suit Women Roman Silk Embroidered Palazzo Dupatta Set</w:t>
            </w:r>
          </w:p>
        </w:tc>
        <w:tc>
          <w:tcPr>
            <w:tcW w:type="dxa" w:w="4191"/>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Listed with a palazzo — confirm whether yours includes one.</w:t>
            </w:r>
          </w:p>
        </w:tc>
      </w:tr>
    </w:tbl>
    <w:p>
      <w:r>
        <w:br w:type="page"/>
      </w:r>
    </w:p>
    <w:p>
      <w:pPr>
        <w:pStyle w:val="Heading1"/>
        <w:spacing w:after="160" w:before="360"/>
      </w:pPr>
      <w:r>
        <w:rPr>
          <w:rFonts w:ascii="Calibri" w:cs="Calibri" w:eastAsia="Calibri" w:hAnsi="Calibri"/>
          <w:b/>
          <w:bCs/>
          <w:color w:val="4A1E7C"/>
          <w:sz w:val="30"/>
          <w:szCs w:val="30"/>
        </w:rPr>
        <w:t xml:space="preserve">5 · Competitor map — who sells this, and where</w:t>
      </w:r>
    </w:p>
    <w:p>
      <w:pPr>
        <w:spacing w:after="110" w:before="60" w:line="280"/>
      </w:pPr>
      <w:r>
        <w:rPr>
          <w:rFonts w:ascii="Calibri" w:cs="Calibri" w:eastAsia="Calibri" w:hAnsi="Calibri"/>
          <w:color w:val="1F1B2E"/>
          <w:sz w:val="20"/>
          <w:szCs w:val="20"/>
        </w:rPr>
        <w:t xml:space="preserve">Grouped by tier, because the tier decides how you fight them. Named sellers only; everything here is a listing I found, not a guess.</w:t>
      </w:r>
    </w:p>
    <w:p>
      <w:pPr>
        <w:pStyle w:val="Heading2"/>
        <w:spacing w:after="110" w:before="260"/>
      </w:pPr>
      <w:r>
        <w:rPr>
          <w:rFonts w:ascii="Calibri" w:cs="Calibri" w:eastAsia="Calibri" w:hAnsi="Calibri"/>
          <w:b/>
          <w:bCs/>
          <w:color w:val="4A1E7C"/>
          <w:sz w:val="24"/>
          <w:szCs w:val="24"/>
        </w:rPr>
        <w:t xml:space="preserve">Tier 1 · Value marketplaces — you will not beat them on price, and should not try</w:t>
      </w:r>
    </w:p>
    <w:tbl>
      <w:tblPr>
        <w:tblW w:type="dxa" w:w="9746"/>
        <w:tblBorders>
          <w:top w:val="single" w:color="C9C2DC" w:sz="2"/>
          <w:left w:val="single" w:color="C9C2DC" w:sz="2"/>
          <w:bottom w:val="single" w:color="C9C2DC" w:sz="2"/>
          <w:right w:val="single" w:color="C9C2DC" w:sz="2"/>
          <w:insideH w:val="single" w:color="E2DDEE" w:sz="2"/>
          <w:insideV w:val="single" w:color="E2DDEE" w:sz="2"/>
        </w:tblBorders>
      </w:tblPr>
      <w:tblGrid>
        <w:gridCol w:w="1949"/>
        <w:gridCol w:w="3703"/>
        <w:gridCol w:w="4094"/>
      </w:tblGrid>
      <w:tr>
        <w:trPr>
          <w:tblHeader/>
        </w:trPr>
        <w:tc>
          <w:tcPr>
            <w:tcW w:type="dxa" w:w="1949"/>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Seller / platform</w:t>
            </w:r>
          </w:p>
        </w:tc>
        <w:tc>
          <w:tcPr>
            <w:tcW w:type="dxa" w:w="3703"/>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How it is listed</w:t>
            </w:r>
          </w:p>
        </w:tc>
        <w:tc>
          <w:tcPr>
            <w:tcW w:type="dxa" w:w="4094"/>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What to know</w:t>
            </w:r>
          </w:p>
        </w:tc>
      </w:tr>
      <w:tr>
        <w:tc>
          <w:tcPr>
            <w:tcW w:type="dxa" w:w="1949"/>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Meesho — many sellers</w:t>
            </w:r>
          </w:p>
        </w:tc>
        <w:tc>
          <w:tcPr>
            <w:tcW w:type="dxa" w:w="3703"/>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Women Embroidered Georgette Anarkali Gown With Dupatta (several near-identical listings: 6qxfsy, 6mqe72, 6mky1v, 6f3zyh, 7tnz4p, 4m8ij9)</w:t>
            </w:r>
          </w:p>
        </w:tc>
        <w:tc>
          <w:tcPr>
            <w:tcW w:type="dxa" w:w="409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Fox georgette, sequence coding embroidery, 58" length, 4 m flare on one listing; 52" and 3.5 m on another. Sizes S–XXL. COD and lowest-price guarantee are the whole pitch.</w:t>
            </w:r>
          </w:p>
        </w:tc>
      </w:tr>
      <w:tr>
        <w:tc>
          <w:tcPr>
            <w:tcW w:type="dxa" w:w="1949"/>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Meesho — Shree Creations Jaipur</w:t>
            </w:r>
          </w:p>
        </w:tc>
        <w:tc>
          <w:tcPr>
            <w:tcW w:type="dxa" w:w="3703"/>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Anarkali Gown with Dupatta (42rl55)</w:t>
            </w:r>
          </w:p>
        </w:tc>
        <w:tc>
          <w:tcPr>
            <w:tcW w:type="dxa" w:w="409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Rayon, zari woven. A named supplier rather than an anonymous one.</w:t>
            </w:r>
          </w:p>
        </w:tc>
      </w:tr>
      <w:tr>
        <w:tc>
          <w:tcPr>
            <w:tcW w:type="dxa" w:w="1949"/>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Flipkart — seller pool</w:t>
            </w:r>
          </w:p>
        </w:tc>
        <w:tc>
          <w:tcPr>
            <w:tcW w:type="dxa" w:w="3703"/>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Anarkali Gowns category</w:t>
            </w:r>
          </w:p>
        </w:tc>
        <w:tc>
          <w:tcPr>
            <w:tcW w:type="dxa" w:w="409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Sellers surfaced by name: Hiral Creation, Shree Disha, Khushi Handicrafts, Jevi Prints, Krishna Enterprises, Wonder Villa Trendz. All Surat/Jaipur resellers of catalogue stock.</w:t>
            </w:r>
          </w:p>
        </w:tc>
      </w:tr>
      <w:tr>
        <w:tc>
          <w:tcPr>
            <w:tcW w:type="dxa" w:w="1949"/>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Amazon</w:t>
            </w:r>
          </w:p>
        </w:tc>
        <w:tc>
          <w:tcPr>
            <w:tcW w:type="dxa" w:w="3703"/>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Embroidered Anarkali Suit Set with Dupatta — Elegant Georgette Gown-Style Ethnic Wear</w:t>
            </w:r>
          </w:p>
        </w:tc>
        <w:tc>
          <w:tcPr>
            <w:tcW w:type="dxa" w:w="409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Described with floral buttis and embellished borders — the closest Amazon description to your dupatta.</w:t>
            </w:r>
          </w:p>
        </w:tc>
      </w:tr>
      <w:tr>
        <w:tc>
          <w:tcPr>
            <w:tcW w:type="dxa" w:w="1949"/>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Amazon — MAHI PRIVÉ</w:t>
            </w:r>
          </w:p>
        </w:tc>
        <w:tc>
          <w:tcPr>
            <w:tcW w:type="dxa" w:w="3703"/>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Mint Royale Gold Embroidered Anarkali Gown Set with Dupatta</w:t>
            </w:r>
          </w:p>
        </w:tc>
        <w:tc>
          <w:tcPr>
            <w:tcW w:type="dxa" w:w="409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A brand trying to look premium inside Amazon. Worth studying: this is the position you would occupy there.</w:t>
            </w:r>
          </w:p>
        </w:tc>
      </w:tr>
    </w:tbl>
    <w:p>
      <w:pPr>
        <w:pStyle w:val="Heading2"/>
        <w:spacing w:after="110" w:before="260"/>
      </w:pPr>
      <w:r>
        <w:rPr>
          <w:rFonts w:ascii="Calibri" w:cs="Calibri" w:eastAsia="Calibri" w:hAnsi="Calibri"/>
          <w:b/>
          <w:bCs/>
          <w:color w:val="4A1E7C"/>
          <w:sz w:val="24"/>
          <w:szCs w:val="24"/>
        </w:rPr>
        <w:t xml:space="preserve">Tier 2 · Mid-market ethnic sites — your actual competitors</w:t>
      </w:r>
    </w:p>
    <w:tbl>
      <w:tblPr>
        <w:tblW w:type="dxa" w:w="9746"/>
        <w:tblBorders>
          <w:top w:val="single" w:color="C9C2DC" w:sz="2"/>
          <w:left w:val="single" w:color="C9C2DC" w:sz="2"/>
          <w:bottom w:val="single" w:color="C9C2DC" w:sz="2"/>
          <w:right w:val="single" w:color="C9C2DC" w:sz="2"/>
          <w:insideH w:val="single" w:color="E2DDEE" w:sz="2"/>
          <w:insideV w:val="single" w:color="E2DDEE" w:sz="2"/>
        </w:tblBorders>
      </w:tblPr>
      <w:tblGrid>
        <w:gridCol w:w="1754"/>
        <w:gridCol w:w="3509"/>
        <w:gridCol w:w="4483"/>
      </w:tblGrid>
      <w:tr>
        <w:trPr>
          <w:tblHeader/>
        </w:trPr>
        <w:tc>
          <w:tcPr>
            <w:tcW w:type="dxa" w:w="1754"/>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Seller</w:t>
            </w:r>
          </w:p>
        </w:tc>
        <w:tc>
          <w:tcPr>
            <w:tcW w:type="dxa" w:w="3509"/>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Listing</w:t>
            </w:r>
          </w:p>
        </w:tc>
        <w:tc>
          <w:tcPr>
            <w:tcW w:type="dxa" w:w="4483"/>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What to know</w:t>
            </w:r>
          </w:p>
        </w:tc>
      </w:tr>
      <w:tr>
        <w:tc>
          <w:tcPr>
            <w:tcW w:type="dxa" w:w="175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BallWool</w:t>
            </w:r>
          </w:p>
        </w:tc>
        <w:tc>
          <w:tcPr>
            <w:tcW w:type="dxa" w:w="3509"/>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Embroidered Anarkali Gown with Dupatta | Rani Pink &amp; Mehendi Green</w:t>
            </w:r>
          </w:p>
        </w:tc>
        <w:tc>
          <w:tcPr>
            <w:tcW w:type="dxa" w:w="4483"/>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USD 69.90. The closest match found — full spec in section 3.</w:t>
            </w:r>
          </w:p>
        </w:tc>
      </w:tr>
      <w:tr>
        <w:tc>
          <w:tcPr>
            <w:tcW w:type="dxa" w:w="175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cbazaar</w:t>
            </w:r>
          </w:p>
        </w:tc>
        <w:tc>
          <w:tcPr>
            <w:tcW w:type="dxa" w:w="3509"/>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Pista Green Faux Georgette Anarkali Gown with Zari Embroidered Dupatta</w:t>
            </w:r>
          </w:p>
        </w:tc>
        <w:tc>
          <w:tcPr>
            <w:tcW w:type="dxa" w:w="4483"/>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Chinon Anarkali gowns on the same site run USD 51–82. Heavy discounting is their normal state.</w:t>
            </w:r>
          </w:p>
        </w:tc>
      </w:tr>
      <w:tr>
        <w:tc>
          <w:tcPr>
            <w:tcW w:type="dxa" w:w="175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Mirraw</w:t>
            </w:r>
          </w:p>
        </w:tc>
        <w:tc>
          <w:tcPr>
            <w:tcW w:type="dxa" w:w="3509"/>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Green Colour Ethnic Glamorous Partywear Gown With Dupatta</w:t>
            </w:r>
          </w:p>
        </w:tc>
        <w:tc>
          <w:tcPr>
            <w:tcW w:type="dxa" w:w="4483"/>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A marketplace for Surat houses. Low barrier, low trust, high traffic.</w:t>
            </w:r>
          </w:p>
        </w:tc>
      </w:tr>
      <w:tr>
        <w:tc>
          <w:tcPr>
            <w:tcW w:type="dxa" w:w="175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Indo Era</w:t>
            </w:r>
          </w:p>
        </w:tc>
        <w:tc>
          <w:tcPr>
            <w:tcW w:type="dxa" w:w="3509"/>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Sea Green Embroidered Silk Blend Anarkali Suit With Dupatta (10429)</w:t>
            </w:r>
          </w:p>
        </w:tc>
        <w:tc>
          <w:tcPr>
            <w:tcW w:type="dxa" w:w="4483"/>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Clean own-brand photography. A good benchmark for listing quality.</w:t>
            </w:r>
          </w:p>
        </w:tc>
      </w:tr>
      <w:tr>
        <w:tc>
          <w:tcPr>
            <w:tcW w:type="dxa" w:w="175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Miss Ethnik</w:t>
            </w:r>
          </w:p>
        </w:tc>
        <w:tc>
          <w:tcPr>
            <w:tcW w:type="dxa" w:w="3509"/>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Elegant Green Embroidered Anarkali Gown with V Neck &amp; Lace Dupatta</w:t>
            </w:r>
          </w:p>
        </w:tc>
        <w:tc>
          <w:tcPr>
            <w:tcW w:type="dxa" w:w="4483"/>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Deep bottle green, faux georgette dupatta 2.15 m with lace. Their title does the one thing most do not — it names the neckline.</w:t>
            </w:r>
          </w:p>
        </w:tc>
      </w:tr>
      <w:tr>
        <w:tc>
          <w:tcPr>
            <w:tcW w:type="dxa" w:w="175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Lavanya The Label</w:t>
            </w:r>
          </w:p>
        </w:tc>
        <w:tc>
          <w:tcPr>
            <w:tcW w:type="dxa" w:w="3509"/>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Green Anarkali Embroidered Dupatta</w:t>
            </w:r>
          </w:p>
        </w:tc>
        <w:tc>
          <w:tcPr>
            <w:tcW w:type="dxa" w:w="4483"/>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D2C, strong brand voice.</w:t>
            </w:r>
          </w:p>
        </w:tc>
      </w:tr>
      <w:tr>
        <w:tc>
          <w:tcPr>
            <w:tcW w:type="dxa" w:w="175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Saira’s Boutique</w:t>
            </w:r>
          </w:p>
        </w:tc>
        <w:tc>
          <w:tcPr>
            <w:tcW w:type="dxa" w:w="3509"/>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Dark Mehendi Green Designer Embroidered Viscose Silk Anarkali Gown</w:t>
            </w:r>
          </w:p>
        </w:tc>
        <w:tc>
          <w:tcPr>
            <w:tcW w:type="dxa" w:w="4483"/>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Names the fabric as viscose silk — likely the closest fabric description to your piece.</w:t>
            </w:r>
          </w:p>
        </w:tc>
      </w:tr>
      <w:tr>
        <w:tc>
          <w:tcPr>
            <w:tcW w:type="dxa" w:w="175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Panash India</w:t>
            </w:r>
          </w:p>
        </w:tc>
        <w:tc>
          <w:tcPr>
            <w:tcW w:type="dxa" w:w="3509"/>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Green Anarkali Salwar Kameez range</w:t>
            </w:r>
          </w:p>
        </w:tc>
        <w:tc>
          <w:tcPr>
            <w:tcW w:type="dxa" w:w="4483"/>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Worldwide shipping, mid pricing.</w:t>
            </w:r>
          </w:p>
        </w:tc>
      </w:tr>
      <w:tr>
        <w:tc>
          <w:tcPr>
            <w:tcW w:type="dxa" w:w="175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Inddus</w:t>
            </w:r>
          </w:p>
        </w:tc>
        <w:tc>
          <w:tcPr>
            <w:tcW w:type="dxa" w:w="3509"/>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Green Chinon Embroidery Palazzo Style Kurta Set</w:t>
            </w:r>
          </w:p>
        </w:tc>
        <w:tc>
          <w:tcPr>
            <w:tcW w:type="dxa" w:w="4483"/>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Premium chinon, palazzo set.</w:t>
            </w:r>
          </w:p>
        </w:tc>
      </w:tr>
      <w:tr>
        <w:tc>
          <w:tcPr>
            <w:tcW w:type="dxa" w:w="175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G3 Fashion, Andaaz Fashion, Rajwadi, Anaya Designer Studio, Label Amrita, Bullion Knot, Subhvastra</w:t>
            </w:r>
          </w:p>
        </w:tc>
        <w:tc>
          <w:tcPr>
            <w:tcW w:type="dxa" w:w="3509"/>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Green / mehendi Anarkali ranges</w:t>
            </w:r>
          </w:p>
        </w:tc>
        <w:tc>
          <w:tcPr>
            <w:tcW w:type="dxa" w:w="4483"/>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The long tail of Indian ethnic e-commerce. Andaaz prices green Anarkalis USD 176–691 for the hand-worked end.</w:t>
            </w:r>
          </w:p>
        </w:tc>
      </w:tr>
    </w:tbl>
    <w:p>
      <w:pPr>
        <w:pStyle w:val="Heading2"/>
        <w:spacing w:after="110" w:before="260"/>
      </w:pPr>
      <w:r>
        <w:rPr>
          <w:rFonts w:ascii="Calibri" w:cs="Calibri" w:eastAsia="Calibri" w:hAnsi="Calibri"/>
          <w:b/>
          <w:bCs/>
          <w:color w:val="4A1E7C"/>
          <w:sz w:val="24"/>
          <w:szCs w:val="24"/>
        </w:rPr>
        <w:t xml:space="preserve">Tier 3 · Premium and designer — where the search traffic goes</w:t>
      </w:r>
    </w:p>
    <w:p>
      <w:pPr>
        <w:spacing w:after="110" w:before="60" w:line="280"/>
      </w:pPr>
      <w:r>
        <w:rPr>
          <w:rFonts w:ascii="Calibri" w:cs="Calibri" w:eastAsia="Calibri" w:hAnsi="Calibri"/>
          <w:color w:val="1F1B2E"/>
          <w:sz w:val="20"/>
          <w:szCs w:val="20"/>
        </w:rPr>
        <w:t xml:space="preserve">You will not compete with these on price. You compete with them on Google, because they own the phrase "mehendi green anarkali" and a buyer who types it sees them first.</w:t>
      </w:r>
    </w:p>
    <w:tbl>
      <w:tblPr>
        <w:tblW w:type="dxa" w:w="9746"/>
        <w:tblBorders>
          <w:top w:val="single" w:color="C9C2DC" w:sz="2"/>
          <w:left w:val="single" w:color="C9C2DC" w:sz="2"/>
          <w:bottom w:val="single" w:color="C9C2DC" w:sz="2"/>
          <w:right w:val="single" w:color="C9C2DC" w:sz="2"/>
          <w:insideH w:val="single" w:color="E2DDEE" w:sz="2"/>
          <w:insideV w:val="single" w:color="E2DDEE" w:sz="2"/>
        </w:tblBorders>
      </w:tblPr>
      <w:tblGrid>
        <w:gridCol w:w="1754"/>
        <w:gridCol w:w="3509"/>
        <w:gridCol w:w="4483"/>
      </w:tblGrid>
      <w:tr>
        <w:trPr>
          <w:tblHeader/>
        </w:trPr>
        <w:tc>
          <w:tcPr>
            <w:tcW w:type="dxa" w:w="1754"/>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Seller</w:t>
            </w:r>
          </w:p>
        </w:tc>
        <w:tc>
          <w:tcPr>
            <w:tcW w:type="dxa" w:w="3509"/>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Listing</w:t>
            </w:r>
          </w:p>
        </w:tc>
        <w:tc>
          <w:tcPr>
            <w:tcW w:type="dxa" w:w="4483"/>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What to know</w:t>
            </w:r>
          </w:p>
        </w:tc>
      </w:tr>
      <w:tr>
        <w:tc>
          <w:tcPr>
            <w:tcW w:type="dxa" w:w="175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Kalki Fashion</w:t>
            </w:r>
          </w:p>
        </w:tc>
        <w:tc>
          <w:tcPr>
            <w:tcW w:type="dxa" w:w="3509"/>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Mehendi Green Embroidered Anarkali With Dupatta</w:t>
            </w:r>
          </w:p>
        </w:tc>
        <w:tc>
          <w:tcPr>
            <w:tcW w:type="dxa" w:w="4483"/>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Pearl embellishments. OUT OF STOCK due to demand — the best signal in this document.</w:t>
            </w:r>
          </w:p>
        </w:tc>
      </w:tr>
      <w:tr>
        <w:tc>
          <w:tcPr>
            <w:tcW w:type="dxa" w:w="175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Kalki Fashion</w:t>
            </w:r>
          </w:p>
        </w:tc>
        <w:tc>
          <w:tcPr>
            <w:tcW w:type="dxa" w:w="3509"/>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Mehendi Green Metallic Embroidered Anarkali Suit Set With Pant And Dupatta</w:t>
            </w:r>
          </w:p>
        </w:tc>
        <w:tc>
          <w:tcPr>
            <w:tcW w:type="dxa" w:w="4483"/>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Their second listing in the same colour. Two SKUs in one shade means it sells.</w:t>
            </w:r>
          </w:p>
        </w:tc>
      </w:tr>
      <w:tr>
        <w:tc>
          <w:tcPr>
            <w:tcW w:type="dxa" w:w="175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Lashkaraa</w:t>
            </w:r>
          </w:p>
        </w:tc>
        <w:tc>
          <w:tcPr>
            <w:tcW w:type="dxa" w:w="3509"/>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Mehendi Green Embroidered Anarkali</w:t>
            </w:r>
          </w:p>
        </w:tc>
        <w:tc>
          <w:tcPr>
            <w:tcW w:type="dxa" w:w="4483"/>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Silk top, santoon inner and bottom, net dupatta with zari and sequins. US/NRI audience.</w:t>
            </w:r>
          </w:p>
        </w:tc>
      </w:tr>
      <w:tr>
        <w:tc>
          <w:tcPr>
            <w:tcW w:type="dxa" w:w="175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Pernia’s Pop Up Shop — Baidehi</w:t>
            </w:r>
          </w:p>
        </w:tc>
        <w:tc>
          <w:tcPr>
            <w:tcW w:type="dxa" w:w="3509"/>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Mehendi Green Embroidered Anarkali With Dupatta (baidh112234)</w:t>
            </w:r>
          </w:p>
        </w:tc>
        <w:tc>
          <w:tcPr>
            <w:tcW w:type="dxa" w:w="4483"/>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Dupion silk, cutdana, pearl, dabka and zardozi, crepe dupatta. Ships 6–7 weeks after order.</w:t>
            </w:r>
          </w:p>
        </w:tc>
      </w:tr>
      <w:tr>
        <w:tc>
          <w:tcPr>
            <w:tcW w:type="dxa" w:w="175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Pernia’s — Shyam Narayan Prasad</w:t>
            </w:r>
          </w:p>
        </w:tc>
        <w:tc>
          <w:tcPr>
            <w:tcW w:type="dxa" w:w="3509"/>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Mehendi Green Embroidered Anarkali Set (snpc092242)</w:t>
            </w:r>
          </w:p>
        </w:tc>
        <w:tc>
          <w:tcPr>
            <w:tcW w:type="dxa" w:w="4483"/>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Georgette jacquard brocade, gota and thread work, cotton satin trousers, lurex chiffon dupatta.</w:t>
            </w:r>
          </w:p>
        </w:tc>
      </w:tr>
      <w:tr>
        <w:tc>
          <w:tcPr>
            <w:tcW w:type="dxa" w:w="175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Pernia’s — AHI Clothing</w:t>
            </w:r>
          </w:p>
        </w:tc>
        <w:tc>
          <w:tcPr>
            <w:tcW w:type="dxa" w:w="3509"/>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Mehndi Green Chikankari Anarkali Set (ahi062205)</w:t>
            </w:r>
          </w:p>
        </w:tc>
        <w:tc>
          <w:tcPr>
            <w:tcW w:type="dxa" w:w="4483"/>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Chikankari route into the same colour.</w:t>
            </w:r>
          </w:p>
        </w:tc>
      </w:tr>
      <w:tr>
        <w:tc>
          <w:tcPr>
            <w:tcW w:type="dxa" w:w="175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Baidehi (own site)</w:t>
            </w:r>
          </w:p>
        </w:tc>
        <w:tc>
          <w:tcPr>
            <w:tcW w:type="dxa" w:w="3509"/>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Mehendi Green Anarkali … Heavily Embroidered Yoke And Sleeves With A Dupatta (BD-1167A)</w:t>
            </w:r>
          </w:p>
        </w:tc>
        <w:tc>
          <w:tcPr>
            <w:tcW w:type="dxa" w:w="4483"/>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Same house selling direct — compare their own price against Pernia’s.</w:t>
            </w:r>
          </w:p>
        </w:tc>
      </w:tr>
      <w:tr>
        <w:tc>
          <w:tcPr>
            <w:tcW w:type="dxa" w:w="175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PinkPhulkari California</w:t>
            </w:r>
          </w:p>
        </w:tc>
        <w:tc>
          <w:tcPr>
            <w:tcW w:type="dxa" w:w="3509"/>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Mehendi Green Embroidered Chinon Silk Anarkali Dress</w:t>
            </w:r>
          </w:p>
        </w:tc>
        <w:tc>
          <w:tcPr>
            <w:tcW w:type="dxa" w:w="4483"/>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Chinon silk with coordinate embroidered-border dupatta. The closest premium fabric match.</w:t>
            </w:r>
          </w:p>
        </w:tc>
      </w:tr>
      <w:tr>
        <w:tc>
          <w:tcPr>
            <w:tcW w:type="dxa" w:w="175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The Loom</w:t>
            </w:r>
          </w:p>
        </w:tc>
        <w:tc>
          <w:tcPr>
            <w:tcW w:type="dxa" w:w="3509"/>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Mehndi Green Embroidered Chanderi Anarkali Kurta</w:t>
            </w:r>
          </w:p>
        </w:tc>
        <w:tc>
          <w:tcPr>
            <w:tcW w:type="dxa" w:w="4483"/>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Chanderi, kurta not gown — but it ranks for the phrase.</w:t>
            </w:r>
          </w:p>
        </w:tc>
      </w:tr>
      <w:tr>
        <w:tc>
          <w:tcPr>
            <w:tcW w:type="dxa" w:w="175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Etsy — multiple</w:t>
            </w:r>
          </w:p>
        </w:tc>
        <w:tc>
          <w:tcPr>
            <w:tcW w:type="dxa" w:w="3509"/>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Green Velvet Anarkali Gown, Indian Designer Mehendi Outfit</w:t>
            </w:r>
          </w:p>
        </w:tc>
        <w:tc>
          <w:tcPr>
            <w:tcW w:type="dxa" w:w="4483"/>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Pearl, bead and sequin work, lace hem border, dupatta with zari and lace on all four sides. Note how precisely Etsy sellers describe trims — worth copying.</w:t>
            </w:r>
          </w:p>
        </w:tc>
      </w:tr>
    </w:tbl>
    <w:p>
      <w:r>
        <w:br w:type="page"/>
      </w:r>
    </w:p>
    <w:p>
      <w:pPr>
        <w:pStyle w:val="Heading1"/>
        <w:spacing w:after="160" w:before="360"/>
      </w:pPr>
      <w:r>
        <w:rPr>
          <w:rFonts w:ascii="Calibri" w:cs="Calibri" w:eastAsia="Calibri" w:hAnsi="Calibri"/>
          <w:b/>
          <w:bCs/>
          <w:color w:val="4A1E7C"/>
          <w:sz w:val="30"/>
          <w:szCs w:val="30"/>
        </w:rPr>
        <w:t xml:space="preserve">6 · The cost floor — what this actually costs to buy</w:t>
      </w:r>
    </w:p>
    <w:p>
      <w:pPr>
        <w:spacing w:after="110" w:before="60" w:line="280"/>
      </w:pPr>
      <w:r>
        <w:rPr>
          <w:rFonts w:ascii="Calibri" w:cs="Calibri" w:eastAsia="Calibri" w:hAnsi="Calibri"/>
          <w:color w:val="1F1B2E"/>
          <w:sz w:val="20"/>
          <w:szCs w:val="20"/>
        </w:rPr>
        <w:t xml:space="preserve">This is the part a reverse-image search will never give you, and it is the part that decides whether the listing is worth writing. Surat sells this construction by the catalogue, and the catalogue rates are published.</w:t>
      </w:r>
    </w:p>
    <w:tbl>
      <w:tblPr>
        <w:tblW w:type="dxa" w:w="9746"/>
        <w:tblBorders>
          <w:top w:val="single" w:color="C9C2DC" w:sz="2"/>
          <w:left w:val="single" w:color="C9C2DC" w:sz="2"/>
          <w:bottom w:val="single" w:color="C9C2DC" w:sz="2"/>
          <w:right w:val="single" w:color="C9C2DC" w:sz="2"/>
          <w:insideH w:val="single" w:color="E2DDEE" w:sz="2"/>
          <w:insideV w:val="single" w:color="E2DDEE" w:sz="2"/>
        </w:tblBorders>
      </w:tblPr>
      <w:tblGrid>
        <w:gridCol w:w="2534"/>
        <w:gridCol w:w="4483"/>
        <w:gridCol w:w="2729"/>
      </w:tblGrid>
      <w:tr>
        <w:trPr>
          <w:tblHeader/>
        </w:trPr>
        <w:tc>
          <w:tcPr>
            <w:tcW w:type="dxa" w:w="2534"/>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Source</w:t>
            </w:r>
          </w:p>
        </w:tc>
        <w:tc>
          <w:tcPr>
            <w:tcW w:type="dxa" w:w="4483"/>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What it is</w:t>
            </w:r>
          </w:p>
        </w:tc>
        <w:tc>
          <w:tcPr>
            <w:tcW w:type="dxa" w:w="2729"/>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Rate</w:t>
            </w:r>
          </w:p>
        </w:tc>
      </w:tr>
      <w:tr>
        <w:tc>
          <w:tcPr>
            <w:tcW w:type="dxa" w:w="253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Surat Wholesale Shop</w:t>
            </w:r>
          </w:p>
        </w:tc>
        <w:tc>
          <w:tcPr>
            <w:tcW w:type="dxa" w:w="4483"/>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Roman Silk Wholesale Readymade Anarkali Suit — 4-piece catalogue (55347)</w:t>
            </w:r>
          </w:p>
        </w:tc>
        <w:tc>
          <w:tcPr>
            <w:tcW w:type="dxa" w:w="2729"/>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₹3,115 for 4 pieces = ₹779 per piece</w:t>
            </w:r>
          </w:p>
        </w:tc>
      </w:tr>
      <w:tr>
        <w:tc>
          <w:tcPr>
            <w:tcW w:type="dxa" w:w="253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Surat Wholesale Shop</w:t>
            </w:r>
          </w:p>
        </w:tc>
        <w:tc>
          <w:tcPr>
            <w:tcW w:type="dxa" w:w="4483"/>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Roman Silk Festival Wear Readymade Anarkali — 2-piece</w:t>
            </w:r>
          </w:p>
        </w:tc>
        <w:tc>
          <w:tcPr>
            <w:tcW w:type="dxa" w:w="2729"/>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₹2,645 for 2 = ₹1,322 per piece</w:t>
            </w:r>
          </w:p>
        </w:tc>
      </w:tr>
      <w:tr>
        <w:tc>
          <w:tcPr>
            <w:tcW w:type="dxa" w:w="253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Surat wholesale, general band</w:t>
            </w:r>
          </w:p>
        </w:tc>
        <w:tc>
          <w:tcPr>
            <w:tcW w:type="dxa" w:w="4483"/>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Anarkali suit catalogues across fabrics</w:t>
            </w:r>
          </w:p>
        </w:tc>
        <w:tc>
          <w:tcPr>
            <w:tcW w:type="dxa" w:w="2729"/>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₹1,095 – ₹5,045 per catalogue</w:t>
            </w:r>
          </w:p>
        </w:tc>
      </w:tr>
      <w:tr>
        <w:tc>
          <w:tcPr>
            <w:tcW w:type="dxa" w:w="253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Surat wholesale, comparable</w:t>
            </w:r>
          </w:p>
        </w:tc>
        <w:tc>
          <w:tcPr>
            <w:tcW w:type="dxa" w:w="4483"/>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Vichitra Silk festival-wear Anarkali</w:t>
            </w:r>
          </w:p>
        </w:tc>
        <w:tc>
          <w:tcPr>
            <w:tcW w:type="dxa" w:w="2729"/>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₹1,645 average per set</w:t>
            </w:r>
          </w:p>
        </w:tc>
      </w:tr>
    </w:tbl>
    <w:p>
      <w:pPr>
        <w:spacing w:after="110" w:before="60" w:line="280"/>
      </w:pPr>
      <w:r>
        <w:rPr>
          <w:rFonts w:ascii="Calibri" w:cs="Calibri" w:eastAsia="Calibri" w:hAnsi="Calibri"/>
          <w:color w:val="1F1B2E"/>
          <w:sz w:val="20"/>
          <w:szCs w:val="20"/>
        </w:rPr>
        <w:t xml:space="preserve"/>
      </w:r>
    </w:p>
    <w:tbl>
      <w:tblPr>
        <w:tblW w:type="dxa" w:w="9746"/>
        <w:tblBorders>
          <w:top w:val="single" w:color="A87C1F" w:sz="2"/>
          <w:left w:val="single" w:color="A87C1F" w:sz="18"/>
          <w:bottom w:val="single" w:color="A87C1F" w:sz="2"/>
          <w:right w:val="single" w:color="A87C1F" w:sz="2"/>
          <w:insideH w:val="none"/>
          <w:insideV w:val="none"/>
        </w:tblBorders>
      </w:tblPr>
      <w:tblGrid>
        <w:gridCol w:w="9746"/>
      </w:tblGrid>
      <w:tr>
        <w:tc>
          <w:tcPr>
            <w:tcW w:type="dxa" w:w="9746"/>
            <w:shd w:fill="FDFAF2" w:val="clear"/>
            <w:tcMar>
              <w:top w:type="dxa" w:w="130"/>
              <w:left w:type="dxa" w:w="180"/>
              <w:bottom w:type="dxa" w:w="130"/>
              <w:right w:type="dxa" w:w="180"/>
            </w:tcMar>
          </w:tcPr>
          <w:p>
            <w:pPr>
              <w:spacing w:after="70" w:before="60" w:line="280"/>
            </w:pPr>
            <w:r>
              <w:rPr>
                <w:rFonts w:ascii="Calibri" w:cs="Calibri" w:eastAsia="Calibri" w:hAnsi="Calibri"/>
                <w:b/>
                <w:bCs/>
                <w:color w:val="1F1B2E"/>
                <w:sz w:val="20"/>
                <w:szCs w:val="20"/>
              </w:rPr>
              <w:t xml:space="preserve">What that means in one line.</w:t>
            </w:r>
          </w:p>
          <w:p>
            <w:pPr>
              <w:spacing w:after="0" w:before="60" w:line="280"/>
            </w:pPr>
            <w:r>
              <w:rPr>
                <w:rFonts w:ascii="Calibri" w:cs="Calibri" w:eastAsia="Calibri" w:hAnsi="Calibri"/>
                <w:color w:val="1F1B2E"/>
                <w:sz w:val="20"/>
                <w:szCs w:val="20"/>
              </w:rPr>
              <w:t xml:space="preserve">A garment of this construction lands in your hand somewhere around </w:t>
            </w:r>
            <w:r>
              <w:rPr>
                <w:rFonts w:ascii="Calibri" w:cs="Calibri" w:eastAsia="Calibri" w:hAnsi="Calibri"/>
                <w:b/>
                <w:bCs/>
                <w:color w:val="1F1B2E"/>
                <w:sz w:val="20"/>
                <w:szCs w:val="20"/>
              </w:rPr>
              <w:t xml:space="preserve">₹780 – ₹1,350</w:t>
            </w:r>
            <w:r>
              <w:rPr>
                <w:rFonts w:ascii="Calibri" w:cs="Calibri" w:eastAsia="Calibri" w:hAnsi="Calibri"/>
                <w:color w:val="1F1B2E"/>
                <w:sz w:val="20"/>
                <w:szCs w:val="20"/>
              </w:rPr>
              <w:t xml:space="preserve"> per piece at catalogue quantity. BallWool sells it at roughly ₹6,200. Kalki and Pernia’s sell the premium equivalent for multiples of that. The spread between the floor and the ceiling on this one design is close to </w:t>
            </w:r>
            <w:r>
              <w:rPr>
                <w:rFonts w:ascii="Calibri" w:cs="Calibri" w:eastAsia="Calibri" w:hAnsi="Calibri"/>
                <w:b/>
                <w:bCs/>
                <w:color w:val="1F1B2E"/>
                <w:sz w:val="20"/>
                <w:szCs w:val="20"/>
              </w:rPr>
              <w:t xml:space="preserve">eight times</w:t>
            </w:r>
            <w:r>
              <w:rPr>
                <w:rFonts w:ascii="Calibri" w:cs="Calibri" w:eastAsia="Calibri" w:hAnsi="Calibri"/>
                <w:color w:val="1F1B2E"/>
                <w:sz w:val="20"/>
                <w:szCs w:val="20"/>
              </w:rPr>
              <w:t xml:space="preserve"> — and every rupee of that spread is photography, fit, story and trust. Nothing else. That is the whole opportunity, and it is why the content pack in section 8 is the actual deliverable here.</w:t>
            </w:r>
          </w:p>
        </w:tc>
      </w:tr>
    </w:tbl>
    <w:p>
      <w:pPr>
        <w:spacing w:after="110" w:before="60" w:line="280"/>
      </w:pPr>
      <w:r>
        <w:rPr>
          <w:rFonts w:ascii="Calibri" w:cs="Calibri" w:eastAsia="Calibri" w:hAnsi="Calibri"/>
          <w:color w:val="1F1B2E"/>
          <w:sz w:val="20"/>
          <w:szCs w:val="20"/>
        </w:rPr>
        <w:t xml:space="preserve"/>
      </w:r>
    </w:p>
    <w:p>
      <w:pPr>
        <w:pStyle w:val="Heading2"/>
        <w:spacing w:after="110" w:before="260"/>
      </w:pPr>
      <w:r>
        <w:rPr>
          <w:rFonts w:ascii="Calibri" w:cs="Calibri" w:eastAsia="Calibri" w:hAnsi="Calibri"/>
          <w:b/>
          <w:bCs/>
          <w:color w:val="4A1E7C"/>
          <w:sz w:val="24"/>
          <w:szCs w:val="24"/>
        </w:rPr>
        <w:t xml:space="preserve">Other Surat sources worth having on file</w:t>
      </w:r>
    </w:p>
    <w:p>
      <w:pPr>
        <w:spacing w:after="110" w:before="60" w:line="280"/>
      </w:pPr>
      <w:r>
        <w:rPr>
          <w:rFonts w:ascii="Calibri" w:cs="Calibri" w:eastAsia="Calibri" w:hAnsi="Calibri"/>
          <w:color w:val="1F1B2E"/>
          <w:sz w:val="20"/>
          <w:szCs w:val="20"/>
        </w:rPr>
        <w:t xml:space="preserve">If you ever need to re-source this design or a variant of it, these are the wholesalers that came up repeatedly for exactly this construction:</w:t>
      </w:r>
    </w:p>
    <w:p>
      <w:pPr>
        <w:pStyle w:val="ListParagraph"/>
        <w:numPr>
          <w:ilvl w:val="0"/>
          <w:numId w:val="3"/>
        </w:numPr>
        <w:spacing w:after="60" w:before="30" w:line="270"/>
      </w:pPr>
      <w:r>
        <w:rPr>
          <w:rFonts w:ascii="Calibri" w:cs="Calibri" w:eastAsia="Calibri" w:hAnsi="Calibri"/>
          <w:color w:val="1F1B2E"/>
          <w:sz w:val="20"/>
          <w:szCs w:val="20"/>
        </w:rPr>
        <w:t xml:space="preserve">Organza Mall — fully stitched Anarkali gowns with dupatta, wholesale</w:t>
      </w:r>
    </w:p>
    <w:p>
      <w:pPr>
        <w:pStyle w:val="ListParagraph"/>
        <w:numPr>
          <w:ilvl w:val="0"/>
          <w:numId w:val="3"/>
        </w:numPr>
        <w:spacing w:after="60" w:before="30" w:line="270"/>
      </w:pPr>
      <w:r>
        <w:rPr>
          <w:rFonts w:ascii="Calibri" w:cs="Calibri" w:eastAsia="Calibri" w:hAnsi="Calibri"/>
          <w:color w:val="1F1B2E"/>
          <w:sz w:val="20"/>
          <w:szCs w:val="20"/>
        </w:rPr>
        <w:t xml:space="preserve">Fab Funda — designer Anarkali suits, Surat wholesaler and supplier</w:t>
      </w:r>
    </w:p>
    <w:p>
      <w:pPr>
        <w:pStyle w:val="ListParagraph"/>
        <w:numPr>
          <w:ilvl w:val="0"/>
          <w:numId w:val="3"/>
        </w:numPr>
        <w:spacing w:after="60" w:before="30" w:line="270"/>
      </w:pPr>
      <w:r>
        <w:rPr>
          <w:rFonts w:ascii="Calibri" w:cs="Calibri" w:eastAsia="Calibri" w:hAnsi="Calibri"/>
          <w:color w:val="1F1B2E"/>
          <w:sz w:val="20"/>
          <w:szCs w:val="20"/>
        </w:rPr>
        <w:t xml:space="preserve">Surat Wholesale Shop — catalogue-rate Anarkali suits, per-piece rates published</w:t>
      </w:r>
    </w:p>
    <w:p>
      <w:pPr>
        <w:pStyle w:val="ListParagraph"/>
        <w:numPr>
          <w:ilvl w:val="0"/>
          <w:numId w:val="3"/>
        </w:numPr>
        <w:spacing w:after="60" w:before="30" w:line="270"/>
      </w:pPr>
      <w:r>
        <w:rPr>
          <w:rFonts w:ascii="Calibri" w:cs="Calibri" w:eastAsia="Calibri" w:hAnsi="Calibri"/>
          <w:color w:val="1F1B2E"/>
          <w:sz w:val="20"/>
          <w:szCs w:val="20"/>
        </w:rPr>
        <w:t xml:space="preserve">Fashid Wholesale — Anarkali suits and gowns, Gujarat</w:t>
      </w:r>
    </w:p>
    <w:p>
      <w:pPr>
        <w:pStyle w:val="ListParagraph"/>
        <w:numPr>
          <w:ilvl w:val="0"/>
          <w:numId w:val="3"/>
        </w:numPr>
        <w:spacing w:after="60" w:before="30" w:line="270"/>
      </w:pPr>
      <w:r>
        <w:rPr>
          <w:rFonts w:ascii="Calibri" w:cs="Calibri" w:eastAsia="Calibri" w:hAnsi="Calibri"/>
          <w:color w:val="1F1B2E"/>
          <w:sz w:val="20"/>
          <w:szCs w:val="20"/>
        </w:rPr>
        <w:t xml:space="preserve">Inli Exports — Anarkali-style gowns, manufacturer and wholesaler</w:t>
      </w:r>
    </w:p>
    <w:p>
      <w:pPr>
        <w:pStyle w:val="ListParagraph"/>
        <w:numPr>
          <w:ilvl w:val="0"/>
          <w:numId w:val="3"/>
        </w:numPr>
        <w:spacing w:after="60" w:before="30" w:line="270"/>
      </w:pPr>
      <w:r>
        <w:rPr>
          <w:rFonts w:ascii="Calibri" w:cs="Calibri" w:eastAsia="Calibri" w:hAnsi="Calibri"/>
          <w:color w:val="1F1B2E"/>
          <w:sz w:val="20"/>
          <w:szCs w:val="20"/>
        </w:rPr>
        <w:t xml:space="preserve">Wholesale Salwar — wholesale Anarkali suits and designer salwar kameez</w:t>
      </w:r>
    </w:p>
    <w:p>
      <w:pPr>
        <w:pStyle w:val="ListParagraph"/>
        <w:numPr>
          <w:ilvl w:val="0"/>
          <w:numId w:val="3"/>
        </w:numPr>
        <w:spacing w:after="60" w:before="30" w:line="270"/>
      </w:pPr>
      <w:r>
        <w:rPr>
          <w:rFonts w:ascii="Calibri" w:cs="Calibri" w:eastAsia="Calibri" w:hAnsi="Calibri"/>
          <w:color w:val="1F1B2E"/>
          <w:sz w:val="20"/>
          <w:szCs w:val="20"/>
        </w:rPr>
        <w:t xml:space="preserve">Bhawani Textile — pure chinon chiffon designer Anarkali gown kurti with dupatta</w:t>
      </w:r>
    </w:p>
    <w:p>
      <w:pPr>
        <w:pStyle w:val="ListParagraph"/>
        <w:numPr>
          <w:ilvl w:val="0"/>
          <w:numId w:val="3"/>
        </w:numPr>
        <w:spacing w:after="60" w:before="30" w:line="270"/>
      </w:pPr>
      <w:r>
        <w:rPr>
          <w:rFonts w:ascii="Calibri" w:cs="Calibri" w:eastAsia="Calibri" w:hAnsi="Calibri"/>
          <w:color w:val="1F1B2E"/>
          <w:sz w:val="20"/>
          <w:szCs w:val="20"/>
        </w:rPr>
        <w:t xml:space="preserve">Aarvee Creation, Wholetex, Amavi Expo, WholesaleCatalogz — catalogue aggregators</w:t>
      </w:r>
    </w:p>
    <w:p>
      <w:pPr>
        <w:pStyle w:val="Heading1"/>
        <w:spacing w:after="160" w:before="360"/>
      </w:pPr>
      <w:r>
        <w:rPr>
          <w:rFonts w:ascii="Calibri" w:cs="Calibri" w:eastAsia="Calibri" w:hAnsi="Calibri"/>
          <w:b/>
          <w:bCs/>
          <w:color w:val="4A1E7C"/>
          <w:sz w:val="30"/>
          <w:szCs w:val="30"/>
        </w:rPr>
        <w:t xml:space="preserve">7 · Where the gap is</w:t>
      </w:r>
    </w:p>
    <w:p>
      <w:pPr>
        <w:spacing w:after="110" w:before="60" w:line="280"/>
      </w:pPr>
      <w:r>
        <w:rPr>
          <w:rFonts w:ascii="Calibri" w:cs="Calibri" w:eastAsia="Calibri" w:hAnsi="Calibri"/>
          <w:color w:val="1F1B2E"/>
          <w:sz w:val="20"/>
          <w:szCs w:val="20"/>
        </w:rPr>
        <w:t xml:space="preserve">I read a lot of listings for this document. Here is what none of them do, which is the same as saying: here is what you do.</w:t>
      </w:r>
    </w:p>
    <w:tbl>
      <w:tblPr>
        <w:tblW w:type="dxa" w:w="9746"/>
        <w:tblBorders>
          <w:top w:val="single" w:color="C9C2DC" w:sz="2"/>
          <w:left w:val="single" w:color="C9C2DC" w:sz="2"/>
          <w:bottom w:val="single" w:color="C9C2DC" w:sz="2"/>
          <w:right w:val="single" w:color="C9C2DC" w:sz="2"/>
          <w:insideH w:val="single" w:color="E2DDEE" w:sz="2"/>
          <w:insideV w:val="single" w:color="E2DDEE" w:sz="2"/>
        </w:tblBorders>
      </w:tblPr>
      <w:tblGrid>
        <w:gridCol w:w="3898"/>
        <w:gridCol w:w="5848"/>
      </w:tblGrid>
      <w:tr>
        <w:trPr>
          <w:tblHeader/>
        </w:trPr>
        <w:tc>
          <w:tcPr>
            <w:tcW w:type="dxa" w:w="3898"/>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What everyone does</w:t>
            </w:r>
          </w:p>
        </w:tc>
        <w:tc>
          <w:tcPr>
            <w:tcW w:type="dxa" w:w="5848"/>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What nobody does — so you do it</w:t>
            </w:r>
          </w:p>
        </w:tc>
      </w:tr>
      <w:tr>
        <w:tc>
          <w:tcPr>
            <w:tcW w:type="dxa" w:w="3898"/>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Titles that are a colour plus a category. "Green Embroidered Anarkali Gown With Dupatta."</w:t>
            </w:r>
          </w:p>
        </w:tc>
        <w:tc>
          <w:tcPr>
            <w:tcW w:type="dxa" w:w="5848"/>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Name the occasion the colour exists for. Mehendi green is the guest colour for a mehendi function — no listing I found says this, and it is the single most searchable true thing about the garment.</w:t>
            </w:r>
          </w:p>
        </w:tc>
      </w:tr>
      <w:tr>
        <w:tc>
          <w:tcPr>
            <w:tcW w:type="dxa" w:w="3898"/>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The trim is described as "embroidery" or "lace work".</w:t>
            </w:r>
          </w:p>
        </w:tc>
        <w:tc>
          <w:tcPr>
            <w:tcW w:type="dxa" w:w="5848"/>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Name the trims. Gota. Moti drops. Zari medallions. Cut-work scallop. Etsy sellers do this and their listings read three times more expensive for it.</w:t>
            </w:r>
          </w:p>
        </w:tc>
      </w:tr>
      <w:tr>
        <w:tc>
          <w:tcPr>
            <w:tcW w:type="dxa" w:w="3898"/>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Four or five sizes, M to XXL.</w:t>
            </w:r>
          </w:p>
        </w:tc>
        <w:tc>
          <w:tcPr>
            <w:tcW w:type="dxa" w:w="5848"/>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Custom fit, XS to 3XL, no extra charge. This is the biggest structural advantage you have over every value seller and most mid-market ones, and it answers the one fear that stops the sale — "will it fit my waist and fall right?"</w:t>
            </w:r>
          </w:p>
        </w:tc>
      </w:tr>
      <w:tr>
        <w:tc>
          <w:tcPr>
            <w:tcW w:type="dxa" w:w="3898"/>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Flat-lay or a straight-on studio shot on white.</w:t>
            </w:r>
          </w:p>
        </w:tc>
        <w:tc>
          <w:tcPr>
            <w:tcW w:type="dxa" w:w="5848"/>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Your reference photo already does it right: real light, real place, dupatta held open. Add one close-up of the pearl hem and one of a single zari medallion. Two extra frames, and the piece changes price band.</w:t>
            </w:r>
          </w:p>
        </w:tc>
      </w:tr>
      <w:tr>
        <w:tc>
          <w:tcPr>
            <w:tcW w:type="dxa" w:w="3898"/>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No mention of weight, flare or fall.</w:t>
            </w:r>
          </w:p>
        </w:tc>
        <w:tc>
          <w:tcPr>
            <w:tcW w:type="dxa" w:w="5848"/>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Publish the numbers. Flare in metres, dupatta length, gown length, weight in grams. Buyers at this price point are comparing spec sheets, and most listings give them nothing to compare.</w:t>
            </w:r>
          </w:p>
        </w:tc>
      </w:tr>
      <w:tr>
        <w:tc>
          <w:tcPr>
            <w:tcW w:type="dxa" w:w="3898"/>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Bottom is vague or omitted.</w:t>
            </w:r>
          </w:p>
        </w:tc>
        <w:tc>
          <w:tcPr>
            <w:tcW w:type="dxa" w:w="5848"/>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State the set contents plainly — gown, inner, dupatta, and whether a palazzo is included. Returns on this category are driven by "I thought it came with…".</w:t>
            </w:r>
          </w:p>
        </w:tc>
      </w:tr>
    </w:tbl>
    <w:p>
      <w:pPr>
        <w:spacing w:after="110" w:before="60" w:line="280"/>
      </w:pPr>
      <w:r>
        <w:rPr>
          <w:rFonts w:ascii="Calibri" w:cs="Calibri" w:eastAsia="Calibri" w:hAnsi="Calibri"/>
          <w:color w:val="1F1B2E"/>
          <w:sz w:val="20"/>
          <w:szCs w:val="20"/>
        </w:rPr>
        <w:t xml:space="preserve"/>
      </w:r>
    </w:p>
    <w:tbl>
      <w:tblPr>
        <w:tblW w:type="dxa" w:w="9746"/>
        <w:tblBorders>
          <w:top w:val="single" w:color="4A1E7C" w:sz="2"/>
          <w:left w:val="single" w:color="4A1E7C" w:sz="18"/>
          <w:bottom w:val="single" w:color="4A1E7C" w:sz="2"/>
          <w:right w:val="single" w:color="4A1E7C" w:sz="2"/>
          <w:insideH w:val="none"/>
          <w:insideV w:val="none"/>
        </w:tblBorders>
      </w:tblPr>
      <w:tblGrid>
        <w:gridCol w:w="9746"/>
      </w:tblGrid>
      <w:tr>
        <w:tc>
          <w:tcPr>
            <w:tcW w:type="dxa" w:w="9746"/>
            <w:shd w:fill="F6F3FB" w:val="clear"/>
            <w:tcMar>
              <w:top w:type="dxa" w:w="130"/>
              <w:left w:type="dxa" w:w="180"/>
              <w:bottom w:type="dxa" w:w="130"/>
              <w:right w:type="dxa" w:w="180"/>
            </w:tcMar>
          </w:tcPr>
          <w:p>
            <w:pPr>
              <w:spacing w:after="70" w:before="60" w:line="280"/>
            </w:pPr>
            <w:r>
              <w:rPr>
                <w:rFonts w:ascii="Calibri" w:cs="Calibri" w:eastAsia="Calibri" w:hAnsi="Calibri"/>
                <w:b/>
                <w:bCs/>
                <w:color w:val="4A1E7C"/>
                <w:sz w:val="20"/>
                <w:szCs w:val="20"/>
              </w:rPr>
              <w:t xml:space="preserve">The positioning in one sentence.</w:t>
            </w:r>
          </w:p>
          <w:p>
            <w:pPr>
              <w:spacing w:after="0" w:before="60" w:line="280"/>
            </w:pPr>
            <w:r>
              <w:rPr>
                <w:rFonts w:ascii="Calibri" w:cs="Calibri" w:eastAsia="Calibri" w:hAnsi="Calibri"/>
                <w:color w:val="1F1B2E"/>
                <w:sz w:val="20"/>
                <w:szCs w:val="20"/>
              </w:rPr>
              <w:t xml:space="preserve">Undercut BallWool and cbazaar on price while beating them on sizes; beat Meesho on trust with real photography and a fit promise; and take the Google traffic that currently goes to Kalki and Pernia’s by owning the words they do not use — </w:t>
            </w:r>
            <w:r>
              <w:rPr>
                <w:rFonts w:ascii="Calibri" w:cs="Calibri" w:eastAsia="Calibri" w:hAnsi="Calibri"/>
                <w:b/>
                <w:bCs/>
                <w:i/>
                <w:iCs/>
                <w:color w:val="1F1B2E"/>
                <w:sz w:val="20"/>
                <w:szCs w:val="20"/>
              </w:rPr>
              <w:t xml:space="preserve">mehendi function</w:t>
            </w:r>
            <w:r>
              <w:rPr>
                <w:rFonts w:ascii="Calibri" w:cs="Calibri" w:eastAsia="Calibri" w:hAnsi="Calibri"/>
                <w:color w:val="1F1B2E"/>
                <w:sz w:val="20"/>
                <w:szCs w:val="20"/>
              </w:rPr>
              <w:t xml:space="preserve">, </w:t>
            </w:r>
            <w:r>
              <w:rPr>
                <w:rFonts w:ascii="Calibri" w:cs="Calibri" w:eastAsia="Calibri" w:hAnsi="Calibri"/>
                <w:b/>
                <w:bCs/>
                <w:i/>
                <w:iCs/>
                <w:color w:val="1F1B2E"/>
                <w:sz w:val="20"/>
                <w:szCs w:val="20"/>
              </w:rPr>
              <w:t xml:space="preserve">guest</w:t>
            </w:r>
            <w:r>
              <w:rPr>
                <w:rFonts w:ascii="Calibri" w:cs="Calibri" w:eastAsia="Calibri" w:hAnsi="Calibri"/>
                <w:color w:val="1F1B2E"/>
                <w:sz w:val="20"/>
                <w:szCs w:val="20"/>
              </w:rPr>
              <w:t xml:space="preserve">, </w:t>
            </w:r>
            <w:r>
              <w:rPr>
                <w:rFonts w:ascii="Calibri" w:cs="Calibri" w:eastAsia="Calibri" w:hAnsi="Calibri"/>
                <w:b/>
                <w:bCs/>
                <w:i/>
                <w:iCs/>
                <w:color w:val="1F1B2E"/>
                <w:sz w:val="20"/>
                <w:szCs w:val="20"/>
              </w:rPr>
              <w:t xml:space="preserve">moti hem</w:t>
            </w:r>
            <w:r>
              <w:rPr>
                <w:rFonts w:ascii="Calibri" w:cs="Calibri" w:eastAsia="Calibri" w:hAnsi="Calibri"/>
                <w:color w:val="1F1B2E"/>
                <w:sz w:val="20"/>
                <w:szCs w:val="20"/>
              </w:rPr>
              <w:t xml:space="preserve">, </w:t>
            </w:r>
            <w:r>
              <w:rPr>
                <w:rFonts w:ascii="Calibri" w:cs="Calibri" w:eastAsia="Calibri" w:hAnsi="Calibri"/>
                <w:b/>
                <w:bCs/>
                <w:i/>
                <w:iCs/>
                <w:color w:val="1F1B2E"/>
                <w:sz w:val="20"/>
                <w:szCs w:val="20"/>
              </w:rPr>
              <w:t xml:space="preserve">custom fit</w:t>
            </w:r>
            <w:r>
              <w:rPr>
                <w:rFonts w:ascii="Calibri" w:cs="Calibri" w:eastAsia="Calibri" w:hAnsi="Calibri"/>
                <w:color w:val="1F1B2E"/>
                <w:sz w:val="20"/>
                <w:szCs w:val="20"/>
              </w:rPr>
              <w:t xml:space="preserve">.</w:t>
            </w:r>
          </w:p>
        </w:tc>
      </w:tr>
    </w:tbl>
    <w:p>
      <w:r>
        <w:br w:type="page"/>
      </w:r>
    </w:p>
    <w:p>
      <w:pPr>
        <w:pStyle w:val="Heading1"/>
        <w:spacing w:after="160" w:before="360"/>
      </w:pPr>
      <w:r>
        <w:rPr>
          <w:rFonts w:ascii="Calibri" w:cs="Calibri" w:eastAsia="Calibri" w:hAnsi="Calibri"/>
          <w:b/>
          <w:bCs/>
          <w:color w:val="4A1E7C"/>
          <w:sz w:val="30"/>
          <w:szCs w:val="30"/>
        </w:rPr>
        <w:t xml:space="preserve">8 · Content pack</w:t>
      </w:r>
    </w:p>
    <w:p>
      <w:pPr>
        <w:spacing w:after="110" w:before="60" w:line="280"/>
      </w:pPr>
      <w:r>
        <w:rPr>
          <w:rFonts w:ascii="Calibri" w:cs="Calibri" w:eastAsia="Calibri" w:hAnsi="Calibri"/>
          <w:color w:val="1F1B2E"/>
          <w:sz w:val="20"/>
          <w:szCs w:val="20"/>
        </w:rPr>
        <w:t xml:space="preserve">Written to your Humanized Content Engine rules: no product-noun openers, real specifics, varied sentence rhythm, and — in the song — not one product word. Internal reference used throughout: </w:t>
      </w:r>
      <w:r>
        <w:rPr>
          <w:rFonts w:ascii="Calibri" w:cs="Calibri" w:eastAsia="Calibri" w:hAnsi="Calibri"/>
          <w:b/>
          <w:bCs/>
          <w:color w:val="1F1B2E"/>
          <w:sz w:val="20"/>
          <w:szCs w:val="20"/>
        </w:rPr>
        <w:t xml:space="preserve">VAN2094</w:t>
      </w:r>
      <w:r>
        <w:rPr>
          <w:rFonts w:ascii="Calibri" w:cs="Calibri" w:eastAsia="Calibri" w:hAnsi="Calibri"/>
          <w:color w:val="1F1B2E"/>
          <w:sz w:val="20"/>
          <w:szCs w:val="20"/>
        </w:rPr>
        <w:t xml:space="preserve"> (change it to your real SKU before you publish).</w:t>
      </w:r>
    </w:p>
    <w:p>
      <w:pPr>
        <w:pStyle w:val="Heading2"/>
        <w:spacing w:after="110" w:before="260"/>
      </w:pPr>
      <w:r>
        <w:rPr>
          <w:rFonts w:ascii="Calibri" w:cs="Calibri" w:eastAsia="Calibri" w:hAnsi="Calibri"/>
          <w:b/>
          <w:bCs/>
          <w:color w:val="4A1E7C"/>
          <w:sz w:val="24"/>
          <w:szCs w:val="24"/>
        </w:rPr>
        <w:t xml:space="preserve">Preflight</w:t>
      </w:r>
    </w:p>
    <w:tbl>
      <w:tblPr>
        <w:tblW w:type="dxa" w:w="9746"/>
        <w:tblBorders>
          <w:top w:val="single" w:color="D9D3E6" w:sz="2"/>
          <w:left w:val="single" w:color="D9D3E6" w:sz="2"/>
          <w:bottom w:val="single" w:color="D9D3E6" w:sz="2"/>
          <w:right w:val="single" w:color="D9D3E6" w:sz="2"/>
          <w:insideH w:val="none"/>
          <w:insideV w:val="none"/>
        </w:tblBorders>
      </w:tblPr>
      <w:tblGrid>
        <w:gridCol w:w="9746"/>
      </w:tblGrid>
      <w:tr>
        <w:tc>
          <w:tcPr>
            <w:tcW w:type="dxa" w:w="9746"/>
            <w:shd w:fill="FAF9FC" w:val="clear"/>
            <w:tcMar>
              <w:top w:type="dxa" w:w="120"/>
              <w:left w:type="dxa" w:w="160"/>
              <w:bottom w:type="dxa" w:w="120"/>
              <w:right w:type="dxa" w:w="160"/>
            </w:tcMar>
          </w:tcPr>
          <w:p>
            <w:pPr>
              <w:spacing w:after="10" w:before="10" w:line="250"/>
            </w:pPr>
            <w:r>
              <w:rPr>
                <w:rFonts w:ascii="Consolas" w:cs="Consolas" w:eastAsia="Consolas" w:hAnsi="Consolas"/>
                <w:color w:val="33304A"/>
                <w:sz w:val="17"/>
                <w:szCs w:val="17"/>
              </w:rPr>
              <w:t xml:space="preserve">Product:        Anarkali gown (fit-and-flare, floor-length) + dupatta · roman silk / viscose</w:t>
            </w:r>
          </w:p>
          <w:p>
            <w:pPr>
              <w:spacing w:after="10" w:before="10" w:line="250"/>
            </w:pPr>
            <w:r>
              <w:rPr>
                <w:rFonts w:ascii="Consolas" w:cs="Consolas" w:eastAsia="Consolas" w:hAnsi="Consolas"/>
                <w:color w:val="33304A"/>
                <w:sz w:val="17"/>
                <w:szCs w:val="17"/>
              </w:rPr>
              <w:t xml:space="preserve">                chinon · mehendi green · gold gota + moti-drop hem, circular zari-medallion</w:t>
            </w:r>
          </w:p>
          <w:p>
            <w:pPr>
              <w:spacing w:after="10" w:before="10" w:line="250"/>
            </w:pPr>
            <w:r>
              <w:rPr>
                <w:rFonts w:ascii="Consolas" w:cs="Consolas" w:eastAsia="Consolas" w:hAnsi="Consolas"/>
                <w:color w:val="33304A"/>
                <w:sz w:val="17"/>
                <w:szCs w:val="17"/>
              </w:rPr>
              <w:t xml:space="preserve">                dupatta with cut-work scallop · occasion: mehendi / haldi / sangeet /</w:t>
            </w:r>
          </w:p>
          <w:p>
            <w:pPr>
              <w:spacing w:after="10" w:before="10" w:line="250"/>
            </w:pPr>
            <w:r>
              <w:rPr>
                <w:rFonts w:ascii="Consolas" w:cs="Consolas" w:eastAsia="Consolas" w:hAnsi="Consolas"/>
                <w:color w:val="33304A"/>
                <w:sz w:val="17"/>
                <w:szCs w:val="17"/>
              </w:rPr>
              <w:t xml:space="preserve">                festive · label: Vastrangam</w:t>
            </w:r>
          </w:p>
          <w:p>
            <w:pPr>
              <w:spacing w:after="10" w:before="10" w:line="250"/>
            </w:pPr>
            <w:r>
              <w:rPr>
                <w:rFonts w:ascii="Consolas" w:cs="Consolas" w:eastAsia="Consolas" w:hAnsi="Consolas"/>
                <w:color w:val="33304A"/>
                <w:sz w:val="17"/>
                <w:szCs w:val="17"/>
              </w:rPr>
              <w:t xml:space="preserve">Market:         Mass-produced Surat design, resold widely. Floor ₹779/pc at catalogue</w:t>
            </w:r>
          </w:p>
          <w:p>
            <w:pPr>
              <w:spacing w:after="10" w:before="10" w:line="250"/>
            </w:pPr>
            <w:r>
              <w:rPr>
                <w:rFonts w:ascii="Consolas" w:cs="Consolas" w:eastAsia="Consolas" w:hAnsi="Consolas"/>
                <w:color w:val="33304A"/>
                <w:sz w:val="17"/>
                <w:szCs w:val="17"/>
              </w:rPr>
              <w:t xml:space="preserve">                quantity; BallWool retails the same construction near ₹6,200; Kalki and</w:t>
            </w:r>
          </w:p>
          <w:p>
            <w:pPr>
              <w:spacing w:after="10" w:before="10" w:line="250"/>
            </w:pPr>
            <w:r>
              <w:rPr>
                <w:rFonts w:ascii="Consolas" w:cs="Consolas" w:eastAsia="Consolas" w:hAnsi="Consolas"/>
                <w:color w:val="33304A"/>
                <w:sz w:val="17"/>
                <w:szCs w:val="17"/>
              </w:rPr>
              <w:t xml:space="preserve">                Pernia’s sell the premium equivalent far above that.</w:t>
            </w:r>
          </w:p>
          <w:p>
            <w:pPr>
              <w:spacing w:after="10" w:before="10" w:line="250"/>
            </w:pPr>
            <w:r>
              <w:rPr>
                <w:rFonts w:ascii="Consolas" w:cs="Consolas" w:eastAsia="Consolas" w:hAnsi="Consolas"/>
                <w:color w:val="33304A"/>
                <w:sz w:val="17"/>
                <w:szCs w:val="17"/>
              </w:rPr>
              <w:t xml:space="preserve">Competitor Gap: Everyone writes "green embroidered anarkali gown". Nobody says what mehendi</w:t>
            </w:r>
          </w:p>
          <w:p>
            <w:pPr>
              <w:spacing w:after="10" w:before="10" w:line="250"/>
            </w:pPr>
            <w:r>
              <w:rPr>
                <w:rFonts w:ascii="Consolas" w:cs="Consolas" w:eastAsia="Consolas" w:hAnsi="Consolas"/>
                <w:color w:val="33304A"/>
                <w:sz w:val="17"/>
                <w:szCs w:val="17"/>
              </w:rPr>
              <w:t xml:space="preserve">                green is FOR — the one colour a guest can wear to a mehendi without</w:t>
            </w:r>
          </w:p>
          <w:p>
            <w:pPr>
              <w:spacing w:after="10" w:before="10" w:line="250"/>
            </w:pPr>
            <w:r>
              <w:rPr>
                <w:rFonts w:ascii="Consolas" w:cs="Consolas" w:eastAsia="Consolas" w:hAnsi="Consolas"/>
                <w:color w:val="33304A"/>
                <w:sz w:val="17"/>
                <w:szCs w:val="17"/>
              </w:rPr>
              <w:t xml:space="preserve">                competing with the bride or disappearing into the marigolds. Nobody names</w:t>
            </w:r>
          </w:p>
          <w:p>
            <w:pPr>
              <w:spacing w:after="10" w:before="10" w:line="250"/>
            </w:pPr>
            <w:r>
              <w:rPr>
                <w:rFonts w:ascii="Consolas" w:cs="Consolas" w:eastAsia="Consolas" w:hAnsi="Consolas"/>
                <w:color w:val="33304A"/>
                <w:sz w:val="17"/>
                <w:szCs w:val="17"/>
              </w:rPr>
              <w:t xml:space="preserve">                the trims. Nobody offers more than five sizes.</w:t>
            </w:r>
          </w:p>
          <w:p>
            <w:pPr>
              <w:spacing w:after="10" w:before="10" w:line="250"/>
            </w:pPr>
            <w:r>
              <w:rPr>
                <w:rFonts w:ascii="Consolas" w:cs="Consolas" w:eastAsia="Consolas" w:hAnsi="Consolas"/>
                <w:color w:val="33304A"/>
                <w:sz w:val="17"/>
                <w:szCs w:val="17"/>
              </w:rPr>
              <w:t xml:space="preserve">Buyer:          Wedding guest, 24–38, invited to a mehendi or haldi. Fear #1: "will it fit</w:t>
            </w:r>
          </w:p>
          <w:p>
            <w:pPr>
              <w:spacing w:after="10" w:before="10" w:line="250"/>
            </w:pPr>
            <w:r>
              <w:rPr>
                <w:rFonts w:ascii="Consolas" w:cs="Consolas" w:eastAsia="Consolas" w:hAnsi="Consolas"/>
                <w:color w:val="33304A"/>
                <w:sz w:val="17"/>
                <w:szCs w:val="17"/>
              </w:rPr>
              <w:t xml:space="preserve">                my waist and fall right?" Fear #2: "will I look like I tried to be the bride?"</w:t>
            </w:r>
          </w:p>
          <w:p>
            <w:pPr>
              <w:spacing w:after="10" w:before="10" w:line="250"/>
            </w:pPr>
            <w:r>
              <w:rPr>
                <w:rFonts w:ascii="Consolas" w:cs="Consolas" w:eastAsia="Consolas" w:hAnsi="Consolas"/>
                <w:color w:val="33304A"/>
                <w:sz w:val="17"/>
                <w:szCs w:val="17"/>
              </w:rPr>
              <w:t xml:space="preserve">Channel Plan:   Shopify hero → Amazon spec bullets → Flipkart attributes → Myntra editorial</w:t>
            </w:r>
          </w:p>
          <w:p>
            <w:pPr>
              <w:spacing w:after="10" w:before="10" w:line="250"/>
            </w:pPr>
            <w:r>
              <w:rPr>
                <w:rFonts w:ascii="Consolas" w:cs="Consolas" w:eastAsia="Consolas" w:hAnsi="Consolas"/>
                <w:color w:val="33304A"/>
                <w:sz w:val="17"/>
                <w:szCs w:val="17"/>
              </w:rPr>
              <w:t xml:space="preserve">                → Meesho value hook → IG reel led by the dupatta opening.</w:t>
            </w:r>
          </w:p>
          <w:p>
            <w:pPr>
              <w:spacing w:after="10" w:before="10" w:line="250"/>
            </w:pPr>
            <w:r>
              <w:rPr>
                <w:rFonts w:ascii="Consolas" w:cs="Consolas" w:eastAsia="Consolas" w:hAnsi="Consolas"/>
                <w:color w:val="33304A"/>
                <w:sz w:val="17"/>
                <w:szCs w:val="17"/>
              </w:rPr>
              <w:t xml:space="preserve">Uniqueness:     Angle = "the colour you are allowed to wear" — not a rerun of the teal</w:t>
            </w:r>
          </w:p>
          <w:p>
            <w:pPr>
              <w:spacing w:after="10" w:before="10" w:line="250"/>
            </w:pPr>
            <w:r>
              <w:rPr>
                <w:rFonts w:ascii="Consolas" w:cs="Consolas" w:eastAsia="Consolas" w:hAnsi="Consolas"/>
                <w:color w:val="33304A"/>
                <w:sz w:val="17"/>
                <w:szCs w:val="17"/>
              </w:rPr>
              <w:t xml:space="preserve">                Anarkali angle ("the back that turns heads") ✓</w:t>
            </w:r>
          </w:p>
          <w:p>
            <w:pPr>
              <w:spacing w:after="10" w:before="10" w:line="250"/>
            </w:pPr>
            <w:r>
              <w:rPr>
                <w:rFonts w:ascii="Consolas" w:cs="Consolas" w:eastAsia="Consolas" w:hAnsi="Consolas"/>
                <w:color w:val="33304A"/>
                <w:sz w:val="17"/>
                <w:szCs w:val="17"/>
              </w:rPr>
              <w:t xml:space="preserve">Search Targets: "mehendi green anarkali gown with dupatta" · "what to wear to a mehendi</w:t>
            </w:r>
          </w:p>
          <w:p>
            <w:pPr>
              <w:spacing w:after="10" w:before="10" w:line="250"/>
            </w:pPr>
            <w:r>
              <w:rPr>
                <w:rFonts w:ascii="Consolas" w:cs="Consolas" w:eastAsia="Consolas" w:hAnsi="Consolas"/>
                <w:color w:val="33304A"/>
                <w:sz w:val="17"/>
                <w:szCs w:val="17"/>
              </w:rPr>
              <w:t xml:space="preserve">                function as a guest" · "green anarkali for mehendi" · "moti lace anarkali"</w:t>
            </w:r>
          </w:p>
        </w:tc>
      </w:tr>
    </w:tbl>
    <w:p>
      <w:pPr>
        <w:pStyle w:val="Heading2"/>
        <w:spacing w:after="110" w:before="260"/>
      </w:pPr>
      <w:r>
        <w:rPr>
          <w:rFonts w:ascii="Calibri" w:cs="Calibri" w:eastAsia="Calibri" w:hAnsi="Calibri"/>
          <w:b/>
          <w:bCs/>
          <w:color w:val="4A1E7C"/>
          <w:sz w:val="24"/>
          <w:szCs w:val="24"/>
        </w:rPr>
        <w:t xml:space="preserve">Shopify</w:t>
      </w:r>
    </w:p>
    <w:tbl>
      <w:tblPr>
        <w:tblW w:type="dxa" w:w="9746"/>
        <w:tblBorders>
          <w:top w:val="single" w:color="C9C2DC" w:sz="2"/>
          <w:left w:val="single" w:color="C9C2DC" w:sz="2"/>
          <w:bottom w:val="single" w:color="C9C2DC" w:sz="2"/>
          <w:right w:val="single" w:color="C9C2DC" w:sz="2"/>
          <w:insideH w:val="single" w:color="E2DDEE" w:sz="2"/>
          <w:insideV w:val="single" w:color="E2DDEE" w:sz="2"/>
        </w:tblBorders>
      </w:tblPr>
      <w:tblGrid>
        <w:gridCol w:w="2144"/>
        <w:gridCol w:w="7602"/>
      </w:tblGrid>
      <w:tr>
        <w:trPr>
          <w:tblHeader/>
        </w:trPr>
        <w:tc>
          <w:tcPr>
            <w:tcW w:type="dxa" w:w="2144"/>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Field</w:t>
            </w:r>
          </w:p>
        </w:tc>
        <w:tc>
          <w:tcPr>
            <w:tcW w:type="dxa" w:w="7602"/>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Copy</w:t>
            </w:r>
          </w:p>
        </w:tc>
      </w:tr>
      <w:tr>
        <w:tc>
          <w:tcPr>
            <w:tcW w:type="dxa" w:w="214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Title (74 chars)</w:t>
            </w:r>
          </w:p>
        </w:tc>
        <w:tc>
          <w:tcPr>
            <w:tcW w:type="dxa" w:w="7602"/>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Mehendi Green Anarkali Gown with Zari-Medallion Dupatta &amp; Moti-Drop Hem</w:t>
            </w:r>
          </w:p>
        </w:tc>
      </w:tr>
      <w:tr>
        <w:tc>
          <w:tcPr>
            <w:tcW w:type="dxa" w:w="214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Handle</w:t>
            </w:r>
          </w:p>
        </w:tc>
        <w:tc>
          <w:tcPr>
            <w:tcW w:type="dxa" w:w="7602"/>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mehendi-green-anarkali-gown-zari-medallion-dupatta</w:t>
            </w:r>
          </w:p>
        </w:tc>
      </w:tr>
      <w:tr>
        <w:tc>
          <w:tcPr>
            <w:tcW w:type="dxa" w:w="214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SEO Title (59)</w:t>
            </w:r>
          </w:p>
        </w:tc>
        <w:tc>
          <w:tcPr>
            <w:tcW w:type="dxa" w:w="7602"/>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Mehendi Green Anarkali Gown with Dupatta | Vastrangam</w:t>
            </w:r>
          </w:p>
        </w:tc>
      </w:tr>
      <w:tr>
        <w:tc>
          <w:tcPr>
            <w:tcW w:type="dxa" w:w="214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SEO Description (155)</w:t>
            </w:r>
          </w:p>
        </w:tc>
        <w:tc>
          <w:tcPr>
            <w:tcW w:type="dxa" w:w="7602"/>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The green a guest can actually wear to a mehendi. Roman-silk Anarkali, zari-medallion dupatta, moti-drop hem. Custom-fit XS–3XL. Free shipping ₹1,999+.</w:t>
            </w:r>
          </w:p>
        </w:tc>
      </w:tr>
    </w:tbl>
    <w:p>
      <w:pPr>
        <w:pStyle w:val="Heading3"/>
        <w:spacing w:after="90" w:before="200"/>
      </w:pPr>
      <w:r>
        <w:rPr>
          <w:rFonts w:ascii="Calibri" w:cs="Calibri" w:eastAsia="Calibri" w:hAnsi="Calibri"/>
          <w:b/>
          <w:bCs/>
          <w:color w:val="A87C1F"/>
          <w:sz w:val="21"/>
          <w:szCs w:val="21"/>
        </w:rPr>
        <w:t xml:space="preserve">Body — humanized</w:t>
      </w:r>
    </w:p>
    <w:tbl>
      <w:tblPr>
        <w:tblW w:type="dxa" w:w="9746"/>
        <w:tblBorders>
          <w:top w:val="single" w:color="D9D3E6" w:sz="2"/>
          <w:left w:val="single" w:color="D9D3E6" w:sz="2"/>
          <w:bottom w:val="single" w:color="D9D3E6" w:sz="2"/>
          <w:right w:val="single" w:color="D9D3E6" w:sz="2"/>
          <w:insideH w:val="none"/>
          <w:insideV w:val="none"/>
        </w:tblBorders>
      </w:tblPr>
      <w:tblGrid>
        <w:gridCol w:w="9746"/>
      </w:tblGrid>
      <w:tr>
        <w:tc>
          <w:tcPr>
            <w:tcW w:type="dxa" w:w="9746"/>
            <w:shd w:fill="FAF9FC" w:val="clear"/>
            <w:tcMar>
              <w:top w:type="dxa" w:w="120"/>
              <w:left w:type="dxa" w:w="160"/>
              <w:bottom w:type="dxa" w:w="120"/>
              <w:right w:type="dxa" w:w="160"/>
            </w:tcMar>
          </w:tcPr>
          <w:p>
            <w:pPr>
              <w:spacing w:after="10" w:before="10" w:line="250"/>
            </w:pPr>
            <w:r>
              <w:rPr>
                <w:rFonts w:ascii="Consolas" w:cs="Consolas" w:eastAsia="Consolas" w:hAnsi="Consolas"/>
                <w:color w:val="33304A"/>
                <w:sz w:val="17"/>
                <w:szCs w:val="17"/>
              </w:rPr>
              <w:t xml:space="preserve">&lt;h1&gt;Mehendi Green Anarkali Gown with Zari-Medallion Dupatta &amp;amp; Moti-Drop Hem&lt;/h1&gt;</w:t>
            </w:r>
          </w:p>
          <w:p>
            <w:pPr>
              <w:spacing w:after="10" w:before="10" w:line="250"/>
            </w:pPr>
            <w:r>
              <w:rPr>
                <w:rFonts w:ascii="Consolas" w:cs="Consolas" w:eastAsia="Consolas" w:hAnsi="Consolas"/>
                <w:color w:val="33304A"/>
                <w:sz w:val="17"/>
                <w:szCs w:val="17"/>
              </w:rPr>
              <w:t xml:space="preserve"/>
            </w:r>
          </w:p>
          <w:p>
            <w:pPr>
              <w:spacing w:after="10" w:before="10" w:line="250"/>
            </w:pPr>
            <w:r>
              <w:rPr>
                <w:rFonts w:ascii="Consolas" w:cs="Consolas" w:eastAsia="Consolas" w:hAnsi="Consolas"/>
                <w:color w:val="33304A"/>
                <w:sz w:val="17"/>
                <w:szCs w:val="17"/>
              </w:rPr>
              <w:t xml:space="preserve">&lt;p&gt;There is a problem with being invited to a mehendi. Red is the bride’s. Yellow and</w:t>
            </w:r>
          </w:p>
          <w:p>
            <w:pPr>
              <w:spacing w:after="10" w:before="10" w:line="250"/>
            </w:pPr>
            <w:r>
              <w:rPr>
                <w:rFonts w:ascii="Consolas" w:cs="Consolas" w:eastAsia="Consolas" w:hAnsi="Consolas"/>
                <w:color w:val="33304A"/>
                <w:sz w:val="17"/>
                <w:szCs w:val="17"/>
              </w:rPr>
              <w:t xml:space="preserve">orange disappear into the marigolds before the first photo is taken. And every guest who</w:t>
            </w:r>
          </w:p>
          <w:p>
            <w:pPr>
              <w:spacing w:after="10" w:before="10" w:line="250"/>
            </w:pPr>
            <w:r>
              <w:rPr>
                <w:rFonts w:ascii="Consolas" w:cs="Consolas" w:eastAsia="Consolas" w:hAnsi="Consolas"/>
                <w:color w:val="33304A"/>
                <w:sz w:val="17"/>
                <w:szCs w:val="17"/>
              </w:rPr>
              <w:t xml:space="preserve">plays it safe in beige spends the evening slightly invisible. &lt;b&gt;This green solves it.&lt;/b&gt;</w:t>
            </w:r>
          </w:p>
          <w:p>
            <w:pPr>
              <w:spacing w:after="10" w:before="10" w:line="250"/>
            </w:pPr>
            <w:r>
              <w:rPr>
                <w:rFonts w:ascii="Consolas" w:cs="Consolas" w:eastAsia="Consolas" w:hAnsi="Consolas"/>
                <w:color w:val="33304A"/>
                <w:sz w:val="17"/>
                <w:szCs w:val="17"/>
              </w:rPr>
              <w:t xml:space="preserve">Warm, deep, a little olive — it holds its own against gold light and green leaves without</w:t>
            </w:r>
          </w:p>
          <w:p>
            <w:pPr>
              <w:spacing w:after="10" w:before="10" w:line="250"/>
            </w:pPr>
            <w:r>
              <w:rPr>
                <w:rFonts w:ascii="Consolas" w:cs="Consolas" w:eastAsia="Consolas" w:hAnsi="Consolas"/>
                <w:color w:val="33304A"/>
                <w:sz w:val="17"/>
                <w:szCs w:val="17"/>
              </w:rPr>
              <w:t xml:space="preserve">once looking like it is competing for the aisle.&lt;/p&gt;</w:t>
            </w:r>
          </w:p>
          <w:p>
            <w:pPr>
              <w:spacing w:after="10" w:before="10" w:line="250"/>
            </w:pPr>
            <w:r>
              <w:rPr>
                <w:rFonts w:ascii="Consolas" w:cs="Consolas" w:eastAsia="Consolas" w:hAnsi="Consolas"/>
                <w:color w:val="33304A"/>
                <w:sz w:val="17"/>
                <w:szCs w:val="17"/>
              </w:rPr>
              <w:t xml:space="preserve"/>
            </w:r>
          </w:p>
          <w:p>
            <w:pPr>
              <w:spacing w:after="10" w:before="10" w:line="250"/>
            </w:pPr>
            <w:r>
              <w:rPr>
                <w:rFonts w:ascii="Consolas" w:cs="Consolas" w:eastAsia="Consolas" w:hAnsi="Consolas"/>
                <w:color w:val="33304A"/>
                <w:sz w:val="17"/>
                <w:szCs w:val="17"/>
              </w:rPr>
              <w:t xml:space="preserve">&lt;p&gt;Open the odhni and you will see where the money went: gold &lt;b&gt;zari medallions&lt;/b&gt;, each a</w:t>
            </w:r>
          </w:p>
          <w:p>
            <w:pPr>
              <w:spacing w:after="10" w:before="10" w:line="250"/>
            </w:pPr>
            <w:r>
              <w:rPr>
                <w:rFonts w:ascii="Consolas" w:cs="Consolas" w:eastAsia="Consolas" w:hAnsi="Consolas"/>
                <w:color w:val="33304A"/>
                <w:sz w:val="17"/>
                <w:szCs w:val="17"/>
              </w:rPr>
              <w:t xml:space="preserve">ring closed around a small spray of flowers and leaves, scattered the way Surat karigars</w:t>
            </w:r>
          </w:p>
          <w:p>
            <w:pPr>
              <w:spacing w:after="10" w:before="10" w:line="250"/>
            </w:pPr>
            <w:r>
              <w:rPr>
                <w:rFonts w:ascii="Consolas" w:cs="Consolas" w:eastAsia="Consolas" w:hAnsi="Consolas"/>
                <w:color w:val="33304A"/>
                <w:sz w:val="17"/>
                <w:szCs w:val="17"/>
              </w:rPr>
              <w:t xml:space="preserve">still place them — one at a time, never on a grid. The four borders are finished with a</w:t>
            </w:r>
          </w:p>
          <w:p>
            <w:pPr>
              <w:spacing w:after="10" w:before="10" w:line="250"/>
            </w:pPr>
            <w:r>
              <w:rPr>
                <w:rFonts w:ascii="Consolas" w:cs="Consolas" w:eastAsia="Consolas" w:hAnsi="Consolas"/>
                <w:color w:val="33304A"/>
                <w:sz w:val="17"/>
                <w:szCs w:val="17"/>
              </w:rPr>
              <w:t xml:space="preserve">&lt;b&gt;cut-work scallop&lt;/b&gt; and a fine tassel edge. The gown itself stays quiet on purpose: a clean</w:t>
            </w:r>
          </w:p>
          <w:p>
            <w:pPr>
              <w:spacing w:after="10" w:before="10" w:line="250"/>
            </w:pPr>
            <w:r>
              <w:rPr>
                <w:rFonts w:ascii="Consolas" w:cs="Consolas" w:eastAsia="Consolas" w:hAnsi="Consolas"/>
                <w:color w:val="33304A"/>
                <w:sz w:val="17"/>
                <w:szCs w:val="17"/>
              </w:rPr>
              <w:t xml:space="preserve">V, full sleeves, and then the hem — a band of gold gota with a row of &lt;b&gt;pearl drops&lt;/b&gt;</w:t>
            </w:r>
          </w:p>
          <w:p>
            <w:pPr>
              <w:spacing w:after="10" w:before="10" w:line="250"/>
            </w:pPr>
            <w:r>
              <w:rPr>
                <w:rFonts w:ascii="Consolas" w:cs="Consolas" w:eastAsia="Consolas" w:hAnsi="Consolas"/>
                <w:color w:val="33304A"/>
                <w:sz w:val="17"/>
                <w:szCs w:val="17"/>
              </w:rPr>
              <w:t xml:space="preserve">hanging beneath it that swing when she walks and catch every light in the room.&lt;/p&gt;</w:t>
            </w:r>
          </w:p>
          <w:p>
            <w:pPr>
              <w:spacing w:after="10" w:before="10" w:line="250"/>
            </w:pPr>
            <w:r>
              <w:rPr>
                <w:rFonts w:ascii="Consolas" w:cs="Consolas" w:eastAsia="Consolas" w:hAnsi="Consolas"/>
                <w:color w:val="33304A"/>
                <w:sz w:val="17"/>
                <w:szCs w:val="17"/>
              </w:rPr>
              <w:t xml:space="preserve"/>
            </w:r>
          </w:p>
          <w:p>
            <w:pPr>
              <w:spacing w:after="10" w:before="10" w:line="250"/>
            </w:pPr>
            <w:r>
              <w:rPr>
                <w:rFonts w:ascii="Consolas" w:cs="Consolas" w:eastAsia="Consolas" w:hAnsi="Consolas"/>
                <w:color w:val="33304A"/>
                <w:sz w:val="17"/>
                <w:szCs w:val="17"/>
              </w:rPr>
              <w:t xml:space="preserve">&lt;h4&gt;PRODUCT SPECIFICATIONS&lt;/h4&gt;</w:t>
            </w:r>
          </w:p>
          <w:p>
            <w:pPr>
              <w:spacing w:after="10" w:before="10" w:line="250"/>
            </w:pPr>
            <w:r>
              <w:rPr>
                <w:rFonts w:ascii="Consolas" w:cs="Consolas" w:eastAsia="Consolas" w:hAnsi="Consolas"/>
                <w:color w:val="33304A"/>
                <w:sz w:val="17"/>
                <w:szCs w:val="17"/>
              </w:rPr>
              <w:t xml:space="preserve">&lt;table&gt;</w:t>
            </w:r>
          </w:p>
          <w:p>
            <w:pPr>
              <w:spacing w:after="10" w:before="10" w:line="250"/>
            </w:pPr>
            <w:r>
              <w:rPr>
                <w:rFonts w:ascii="Consolas" w:cs="Consolas" w:eastAsia="Consolas" w:hAnsi="Consolas"/>
                <w:color w:val="33304A"/>
                <w:sz w:val="17"/>
                <w:szCs w:val="17"/>
              </w:rPr>
              <w:t xml:space="preserve">&lt;thead&gt;&lt;tr&gt;&lt;td&gt;&lt;strong&gt;Feature&lt;/strong&gt;&lt;/td&gt;&lt;td&gt;&lt;strong&gt;Details&lt;/strong&gt;&lt;/td&gt;&lt;/tr&gt;&lt;/thead&gt;</w:t>
            </w:r>
          </w:p>
          <w:p>
            <w:pPr>
              <w:spacing w:after="10" w:before="10" w:line="250"/>
            </w:pPr>
            <w:r>
              <w:rPr>
                <w:rFonts w:ascii="Consolas" w:cs="Consolas" w:eastAsia="Consolas" w:hAnsi="Consolas"/>
                <w:color w:val="33304A"/>
                <w:sz w:val="17"/>
                <w:szCs w:val="17"/>
              </w:rPr>
              <w:t xml:space="preserve">&lt;tbody&gt;</w:t>
            </w:r>
          </w:p>
          <w:p>
            <w:pPr>
              <w:spacing w:after="10" w:before="10" w:line="250"/>
            </w:pPr>
            <w:r>
              <w:rPr>
                <w:rFonts w:ascii="Consolas" w:cs="Consolas" w:eastAsia="Consolas" w:hAnsi="Consolas"/>
                <w:color w:val="33304A"/>
                <w:sz w:val="17"/>
                <w:szCs w:val="17"/>
              </w:rPr>
              <w:t xml:space="preserve">&lt;tr&gt;&lt;td&gt;&lt;b&gt;Material Base&lt;/b&gt;&lt;/td&gt;&lt;td&gt;Roman silk — soft sheen, heavy fluid fall, holds a flare&lt;/td&gt;&lt;/tr&gt;</w:t>
            </w:r>
          </w:p>
          <w:p>
            <w:pPr>
              <w:spacing w:after="10" w:before="10" w:line="250"/>
            </w:pPr>
            <w:r>
              <w:rPr>
                <w:rFonts w:ascii="Consolas" w:cs="Consolas" w:eastAsia="Consolas" w:hAnsi="Consolas"/>
                <w:color w:val="33304A"/>
                <w:sz w:val="17"/>
                <w:szCs w:val="17"/>
              </w:rPr>
              <w:t xml:space="preserve">&lt;tr&gt;&lt;td&gt;&lt;b&gt;Design Technique&lt;/b&gt;&lt;/td&gt;&lt;td&gt;Gold gota + moti-drop double hem · circular zari-medallion dupatta · cut-work scalloped border&lt;/td&gt;&lt;/tr&gt;</w:t>
            </w:r>
          </w:p>
          <w:p>
            <w:pPr>
              <w:spacing w:after="10" w:before="10" w:line="250"/>
            </w:pPr>
            <w:r>
              <w:rPr>
                <w:rFonts w:ascii="Consolas" w:cs="Consolas" w:eastAsia="Consolas" w:hAnsi="Consolas"/>
                <w:color w:val="33304A"/>
                <w:sz w:val="17"/>
                <w:szCs w:val="17"/>
              </w:rPr>
              <w:t xml:space="preserve">&lt;tr&gt;&lt;td&gt;&lt;b&gt;Available Colours&lt;/b&gt;&lt;/td&gt;&lt;td&gt;Mehendi Green&lt;/td&gt;&lt;/tr&gt;</w:t>
            </w:r>
          </w:p>
          <w:p>
            <w:pPr>
              <w:spacing w:after="10" w:before="10" w:line="250"/>
            </w:pPr>
            <w:r>
              <w:rPr>
                <w:rFonts w:ascii="Consolas" w:cs="Consolas" w:eastAsia="Consolas" w:hAnsi="Consolas"/>
                <w:color w:val="33304A"/>
                <w:sz w:val="17"/>
                <w:szCs w:val="17"/>
              </w:rPr>
              <w:t xml:space="preserve">&lt;tr&gt;&lt;td&gt;&lt;b&gt;Dimensions&lt;/b&gt;&lt;/td&gt;&lt;td&gt;Floor-length gown + inner + 2.3 m dupatta&lt;/td&gt;&lt;/tr&gt;</w:t>
            </w:r>
          </w:p>
          <w:p>
            <w:pPr>
              <w:spacing w:after="10" w:before="10" w:line="250"/>
            </w:pPr>
            <w:r>
              <w:rPr>
                <w:rFonts w:ascii="Consolas" w:cs="Consolas" w:eastAsia="Consolas" w:hAnsi="Consolas"/>
                <w:color w:val="33304A"/>
                <w:sz w:val="17"/>
                <w:szCs w:val="17"/>
              </w:rPr>
              <w:t xml:space="preserve">&lt;tr&gt;&lt;td&gt;&lt;b&gt;Weight&lt;/b&gt;&lt;/td&gt;&lt;td&gt;~0.75 Kg&lt;/td&gt;&lt;/tr&gt;</w:t>
            </w:r>
          </w:p>
          <w:p>
            <w:pPr>
              <w:spacing w:after="10" w:before="10" w:line="250"/>
            </w:pPr>
            <w:r>
              <w:rPr>
                <w:rFonts w:ascii="Consolas" w:cs="Consolas" w:eastAsia="Consolas" w:hAnsi="Consolas"/>
                <w:color w:val="33304A"/>
                <w:sz w:val="17"/>
                <w:szCs w:val="17"/>
              </w:rPr>
              <w:t xml:space="preserve">&lt;tr&gt;&lt;td&gt;&lt;b&gt;Care&lt;/b&gt;&lt;/td&gt;&lt;td&gt;Dry clean only&lt;/td&gt;&lt;/tr&gt;</w:t>
            </w:r>
          </w:p>
          <w:p>
            <w:pPr>
              <w:spacing w:after="10" w:before="10" w:line="250"/>
            </w:pPr>
            <w:r>
              <w:rPr>
                <w:rFonts w:ascii="Consolas" w:cs="Consolas" w:eastAsia="Consolas" w:hAnsi="Consolas"/>
                <w:color w:val="33304A"/>
                <w:sz w:val="17"/>
                <w:szCs w:val="17"/>
              </w:rPr>
              <w:t xml:space="preserve">&lt;/tbody&gt;&lt;/table&gt;</w:t>
            </w:r>
          </w:p>
          <w:p>
            <w:pPr>
              <w:spacing w:after="10" w:before="10" w:line="250"/>
            </w:pPr>
            <w:r>
              <w:rPr>
                <w:rFonts w:ascii="Consolas" w:cs="Consolas" w:eastAsia="Consolas" w:hAnsi="Consolas"/>
                <w:color w:val="33304A"/>
                <w:sz w:val="17"/>
                <w:szCs w:val="17"/>
              </w:rPr>
              <w:t xml:space="preserve"/>
            </w:r>
          </w:p>
          <w:p>
            <w:pPr>
              <w:spacing w:after="10" w:before="10" w:line="250"/>
            </w:pPr>
            <w:r>
              <w:rPr>
                <w:rFonts w:ascii="Consolas" w:cs="Consolas" w:eastAsia="Consolas" w:hAnsi="Consolas"/>
                <w:color w:val="33304A"/>
                <w:sz w:val="17"/>
                <w:szCs w:val="17"/>
              </w:rPr>
              <w:t xml:space="preserve">&lt;h4&gt;WHEN AND WHERE TO WEAR THIS ANARKALI?&lt;/h4&gt;</w:t>
            </w:r>
          </w:p>
          <w:p>
            <w:pPr>
              <w:spacing w:after="10" w:before="10" w:line="250"/>
            </w:pPr>
            <w:r>
              <w:rPr>
                <w:rFonts w:ascii="Consolas" w:cs="Consolas" w:eastAsia="Consolas" w:hAnsi="Consolas"/>
                <w:color w:val="33304A"/>
                <w:sz w:val="17"/>
                <w:szCs w:val="17"/>
              </w:rPr>
              <w:t xml:space="preserve">&lt;ul&gt;</w:t>
            </w:r>
          </w:p>
          <w:p>
            <w:pPr>
              <w:spacing w:after="10" w:before="10" w:line="250"/>
            </w:pPr>
            <w:r>
              <w:rPr>
                <w:rFonts w:ascii="Consolas" w:cs="Consolas" w:eastAsia="Consolas" w:hAnsi="Consolas"/>
                <w:color w:val="33304A"/>
                <w:sz w:val="17"/>
                <w:szCs w:val="17"/>
              </w:rPr>
              <w:t xml:space="preserve">&lt;li&gt;&lt;b&gt;Occasion:&lt;/b&gt; A mehendi you have been invited to, a haldi in daylight, a sangeet where</w:t>
            </w:r>
          </w:p>
          <w:p>
            <w:pPr>
              <w:spacing w:after="10" w:before="10" w:line="250"/>
            </w:pPr>
            <w:r>
              <w:rPr>
                <w:rFonts w:ascii="Consolas" w:cs="Consolas" w:eastAsia="Consolas" w:hAnsi="Consolas"/>
                <w:color w:val="33304A"/>
                <w:sz w:val="17"/>
                <w:szCs w:val="17"/>
              </w:rPr>
              <w:t xml:space="preserve">you intend to dance, any festive evening where you want to look considered rather than costumed.&lt;/li&gt;</w:t>
            </w:r>
          </w:p>
          <w:p>
            <w:pPr>
              <w:spacing w:after="10" w:before="10" w:line="250"/>
            </w:pPr>
            <w:r>
              <w:rPr>
                <w:rFonts w:ascii="Consolas" w:cs="Consolas" w:eastAsia="Consolas" w:hAnsi="Consolas"/>
                <w:color w:val="33304A"/>
                <w:sz w:val="17"/>
                <w:szCs w:val="17"/>
              </w:rPr>
              <w:t xml:space="preserve">&lt;li&gt;&lt;b&gt;Season:&lt;/b&gt; Works from an October wedding through to an April engagement.&lt;/li&gt;</w:t>
            </w:r>
          </w:p>
          <w:p>
            <w:pPr>
              <w:spacing w:after="10" w:before="10" w:line="250"/>
            </w:pPr>
            <w:r>
              <w:rPr>
                <w:rFonts w:ascii="Consolas" w:cs="Consolas" w:eastAsia="Consolas" w:hAnsi="Consolas"/>
                <w:color w:val="33304A"/>
                <w:sz w:val="17"/>
                <w:szCs w:val="17"/>
              </w:rPr>
              <w:t xml:space="preserve">&lt;li&gt;&lt;b&gt;How to style:&lt;/b&gt; Let the dupatta do the work — drape it open across one shoulder, not</w:t>
            </w:r>
          </w:p>
          <w:p>
            <w:pPr>
              <w:spacing w:after="10" w:before="10" w:line="250"/>
            </w:pPr>
            <w:r>
              <w:rPr>
                <w:rFonts w:ascii="Consolas" w:cs="Consolas" w:eastAsia="Consolas" w:hAnsi="Consolas"/>
                <w:color w:val="33304A"/>
                <w:sz w:val="17"/>
                <w:szCs w:val="17"/>
              </w:rPr>
              <w:t xml:space="preserve">folded into a strip. Hair back. The hem needs to be seen.&lt;/li&gt;</w:t>
            </w:r>
          </w:p>
          <w:p>
            <w:pPr>
              <w:spacing w:after="10" w:before="10" w:line="250"/>
            </w:pPr>
            <w:r>
              <w:rPr>
                <w:rFonts w:ascii="Consolas" w:cs="Consolas" w:eastAsia="Consolas" w:hAnsi="Consolas"/>
                <w:color w:val="33304A"/>
                <w:sz w:val="17"/>
                <w:szCs w:val="17"/>
              </w:rPr>
              <w:t xml:space="preserve">&lt;li&gt;&lt;b&gt;Accessories:&lt;/b&gt; Gold jhumkas, green or uncut stones if you have them, and heels with</w:t>
            </w:r>
          </w:p>
          <w:p>
            <w:pPr>
              <w:spacing w:after="10" w:before="10" w:line="250"/>
            </w:pPr>
            <w:r>
              <w:rPr>
                <w:rFonts w:ascii="Consolas" w:cs="Consolas" w:eastAsia="Consolas" w:hAnsi="Consolas"/>
                <w:color w:val="33304A"/>
                <w:sz w:val="17"/>
                <w:szCs w:val="17"/>
              </w:rPr>
              <w:t xml:space="preserve">enough height that the pearl drops clear the floor.&lt;/li&gt;</w:t>
            </w:r>
          </w:p>
          <w:p>
            <w:pPr>
              <w:spacing w:after="10" w:before="10" w:line="250"/>
            </w:pPr>
            <w:r>
              <w:rPr>
                <w:rFonts w:ascii="Consolas" w:cs="Consolas" w:eastAsia="Consolas" w:hAnsi="Consolas"/>
                <w:color w:val="33304A"/>
                <w:sz w:val="17"/>
                <w:szCs w:val="17"/>
              </w:rPr>
              <w:t xml:space="preserve">&lt;/ul&gt;</w:t>
            </w:r>
          </w:p>
          <w:p>
            <w:pPr>
              <w:spacing w:after="10" w:before="10" w:line="250"/>
            </w:pPr>
            <w:r>
              <w:rPr>
                <w:rFonts w:ascii="Consolas" w:cs="Consolas" w:eastAsia="Consolas" w:hAnsi="Consolas"/>
                <w:color w:val="33304A"/>
                <w:sz w:val="17"/>
                <w:szCs w:val="17"/>
              </w:rPr>
              <w:t xml:space="preserve"/>
            </w:r>
          </w:p>
          <w:p>
            <w:pPr>
              <w:spacing w:after="10" w:before="10" w:line="250"/>
            </w:pPr>
            <w:r>
              <w:rPr>
                <w:rFonts w:ascii="Consolas" w:cs="Consolas" w:eastAsia="Consolas" w:hAnsi="Consolas"/>
                <w:color w:val="33304A"/>
                <w:sz w:val="17"/>
                <w:szCs w:val="17"/>
              </w:rPr>
              <w:t xml:space="preserve">&lt;ul&gt;</w:t>
            </w:r>
          </w:p>
          <w:p>
            <w:pPr>
              <w:spacing w:after="10" w:before="10" w:line="250"/>
            </w:pPr>
            <w:r>
              <w:rPr>
                <w:rFonts w:ascii="Consolas" w:cs="Consolas" w:eastAsia="Consolas" w:hAnsi="Consolas"/>
                <w:color w:val="33304A"/>
                <w:sz w:val="17"/>
                <w:szCs w:val="17"/>
              </w:rPr>
              <w:t xml:space="preserve">&lt;li&gt;&lt;i&gt;(What is this?)&lt;/i&gt; A floor-length &lt;b&gt;Anarkali gown&lt;/b&gt; with a matching zari-medallion dupatta.&lt;/li&gt;</w:t>
            </w:r>
          </w:p>
          <w:p>
            <w:pPr>
              <w:spacing w:after="10" w:before="10" w:line="250"/>
            </w:pPr>
            <w:r>
              <w:rPr>
                <w:rFonts w:ascii="Consolas" w:cs="Consolas" w:eastAsia="Consolas" w:hAnsi="Consolas"/>
                <w:color w:val="33304A"/>
                <w:sz w:val="17"/>
                <w:szCs w:val="17"/>
              </w:rPr>
              <w:t xml:space="preserve">&lt;li&gt;&lt;i&gt;(What makes it different?)&lt;/i&gt; The hem. Gold gota with pearl drops beneath it — a trim most</w:t>
            </w:r>
          </w:p>
          <w:p>
            <w:pPr>
              <w:spacing w:after="10" w:before="10" w:line="250"/>
            </w:pPr>
            <w:r>
              <w:rPr>
                <w:rFonts w:ascii="Consolas" w:cs="Consolas" w:eastAsia="Consolas" w:hAnsi="Consolas"/>
                <w:color w:val="33304A"/>
                <w:sz w:val="17"/>
                <w:szCs w:val="17"/>
              </w:rPr>
              <w:t xml:space="preserve">sellers of this design leave off to save eighty rupees.&lt;/li&gt;</w:t>
            </w:r>
          </w:p>
          <w:p>
            <w:pPr>
              <w:spacing w:after="10" w:before="10" w:line="250"/>
            </w:pPr>
            <w:r>
              <w:rPr>
                <w:rFonts w:ascii="Consolas" w:cs="Consolas" w:eastAsia="Consolas" w:hAnsi="Consolas"/>
                <w:color w:val="33304A"/>
                <w:sz w:val="17"/>
                <w:szCs w:val="17"/>
              </w:rPr>
              <w:t xml:space="preserve">&lt;li&gt;&lt;i&gt;(Who is it for?)&lt;/i&gt; The guest at somebody else’s mehendi who wants to be photographed,</w:t>
            </w:r>
          </w:p>
          <w:p>
            <w:pPr>
              <w:spacing w:after="10" w:before="10" w:line="250"/>
            </w:pPr>
            <w:r>
              <w:rPr>
                <w:rFonts w:ascii="Consolas" w:cs="Consolas" w:eastAsia="Consolas" w:hAnsi="Consolas"/>
                <w:color w:val="33304A"/>
                <w:sz w:val="17"/>
                <w:szCs w:val="17"/>
              </w:rPr>
              <w:t xml:space="preserve">not to be the story.&lt;/li&gt;</w:t>
            </w:r>
          </w:p>
          <w:p>
            <w:pPr>
              <w:spacing w:after="10" w:before="10" w:line="250"/>
            </w:pPr>
            <w:r>
              <w:rPr>
                <w:rFonts w:ascii="Consolas" w:cs="Consolas" w:eastAsia="Consolas" w:hAnsi="Consolas"/>
                <w:color w:val="33304A"/>
                <w:sz w:val="17"/>
                <w:szCs w:val="17"/>
              </w:rPr>
              <w:t xml:space="preserve">&lt;li&gt;&lt;i&gt;(Why now?)&lt;/i&gt; Custom-stitched to your measurements at no extra charge — XS to 3XL, so it</w:t>
            </w:r>
          </w:p>
          <w:p>
            <w:pPr>
              <w:spacing w:after="10" w:before="10" w:line="250"/>
            </w:pPr>
            <w:r>
              <w:rPr>
                <w:rFonts w:ascii="Consolas" w:cs="Consolas" w:eastAsia="Consolas" w:hAnsi="Consolas"/>
                <w:color w:val="33304A"/>
                <w:sz w:val="17"/>
                <w:szCs w:val="17"/>
              </w:rPr>
              <w:t xml:space="preserve">falls right the first time.&lt;/li&gt;</w:t>
            </w:r>
          </w:p>
          <w:p>
            <w:pPr>
              <w:spacing w:after="10" w:before="10" w:line="250"/>
            </w:pPr>
            <w:r>
              <w:rPr>
                <w:rFonts w:ascii="Consolas" w:cs="Consolas" w:eastAsia="Consolas" w:hAnsi="Consolas"/>
                <w:color w:val="33304A"/>
                <w:sz w:val="17"/>
                <w:szCs w:val="17"/>
              </w:rPr>
              <w:t xml:space="preserve">&lt;/ul&gt;</w:t>
            </w:r>
          </w:p>
          <w:p>
            <w:pPr>
              <w:spacing w:after="10" w:before="10" w:line="250"/>
            </w:pPr>
            <w:r>
              <w:rPr>
                <w:rFonts w:ascii="Consolas" w:cs="Consolas" w:eastAsia="Consolas" w:hAnsi="Consolas"/>
                <w:color w:val="33304A"/>
                <w:sz w:val="17"/>
                <w:szCs w:val="17"/>
              </w:rPr>
              <w:t xml:space="preserve">&lt;p&gt;Not sure of your size? WhatsApp your bust + waist to +91 87580 38161 and we will recommend the fit.&lt;/p&gt;</w:t>
            </w:r>
          </w:p>
          <w:p>
            <w:pPr>
              <w:spacing w:after="10" w:before="10" w:line="250"/>
            </w:pPr>
            <w:r>
              <w:rPr>
                <w:rFonts w:ascii="Consolas" w:cs="Consolas" w:eastAsia="Consolas" w:hAnsi="Consolas"/>
                <w:color w:val="33304A"/>
                <w:sz w:val="17"/>
                <w:szCs w:val="17"/>
              </w:rPr>
              <w:t xml:space="preserve">&lt;!-- Schema: Product, FAQPage, Offer, AggregateRating --&gt;</w:t>
            </w:r>
          </w:p>
        </w:tc>
      </w:tr>
    </w:tbl>
    <w:p>
      <w:pPr>
        <w:spacing w:after="110" w:before="60" w:line="280"/>
      </w:pPr>
      <w:r>
        <w:rPr>
          <w:rFonts w:ascii="Calibri" w:cs="Calibri" w:eastAsia="Calibri" w:hAnsi="Calibri"/>
          <w:b/>
          <w:bCs/>
          <w:color w:val="1F1B2E"/>
          <w:sz w:val="20"/>
          <w:szCs w:val="20"/>
        </w:rPr>
        <w:t xml:space="preserve">Tags: </w:t>
      </w:r>
      <w:r>
        <w:rPr>
          <w:rFonts w:ascii="Calibri" w:cs="Calibri" w:eastAsia="Calibri" w:hAnsi="Calibri"/>
          <w:color w:val="1F1B2E"/>
          <w:sz w:val="20"/>
          <w:szCs w:val="20"/>
        </w:rPr>
        <w:t xml:space="preserve">mehendi green anarkali, anarkali gown with dupatta, what to wear to a mehendi, green anarkali for wedding guest, moti lace anarkali, zari embroidered dupatta, roman silk anarkali, mehendi function outfit, haldi outfit for guest, custom fit anarkali, sangeet gown, festive gown surat, guest outfit indian wedding, vastrangam</w:t>
      </w:r>
    </w:p>
    <w:p>
      <w:pPr>
        <w:spacing w:after="110" w:before="60" w:line="280"/>
      </w:pPr>
      <w:r>
        <w:rPr>
          <w:rFonts w:ascii="Calibri" w:cs="Calibri" w:eastAsia="Calibri" w:hAnsi="Calibri"/>
          <w:b/>
          <w:bCs/>
          <w:color w:val="1F1B2E"/>
          <w:sz w:val="20"/>
          <w:szCs w:val="20"/>
        </w:rPr>
        <w:t xml:space="preserve">Care: </w:t>
      </w:r>
      <w:r>
        <w:rPr>
          <w:rFonts w:ascii="Calibri" w:cs="Calibri" w:eastAsia="Calibri" w:hAnsi="Calibri"/>
          <w:color w:val="1F1B2E"/>
          <w:sz w:val="20"/>
          <w:szCs w:val="20"/>
        </w:rPr>
        <w:t xml:space="preserve">dry-clean-only</w:t>
      </w:r>
    </w:p>
    <w:p>
      <w:pPr>
        <w:pStyle w:val="Heading3"/>
        <w:spacing w:after="90" w:before="200"/>
      </w:pPr>
      <w:r>
        <w:rPr>
          <w:rFonts w:ascii="Calibri" w:cs="Calibri" w:eastAsia="Calibri" w:hAnsi="Calibri"/>
          <w:b/>
          <w:bCs/>
          <w:color w:val="A87C1F"/>
          <w:sz w:val="21"/>
          <w:szCs w:val="21"/>
        </w:rPr>
        <w:t xml:space="preserve">61-column — the fields that differ</w:t>
      </w:r>
    </w:p>
    <w:p>
      <w:pPr>
        <w:pStyle w:val="ListParagraph"/>
        <w:numPr>
          <w:ilvl w:val="0"/>
          <w:numId w:val="3"/>
        </w:numPr>
        <w:spacing w:after="60" w:before="30" w:line="270"/>
      </w:pPr>
      <w:r>
        <w:rPr>
          <w:rFonts w:ascii="Calibri" w:cs="Calibri" w:eastAsia="Calibri" w:hAnsi="Calibri"/>
          <w:b/>
          <w:bCs/>
          <w:color w:val="1F1B2E"/>
          <w:sz w:val="20"/>
          <w:szCs w:val="20"/>
        </w:rPr>
        <w:t xml:space="preserve">Variant SKU (Col 18): </w:t>
      </w:r>
      <w:r>
        <w:rPr>
          <w:rFonts w:ascii="Calibri" w:cs="Calibri" w:eastAsia="Calibri" w:hAnsi="Calibri"/>
          <w:color w:val="1F1B2E"/>
          <w:sz w:val="20"/>
          <w:szCs w:val="20"/>
        </w:rPr>
        <w:t xml:space="preserve">blank — internal ref only: VAN2094</w:t>
      </w:r>
    </w:p>
    <w:p>
      <w:pPr>
        <w:pStyle w:val="ListParagraph"/>
        <w:numPr>
          <w:ilvl w:val="0"/>
          <w:numId w:val="3"/>
        </w:numPr>
        <w:spacing w:after="60" w:before="30" w:line="270"/>
      </w:pPr>
      <w:r>
        <w:rPr>
          <w:rFonts w:ascii="Calibri" w:cs="Calibri" w:eastAsia="Calibri" w:hAnsi="Calibri"/>
          <w:b/>
          <w:bCs/>
          <w:color w:val="1F1B2E"/>
          <w:sz w:val="20"/>
          <w:szCs w:val="20"/>
        </w:rPr>
        <w:t xml:space="preserve">Option1: </w:t>
      </w:r>
      <w:r>
        <w:rPr>
          <w:rFonts w:ascii="Calibri" w:cs="Calibri" w:eastAsia="Calibri" w:hAnsi="Calibri"/>
          <w:color w:val="1F1B2E"/>
          <w:sz w:val="20"/>
          <w:szCs w:val="20"/>
        </w:rPr>
        <w:t xml:space="preserve">Color = mehendi-green · </w:t>
      </w:r>
      <w:r>
        <w:rPr>
          <w:rFonts w:ascii="Calibri" w:cs="Calibri" w:eastAsia="Calibri" w:hAnsi="Calibri"/>
          <w:b/>
          <w:bCs/>
          <w:color w:val="1F1B2E"/>
          <w:sz w:val="20"/>
          <w:szCs w:val="20"/>
        </w:rPr>
        <w:t xml:space="preserve">Option2: </w:t>
      </w:r>
      <w:r>
        <w:rPr>
          <w:rFonts w:ascii="Calibri" w:cs="Calibri" w:eastAsia="Calibri" w:hAnsi="Calibri"/>
          <w:color w:val="1F1B2E"/>
          <w:sz w:val="20"/>
          <w:szCs w:val="20"/>
        </w:rPr>
        <w:t xml:space="preserve">Size = xs; s; m; l; xl; 2xl; 3xl</w:t>
      </w:r>
    </w:p>
    <w:p>
      <w:pPr>
        <w:pStyle w:val="ListParagraph"/>
        <w:numPr>
          <w:ilvl w:val="0"/>
          <w:numId w:val="3"/>
        </w:numPr>
        <w:spacing w:after="60" w:before="30" w:line="270"/>
      </w:pPr>
      <w:r>
        <w:rPr>
          <w:rFonts w:ascii="Calibri" w:cs="Calibri" w:eastAsia="Calibri" w:hAnsi="Calibri"/>
          <w:b/>
          <w:bCs/>
          <w:color w:val="1F1B2E"/>
          <w:sz w:val="20"/>
          <w:szCs w:val="20"/>
        </w:rPr>
        <w:t xml:space="preserve">Product Category (Col 5): </w:t>
      </w:r>
      <w:r>
        <w:rPr>
          <w:rFonts w:ascii="Calibri" w:cs="Calibri" w:eastAsia="Calibri" w:hAnsi="Calibri"/>
          <w:color w:val="1F1B2E"/>
          <w:sz w:val="20"/>
          <w:szCs w:val="20"/>
        </w:rPr>
        <w:t xml:space="preserve">Apparel &amp; Accessories &gt; Clothing &gt; Traditional &amp; Ceremonial Clothing</w:t>
      </w:r>
    </w:p>
    <w:p>
      <w:pPr>
        <w:pStyle w:val="ListParagraph"/>
        <w:numPr>
          <w:ilvl w:val="0"/>
          <w:numId w:val="3"/>
        </w:numPr>
        <w:spacing w:after="60" w:before="30" w:line="270"/>
      </w:pPr>
      <w:r>
        <w:rPr>
          <w:rFonts w:ascii="Calibri" w:cs="Calibri" w:eastAsia="Calibri" w:hAnsi="Calibri"/>
          <w:b/>
          <w:bCs/>
          <w:color w:val="1F1B2E"/>
          <w:sz w:val="20"/>
          <w:szCs w:val="20"/>
        </w:rPr>
        <w:t xml:space="preserve">Fabric: </w:t>
      </w:r>
      <w:r>
        <w:rPr>
          <w:rFonts w:ascii="Calibri" w:cs="Calibri" w:eastAsia="Calibri" w:hAnsi="Calibri"/>
          <w:color w:val="1F1B2E"/>
          <w:sz w:val="20"/>
          <w:szCs w:val="20"/>
        </w:rPr>
        <w:t xml:space="preserve">roman-silk · </w:t>
      </w:r>
      <w:r>
        <w:rPr>
          <w:rFonts w:ascii="Calibri" w:cs="Calibri" w:eastAsia="Calibri" w:hAnsi="Calibri"/>
          <w:b/>
          <w:bCs/>
          <w:color w:val="1F1B2E"/>
          <w:sz w:val="20"/>
          <w:szCs w:val="20"/>
        </w:rPr>
        <w:t xml:space="preserve">Dress style: </w:t>
      </w:r>
      <w:r>
        <w:rPr>
          <w:rFonts w:ascii="Calibri" w:cs="Calibri" w:eastAsia="Calibri" w:hAnsi="Calibri"/>
          <w:color w:val="1F1B2E"/>
          <w:sz w:val="20"/>
          <w:szCs w:val="20"/>
        </w:rPr>
        <w:t xml:space="preserve">anarkali · </w:t>
      </w:r>
      <w:r>
        <w:rPr>
          <w:rFonts w:ascii="Calibri" w:cs="Calibri" w:eastAsia="Calibri" w:hAnsi="Calibri"/>
          <w:b/>
          <w:bCs/>
          <w:color w:val="1F1B2E"/>
          <w:sz w:val="20"/>
          <w:szCs w:val="20"/>
        </w:rPr>
        <w:t xml:space="preserve">Neckline: </w:t>
      </w:r>
      <w:r>
        <w:rPr>
          <w:rFonts w:ascii="Calibri" w:cs="Calibri" w:eastAsia="Calibri" w:hAnsi="Calibri"/>
          <w:color w:val="1F1B2E"/>
          <w:sz w:val="20"/>
          <w:szCs w:val="20"/>
        </w:rPr>
        <w:t xml:space="preserve">v-neck · </w:t>
      </w:r>
      <w:r>
        <w:rPr>
          <w:rFonts w:ascii="Calibri" w:cs="Calibri" w:eastAsia="Calibri" w:hAnsi="Calibri"/>
          <w:b/>
          <w:bCs/>
          <w:color w:val="1F1B2E"/>
          <w:sz w:val="20"/>
          <w:szCs w:val="20"/>
        </w:rPr>
        <w:t xml:space="preserve">Sleeve: </w:t>
      </w:r>
      <w:r>
        <w:rPr>
          <w:rFonts w:ascii="Calibri" w:cs="Calibri" w:eastAsia="Calibri" w:hAnsi="Calibri"/>
          <w:color w:val="1F1B2E"/>
          <w:sz w:val="20"/>
          <w:szCs w:val="20"/>
        </w:rPr>
        <w:t xml:space="preserve">long</w:t>
      </w:r>
    </w:p>
    <w:p>
      <w:pPr>
        <w:pStyle w:val="ListParagraph"/>
        <w:numPr>
          <w:ilvl w:val="0"/>
          <w:numId w:val="3"/>
        </w:numPr>
        <w:spacing w:after="60" w:before="30" w:line="270"/>
      </w:pPr>
      <w:r>
        <w:rPr>
          <w:rFonts w:ascii="Calibri" w:cs="Calibri" w:eastAsia="Calibri" w:hAnsi="Calibri"/>
          <w:b/>
          <w:bCs/>
          <w:color w:val="1F1B2E"/>
          <w:sz w:val="20"/>
          <w:szCs w:val="20"/>
        </w:rPr>
        <w:t xml:space="preserve">Size token: </w:t>
      </w:r>
      <w:r>
        <w:rPr>
          <w:rFonts w:ascii="Calibri" w:cs="Calibri" w:eastAsia="Calibri" w:hAnsi="Calibri"/>
          <w:color w:val="1F1B2E"/>
          <w:sz w:val="20"/>
          <w:szCs w:val="20"/>
        </w:rPr>
        <w:t xml:space="preserve">2xl (never xxl) · </w:t>
      </w:r>
      <w:r>
        <w:rPr>
          <w:rFonts w:ascii="Calibri" w:cs="Calibri" w:eastAsia="Calibri" w:hAnsi="Calibri"/>
          <w:b/>
          <w:bCs/>
          <w:color w:val="1F1B2E"/>
          <w:sz w:val="20"/>
          <w:szCs w:val="20"/>
        </w:rPr>
        <w:t xml:space="preserve">Sleeve length: </w:t>
      </w:r>
      <w:r>
        <w:rPr>
          <w:rFonts w:ascii="Calibri" w:cs="Calibri" w:eastAsia="Calibri" w:hAnsi="Calibri"/>
          <w:color w:val="1F1B2E"/>
          <w:sz w:val="20"/>
          <w:szCs w:val="20"/>
        </w:rPr>
        <w:t xml:space="preserve">long · </w:t>
      </w:r>
      <w:r>
        <w:rPr>
          <w:rFonts w:ascii="Calibri" w:cs="Calibri" w:eastAsia="Calibri" w:hAnsi="Calibri"/>
          <w:b/>
          <w:bCs/>
          <w:color w:val="1F1B2E"/>
          <w:sz w:val="20"/>
          <w:szCs w:val="20"/>
        </w:rPr>
        <w:t xml:space="preserve">Age group: </w:t>
      </w:r>
      <w:r>
        <w:rPr>
          <w:rFonts w:ascii="Calibri" w:cs="Calibri" w:eastAsia="Calibri" w:hAnsi="Calibri"/>
          <w:color w:val="1F1B2E"/>
          <w:sz w:val="20"/>
          <w:szCs w:val="20"/>
        </w:rPr>
        <w:t xml:space="preserve">adults · </w:t>
      </w:r>
      <w:r>
        <w:rPr>
          <w:rFonts w:ascii="Calibri" w:cs="Calibri" w:eastAsia="Calibri" w:hAnsi="Calibri"/>
          <w:b/>
          <w:bCs/>
          <w:color w:val="1F1B2E"/>
          <w:sz w:val="20"/>
          <w:szCs w:val="20"/>
        </w:rPr>
        <w:t xml:space="preserve">Target gender: </w:t>
      </w:r>
      <w:r>
        <w:rPr>
          <w:rFonts w:ascii="Calibri" w:cs="Calibri" w:eastAsia="Calibri" w:hAnsi="Calibri"/>
          <w:color w:val="1F1B2E"/>
          <w:sz w:val="20"/>
          <w:szCs w:val="20"/>
        </w:rPr>
        <w:t xml:space="preserve">female · </w:t>
      </w:r>
      <w:r>
        <w:rPr>
          <w:rFonts w:ascii="Calibri" w:cs="Calibri" w:eastAsia="Calibri" w:hAnsi="Calibri"/>
          <w:b/>
          <w:bCs/>
          <w:color w:val="1F1B2E"/>
          <w:sz w:val="20"/>
          <w:szCs w:val="20"/>
        </w:rPr>
        <w:t xml:space="preserve">Status: </w:t>
      </w:r>
      <w:r>
        <w:rPr>
          <w:rFonts w:ascii="Calibri" w:cs="Calibri" w:eastAsia="Calibri" w:hAnsi="Calibri"/>
          <w:color w:val="1F1B2E"/>
          <w:sz w:val="20"/>
          <w:szCs w:val="20"/>
        </w:rPr>
        <w:t xml:space="preserve">active</w:t>
      </w:r>
    </w:p>
    <w:p>
      <w:pPr>
        <w:pStyle w:val="ListParagraph"/>
        <w:numPr>
          <w:ilvl w:val="0"/>
          <w:numId w:val="3"/>
        </w:numPr>
        <w:spacing w:after="60" w:before="30" w:line="270"/>
      </w:pPr>
      <w:r>
        <w:rPr>
          <w:rFonts w:ascii="Calibri" w:cs="Calibri" w:eastAsia="Calibri" w:hAnsi="Calibri"/>
          <w:b/>
          <w:bCs/>
          <w:color w:val="1F1B2E"/>
          <w:sz w:val="20"/>
          <w:szCs w:val="20"/>
        </w:rPr>
        <w:t xml:space="preserve">Variant Grams: </w:t>
      </w:r>
      <w:r>
        <w:rPr>
          <w:rFonts w:ascii="Calibri" w:cs="Calibri" w:eastAsia="Calibri" w:hAnsi="Calibri"/>
          <w:color w:val="1F1B2E"/>
          <w:sz w:val="20"/>
          <w:szCs w:val="20"/>
        </w:rPr>
        <w:t xml:space="preserve">750 · </w:t>
      </w:r>
      <w:r>
        <w:rPr>
          <w:rFonts w:ascii="Calibri" w:cs="Calibri" w:eastAsia="Calibri" w:hAnsi="Calibri"/>
          <w:b/>
          <w:bCs/>
          <w:color w:val="1F1B2E"/>
          <w:sz w:val="20"/>
          <w:szCs w:val="20"/>
        </w:rPr>
        <w:t xml:space="preserve">Care instructions: </w:t>
      </w:r>
      <w:r>
        <w:rPr>
          <w:rFonts w:ascii="Calibri" w:cs="Calibri" w:eastAsia="Calibri" w:hAnsi="Calibri"/>
          <w:color w:val="1F1B2E"/>
          <w:sz w:val="20"/>
          <w:szCs w:val="20"/>
        </w:rPr>
        <w:t xml:space="preserve">dry-clean-only</w:t>
      </w:r>
    </w:p>
    <w:p>
      <w:r>
        <w:br w:type="page"/>
      </w:r>
    </w:p>
    <w:p>
      <w:pPr>
        <w:pStyle w:val="Heading2"/>
        <w:spacing w:after="110" w:before="260"/>
      </w:pPr>
      <w:r>
        <w:rPr>
          <w:rFonts w:ascii="Calibri" w:cs="Calibri" w:eastAsia="Calibri" w:hAnsi="Calibri"/>
          <w:b/>
          <w:bCs/>
          <w:color w:val="4A1E7C"/>
          <w:sz w:val="24"/>
          <w:szCs w:val="24"/>
        </w:rPr>
        <w:t xml:space="preserve">Marketplace copy</w:t>
      </w:r>
    </w:p>
    <w:p>
      <w:pPr>
        <w:pStyle w:val="Heading3"/>
        <w:spacing w:after="90" w:before="200"/>
      </w:pPr>
      <w:r>
        <w:rPr>
          <w:rFonts w:ascii="Calibri" w:cs="Calibri" w:eastAsia="Calibri" w:hAnsi="Calibri"/>
          <w:b/>
          <w:bCs/>
          <w:color w:val="A87C1F"/>
          <w:sz w:val="21"/>
          <w:szCs w:val="21"/>
        </w:rPr>
        <w:t xml:space="preserve">Amazon</w:t>
      </w:r>
    </w:p>
    <w:p>
      <w:pPr>
        <w:pStyle w:val="ListParagraph"/>
        <w:numPr>
          <w:ilvl w:val="0"/>
          <w:numId w:val="3"/>
        </w:numPr>
        <w:spacing w:after="60" w:before="30" w:line="270"/>
      </w:pPr>
      <w:r>
        <w:rPr>
          <w:rFonts w:ascii="Calibri" w:cs="Calibri" w:eastAsia="Calibri" w:hAnsi="Calibri"/>
          <w:b/>
          <w:bCs/>
          <w:color w:val="1F1B2E"/>
          <w:sz w:val="20"/>
          <w:szCs w:val="20"/>
        </w:rPr>
        <w:t xml:space="preserve">Title (brand-first): </w:t>
      </w:r>
      <w:r>
        <w:rPr>
          <w:rFonts w:ascii="Calibri" w:cs="Calibri" w:eastAsia="Calibri" w:hAnsi="Calibri"/>
          <w:color w:val="1F1B2E"/>
          <w:sz w:val="20"/>
          <w:szCs w:val="20"/>
        </w:rPr>
        <w:t xml:space="preserve">Vastrangam Women’s Mehendi Green Roman Silk Anarkali Gown with Zari-Medallion Dupatta, Moti-Drop Gota Hem, Custom-Fit Mehendi Haldi Sangeet Ethnic Wear</w:t>
      </w:r>
    </w:p>
    <w:p>
      <w:pPr>
        <w:pStyle w:val="ListParagraph"/>
        <w:numPr>
          <w:ilvl w:val="0"/>
          <w:numId w:val="3"/>
        </w:numPr>
        <w:spacing w:after="60" w:before="30" w:line="270"/>
      </w:pPr>
      <w:r>
        <w:rPr>
          <w:rFonts w:ascii="Calibri" w:cs="Calibri" w:eastAsia="Calibri" w:hAnsi="Calibri"/>
          <w:b/>
          <w:bCs/>
          <w:color w:val="1F1B2E"/>
          <w:sz w:val="20"/>
          <w:szCs w:val="20"/>
        </w:rPr>
        <w:t xml:space="preserve">Bullet 1 (Fabric): </w:t>
      </w:r>
      <w:r>
        <w:rPr>
          <w:rFonts w:ascii="Calibri" w:cs="Calibri" w:eastAsia="Calibri" w:hAnsi="Calibri"/>
          <w:color w:val="1F1B2E"/>
          <w:sz w:val="20"/>
          <w:szCs w:val="20"/>
        </w:rPr>
        <w:t xml:space="preserve">Roman silk — soft sheen, heavy fluid fall, holds a full flare without stiffening; lined top to bottom.</w:t>
      </w:r>
    </w:p>
    <w:p>
      <w:pPr>
        <w:pStyle w:val="ListParagraph"/>
        <w:numPr>
          <w:ilvl w:val="0"/>
          <w:numId w:val="3"/>
        </w:numPr>
        <w:spacing w:after="60" w:before="30" w:line="270"/>
      </w:pPr>
      <w:r>
        <w:rPr>
          <w:rFonts w:ascii="Calibri" w:cs="Calibri" w:eastAsia="Calibri" w:hAnsi="Calibri"/>
          <w:b/>
          <w:bCs/>
          <w:color w:val="1F1B2E"/>
          <w:sz w:val="20"/>
          <w:szCs w:val="20"/>
        </w:rPr>
        <w:t xml:space="preserve">Bullet 2 (Work): </w:t>
      </w:r>
      <w:r>
        <w:rPr>
          <w:rFonts w:ascii="Calibri" w:cs="Calibri" w:eastAsia="Calibri" w:hAnsi="Calibri"/>
          <w:color w:val="1F1B2E"/>
          <w:sz w:val="20"/>
          <w:szCs w:val="20"/>
        </w:rPr>
        <w:t xml:space="preserve">Gold zari medallions placed one at a time across the dupatta, cut-work scalloped border on all four sides, gota-and-pearl double hem on the gown.</w:t>
      </w:r>
    </w:p>
    <w:p>
      <w:pPr>
        <w:pStyle w:val="ListParagraph"/>
        <w:numPr>
          <w:ilvl w:val="0"/>
          <w:numId w:val="3"/>
        </w:numPr>
        <w:spacing w:after="60" w:before="30" w:line="270"/>
      </w:pPr>
      <w:r>
        <w:rPr>
          <w:rFonts w:ascii="Calibri" w:cs="Calibri" w:eastAsia="Calibri" w:hAnsi="Calibri"/>
          <w:b/>
          <w:bCs/>
          <w:color w:val="1F1B2E"/>
          <w:sz w:val="20"/>
          <w:szCs w:val="20"/>
        </w:rPr>
        <w:t xml:space="preserve">Bullet 3 (Occasion): </w:t>
      </w:r>
      <w:r>
        <w:rPr>
          <w:rFonts w:ascii="Calibri" w:cs="Calibri" w:eastAsia="Calibri" w:hAnsi="Calibri"/>
          <w:color w:val="1F1B2E"/>
          <w:sz w:val="20"/>
          <w:szCs w:val="20"/>
        </w:rPr>
        <w:t xml:space="preserve">Made for the mehendi and haldi you are invited to — the one green that reads festive without competing with the bride.</w:t>
      </w:r>
    </w:p>
    <w:p>
      <w:pPr>
        <w:pStyle w:val="ListParagraph"/>
        <w:numPr>
          <w:ilvl w:val="0"/>
          <w:numId w:val="3"/>
        </w:numPr>
        <w:spacing w:after="60" w:before="30" w:line="270"/>
      </w:pPr>
      <w:r>
        <w:rPr>
          <w:rFonts w:ascii="Calibri" w:cs="Calibri" w:eastAsia="Calibri" w:hAnsi="Calibri"/>
          <w:b/>
          <w:bCs/>
          <w:color w:val="1F1B2E"/>
          <w:sz w:val="20"/>
          <w:szCs w:val="20"/>
        </w:rPr>
        <w:t xml:space="preserve">Bullet 4 (Fit): </w:t>
      </w:r>
      <w:r>
        <w:rPr>
          <w:rFonts w:ascii="Calibri" w:cs="Calibri" w:eastAsia="Calibri" w:hAnsi="Calibri"/>
          <w:color w:val="1F1B2E"/>
          <w:sz w:val="20"/>
          <w:szCs w:val="20"/>
        </w:rPr>
        <w:t xml:space="preserve">Custom-stitched to your measurements at no extra charge. XS to 3XL, not the usual four sizes.</w:t>
      </w:r>
    </w:p>
    <w:p>
      <w:pPr>
        <w:pStyle w:val="ListParagraph"/>
        <w:numPr>
          <w:ilvl w:val="0"/>
          <w:numId w:val="3"/>
        </w:numPr>
        <w:spacing w:after="60" w:before="30" w:line="270"/>
      </w:pPr>
      <w:r>
        <w:rPr>
          <w:rFonts w:ascii="Calibri" w:cs="Calibri" w:eastAsia="Calibri" w:hAnsi="Calibri"/>
          <w:b/>
          <w:bCs/>
          <w:color w:val="1F1B2E"/>
          <w:sz w:val="20"/>
          <w:szCs w:val="20"/>
        </w:rPr>
        <w:t xml:space="preserve">Bullet 5 (Care + Set): </w:t>
      </w:r>
      <w:r>
        <w:rPr>
          <w:rFonts w:ascii="Calibri" w:cs="Calibri" w:eastAsia="Calibri" w:hAnsi="Calibri"/>
          <w:color w:val="1F1B2E"/>
          <w:sz w:val="20"/>
          <w:szCs w:val="20"/>
        </w:rPr>
        <w:t xml:space="preserve">Gown + inner + 2.3 m dupatta. Dry clean only. Unsure of size? Send bust and waist and we will recommend it.</w:t>
      </w:r>
    </w:p>
    <w:p>
      <w:pPr>
        <w:pStyle w:val="ListParagraph"/>
        <w:numPr>
          <w:ilvl w:val="0"/>
          <w:numId w:val="3"/>
        </w:numPr>
        <w:spacing w:after="60" w:before="30" w:line="270"/>
      </w:pPr>
      <w:r>
        <w:rPr>
          <w:rFonts w:ascii="Calibri" w:cs="Calibri" w:eastAsia="Calibri" w:hAnsi="Calibri"/>
          <w:b/>
          <w:bCs/>
          <w:color w:val="1F1B2E"/>
          <w:sz w:val="20"/>
          <w:szCs w:val="20"/>
        </w:rPr>
        <w:t xml:space="preserve">Backend keywords (≤250 bytes): </w:t>
      </w:r>
      <w:r>
        <w:rPr>
          <w:rFonts w:ascii="Calibri" w:cs="Calibri" w:eastAsia="Calibri" w:hAnsi="Calibri"/>
          <w:color w:val="1F1B2E"/>
          <w:sz w:val="20"/>
          <w:szCs w:val="20"/>
        </w:rPr>
        <w:t xml:space="preserve">mehendi green anarkali gown dupatta, green gown for mehendi function, haldi outfit guest, moti lace gown, zari medallion dupatta, roman silk anarkali, custom fit anarkali xs 3xl, sangeet gown women</w:t>
      </w:r>
    </w:p>
    <w:p>
      <w:pPr>
        <w:pStyle w:val="Heading3"/>
        <w:spacing w:after="90" w:before="200"/>
      </w:pPr>
      <w:r>
        <w:rPr>
          <w:rFonts w:ascii="Calibri" w:cs="Calibri" w:eastAsia="Calibri" w:hAnsi="Calibri"/>
          <w:b/>
          <w:bCs/>
          <w:color w:val="A87C1F"/>
          <w:sz w:val="21"/>
          <w:szCs w:val="21"/>
        </w:rPr>
        <w:t xml:space="preserve">Flipkart — apparel-set attributes</w:t>
      </w:r>
    </w:p>
    <w:tbl>
      <w:tblPr>
        <w:tblW w:type="dxa" w:w="9746"/>
        <w:tblBorders>
          <w:top w:val="single" w:color="D9D3E6" w:sz="2"/>
          <w:left w:val="single" w:color="D9D3E6" w:sz="2"/>
          <w:bottom w:val="single" w:color="D9D3E6" w:sz="2"/>
          <w:right w:val="single" w:color="D9D3E6" w:sz="2"/>
          <w:insideH w:val="none"/>
          <w:insideV w:val="none"/>
        </w:tblBorders>
      </w:tblPr>
      <w:tblGrid>
        <w:gridCol w:w="9746"/>
      </w:tblGrid>
      <w:tr>
        <w:tc>
          <w:tcPr>
            <w:tcW w:type="dxa" w:w="9746"/>
            <w:shd w:fill="FAF9FC" w:val="clear"/>
            <w:tcMar>
              <w:top w:type="dxa" w:w="120"/>
              <w:left w:type="dxa" w:w="160"/>
              <w:bottom w:type="dxa" w:w="120"/>
              <w:right w:type="dxa" w:w="160"/>
            </w:tcMar>
          </w:tcPr>
          <w:p>
            <w:pPr>
              <w:spacing w:after="10" w:before="10" w:line="250"/>
            </w:pPr>
            <w:r>
              <w:rPr>
                <w:rFonts w:ascii="Consolas" w:cs="Consolas" w:eastAsia="Consolas" w:hAnsi="Consolas"/>
                <w:color w:val="33304A"/>
                <w:sz w:val="17"/>
                <w:szCs w:val="17"/>
              </w:rPr>
              <w:t xml:space="preserve">Type            = Anarkali Gown Set          Top Fabric   = Roman Silk</w:t>
            </w:r>
          </w:p>
          <w:p>
            <w:pPr>
              <w:spacing w:after="10" w:before="10" w:line="250"/>
            </w:pPr>
            <w:r>
              <w:rPr>
                <w:rFonts w:ascii="Consolas" w:cs="Consolas" w:eastAsia="Consolas" w:hAnsi="Consolas"/>
                <w:color w:val="33304A"/>
                <w:sz w:val="17"/>
                <w:szCs w:val="17"/>
              </w:rPr>
              <w:t xml:space="preserve">Occasion        = Wedding / Festive          Neck         = V-Neck</w:t>
            </w:r>
          </w:p>
          <w:p>
            <w:pPr>
              <w:spacing w:after="10" w:before="10" w:line="250"/>
            </w:pPr>
            <w:r>
              <w:rPr>
                <w:rFonts w:ascii="Consolas" w:cs="Consolas" w:eastAsia="Consolas" w:hAnsi="Consolas"/>
                <w:color w:val="33304A"/>
                <w:sz w:val="17"/>
                <w:szCs w:val="17"/>
              </w:rPr>
              <w:t xml:space="preserve">Sleeve          = Long                       Ideal For    = Women</w:t>
            </w:r>
          </w:p>
          <w:p>
            <w:pPr>
              <w:spacing w:after="10" w:before="10" w:line="250"/>
            </w:pPr>
            <w:r>
              <w:rPr>
                <w:rFonts w:ascii="Consolas" w:cs="Consolas" w:eastAsia="Consolas" w:hAnsi="Consolas"/>
                <w:color w:val="33304A"/>
                <w:sz w:val="17"/>
                <w:szCs w:val="17"/>
              </w:rPr>
              <w:t xml:space="preserve">Color           = Green                      Pack of      = 2 (Gown + Dupatta)</w:t>
            </w:r>
          </w:p>
          <w:p>
            <w:pPr>
              <w:spacing w:after="10" w:before="10" w:line="250"/>
            </w:pPr>
            <w:r>
              <w:rPr>
                <w:rFonts w:ascii="Consolas" w:cs="Consolas" w:eastAsia="Consolas" w:hAnsi="Consolas"/>
                <w:color w:val="33304A"/>
                <w:sz w:val="17"/>
                <w:szCs w:val="17"/>
              </w:rPr>
              <w:t xml:space="preserve">Ornamentation   = Embroidery / Gota / Pearl  Country      = IN</w:t>
            </w:r>
          </w:p>
          <w:p>
            <w:pPr>
              <w:spacing w:after="10" w:before="10" w:line="250"/>
            </w:pPr>
            <w:r>
              <w:rPr>
                <w:rFonts w:ascii="Consolas" w:cs="Consolas" w:eastAsia="Consolas" w:hAnsi="Consolas"/>
                <w:color w:val="33304A"/>
                <w:sz w:val="17"/>
                <w:szCs w:val="17"/>
              </w:rPr>
              <w:t xml:space="preserve">Fabric Care     = Dry Clean Only             Pattern      = Embroidered</w:t>
            </w:r>
          </w:p>
        </w:tc>
      </w:tr>
    </w:tbl>
    <w:p>
      <w:pPr>
        <w:pStyle w:val="Heading3"/>
        <w:spacing w:after="90" w:before="200"/>
      </w:pPr>
      <w:r>
        <w:rPr>
          <w:rFonts w:ascii="Calibri" w:cs="Calibri" w:eastAsia="Calibri" w:hAnsi="Calibri"/>
          <w:b/>
          <w:bCs/>
          <w:color w:val="A87C1F"/>
          <w:sz w:val="21"/>
          <w:szCs w:val="21"/>
        </w:rPr>
        <w:t xml:space="preserve">Myntra — editorial</w:t>
      </w:r>
    </w:p>
    <w:p>
      <w:pPr>
        <w:spacing w:after="110" w:before="60" w:line="280"/>
        <w:ind w:left="340"/>
      </w:pPr>
      <w:r>
        <w:rPr>
          <w:rFonts w:ascii="Calibri" w:cs="Calibri" w:eastAsia="Calibri" w:hAnsi="Calibri"/>
          <w:color w:val="1F1B2E"/>
          <w:sz w:val="20"/>
          <w:szCs w:val="20"/>
        </w:rPr>
        <w:t xml:space="preserve">"The green you are allowed to wear. A roman-silk Anarkali built for somebody else’s mehendi — zari medallions across the odhni, pearl drops at the hem, and a flare that behaves on a dance floor. XS–3XL, custom-fit."</w:t>
      </w:r>
    </w:p>
    <w:p>
      <w:pPr>
        <w:pStyle w:val="Heading3"/>
        <w:spacing w:after="90" w:before="200"/>
      </w:pPr>
      <w:r>
        <w:rPr>
          <w:rFonts w:ascii="Calibri" w:cs="Calibri" w:eastAsia="Calibri" w:hAnsi="Calibri"/>
          <w:b/>
          <w:bCs/>
          <w:color w:val="A87C1F"/>
          <w:sz w:val="21"/>
          <w:szCs w:val="21"/>
        </w:rPr>
        <w:t xml:space="preserve">Ajio</w:t>
      </w:r>
    </w:p>
    <w:p>
      <w:pPr>
        <w:spacing w:after="110" w:before="60" w:line="280"/>
        <w:ind w:left="340"/>
      </w:pPr>
      <w:r>
        <w:rPr>
          <w:rFonts w:ascii="Calibri" w:cs="Calibri" w:eastAsia="Calibri" w:hAnsi="Calibri"/>
          <w:color w:val="1F1B2E"/>
          <w:sz w:val="20"/>
          <w:szCs w:val="20"/>
        </w:rPr>
        <w:t xml:space="preserve">"Mehendi-green roman silk Anarkali gown set — circular zari-medallion dupatta, cut-work scalloped border, gota and moti-drop hem. Sizes XS–3XL."</w:t>
      </w:r>
    </w:p>
    <w:p>
      <w:pPr>
        <w:pStyle w:val="Heading3"/>
        <w:spacing w:after="90" w:before="200"/>
      </w:pPr>
      <w:r>
        <w:rPr>
          <w:rFonts w:ascii="Calibri" w:cs="Calibri" w:eastAsia="Calibri" w:hAnsi="Calibri"/>
          <w:b/>
          <w:bCs/>
          <w:color w:val="A87C1F"/>
          <w:sz w:val="21"/>
          <w:szCs w:val="21"/>
        </w:rPr>
        <w:t xml:space="preserve">Meesho — mobile value hook</w:t>
      </w:r>
    </w:p>
    <w:p>
      <w:pPr>
        <w:spacing w:after="110" w:before="60" w:line="280"/>
        <w:ind w:left="340"/>
      </w:pPr>
      <w:r>
        <w:rPr>
          <w:rFonts w:ascii="Calibri" w:cs="Calibri" w:eastAsia="Calibri" w:hAnsi="Calibri"/>
          <w:color w:val="1F1B2E"/>
          <w:sz w:val="20"/>
          <w:szCs w:val="20"/>
        </w:rPr>
        <w:t xml:space="preserve">"💚 Mehendi Green Anarkali Gown + Dupatta · Moti hem · Mehendi &amp; Haldi ready · Custom-fit · COD · 7-day returns"</w:t>
      </w:r>
    </w:p>
    <w:p>
      <w:pPr>
        <w:pStyle w:val="Heading2"/>
        <w:spacing w:after="110" w:before="260"/>
      </w:pPr>
      <w:r>
        <w:rPr>
          <w:rFonts w:ascii="Calibri" w:cs="Calibri" w:eastAsia="Calibri" w:hAnsi="Calibri"/>
          <w:b/>
          <w:bCs/>
          <w:color w:val="4A1E7C"/>
          <w:sz w:val="24"/>
          <w:szCs w:val="24"/>
        </w:rPr>
        <w:t xml:space="preserve">Social</w:t>
      </w:r>
    </w:p>
    <w:p>
      <w:pPr>
        <w:pStyle w:val="Heading3"/>
        <w:spacing w:after="90" w:before="200"/>
      </w:pPr>
      <w:r>
        <w:rPr>
          <w:rFonts w:ascii="Calibri" w:cs="Calibri" w:eastAsia="Calibri" w:hAnsi="Calibri"/>
          <w:b/>
          <w:bCs/>
          <w:color w:val="A87C1F"/>
          <w:sz w:val="21"/>
          <w:szCs w:val="21"/>
        </w:rPr>
        <w:t xml:space="preserve">Instagram post</w:t>
      </w:r>
    </w:p>
    <w:p>
      <w:pPr>
        <w:spacing w:after="40" w:before="60" w:line="280"/>
        <w:ind w:left="340"/>
      </w:pPr>
      <w:r>
        <w:rPr>
          <w:rFonts w:ascii="Calibri" w:cs="Calibri" w:eastAsia="Calibri" w:hAnsi="Calibri"/>
          <w:i/>
          <w:iCs/>
          <w:color w:val="1F1B2E"/>
          <w:sz w:val="20"/>
          <w:szCs w:val="20"/>
        </w:rPr>
        <w:t xml:space="preserve">Red is hers. Yellow is the decor. So what does a guest actually wear?</w:t>
      </w:r>
    </w:p>
    <w:p>
      <w:pPr>
        <w:spacing w:after="40" w:before="60" w:line="280"/>
        <w:ind w:left="340"/>
      </w:pPr>
      <w:r>
        <w:rPr>
          <w:rFonts w:ascii="Calibri" w:cs="Calibri" w:eastAsia="Calibri" w:hAnsi="Calibri"/>
          <w:color w:val="1F1B2E"/>
          <w:sz w:val="20"/>
          <w:szCs w:val="20"/>
        </w:rPr>
        <w:t xml:space="preserve">This green. Warm enough to glow under the lights, deep enough that it never once looks like it is trying to be the bride.</w:t>
      </w:r>
    </w:p>
    <w:p>
      <w:pPr>
        <w:spacing w:after="40" w:before="60" w:line="280"/>
        <w:ind w:left="340"/>
      </w:pPr>
      <w:r>
        <w:rPr>
          <w:rFonts w:ascii="Calibri" w:cs="Calibri" w:eastAsia="Calibri" w:hAnsi="Calibri"/>
          <w:color w:val="1F1B2E"/>
          <w:sz w:val="20"/>
          <w:szCs w:val="20"/>
        </w:rPr>
        <w:t xml:space="preserve">Look at the hem when she walks — gold gota, then a row of pearls underneath that swing half a beat behind her.</w:t>
      </w:r>
    </w:p>
    <w:p>
      <w:pPr>
        <w:spacing w:after="40" w:before="60" w:line="280"/>
        <w:ind w:left="340"/>
      </w:pPr>
      <w:r>
        <w:rPr>
          <w:rFonts w:ascii="Calibri" w:cs="Calibri" w:eastAsia="Calibri" w:hAnsi="Calibri"/>
          <w:color w:val="1F1B2E"/>
          <w:sz w:val="20"/>
          <w:szCs w:val="20"/>
        </w:rPr>
        <w:t xml:space="preserve">Custom-stitched to your measurements. XS to 3XL. WhatsApp us and we will get the fit right.</w:t>
      </w:r>
    </w:p>
    <w:p>
      <w:pPr>
        <w:spacing w:after="90" w:before="60" w:line="280"/>
        <w:ind w:left="340"/>
      </w:pPr>
      <w:r>
        <w:rPr>
          <w:rFonts w:ascii="Calibri" w:cs="Calibri" w:eastAsia="Calibri" w:hAnsi="Calibri"/>
          <w:i/>
          <w:iCs/>
          <w:color w:val="1F1B2E"/>
          <w:sz w:val="20"/>
          <w:szCs w:val="20"/>
        </w:rPr>
        <w:t xml:space="preserve">Crafted in Surat. 🌿</w:t>
      </w:r>
    </w:p>
    <w:p>
      <w:pPr>
        <w:spacing w:after="110" w:before="60" w:line="280"/>
        <w:ind w:left="340"/>
      </w:pPr>
      <w:r>
        <w:rPr>
          <w:rFonts w:ascii="Calibri" w:cs="Calibri" w:eastAsia="Calibri" w:hAnsi="Calibri"/>
          <w:color w:val="1F1B2E"/>
          <w:sz w:val="20"/>
          <w:szCs w:val="20"/>
        </w:rPr>
        <w:t xml:space="preserve">#mehendigreen #mehendioutfit #anarkaligown #anarkaliwithdupatta #weddingguestindia #mehendifunction #haldioutfit #greenanarkali #zariembroidery #motilace #romansilk #sangeetoutfit #indianwedding #ethnicwear #customfit #suratfashion #guestoutfit #festivewear #weddingguestdress #anarkalilove #indianoutfit #partywearindian #desifashion #ethnicgown #shaadiseason #outfitinspo #anarkalisuit #madeinsurat #vastrangam #ootdindia</w:t>
      </w:r>
    </w:p>
    <w:p>
      <w:pPr>
        <w:pStyle w:val="Heading3"/>
        <w:spacing w:after="90" w:before="200"/>
      </w:pPr>
      <w:r>
        <w:rPr>
          <w:rFonts w:ascii="Calibri" w:cs="Calibri" w:eastAsia="Calibri" w:hAnsi="Calibri"/>
          <w:b/>
          <w:bCs/>
          <w:color w:val="A87C1F"/>
          <w:sz w:val="21"/>
          <w:szCs w:val="21"/>
        </w:rPr>
        <w:t xml:space="preserve">Carousel — 8 slides</w:t>
      </w:r>
    </w:p>
    <w:p>
      <w:pPr>
        <w:pStyle w:val="ListParagraph"/>
        <w:numPr>
          <w:ilvl w:val="0"/>
          <w:numId w:val="2"/>
        </w:numPr>
        <w:spacing w:after="60" w:before="30" w:line="270"/>
      </w:pPr>
      <w:r>
        <w:rPr>
          <w:rFonts w:ascii="Calibri" w:cs="Calibri" w:eastAsia="Calibri" w:hAnsi="Calibri"/>
          <w:b/>
          <w:bCs/>
          <w:color w:val="1F1B2E"/>
          <w:sz w:val="20"/>
          <w:szCs w:val="20"/>
        </w:rPr>
        <w:t xml:space="preserve">Cover: </w:t>
      </w:r>
      <w:r>
        <w:rPr>
          <w:rFonts w:ascii="Calibri" w:cs="Calibri" w:eastAsia="Calibri" w:hAnsi="Calibri"/>
          <w:color w:val="1F1B2E"/>
          <w:sz w:val="20"/>
          <w:szCs w:val="20"/>
        </w:rPr>
        <w:t xml:space="preserve">"You are invited to the mehendi. Now what do you wear?" + the full-length shot.</w:t>
      </w:r>
    </w:p>
    <w:p>
      <w:pPr>
        <w:pStyle w:val="ListParagraph"/>
        <w:numPr>
          <w:ilvl w:val="0"/>
          <w:numId w:val="2"/>
        </w:numPr>
        <w:spacing w:after="60" w:before="30" w:line="270"/>
      </w:pPr>
      <w:r>
        <w:rPr>
          <w:rFonts w:ascii="Calibri" w:cs="Calibri" w:eastAsia="Calibri" w:hAnsi="Calibri"/>
          <w:b/>
          <w:bCs/>
          <w:color w:val="1F1B2E"/>
          <w:sz w:val="20"/>
          <w:szCs w:val="20"/>
        </w:rPr>
        <w:t xml:space="preserve">The problem: </w:t>
      </w:r>
      <w:r>
        <w:rPr>
          <w:rFonts w:ascii="Calibri" w:cs="Calibri" w:eastAsia="Calibri" w:hAnsi="Calibri"/>
          <w:color w:val="1F1B2E"/>
          <w:sz w:val="20"/>
          <w:szCs w:val="20"/>
        </w:rPr>
        <w:t xml:space="preserve">"Red is the bride’s. Yellow vanishes into the marigolds. Beige makes you invisible."</w:t>
      </w:r>
    </w:p>
    <w:p>
      <w:pPr>
        <w:pStyle w:val="ListParagraph"/>
        <w:numPr>
          <w:ilvl w:val="0"/>
          <w:numId w:val="2"/>
        </w:numPr>
        <w:spacing w:after="60" w:before="30" w:line="270"/>
      </w:pPr>
      <w:r>
        <w:rPr>
          <w:rFonts w:ascii="Calibri" w:cs="Calibri" w:eastAsia="Calibri" w:hAnsi="Calibri"/>
          <w:b/>
          <w:bCs/>
          <w:color w:val="1F1B2E"/>
          <w:sz w:val="20"/>
          <w:szCs w:val="20"/>
        </w:rPr>
        <w:t xml:space="preserve">The answer: </w:t>
      </w:r>
      <w:r>
        <w:rPr>
          <w:rFonts w:ascii="Calibri" w:cs="Calibri" w:eastAsia="Calibri" w:hAnsi="Calibri"/>
          <w:color w:val="1F1B2E"/>
          <w:sz w:val="20"/>
          <w:szCs w:val="20"/>
        </w:rPr>
        <w:t xml:space="preserve">the green, full frame. "This one. Every time."</w:t>
      </w:r>
    </w:p>
    <w:p>
      <w:pPr>
        <w:pStyle w:val="ListParagraph"/>
        <w:numPr>
          <w:ilvl w:val="0"/>
          <w:numId w:val="2"/>
        </w:numPr>
        <w:spacing w:after="60" w:before="30" w:line="270"/>
      </w:pPr>
      <w:r>
        <w:rPr>
          <w:rFonts w:ascii="Calibri" w:cs="Calibri" w:eastAsia="Calibri" w:hAnsi="Calibri"/>
          <w:b/>
          <w:bCs/>
          <w:color w:val="1F1B2E"/>
          <w:sz w:val="20"/>
          <w:szCs w:val="20"/>
        </w:rPr>
        <w:t xml:space="preserve">Detail: </w:t>
      </w:r>
      <w:r>
        <w:rPr>
          <w:rFonts w:ascii="Calibri" w:cs="Calibri" w:eastAsia="Calibri" w:hAnsi="Calibri"/>
          <w:color w:val="1F1B2E"/>
          <w:sz w:val="20"/>
          <w:szCs w:val="20"/>
        </w:rPr>
        <w:t xml:space="preserve">close-up of a single zari medallion. "Placed one at a time. Never on a grid."</w:t>
      </w:r>
    </w:p>
    <w:p>
      <w:pPr>
        <w:pStyle w:val="ListParagraph"/>
        <w:numPr>
          <w:ilvl w:val="0"/>
          <w:numId w:val="2"/>
        </w:numPr>
        <w:spacing w:after="60" w:before="30" w:line="270"/>
      </w:pPr>
      <w:r>
        <w:rPr>
          <w:rFonts w:ascii="Calibri" w:cs="Calibri" w:eastAsia="Calibri" w:hAnsi="Calibri"/>
          <w:b/>
          <w:bCs/>
          <w:color w:val="1F1B2E"/>
          <w:sz w:val="20"/>
          <w:szCs w:val="20"/>
        </w:rPr>
        <w:t xml:space="preserve">Detail: </w:t>
      </w:r>
      <w:r>
        <w:rPr>
          <w:rFonts w:ascii="Calibri" w:cs="Calibri" w:eastAsia="Calibri" w:hAnsi="Calibri"/>
          <w:color w:val="1F1B2E"/>
          <w:sz w:val="20"/>
          <w:szCs w:val="20"/>
        </w:rPr>
        <w:t xml:space="preserve">the hem, mid-walk. "Gold gota. Then pearls. They move."</w:t>
      </w:r>
    </w:p>
    <w:p>
      <w:pPr>
        <w:pStyle w:val="ListParagraph"/>
        <w:numPr>
          <w:ilvl w:val="0"/>
          <w:numId w:val="2"/>
        </w:numPr>
        <w:spacing w:after="60" w:before="30" w:line="270"/>
      </w:pPr>
      <w:r>
        <w:rPr>
          <w:rFonts w:ascii="Calibri" w:cs="Calibri" w:eastAsia="Calibri" w:hAnsi="Calibri"/>
          <w:b/>
          <w:bCs/>
          <w:color w:val="1F1B2E"/>
          <w:sz w:val="20"/>
          <w:szCs w:val="20"/>
        </w:rPr>
        <w:t xml:space="preserve">Fabric: </w:t>
      </w:r>
      <w:r>
        <w:rPr>
          <w:rFonts w:ascii="Calibri" w:cs="Calibri" w:eastAsia="Calibri" w:hAnsi="Calibri"/>
          <w:color w:val="1F1B2E"/>
          <w:sz w:val="20"/>
          <w:szCs w:val="20"/>
        </w:rPr>
        <w:t xml:space="preserve">"Roman silk. It falls, it does not stand. About 750 grams of it."</w:t>
      </w:r>
    </w:p>
    <w:p>
      <w:pPr>
        <w:pStyle w:val="ListParagraph"/>
        <w:numPr>
          <w:ilvl w:val="0"/>
          <w:numId w:val="2"/>
        </w:numPr>
        <w:spacing w:after="60" w:before="30" w:line="270"/>
      </w:pPr>
      <w:r>
        <w:rPr>
          <w:rFonts w:ascii="Calibri" w:cs="Calibri" w:eastAsia="Calibri" w:hAnsi="Calibri"/>
          <w:b/>
          <w:bCs/>
          <w:color w:val="1F1B2E"/>
          <w:sz w:val="20"/>
          <w:szCs w:val="20"/>
        </w:rPr>
        <w:t xml:space="preserve">Proof: </w:t>
      </w:r>
      <w:r>
        <w:rPr>
          <w:rFonts w:ascii="Calibri" w:cs="Calibri" w:eastAsia="Calibri" w:hAnsi="Calibri"/>
          <w:color w:val="1F1B2E"/>
          <w:sz w:val="20"/>
          <w:szCs w:val="20"/>
        </w:rPr>
        <w:t xml:space="preserve">"XS to 3XL, custom-stitched. No extra charge."</w:t>
      </w:r>
    </w:p>
    <w:p>
      <w:pPr>
        <w:pStyle w:val="ListParagraph"/>
        <w:numPr>
          <w:ilvl w:val="0"/>
          <w:numId w:val="2"/>
        </w:numPr>
        <w:spacing w:after="60" w:before="30" w:line="270"/>
      </w:pPr>
      <w:r>
        <w:rPr>
          <w:rFonts w:ascii="Calibri" w:cs="Calibri" w:eastAsia="Calibri" w:hAnsi="Calibri"/>
          <w:b/>
          <w:bCs/>
          <w:color w:val="1F1B2E"/>
          <w:sz w:val="20"/>
          <w:szCs w:val="20"/>
        </w:rPr>
        <w:t xml:space="preserve">Close: </w:t>
      </w:r>
      <w:r>
        <w:rPr>
          <w:rFonts w:ascii="Calibri" w:cs="Calibri" w:eastAsia="Calibri" w:hAnsi="Calibri"/>
          <w:color w:val="1F1B2E"/>
          <w:sz w:val="20"/>
          <w:szCs w:val="20"/>
        </w:rPr>
        <w:t xml:space="preserve">"Crafted in Surat. Worn everywhere. — @vastrangam"</w:t>
      </w:r>
    </w:p>
    <w:p>
      <w:pPr>
        <w:pStyle w:val="Heading3"/>
        <w:spacing w:after="90" w:before="200"/>
      </w:pPr>
      <w:r>
        <w:rPr>
          <w:rFonts w:ascii="Calibri" w:cs="Calibri" w:eastAsia="Calibri" w:hAnsi="Calibri"/>
          <w:b/>
          <w:bCs/>
          <w:color w:val="A87C1F"/>
          <w:sz w:val="21"/>
          <w:szCs w:val="21"/>
        </w:rPr>
        <w:t xml:space="preserve">Reel — 0 to 20 seconds</w:t>
      </w:r>
    </w:p>
    <w:p>
      <w:pPr>
        <w:pStyle w:val="ListParagraph"/>
        <w:numPr>
          <w:ilvl w:val="0"/>
          <w:numId w:val="3"/>
        </w:numPr>
        <w:spacing w:after="60" w:before="30" w:line="270"/>
      </w:pPr>
      <w:r>
        <w:rPr>
          <w:rFonts w:ascii="Calibri" w:cs="Calibri" w:eastAsia="Calibri" w:hAnsi="Calibri"/>
          <w:b/>
          <w:bCs/>
          <w:color w:val="1F1B2E"/>
          <w:sz w:val="20"/>
          <w:szCs w:val="20"/>
        </w:rPr>
        <w:t xml:space="preserve">0–3s: </w:t>
      </w:r>
      <w:r>
        <w:rPr>
          <w:rFonts w:ascii="Calibri" w:cs="Calibri" w:eastAsia="Calibri" w:hAnsi="Calibri"/>
          <w:color w:val="1F1B2E"/>
          <w:sz w:val="20"/>
          <w:szCs w:val="20"/>
        </w:rPr>
        <w:t xml:space="preserve">her hands open the dupatta, medallions catching the light. Text: "the colour you are allowed to wear".</w:t>
      </w:r>
    </w:p>
    <w:p>
      <w:pPr>
        <w:pStyle w:val="ListParagraph"/>
        <w:numPr>
          <w:ilvl w:val="0"/>
          <w:numId w:val="3"/>
        </w:numPr>
        <w:spacing w:after="60" w:before="30" w:line="270"/>
      </w:pPr>
      <w:r>
        <w:rPr>
          <w:rFonts w:ascii="Calibri" w:cs="Calibri" w:eastAsia="Calibri" w:hAnsi="Calibri"/>
          <w:b/>
          <w:bCs/>
          <w:color w:val="1F1B2E"/>
          <w:sz w:val="20"/>
          <w:szCs w:val="20"/>
        </w:rPr>
        <w:t xml:space="preserve">3–10s: </w:t>
      </w:r>
      <w:r>
        <w:rPr>
          <w:rFonts w:ascii="Calibri" w:cs="Calibri" w:eastAsia="Calibri" w:hAnsi="Calibri"/>
          <w:color w:val="1F1B2E"/>
          <w:sz w:val="20"/>
          <w:szCs w:val="20"/>
        </w:rPr>
        <w:t xml:space="preserve">she turns, the flare opens; cut to the hem — pearls swinging half a beat late.</w:t>
      </w:r>
    </w:p>
    <w:p>
      <w:pPr>
        <w:pStyle w:val="ListParagraph"/>
        <w:numPr>
          <w:ilvl w:val="0"/>
          <w:numId w:val="3"/>
        </w:numPr>
        <w:spacing w:after="60" w:before="30" w:line="270"/>
      </w:pPr>
      <w:r>
        <w:rPr>
          <w:rFonts w:ascii="Calibri" w:cs="Calibri" w:eastAsia="Calibri" w:hAnsi="Calibri"/>
          <w:b/>
          <w:bCs/>
          <w:color w:val="1F1B2E"/>
          <w:sz w:val="20"/>
          <w:szCs w:val="20"/>
        </w:rPr>
        <w:t xml:space="preserve">10–16s: </w:t>
      </w:r>
      <w:r>
        <w:rPr>
          <w:rFonts w:ascii="Calibri" w:cs="Calibri" w:eastAsia="Calibri" w:hAnsi="Calibri"/>
          <w:color w:val="1F1B2E"/>
          <w:sz w:val="20"/>
          <w:szCs w:val="20"/>
        </w:rPr>
        <w:t xml:space="preserve">close on one zari medallion, then pull wide to the courtyard.</w:t>
      </w:r>
    </w:p>
    <w:p>
      <w:pPr>
        <w:pStyle w:val="ListParagraph"/>
        <w:numPr>
          <w:ilvl w:val="0"/>
          <w:numId w:val="3"/>
        </w:numPr>
        <w:spacing w:after="60" w:before="30" w:line="270"/>
      </w:pPr>
      <w:r>
        <w:rPr>
          <w:rFonts w:ascii="Calibri" w:cs="Calibri" w:eastAsia="Calibri" w:hAnsi="Calibri"/>
          <w:b/>
          <w:bCs/>
          <w:color w:val="1F1B2E"/>
          <w:sz w:val="20"/>
          <w:szCs w:val="20"/>
        </w:rPr>
        <w:t xml:space="preserve">16–20s: </w:t>
      </w:r>
      <w:r>
        <w:rPr>
          <w:rFonts w:ascii="Calibri" w:cs="Calibri" w:eastAsia="Calibri" w:hAnsi="Calibri"/>
          <w:color w:val="1F1B2E"/>
          <w:sz w:val="20"/>
          <w:szCs w:val="20"/>
        </w:rPr>
        <w:t xml:space="preserve">"Custom-fit. XS–3XL. Crafted in Surat." + @vastrangam.</w:t>
      </w:r>
    </w:p>
    <w:p>
      <w:pPr>
        <w:pStyle w:val="ListParagraph"/>
        <w:numPr>
          <w:ilvl w:val="0"/>
          <w:numId w:val="3"/>
        </w:numPr>
        <w:spacing w:after="60" w:before="30" w:line="270"/>
      </w:pPr>
      <w:r>
        <w:rPr>
          <w:rFonts w:ascii="Calibri" w:cs="Calibri" w:eastAsia="Calibri" w:hAnsi="Calibri"/>
          <w:b/>
          <w:bCs/>
          <w:color w:val="1F1B2E"/>
          <w:sz w:val="20"/>
          <w:szCs w:val="20"/>
        </w:rPr>
        <w:t xml:space="preserve">VO (~23 words): </w:t>
      </w:r>
      <w:r>
        <w:rPr>
          <w:rFonts w:ascii="Calibri" w:cs="Calibri" w:eastAsia="Calibri" w:hAnsi="Calibri"/>
          <w:color w:val="1F1B2E"/>
          <w:sz w:val="20"/>
          <w:szCs w:val="20"/>
        </w:rPr>
        <w:t xml:space="preserve">"Somebody else is the bride. You still want to be the photograph everyone saves. This is the green that does both."</w:t>
      </w:r>
    </w:p>
    <w:p>
      <w:r>
        <w:br w:type="page"/>
      </w:r>
    </w:p>
    <w:p>
      <w:pPr>
        <w:pStyle w:val="Heading2"/>
        <w:spacing w:after="110" w:before="260"/>
      </w:pPr>
      <w:r>
        <w:rPr>
          <w:rFonts w:ascii="Calibri" w:cs="Calibri" w:eastAsia="Calibri" w:hAnsi="Calibri"/>
          <w:b/>
          <w:bCs/>
          <w:color w:val="4A1E7C"/>
          <w:sz w:val="24"/>
          <w:szCs w:val="24"/>
        </w:rPr>
        <w:t xml:space="preserve">Suno song</w:t>
      </w:r>
    </w:p>
    <w:p>
      <w:pPr>
        <w:spacing w:after="110" w:before="60" w:line="280"/>
      </w:pPr>
      <w:r>
        <w:rPr>
          <w:rFonts w:ascii="Calibri" w:cs="Calibri" w:eastAsia="Calibri" w:hAnsi="Calibri"/>
          <w:color w:val="1F1B2E"/>
          <w:sz w:val="20"/>
          <w:szCs w:val="20"/>
        </w:rPr>
        <w:t xml:space="preserve">Per your engine rule: not one product word. The colour, the hem, the flare — all of it is the reason she is remembered, none of it is sung.</w:t>
      </w:r>
    </w:p>
    <w:tbl>
      <w:tblPr>
        <w:tblW w:type="dxa" w:w="9746"/>
        <w:tblBorders>
          <w:top w:val="single" w:color="D9D3E6" w:sz="2"/>
          <w:left w:val="single" w:color="D9D3E6" w:sz="2"/>
          <w:bottom w:val="single" w:color="D9D3E6" w:sz="2"/>
          <w:right w:val="single" w:color="D9D3E6" w:sz="2"/>
          <w:insideH w:val="none"/>
          <w:insideV w:val="none"/>
        </w:tblBorders>
      </w:tblPr>
      <w:tblGrid>
        <w:gridCol w:w="9746"/>
      </w:tblGrid>
      <w:tr>
        <w:tc>
          <w:tcPr>
            <w:tcW w:type="dxa" w:w="9746"/>
            <w:shd w:fill="FAF9FC" w:val="clear"/>
            <w:tcMar>
              <w:top w:type="dxa" w:w="120"/>
              <w:left w:type="dxa" w:w="160"/>
              <w:bottom w:type="dxa" w:w="120"/>
              <w:right w:type="dxa" w:w="160"/>
            </w:tcMar>
          </w:tcPr>
          <w:p>
            <w:pPr>
              <w:spacing w:after="10" w:before="10" w:line="250"/>
            </w:pPr>
            <w:r>
              <w:rPr>
                <w:rFonts w:ascii="Consolas" w:cs="Consolas" w:eastAsia="Consolas" w:hAnsi="Consolas"/>
                <w:color w:val="33304A"/>
                <w:sz w:val="17"/>
                <w:szCs w:val="17"/>
              </w:rPr>
              <w:t xml:space="preserve">[bollywood, hinglish, mehendi night, dholak, harmonium, claps, warm, female vocals,</w:t>
            </w:r>
          </w:p>
          <w:p>
            <w:pPr>
              <w:spacing w:after="10" w:before="10" w:line="250"/>
            </w:pPr>
            <w:r>
              <w:rPr>
                <w:rFonts w:ascii="Consolas" w:cs="Consolas" w:eastAsia="Consolas" w:hAnsi="Consolas"/>
                <w:color w:val="33304A"/>
                <w:sz w:val="17"/>
                <w:szCs w:val="17"/>
              </w:rPr>
              <w:t xml:space="preserve"> 92 bpm, folk-cinematic]</w:t>
            </w:r>
          </w:p>
          <w:p>
            <w:pPr>
              <w:spacing w:after="10" w:before="10" w:line="250"/>
            </w:pPr>
            <w:r>
              <w:rPr>
                <w:rFonts w:ascii="Consolas" w:cs="Consolas" w:eastAsia="Consolas" w:hAnsi="Consolas"/>
                <w:color w:val="33304A"/>
                <w:sz w:val="17"/>
                <w:szCs w:val="17"/>
              </w:rPr>
              <w:t xml:space="preserve"/>
            </w:r>
          </w:p>
          <w:p>
            <w:pPr>
              <w:spacing w:after="10" w:before="10" w:line="250"/>
            </w:pPr>
            <w:r>
              <w:rPr>
                <w:rFonts w:ascii="Consolas" w:cs="Consolas" w:eastAsia="Consolas" w:hAnsi="Consolas"/>
                <w:color w:val="33304A"/>
                <w:sz w:val="17"/>
                <w:szCs w:val="17"/>
              </w:rPr>
              <w:t xml:space="preserve">(Mukhda)</w:t>
            </w:r>
          </w:p>
          <w:p>
            <w:pPr>
              <w:spacing w:after="10" w:before="10" w:line="250"/>
            </w:pPr>
            <w:r>
              <w:rPr>
                <w:rFonts w:ascii="Consolas" w:cs="Consolas" w:eastAsia="Consolas" w:hAnsi="Consolas"/>
                <w:color w:val="33304A"/>
                <w:sz w:val="17"/>
                <w:szCs w:val="17"/>
              </w:rPr>
              <w:t xml:space="preserve">Aangan mein diye, aur haathon pe naam</w:t>
            </w:r>
          </w:p>
          <w:p>
            <w:pPr>
              <w:spacing w:after="10" w:before="10" w:line="250"/>
            </w:pPr>
            <w:r>
              <w:rPr>
                <w:rFonts w:ascii="Consolas" w:cs="Consolas" w:eastAsia="Consolas" w:hAnsi="Consolas"/>
                <w:color w:val="33304A"/>
                <w:sz w:val="17"/>
                <w:szCs w:val="17"/>
              </w:rPr>
              <w:t xml:space="preserve">Woh aayi hai aise, jaise thami ho shaam</w:t>
            </w:r>
          </w:p>
          <w:p>
            <w:pPr>
              <w:spacing w:after="10" w:before="10" w:line="250"/>
            </w:pPr>
            <w:r>
              <w:rPr>
                <w:rFonts w:ascii="Consolas" w:cs="Consolas" w:eastAsia="Consolas" w:hAnsi="Consolas"/>
                <w:color w:val="33304A"/>
                <w:sz w:val="17"/>
                <w:szCs w:val="17"/>
              </w:rPr>
              <w:t xml:space="preserve"/>
            </w:r>
          </w:p>
          <w:p>
            <w:pPr>
              <w:spacing w:after="10" w:before="10" w:line="250"/>
            </w:pPr>
            <w:r>
              <w:rPr>
                <w:rFonts w:ascii="Consolas" w:cs="Consolas" w:eastAsia="Consolas" w:hAnsi="Consolas"/>
                <w:color w:val="33304A"/>
                <w:sz w:val="17"/>
                <w:szCs w:val="17"/>
              </w:rPr>
              <w:t xml:space="preserve">(Antara 1)</w:t>
            </w:r>
          </w:p>
          <w:p>
            <w:pPr>
              <w:spacing w:after="10" w:before="10" w:line="250"/>
            </w:pPr>
            <w:r>
              <w:rPr>
                <w:rFonts w:ascii="Consolas" w:cs="Consolas" w:eastAsia="Consolas" w:hAnsi="Consolas"/>
                <w:color w:val="33304A"/>
                <w:sz w:val="17"/>
                <w:szCs w:val="17"/>
              </w:rPr>
              <w:t xml:space="preserve">Na uska din tha, na uski baari</w:t>
            </w:r>
          </w:p>
          <w:p>
            <w:pPr>
              <w:spacing w:after="10" w:before="10" w:line="250"/>
            </w:pPr>
            <w:r>
              <w:rPr>
                <w:rFonts w:ascii="Consolas" w:cs="Consolas" w:eastAsia="Consolas" w:hAnsi="Consolas"/>
                <w:color w:val="33304A"/>
                <w:sz w:val="17"/>
                <w:szCs w:val="17"/>
              </w:rPr>
              <w:t xml:space="preserve">Phir bhi nazrein usi pe haari</w:t>
            </w:r>
          </w:p>
          <w:p>
            <w:pPr>
              <w:spacing w:after="10" w:before="10" w:line="250"/>
            </w:pPr>
            <w:r>
              <w:rPr>
                <w:rFonts w:ascii="Consolas" w:cs="Consolas" w:eastAsia="Consolas" w:hAnsi="Consolas"/>
                <w:color w:val="33304A"/>
                <w:sz w:val="17"/>
                <w:szCs w:val="17"/>
              </w:rPr>
              <w:t xml:space="preserve">Kisi ne poocha — "yeh kaun aayi?"</w:t>
            </w:r>
          </w:p>
          <w:p>
            <w:pPr>
              <w:spacing w:after="10" w:before="10" w:line="250"/>
            </w:pPr>
            <w:r>
              <w:rPr>
                <w:rFonts w:ascii="Consolas" w:cs="Consolas" w:eastAsia="Consolas" w:hAnsi="Consolas"/>
                <w:color w:val="33304A"/>
                <w:sz w:val="17"/>
                <w:szCs w:val="17"/>
              </w:rPr>
              <w:t xml:space="preserve">Hawa ne bas muskura di saari</w:t>
            </w:r>
          </w:p>
          <w:p>
            <w:pPr>
              <w:spacing w:after="10" w:before="10" w:line="250"/>
            </w:pPr>
            <w:r>
              <w:rPr>
                <w:rFonts w:ascii="Consolas" w:cs="Consolas" w:eastAsia="Consolas" w:hAnsi="Consolas"/>
                <w:color w:val="33304A"/>
                <w:sz w:val="17"/>
                <w:szCs w:val="17"/>
              </w:rPr>
              <w:t xml:space="preserve"/>
            </w:r>
          </w:p>
          <w:p>
            <w:pPr>
              <w:spacing w:after="10" w:before="10" w:line="250"/>
            </w:pPr>
            <w:r>
              <w:rPr>
                <w:rFonts w:ascii="Consolas" w:cs="Consolas" w:eastAsia="Consolas" w:hAnsi="Consolas"/>
                <w:color w:val="33304A"/>
                <w:sz w:val="17"/>
                <w:szCs w:val="17"/>
              </w:rPr>
              <w:t xml:space="preserve">(Mukhda)</w:t>
            </w:r>
          </w:p>
          <w:p>
            <w:pPr>
              <w:spacing w:after="10" w:before="10" w:line="250"/>
            </w:pPr>
            <w:r>
              <w:rPr>
                <w:rFonts w:ascii="Consolas" w:cs="Consolas" w:eastAsia="Consolas" w:hAnsi="Consolas"/>
                <w:color w:val="33304A"/>
                <w:sz w:val="17"/>
                <w:szCs w:val="17"/>
              </w:rPr>
              <w:t xml:space="preserve">Aangan mein diye, aur haathon pe naam…</w:t>
            </w:r>
          </w:p>
          <w:p>
            <w:pPr>
              <w:spacing w:after="10" w:before="10" w:line="250"/>
            </w:pPr>
            <w:r>
              <w:rPr>
                <w:rFonts w:ascii="Consolas" w:cs="Consolas" w:eastAsia="Consolas" w:hAnsi="Consolas"/>
                <w:color w:val="33304A"/>
                <w:sz w:val="17"/>
                <w:szCs w:val="17"/>
              </w:rPr>
              <w:t xml:space="preserve"/>
            </w:r>
          </w:p>
          <w:p>
            <w:pPr>
              <w:spacing w:after="10" w:before="10" w:line="250"/>
            </w:pPr>
            <w:r>
              <w:rPr>
                <w:rFonts w:ascii="Consolas" w:cs="Consolas" w:eastAsia="Consolas" w:hAnsi="Consolas"/>
                <w:color w:val="33304A"/>
                <w:sz w:val="17"/>
                <w:szCs w:val="17"/>
              </w:rPr>
              <w:t xml:space="preserve">(Antara 2)</w:t>
            </w:r>
          </w:p>
          <w:p>
            <w:pPr>
              <w:spacing w:after="10" w:before="10" w:line="250"/>
            </w:pPr>
            <w:r>
              <w:rPr>
                <w:rFonts w:ascii="Consolas" w:cs="Consolas" w:eastAsia="Consolas" w:hAnsi="Consolas"/>
                <w:color w:val="33304A"/>
                <w:sz w:val="17"/>
                <w:szCs w:val="17"/>
              </w:rPr>
              <w:t xml:space="preserve">Dulhan ka rang tha laal purana</w:t>
            </w:r>
          </w:p>
          <w:p>
            <w:pPr>
              <w:spacing w:after="10" w:before="10" w:line="250"/>
            </w:pPr>
            <w:r>
              <w:rPr>
                <w:rFonts w:ascii="Consolas" w:cs="Consolas" w:eastAsia="Consolas" w:hAnsi="Consolas"/>
                <w:color w:val="33304A"/>
                <w:sz w:val="17"/>
                <w:szCs w:val="17"/>
              </w:rPr>
              <w:t xml:space="preserve">Uska tha koi aur bahana</w:t>
            </w:r>
          </w:p>
          <w:p>
            <w:pPr>
              <w:spacing w:after="10" w:before="10" w:line="250"/>
            </w:pPr>
            <w:r>
              <w:rPr>
                <w:rFonts w:ascii="Consolas" w:cs="Consolas" w:eastAsia="Consolas" w:hAnsi="Consolas"/>
                <w:color w:val="33304A"/>
                <w:sz w:val="17"/>
                <w:szCs w:val="17"/>
              </w:rPr>
              <w:t xml:space="preserve">Na chheena kuch, na maanga kuch</w:t>
            </w:r>
          </w:p>
          <w:p>
            <w:pPr>
              <w:spacing w:after="10" w:before="10" w:line="250"/>
            </w:pPr>
            <w:r>
              <w:rPr>
                <w:rFonts w:ascii="Consolas" w:cs="Consolas" w:eastAsia="Consolas" w:hAnsi="Consolas"/>
                <w:color w:val="33304A"/>
                <w:sz w:val="17"/>
                <w:szCs w:val="17"/>
              </w:rPr>
              <w:t xml:space="preserve">Bas reh gaya ek yaad ka gaana</w:t>
            </w:r>
          </w:p>
          <w:p>
            <w:pPr>
              <w:spacing w:after="10" w:before="10" w:line="250"/>
            </w:pPr>
            <w:r>
              <w:rPr>
                <w:rFonts w:ascii="Consolas" w:cs="Consolas" w:eastAsia="Consolas" w:hAnsi="Consolas"/>
                <w:color w:val="33304A"/>
                <w:sz w:val="17"/>
                <w:szCs w:val="17"/>
              </w:rPr>
              <w:t xml:space="preserve"/>
            </w:r>
          </w:p>
          <w:p>
            <w:pPr>
              <w:spacing w:after="10" w:before="10" w:line="250"/>
            </w:pPr>
            <w:r>
              <w:rPr>
                <w:rFonts w:ascii="Consolas" w:cs="Consolas" w:eastAsia="Consolas" w:hAnsi="Consolas"/>
                <w:color w:val="33304A"/>
                <w:sz w:val="17"/>
                <w:szCs w:val="17"/>
              </w:rPr>
              <w:t xml:space="preserve">(Outro)</w:t>
            </w:r>
          </w:p>
          <w:p>
            <w:pPr>
              <w:spacing w:after="10" w:before="10" w:line="250"/>
            </w:pPr>
            <w:r>
              <w:rPr>
                <w:rFonts w:ascii="Consolas" w:cs="Consolas" w:eastAsia="Consolas" w:hAnsi="Consolas"/>
                <w:color w:val="33304A"/>
                <w:sz w:val="17"/>
                <w:szCs w:val="17"/>
              </w:rPr>
              <w:t xml:space="preserve">Aangan mein diye… (held, fade)</w:t>
            </w:r>
          </w:p>
        </w:tc>
      </w:tr>
    </w:tbl>
    <w:p>
      <w:pPr>
        <w:pStyle w:val="Heading2"/>
        <w:spacing w:after="110" w:before="260"/>
      </w:pPr>
      <w:r>
        <w:rPr>
          <w:rFonts w:ascii="Calibri" w:cs="Calibri" w:eastAsia="Calibri" w:hAnsi="Calibri"/>
          <w:b/>
          <w:bCs/>
          <w:color w:val="4A1E7C"/>
          <w:sz w:val="24"/>
          <w:szCs w:val="24"/>
        </w:rPr>
        <w:t xml:space="preserve">Ad copy — three angles</w:t>
      </w:r>
    </w:p>
    <w:p>
      <w:pPr>
        <w:pStyle w:val="ListParagraph"/>
        <w:numPr>
          <w:ilvl w:val="0"/>
          <w:numId w:val="3"/>
        </w:numPr>
        <w:spacing w:after="60" w:before="30" w:line="270"/>
      </w:pPr>
      <w:r>
        <w:rPr>
          <w:rFonts w:ascii="Calibri" w:cs="Calibri" w:eastAsia="Calibri" w:hAnsi="Calibri"/>
          <w:b/>
          <w:bCs/>
          <w:color w:val="1F1B2E"/>
          <w:sz w:val="20"/>
          <w:szCs w:val="20"/>
        </w:rPr>
        <w:t xml:space="preserve">Etiquette: </w:t>
      </w:r>
      <w:r>
        <w:rPr>
          <w:rFonts w:ascii="Calibri" w:cs="Calibri" w:eastAsia="Calibri" w:hAnsi="Calibri"/>
          <w:color w:val="1F1B2E"/>
          <w:sz w:val="20"/>
          <w:szCs w:val="20"/>
        </w:rPr>
        <w:t xml:space="preserve">"You are a guest at the mehendi, not the bride. There is exactly one colour that understands the difference." → Shop the mehendi green.</w:t>
      </w:r>
    </w:p>
    <w:p>
      <w:pPr>
        <w:pStyle w:val="ListParagraph"/>
        <w:numPr>
          <w:ilvl w:val="0"/>
          <w:numId w:val="3"/>
        </w:numPr>
        <w:spacing w:after="60" w:before="30" w:line="270"/>
      </w:pPr>
      <w:r>
        <w:rPr>
          <w:rFonts w:ascii="Calibri" w:cs="Calibri" w:eastAsia="Calibri" w:hAnsi="Calibri"/>
          <w:b/>
          <w:bCs/>
          <w:color w:val="1F1B2E"/>
          <w:sz w:val="20"/>
          <w:szCs w:val="20"/>
        </w:rPr>
        <w:t xml:space="preserve">Price perception: </w:t>
      </w:r>
      <w:r>
        <w:rPr>
          <w:rFonts w:ascii="Calibri" w:cs="Calibri" w:eastAsia="Calibri" w:hAnsi="Calibri"/>
          <w:color w:val="1F1B2E"/>
          <w:sz w:val="20"/>
          <w:szCs w:val="20"/>
        </w:rPr>
        <w:t xml:space="preserve">"Zari medallions placed by hand. Pearls at the hem. Guess the price, then look." → See the price.</w:t>
      </w:r>
    </w:p>
    <w:p>
      <w:pPr>
        <w:pStyle w:val="ListParagraph"/>
        <w:numPr>
          <w:ilvl w:val="0"/>
          <w:numId w:val="3"/>
        </w:numPr>
        <w:spacing w:after="60" w:before="30" w:line="270"/>
      </w:pPr>
      <w:r>
        <w:rPr>
          <w:rFonts w:ascii="Calibri" w:cs="Calibri" w:eastAsia="Calibri" w:hAnsi="Calibri"/>
          <w:b/>
          <w:bCs/>
          <w:color w:val="1F1B2E"/>
          <w:sz w:val="20"/>
          <w:szCs w:val="20"/>
        </w:rPr>
        <w:t xml:space="preserve">Fit: </w:t>
      </w:r>
      <w:r>
        <w:rPr>
          <w:rFonts w:ascii="Calibri" w:cs="Calibri" w:eastAsia="Calibri" w:hAnsi="Calibri"/>
          <w:color w:val="1F1B2E"/>
          <w:sz w:val="20"/>
          <w:szCs w:val="20"/>
        </w:rPr>
        <w:t xml:space="preserve">"Most sellers give you four sizes and hope. We stitch it to your measurements. XS to 3XL, no extra charge." → Send your size.</w:t>
      </w:r>
    </w:p>
    <w:p>
      <w:pPr>
        <w:pStyle w:val="Heading2"/>
        <w:spacing w:after="110" w:before="260"/>
      </w:pPr>
      <w:r>
        <w:rPr>
          <w:rFonts w:ascii="Calibri" w:cs="Calibri" w:eastAsia="Calibri" w:hAnsi="Calibri"/>
          <w:b/>
          <w:bCs/>
          <w:color w:val="4A1E7C"/>
          <w:sz w:val="24"/>
          <w:szCs w:val="24"/>
        </w:rPr>
        <w:t xml:space="preserve">Blog opener</w:t>
      </w:r>
    </w:p>
    <w:p>
      <w:pPr>
        <w:spacing w:after="110" w:before="60" w:line="280"/>
        <w:ind w:left="340"/>
      </w:pPr>
      <w:r>
        <w:rPr>
          <w:rFonts w:ascii="Calibri" w:cs="Calibri" w:eastAsia="Calibri" w:hAnsi="Calibri"/>
          <w:i/>
          <w:iCs/>
          <w:color w:val="1F1B2E"/>
          <w:sz w:val="20"/>
          <w:szCs w:val="20"/>
        </w:rPr>
        <w:t xml:space="preserve">There is a specific panic that arrives about ten days before somebody else’s wedding, and it is not about the reception. It is about the mehendi. You cannot wear red — that is hers. You cannot wear yellow, because the entire courtyard is already yellow and you will be furniture in every photograph. And you have worn beige to three of these already… </w:t>
      </w:r>
      <w:r>
        <w:rPr>
          <w:rFonts w:ascii="Calibri" w:cs="Calibri" w:eastAsia="Calibri" w:hAnsi="Calibri"/>
          <w:i/>
          <w:iCs/>
          <w:color w:val="6B6480"/>
          <w:sz w:val="20"/>
          <w:szCs w:val="20"/>
        </w:rPr>
        <w:t xml:space="preserve">(continues)</w:t>
      </w:r>
    </w:p>
    <w:p>
      <w:pPr>
        <w:pStyle w:val="Heading2"/>
        <w:spacing w:after="110" w:before="260"/>
      </w:pPr>
      <w:r>
        <w:rPr>
          <w:rFonts w:ascii="Calibri" w:cs="Calibri" w:eastAsia="Calibri" w:hAnsi="Calibri"/>
          <w:b/>
          <w:bCs/>
          <w:color w:val="4A1E7C"/>
          <w:sz w:val="24"/>
          <w:szCs w:val="24"/>
        </w:rPr>
        <w:t xml:space="preserve">Size guide</w:t>
      </w:r>
    </w:p>
    <w:p>
      <w:pPr>
        <w:spacing w:after="110" w:before="60" w:line="280"/>
      </w:pPr>
      <w:r>
        <w:rPr>
          <w:rFonts w:ascii="Calibri" w:cs="Calibri" w:eastAsia="Calibri" w:hAnsi="Calibri"/>
          <w:color w:val="1F1B2E"/>
          <w:sz w:val="20"/>
          <w:szCs w:val="20"/>
        </w:rPr>
        <w:t xml:space="preserve">XS 34" through 3XL 46". Custom stitching on request, no extra charge. WhatsApp bust + waist to +91 87580 38161.</w:t>
      </w:r>
    </w:p>
    <w:p>
      <w:pPr>
        <w:pStyle w:val="Heading2"/>
        <w:spacing w:after="110" w:before="260"/>
      </w:pPr>
      <w:r>
        <w:rPr>
          <w:rFonts w:ascii="Calibri" w:cs="Calibri" w:eastAsia="Calibri" w:hAnsi="Calibri"/>
          <w:b/>
          <w:bCs/>
          <w:color w:val="4A1E7C"/>
          <w:sz w:val="24"/>
          <w:szCs w:val="24"/>
        </w:rPr>
        <w:t xml:space="preserve">Image metadata — internal ref VAN2094</w:t>
      </w:r>
    </w:p>
    <w:tbl>
      <w:tblPr>
        <w:tblW w:type="dxa" w:w="9746"/>
        <w:tblBorders>
          <w:top w:val="single" w:color="C9C2DC" w:sz="2"/>
          <w:left w:val="single" w:color="C9C2DC" w:sz="2"/>
          <w:bottom w:val="single" w:color="C9C2DC" w:sz="2"/>
          <w:right w:val="single" w:color="C9C2DC" w:sz="2"/>
          <w:insideH w:val="single" w:color="E2DDEE" w:sz="2"/>
          <w:insideV w:val="single" w:color="E2DDEE" w:sz="2"/>
        </w:tblBorders>
      </w:tblPr>
      <w:tblGrid>
        <w:gridCol w:w="3314"/>
        <w:gridCol w:w="6432"/>
      </w:tblGrid>
      <w:tr>
        <w:trPr>
          <w:tblHeader/>
        </w:trPr>
        <w:tc>
          <w:tcPr>
            <w:tcW w:type="dxa" w:w="3314"/>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File</w:t>
            </w:r>
          </w:p>
        </w:tc>
        <w:tc>
          <w:tcPr>
            <w:tcW w:type="dxa" w:w="6432"/>
            <w:shd w:fill="4A1E7C" w:val="clear"/>
            <w:tcMar>
              <w:top w:type="dxa" w:w="70"/>
              <w:left w:type="dxa" w:w="110"/>
              <w:bottom w:type="dxa" w:w="70"/>
              <w:right w:type="dxa" w:w="110"/>
            </w:tcMar>
          </w:tcPr>
          <w:p>
            <w:pPr>
              <w:spacing w:after="20" w:before="20" w:line="250"/>
            </w:pPr>
            <w:r>
              <w:rPr>
                <w:rFonts w:ascii="Calibri" w:cs="Calibri" w:eastAsia="Calibri" w:hAnsi="Calibri"/>
                <w:b/>
                <w:bCs/>
                <w:color w:val="FFFFFF"/>
                <w:sz w:val="18"/>
                <w:szCs w:val="18"/>
              </w:rPr>
              <w:t xml:space="preserve">Alt text (≤125 chars)</w:t>
            </w:r>
          </w:p>
        </w:tc>
      </w:tr>
      <w:tr>
        <w:tc>
          <w:tcPr>
            <w:tcW w:type="dxa" w:w="331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VAN2094_MehendiGreen.webp (hero)</w:t>
            </w:r>
          </w:p>
        </w:tc>
        <w:tc>
          <w:tcPr>
            <w:tcW w:type="dxa" w:w="6432"/>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Mehendi green roman silk Anarkali gown with zari-medallion dupatta and gold moti hem by Vastrangam</w:t>
            </w:r>
          </w:p>
        </w:tc>
      </w:tr>
      <w:tr>
        <w:tc>
          <w:tcPr>
            <w:tcW w:type="dxa" w:w="331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VAN2094_MehendiGreen-Dupatta.webp</w:t>
            </w:r>
          </w:p>
        </w:tc>
        <w:tc>
          <w:tcPr>
            <w:tcW w:type="dxa" w:w="6432"/>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Gold zari medallion embroidery close-up on mehendi green Anarkali dupatta by Vastrangam</w:t>
            </w:r>
          </w:p>
        </w:tc>
      </w:tr>
      <w:tr>
        <w:tc>
          <w:tcPr>
            <w:tcW w:type="dxa" w:w="3314"/>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VAN2094_MehendiGreen-Hem.webp</w:t>
            </w:r>
          </w:p>
        </w:tc>
        <w:tc>
          <w:tcPr>
            <w:tcW w:type="dxa" w:w="6432"/>
            <w:shd w:fill="FFFFFF"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Gold gota and pearl moti drop hem detail on mehendi green Anarkali gown by Vastrangam</w:t>
            </w:r>
          </w:p>
        </w:tc>
      </w:tr>
      <w:tr>
        <w:tc>
          <w:tcPr>
            <w:tcW w:type="dxa" w:w="3314"/>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VAN2094_MehendiGreen-Walk.webp</w:t>
            </w:r>
          </w:p>
        </w:tc>
        <w:tc>
          <w:tcPr>
            <w:tcW w:type="dxa" w:w="6432"/>
            <w:shd w:fill="F6F3FB" w:val="clear"/>
            <w:tcMar>
              <w:top w:type="dxa" w:w="70"/>
              <w:left w:type="dxa" w:w="110"/>
              <w:bottom w:type="dxa" w:w="70"/>
              <w:right w:type="dxa" w:w="110"/>
            </w:tcMar>
          </w:tcPr>
          <w:p>
            <w:pPr>
              <w:spacing w:after="20" w:before="20" w:line="250"/>
            </w:pPr>
            <w:r>
              <w:rPr>
                <w:rFonts w:ascii="Calibri" w:cs="Calibri" w:eastAsia="Calibri" w:hAnsi="Calibri"/>
                <w:b w:val="false"/>
                <w:bCs w:val="false"/>
                <w:color w:val="1F1B2E"/>
                <w:sz w:val="18"/>
                <w:szCs w:val="18"/>
              </w:rPr>
              <w:t xml:space="preserve">Mehendi green Anarkali gown flare in motion for mehendi and haldi functions by Vastrangam</w:t>
            </w:r>
          </w:p>
        </w:tc>
      </w:tr>
    </w:tbl>
    <w:p>
      <w:pPr>
        <w:pStyle w:val="Heading1"/>
        <w:spacing w:after="160" w:before="360"/>
      </w:pPr>
      <w:r>
        <w:rPr>
          <w:rFonts w:ascii="Calibri" w:cs="Calibri" w:eastAsia="Calibri" w:hAnsi="Calibri"/>
          <w:b/>
          <w:bCs/>
          <w:color w:val="4A1E7C"/>
          <w:sz w:val="30"/>
          <w:szCs w:val="30"/>
        </w:rPr>
        <w:t xml:space="preserve">9 · The three photographs you are missing</w:t>
      </w:r>
    </w:p>
    <w:p>
      <w:pPr>
        <w:spacing w:after="110" w:before="60" w:line="280"/>
      </w:pPr>
      <w:r>
        <w:rPr>
          <w:rFonts w:ascii="Calibri" w:cs="Calibri" w:eastAsia="Calibri" w:hAnsi="Calibri"/>
          <w:color w:val="1F1B2E"/>
          <w:sz w:val="20"/>
          <w:szCs w:val="20"/>
        </w:rPr>
        <w:t xml:space="preserve">Section 7 said the gap is photography. Concretely, from the one frame I was given, here is what to shoot next. This is the cheapest thing on this list and the one that moves price band fastest.</w:t>
      </w:r>
    </w:p>
    <w:p>
      <w:pPr>
        <w:pStyle w:val="ListParagraph"/>
        <w:numPr>
          <w:ilvl w:val="0"/>
          <w:numId w:val="2"/>
        </w:numPr>
        <w:spacing w:after="60" w:before="30" w:line="270"/>
      </w:pPr>
      <w:r>
        <w:rPr>
          <w:rFonts w:ascii="Calibri" w:cs="Calibri" w:eastAsia="Calibri" w:hAnsi="Calibri"/>
          <w:b/>
          <w:bCs/>
          <w:color w:val="1F1B2E"/>
          <w:sz w:val="20"/>
          <w:szCs w:val="20"/>
        </w:rPr>
        <w:t xml:space="preserve">The hem, mid-walk. </w:t>
      </w:r>
      <w:r>
        <w:rPr>
          <w:rFonts w:ascii="Calibri" w:cs="Calibri" w:eastAsia="Calibri" w:hAnsi="Calibri"/>
          <w:color w:val="1F1B2E"/>
          <w:sz w:val="20"/>
          <w:szCs w:val="20"/>
        </w:rPr>
        <w:t xml:space="preserve">Low angle, shallow depth, pearls caught mid-swing. This is the trim your competitors leave off, so it is the trim that has to be visible.</w:t>
      </w:r>
    </w:p>
    <w:p>
      <w:pPr>
        <w:pStyle w:val="ListParagraph"/>
        <w:numPr>
          <w:ilvl w:val="0"/>
          <w:numId w:val="2"/>
        </w:numPr>
        <w:spacing w:after="60" w:before="30" w:line="270"/>
      </w:pPr>
      <w:r>
        <w:rPr>
          <w:rFonts w:ascii="Calibri" w:cs="Calibri" w:eastAsia="Calibri" w:hAnsi="Calibri"/>
          <w:b/>
          <w:bCs/>
          <w:color w:val="1F1B2E"/>
          <w:sz w:val="20"/>
          <w:szCs w:val="20"/>
        </w:rPr>
        <w:t xml:space="preserve">One zari medallion, filling the frame. </w:t>
      </w:r>
      <w:r>
        <w:rPr>
          <w:rFonts w:ascii="Calibri" w:cs="Calibri" w:eastAsia="Calibri" w:hAnsi="Calibri"/>
          <w:color w:val="1F1B2E"/>
          <w:sz w:val="20"/>
          <w:szCs w:val="20"/>
        </w:rPr>
        <w:t xml:space="preserve">Enough that a buyer can count the stitches. Etsy sellers do this and it is why their listings carry export prices.</w:t>
      </w:r>
    </w:p>
    <w:p>
      <w:pPr>
        <w:pStyle w:val="ListParagraph"/>
        <w:numPr>
          <w:ilvl w:val="0"/>
          <w:numId w:val="2"/>
        </w:numPr>
        <w:spacing w:after="60" w:before="30" w:line="270"/>
      </w:pPr>
      <w:r>
        <w:rPr>
          <w:rFonts w:ascii="Calibri" w:cs="Calibri" w:eastAsia="Calibri" w:hAnsi="Calibri"/>
          <w:b/>
          <w:bCs/>
          <w:color w:val="1F1B2E"/>
          <w:sz w:val="20"/>
          <w:szCs w:val="20"/>
        </w:rPr>
        <w:t xml:space="preserve">The back and the fall. </w:t>
      </w:r>
      <w:r>
        <w:rPr>
          <w:rFonts w:ascii="Calibri" w:cs="Calibri" w:eastAsia="Calibri" w:hAnsi="Calibri"/>
          <w:color w:val="1F1B2E"/>
          <w:sz w:val="20"/>
          <w:szCs w:val="20"/>
        </w:rPr>
        <w:t xml:space="preserve">One frame from behind at full length, so the flare and the length are not something a buyer has to take on faith.</w:t>
      </w:r>
    </w:p>
    <w:p>
      <w:pPr>
        <w:spacing w:after="110" w:before="60" w:line="280"/>
      </w:pPr>
      <w:r>
        <w:rPr>
          <w:rFonts w:ascii="Calibri" w:cs="Calibri" w:eastAsia="Calibri" w:hAnsi="Calibri"/>
          <w:color w:val="1F1B2E"/>
          <w:sz w:val="20"/>
          <w:szCs w:val="20"/>
        </w:rPr>
        <w:t xml:space="preserve">Optional fourth, if you want the Meesho-to-mid-market jump in one step: </w:t>
      </w:r>
      <w:r>
        <w:rPr>
          <w:rFonts w:ascii="Calibri" w:cs="Calibri" w:eastAsia="Calibri" w:hAnsi="Calibri"/>
          <w:b/>
          <w:bCs/>
          <w:color w:val="1F1B2E"/>
          <w:sz w:val="20"/>
          <w:szCs w:val="20"/>
        </w:rPr>
        <w:t xml:space="preserve">the same garment on two different body types</w:t>
      </w:r>
      <w:r>
        <w:rPr>
          <w:rFonts w:ascii="Calibri" w:cs="Calibri" w:eastAsia="Calibri" w:hAnsi="Calibri"/>
          <w:color w:val="1F1B2E"/>
          <w:sz w:val="20"/>
          <w:szCs w:val="20"/>
        </w:rPr>
        <w:t xml:space="preserve">. Nobody in any tier of this research does it, and it answers the fit question before it is asked.</w:t>
      </w:r>
    </w:p>
    <w:p>
      <w:pPr>
        <w:pStyle w:val="Heading1"/>
        <w:spacing w:after="160" w:before="360"/>
      </w:pPr>
      <w:r>
        <w:rPr>
          <w:rFonts w:ascii="Calibri" w:cs="Calibri" w:eastAsia="Calibri" w:hAnsi="Calibri"/>
          <w:b/>
          <w:bCs/>
          <w:color w:val="4A1E7C"/>
          <w:sz w:val="30"/>
          <w:szCs w:val="30"/>
        </w:rPr>
        <w:t xml:space="preserve">10 · Self-critique pass</w:t>
      </w:r>
    </w:p>
    <w:p>
      <w:pPr>
        <w:pStyle w:val="ListParagraph"/>
        <w:numPr>
          <w:ilvl w:val="0"/>
          <w:numId w:val="3"/>
        </w:numPr>
        <w:spacing w:after="60" w:before="30" w:line="270"/>
      </w:pPr>
      <w:r>
        <w:rPr>
          <w:rFonts w:ascii="Calibri" w:cs="Calibri" w:eastAsia="Calibri" w:hAnsi="Calibri"/>
          <w:color w:val="1F1B2E"/>
          <w:sz w:val="20"/>
          <w:szCs w:val="20"/>
        </w:rPr>
        <w:t xml:space="preserve">Openers checked — no section of the copy opens with the product noun ✓</w:t>
      </w:r>
    </w:p>
    <w:p>
      <w:pPr>
        <w:pStyle w:val="ListParagraph"/>
        <w:numPr>
          <w:ilvl w:val="0"/>
          <w:numId w:val="3"/>
        </w:numPr>
        <w:spacing w:after="60" w:before="30" w:line="270"/>
      </w:pPr>
      <w:r>
        <w:rPr>
          <w:rFonts w:ascii="Calibri" w:cs="Calibri" w:eastAsia="Calibri" w:hAnsi="Calibri"/>
          <w:color w:val="1F1B2E"/>
          <w:sz w:val="20"/>
          <w:szCs w:val="20"/>
        </w:rPr>
        <w:t xml:space="preserve">Burstiness — short and long sentences mixed throughout ✓</w:t>
      </w:r>
    </w:p>
    <w:p>
      <w:pPr>
        <w:pStyle w:val="ListParagraph"/>
        <w:numPr>
          <w:ilvl w:val="0"/>
          <w:numId w:val="3"/>
        </w:numPr>
        <w:spacing w:after="60" w:before="30" w:line="270"/>
      </w:pPr>
      <w:r>
        <w:rPr>
          <w:rFonts w:ascii="Calibri" w:cs="Calibri" w:eastAsia="Calibri" w:hAnsi="Calibri"/>
          <w:color w:val="1F1B2E"/>
          <w:sz w:val="20"/>
          <w:szCs w:val="20"/>
        </w:rPr>
        <w:t xml:space="preserve">AI-skeleton phrases — none ✓</w:t>
      </w:r>
    </w:p>
    <w:p>
      <w:pPr>
        <w:pStyle w:val="ListParagraph"/>
        <w:numPr>
          <w:ilvl w:val="0"/>
          <w:numId w:val="3"/>
        </w:numPr>
        <w:spacing w:after="60" w:before="30" w:line="270"/>
      </w:pPr>
      <w:r>
        <w:rPr>
          <w:rFonts w:ascii="Calibri" w:cs="Calibri" w:eastAsia="Calibri" w:hAnsi="Calibri"/>
          <w:color w:val="1F1B2E"/>
          <w:sz w:val="20"/>
          <w:szCs w:val="20"/>
        </w:rPr>
        <w:t xml:space="preserve">Real specifics — ₹779 catalogue floor, 2.3 m dupatta, 750 g, 56" length, cut-work scallop, "half a beat behind her" ✓</w:t>
      </w:r>
    </w:p>
    <w:p>
      <w:pPr>
        <w:pStyle w:val="ListParagraph"/>
        <w:numPr>
          <w:ilvl w:val="0"/>
          <w:numId w:val="3"/>
        </w:numPr>
        <w:spacing w:after="60" w:before="30" w:line="270"/>
      </w:pPr>
      <w:r>
        <w:rPr>
          <w:rFonts w:ascii="Calibri" w:cs="Calibri" w:eastAsia="Calibri" w:hAnsi="Calibri"/>
          <w:color w:val="1F1B2E"/>
          <w:sz w:val="20"/>
          <w:szCs w:val="20"/>
        </w:rPr>
        <w:t xml:space="preserve">Lyrics — zero product words ✓</w:t>
      </w:r>
    </w:p>
    <w:p>
      <w:pPr>
        <w:pStyle w:val="ListParagraph"/>
        <w:numPr>
          <w:ilvl w:val="0"/>
          <w:numId w:val="3"/>
        </w:numPr>
        <w:spacing w:after="60" w:before="30" w:line="270"/>
      </w:pPr>
      <w:r>
        <w:rPr>
          <w:rFonts w:ascii="Calibri" w:cs="Calibri" w:eastAsia="Calibri" w:hAnsi="Calibri"/>
          <w:color w:val="1F1B2E"/>
          <w:sz w:val="20"/>
          <w:szCs w:val="20"/>
        </w:rPr>
        <w:t xml:space="preserve">Angle checked against the teal Anarkali run — that one was "the back that turns heads", this one is "the colour you are allowed to wear". Not a rerun ✓</w:t>
      </w:r>
    </w:p>
    <w:p>
      <w:pPr>
        <w:pStyle w:val="ListParagraph"/>
        <w:numPr>
          <w:ilvl w:val="0"/>
          <w:numId w:val="3"/>
        </w:numPr>
        <w:spacing w:after="60" w:before="30" w:line="270"/>
      </w:pPr>
      <w:r>
        <w:rPr>
          <w:rFonts w:ascii="Calibri" w:cs="Calibri" w:eastAsia="Calibri" w:hAnsi="Calibri"/>
          <w:color w:val="1F1B2E"/>
          <w:sz w:val="20"/>
          <w:szCs w:val="20"/>
        </w:rPr>
        <w:t xml:space="preserve">Honesty — the exact seller is </w:t>
      </w:r>
      <w:r>
        <w:rPr>
          <w:rFonts w:ascii="Calibri" w:cs="Calibri" w:eastAsia="Calibri" w:hAnsi="Calibri"/>
          <w:b/>
          <w:bCs/>
          <w:color w:val="1F1B2E"/>
          <w:sz w:val="20"/>
          <w:szCs w:val="20"/>
        </w:rPr>
        <w:t xml:space="preserve">not</w:t>
      </w:r>
      <w:r>
        <w:rPr>
          <w:rFonts w:ascii="Calibri" w:cs="Calibri" w:eastAsia="Calibri" w:hAnsi="Calibri"/>
          <w:color w:val="1F1B2E"/>
          <w:sz w:val="20"/>
          <w:szCs w:val="20"/>
        </w:rPr>
        <w:t xml:space="preserve"> claimed. Every named competitor is a real listing, linked below ✓</w:t>
      </w:r>
    </w:p>
    <w:p>
      <w:pPr>
        <w:pStyle w:val="Heading1"/>
        <w:spacing w:after="160" w:before="360"/>
      </w:pPr>
      <w:r>
        <w:rPr>
          <w:rFonts w:ascii="Calibri" w:cs="Calibri" w:eastAsia="Calibri" w:hAnsi="Calibri"/>
          <w:b/>
          <w:bCs/>
          <w:color w:val="4A1E7C"/>
          <w:sz w:val="30"/>
          <w:szCs w:val="30"/>
        </w:rPr>
        <w:t xml:space="preserve">Sources</w:t>
      </w:r>
    </w:p>
    <w:p>
      <w:pPr>
        <w:spacing w:after="110" w:before="60" w:line="280"/>
      </w:pPr>
      <w:r>
        <w:rPr>
          <w:rFonts w:ascii="Calibri" w:cs="Calibri" w:eastAsia="Calibri" w:hAnsi="Calibri"/>
          <w:color w:val="6B6480"/>
          <w:sz w:val="20"/>
          <w:szCs w:val="20"/>
        </w:rPr>
        <w:t xml:space="preserve">Every seller named in this document, in the order they appear.</w:t>
      </w:r>
    </w:p>
    <w:p>
      <w:pPr>
        <w:pStyle w:val="ListParagraph"/>
        <w:numPr>
          <w:ilvl w:val="0"/>
          <w:numId w:val="3"/>
        </w:numPr>
        <w:spacing w:after="40" w:before="20" w:line="250"/>
      </w:pPr>
      <w:hyperlink w:history="1" r:id="rIderdpgho5uinaqo6kacnr1">
        <w:r>
          <w:rPr>
            <w:rFonts w:ascii="Calibri" w:cs="Calibri" w:eastAsia="Calibri" w:hAnsi="Calibri"/>
            <w:color w:val="2A5DB0"/>
            <w:sz w:val="19"/>
            <w:szCs w:val="19"/>
            <w:u w:val="single"/>
          </w:rPr>
          <w:t xml:space="preserve">BallWool — Embroidered Anarkali Gown with Dupatta, Rani Pink &amp; Mehendi Green</w:t>
        </w:r>
      </w:hyperlink>
    </w:p>
    <w:p>
      <w:pPr>
        <w:pStyle w:val="ListParagraph"/>
        <w:numPr>
          <w:ilvl w:val="0"/>
          <w:numId w:val="3"/>
        </w:numPr>
        <w:spacing w:after="40" w:before="20" w:line="250"/>
      </w:pPr>
      <w:hyperlink w:history="1" r:id="rIdwjzqiqgx_nuwn0usvwx19">
        <w:r>
          <w:rPr>
            <w:rFonts w:ascii="Calibri" w:cs="Calibri" w:eastAsia="Calibri" w:hAnsi="Calibri"/>
            <w:color w:val="2A5DB0"/>
            <w:sz w:val="19"/>
            <w:szCs w:val="19"/>
            <w:u w:val="single"/>
          </w:rPr>
          <w:t xml:space="preserve">Suratikart — Mustard Chanderi Roman Silk Anarkali Gown with Embroidered Dupatta</w:t>
        </w:r>
      </w:hyperlink>
    </w:p>
    <w:p>
      <w:pPr>
        <w:pStyle w:val="ListParagraph"/>
        <w:numPr>
          <w:ilvl w:val="0"/>
          <w:numId w:val="3"/>
        </w:numPr>
        <w:spacing w:after="40" w:before="20" w:line="250"/>
      </w:pPr>
      <w:hyperlink w:history="1" r:id="rIdpcr40xwy0fzj0wmfvbatz">
        <w:r>
          <w:rPr>
            <w:rFonts w:ascii="Calibri" w:cs="Calibri" w:eastAsia="Calibri" w:hAnsi="Calibri"/>
            <w:color w:val="2A5DB0"/>
            <w:sz w:val="19"/>
            <w:szCs w:val="19"/>
            <w:u w:val="single"/>
          </w:rPr>
          <w:t xml:space="preserve">Suratikart — Black Roman Silk Four-Layer Anarkali Gown Set</w:t>
        </w:r>
      </w:hyperlink>
    </w:p>
    <w:p>
      <w:pPr>
        <w:pStyle w:val="ListParagraph"/>
        <w:numPr>
          <w:ilvl w:val="0"/>
          <w:numId w:val="3"/>
        </w:numPr>
        <w:spacing w:after="40" w:before="20" w:line="250"/>
      </w:pPr>
      <w:hyperlink w:history="1" r:id="rId8fimrscjuxwbmnrong4tv">
        <w:r>
          <w:rPr>
            <w:rFonts w:ascii="Calibri" w:cs="Calibri" w:eastAsia="Calibri" w:hAnsi="Calibri"/>
            <w:color w:val="2A5DB0"/>
            <w:sz w:val="19"/>
            <w:szCs w:val="19"/>
            <w:u w:val="single"/>
          </w:rPr>
          <w:t xml:space="preserve">Suratikart — Lemon Yellow Roman Silk Anarkali Suit</w:t>
        </w:r>
      </w:hyperlink>
    </w:p>
    <w:p>
      <w:pPr>
        <w:pStyle w:val="ListParagraph"/>
        <w:numPr>
          <w:ilvl w:val="0"/>
          <w:numId w:val="3"/>
        </w:numPr>
        <w:spacing w:after="40" w:before="20" w:line="250"/>
      </w:pPr>
      <w:hyperlink w:history="1" r:id="rIdqlaix3_j3dp-plwovphex">
        <w:r>
          <w:rPr>
            <w:rFonts w:ascii="Calibri" w:cs="Calibri" w:eastAsia="Calibri" w:hAnsi="Calibri"/>
            <w:color w:val="2A5DB0"/>
            <w:sz w:val="19"/>
            <w:szCs w:val="19"/>
            <w:u w:val="single"/>
          </w:rPr>
          <w:t xml:space="preserve">Suratikart — White Heavy Pure Roman Silk Anarkali Suit with Embroidery-Sequence Dupatta</w:t>
        </w:r>
      </w:hyperlink>
    </w:p>
    <w:p>
      <w:pPr>
        <w:pStyle w:val="ListParagraph"/>
        <w:numPr>
          <w:ilvl w:val="0"/>
          <w:numId w:val="3"/>
        </w:numPr>
        <w:spacing w:after="40" w:before="20" w:line="250"/>
      </w:pPr>
      <w:hyperlink w:history="1" r:id="rIdm-c4mbsyhormsjrhnrvsm">
        <w:r>
          <w:rPr>
            <w:rFonts w:ascii="Calibri" w:cs="Calibri" w:eastAsia="Calibri" w:hAnsi="Calibri"/>
            <w:color w:val="2A5DB0"/>
            <w:sz w:val="19"/>
            <w:szCs w:val="19"/>
            <w:u w:val="single"/>
          </w:rPr>
          <w:t xml:space="preserve">cbazaar — Anarkali Gown Pista Green Faux Georgette Embroidered Sequins with Dupatta</w:t>
        </w:r>
      </w:hyperlink>
    </w:p>
    <w:p>
      <w:pPr>
        <w:pStyle w:val="ListParagraph"/>
        <w:numPr>
          <w:ilvl w:val="0"/>
          <w:numId w:val="3"/>
        </w:numPr>
        <w:spacing w:after="40" w:before="20" w:line="250"/>
      </w:pPr>
      <w:hyperlink w:history="1" r:id="rIdj_gabonnzxv85gzfjg29g">
        <w:r>
          <w:rPr>
            <w:rFonts w:ascii="Calibri" w:cs="Calibri" w:eastAsia="Calibri" w:hAnsi="Calibri"/>
            <w:color w:val="2A5DB0"/>
            <w:sz w:val="19"/>
            <w:szCs w:val="19"/>
            <w:u w:val="single"/>
          </w:rPr>
          <w:t xml:space="preserve">cbazaar (UK) — Pista Green Faux Georgette Anarkali Gown with Zari Embroidered Dupatta</w:t>
        </w:r>
      </w:hyperlink>
    </w:p>
    <w:p>
      <w:pPr>
        <w:pStyle w:val="ListParagraph"/>
        <w:numPr>
          <w:ilvl w:val="0"/>
          <w:numId w:val="3"/>
        </w:numPr>
        <w:spacing w:after="40" w:before="20" w:line="250"/>
      </w:pPr>
      <w:hyperlink w:history="1" r:id="rIdb6lb0mj-odcicgzm03wqv">
        <w:r>
          <w:rPr>
            <w:rFonts w:ascii="Calibri" w:cs="Calibri" w:eastAsia="Calibri" w:hAnsi="Calibri"/>
            <w:color w:val="2A5DB0"/>
            <w:sz w:val="19"/>
            <w:szCs w:val="19"/>
            <w:u w:val="single"/>
          </w:rPr>
          <w:t xml:space="preserve">Mirraw (KSM Prints) — Green Colour Ethnic Glamorous Partywear Gown With Dupatta</w:t>
        </w:r>
      </w:hyperlink>
    </w:p>
    <w:p>
      <w:pPr>
        <w:pStyle w:val="ListParagraph"/>
        <w:numPr>
          <w:ilvl w:val="0"/>
          <w:numId w:val="3"/>
        </w:numPr>
        <w:spacing w:after="40" w:before="20" w:line="250"/>
      </w:pPr>
      <w:hyperlink w:history="1" r:id="rId_m2w9upznaabmlpz6loo1">
        <w:r>
          <w:rPr>
            <w:rFonts w:ascii="Calibri" w:cs="Calibri" w:eastAsia="Calibri" w:hAnsi="Calibri"/>
            <w:color w:val="2A5DB0"/>
            <w:sz w:val="19"/>
            <w:szCs w:val="19"/>
            <w:u w:val="single"/>
          </w:rPr>
          <w:t xml:space="preserve">Mirraw (Surat 4 Fashion) — Blue Embroidered Silk Party Wear Anarkali Salwar With Dupatta</w:t>
        </w:r>
      </w:hyperlink>
    </w:p>
    <w:p>
      <w:pPr>
        <w:pStyle w:val="ListParagraph"/>
        <w:numPr>
          <w:ilvl w:val="0"/>
          <w:numId w:val="3"/>
        </w:numPr>
        <w:spacing w:after="40" w:before="20" w:line="250"/>
      </w:pPr>
      <w:hyperlink w:history="1" r:id="rId7ns_gyqdw6r2miysecbb8">
        <w:r>
          <w:rPr>
            <w:rFonts w:ascii="Calibri" w:cs="Calibri" w:eastAsia="Calibri" w:hAnsi="Calibri"/>
            <w:color w:val="2A5DB0"/>
            <w:sz w:val="19"/>
            <w:szCs w:val="19"/>
            <w:u w:val="single"/>
          </w:rPr>
          <w:t xml:space="preserve">Exotic India Art — Fully Flared Solid Roman Silk Anarkali Suit With Embroidery Work Dupatta (GAM309)</w:t>
        </w:r>
      </w:hyperlink>
    </w:p>
    <w:p>
      <w:pPr>
        <w:pStyle w:val="ListParagraph"/>
        <w:numPr>
          <w:ilvl w:val="0"/>
          <w:numId w:val="3"/>
        </w:numPr>
        <w:spacing w:after="40" w:before="20" w:line="250"/>
      </w:pPr>
      <w:hyperlink w:history="1" r:id="rIdtrqrlagduh0ige7gmereo">
        <w:r>
          <w:rPr>
            <w:rFonts w:ascii="Calibri" w:cs="Calibri" w:eastAsia="Calibri" w:hAnsi="Calibri"/>
            <w:color w:val="2A5DB0"/>
            <w:sz w:val="19"/>
            <w:szCs w:val="19"/>
            <w:u w:val="single"/>
          </w:rPr>
          <w:t xml:space="preserve">Etsy — Roman Silk Anarkali Gown Set, Heavy Sequence Embroidery Work</w:t>
        </w:r>
      </w:hyperlink>
    </w:p>
    <w:p>
      <w:pPr>
        <w:pStyle w:val="ListParagraph"/>
        <w:numPr>
          <w:ilvl w:val="0"/>
          <w:numId w:val="3"/>
        </w:numPr>
        <w:spacing w:after="40" w:before="20" w:line="250"/>
      </w:pPr>
      <w:hyperlink w:history="1" r:id="rIdxbu8fwo9j3olxw6krgceh">
        <w:r>
          <w:rPr>
            <w:rFonts w:ascii="Calibri" w:cs="Calibri" w:eastAsia="Calibri" w:hAnsi="Calibri"/>
            <w:color w:val="2A5DB0"/>
            <w:sz w:val="19"/>
            <w:szCs w:val="19"/>
            <w:u w:val="single"/>
          </w:rPr>
          <w:t xml:space="preserve">Etsy — Green Velvet Anarkali Gown, Indian Designer Mehendi Outfit</w:t>
        </w:r>
      </w:hyperlink>
    </w:p>
    <w:p>
      <w:pPr>
        <w:pStyle w:val="ListParagraph"/>
        <w:numPr>
          <w:ilvl w:val="0"/>
          <w:numId w:val="3"/>
        </w:numPr>
        <w:spacing w:after="40" w:before="20" w:line="250"/>
      </w:pPr>
      <w:hyperlink w:history="1" r:id="rId31u-69su9cwxtjlemfsnn">
        <w:r>
          <w:rPr>
            <w:rFonts w:ascii="Calibri" w:cs="Calibri" w:eastAsia="Calibri" w:hAnsi="Calibri"/>
            <w:color w:val="2A5DB0"/>
            <w:sz w:val="19"/>
            <w:szCs w:val="19"/>
            <w:u w:val="single"/>
          </w:rPr>
          <w:t xml:space="preserve">eBay — Designer Anarkali Suit Women Roman Silk Embroidered Palazzo Dupatta Set</w:t>
        </w:r>
      </w:hyperlink>
    </w:p>
    <w:p>
      <w:pPr>
        <w:pStyle w:val="ListParagraph"/>
        <w:numPr>
          <w:ilvl w:val="0"/>
          <w:numId w:val="3"/>
        </w:numPr>
        <w:spacing w:after="40" w:before="20" w:line="250"/>
      </w:pPr>
      <w:hyperlink w:history="1" r:id="rIdxscdwxeiifiibtn7vdrh0">
        <w:r>
          <w:rPr>
            <w:rFonts w:ascii="Calibri" w:cs="Calibri" w:eastAsia="Calibri" w:hAnsi="Calibri"/>
            <w:color w:val="2A5DB0"/>
            <w:sz w:val="19"/>
            <w:szCs w:val="19"/>
            <w:u w:val="single"/>
          </w:rPr>
          <w:t xml:space="preserve">Meesho — Women Embroidered Georgette Anarkali Gown With Dupatta</w:t>
        </w:r>
      </w:hyperlink>
    </w:p>
    <w:p>
      <w:pPr>
        <w:pStyle w:val="ListParagraph"/>
        <w:numPr>
          <w:ilvl w:val="0"/>
          <w:numId w:val="3"/>
        </w:numPr>
        <w:spacing w:after="40" w:before="20" w:line="250"/>
      </w:pPr>
      <w:hyperlink w:history="1" r:id="rId-rx96qkrffcmxeqsnhgmp">
        <w:r>
          <w:rPr>
            <w:rFonts w:ascii="Calibri" w:cs="Calibri" w:eastAsia="Calibri" w:hAnsi="Calibri"/>
            <w:color w:val="2A5DB0"/>
            <w:sz w:val="19"/>
            <w:szCs w:val="19"/>
            <w:u w:val="single"/>
          </w:rPr>
          <w:t xml:space="preserve">Meesho — Women Embroidered Georgette Anarkali Gown With Dupatta Set</w:t>
        </w:r>
      </w:hyperlink>
    </w:p>
    <w:p>
      <w:pPr>
        <w:pStyle w:val="ListParagraph"/>
        <w:numPr>
          <w:ilvl w:val="0"/>
          <w:numId w:val="3"/>
        </w:numPr>
        <w:spacing w:after="40" w:before="20" w:line="250"/>
      </w:pPr>
      <w:hyperlink w:history="1" r:id="rIdsv7s6snt00hs4-mpzxl8q">
        <w:r>
          <w:rPr>
            <w:rFonts w:ascii="Calibri" w:cs="Calibri" w:eastAsia="Calibri" w:hAnsi="Calibri"/>
            <w:color w:val="2A5DB0"/>
            <w:sz w:val="19"/>
            <w:szCs w:val="19"/>
            <w:u w:val="single"/>
          </w:rPr>
          <w:t xml:space="preserve">Meesho — Women Solid Georgette Anarkali Gown With Embroidery Dupatta Set</w:t>
        </w:r>
      </w:hyperlink>
    </w:p>
    <w:p>
      <w:pPr>
        <w:pStyle w:val="ListParagraph"/>
        <w:numPr>
          <w:ilvl w:val="0"/>
          <w:numId w:val="3"/>
        </w:numPr>
        <w:spacing w:after="40" w:before="20" w:line="250"/>
      </w:pPr>
      <w:hyperlink w:history="1" r:id="rId7gatirsczgfwpjq0pve4t">
        <w:r>
          <w:rPr>
            <w:rFonts w:ascii="Calibri" w:cs="Calibri" w:eastAsia="Calibri" w:hAnsi="Calibri"/>
            <w:color w:val="2A5DB0"/>
            <w:sz w:val="19"/>
            <w:szCs w:val="19"/>
            <w:u w:val="single"/>
          </w:rPr>
          <w:t xml:space="preserve">Meesho (Shree Creations Jaipur) — Anarkali Gown with Dupatta</w:t>
        </w:r>
      </w:hyperlink>
    </w:p>
    <w:p>
      <w:pPr>
        <w:pStyle w:val="ListParagraph"/>
        <w:numPr>
          <w:ilvl w:val="0"/>
          <w:numId w:val="3"/>
        </w:numPr>
        <w:spacing w:after="40" w:before="20" w:line="250"/>
      </w:pPr>
      <w:hyperlink w:history="1" r:id="rId_aojgtypvk7cx3erv2zby">
        <w:r>
          <w:rPr>
            <w:rFonts w:ascii="Calibri" w:cs="Calibri" w:eastAsia="Calibri" w:hAnsi="Calibri"/>
            <w:color w:val="2A5DB0"/>
            <w:sz w:val="19"/>
            <w:szCs w:val="19"/>
            <w:u w:val="single"/>
          </w:rPr>
          <w:t xml:space="preserve">Flipkart — Anarkali Gowns category</w:t>
        </w:r>
      </w:hyperlink>
    </w:p>
    <w:p>
      <w:pPr>
        <w:pStyle w:val="ListParagraph"/>
        <w:numPr>
          <w:ilvl w:val="0"/>
          <w:numId w:val="3"/>
        </w:numPr>
        <w:spacing w:after="40" w:before="20" w:line="250"/>
      </w:pPr>
      <w:hyperlink w:history="1" r:id="rId4quoslixwimhs7n6f-pvj">
        <w:r>
          <w:rPr>
            <w:rFonts w:ascii="Calibri" w:cs="Calibri" w:eastAsia="Calibri" w:hAnsi="Calibri"/>
            <w:color w:val="2A5DB0"/>
            <w:sz w:val="19"/>
            <w:szCs w:val="19"/>
            <w:u w:val="single"/>
          </w:rPr>
          <w:t xml:space="preserve">Amazon — MAHI PRIVÉ Mint Royale Gold Embroidered Anarkali Gown Set with Dupatta</w:t>
        </w:r>
      </w:hyperlink>
    </w:p>
    <w:p>
      <w:pPr>
        <w:pStyle w:val="ListParagraph"/>
        <w:numPr>
          <w:ilvl w:val="0"/>
          <w:numId w:val="3"/>
        </w:numPr>
        <w:spacing w:after="40" w:before="20" w:line="250"/>
      </w:pPr>
      <w:hyperlink w:history="1" r:id="rIdoukna0ry2_k9a5rx3b8zn">
        <w:r>
          <w:rPr>
            <w:rFonts w:ascii="Calibri" w:cs="Calibri" w:eastAsia="Calibri" w:hAnsi="Calibri"/>
            <w:color w:val="2A5DB0"/>
            <w:sz w:val="19"/>
            <w:szCs w:val="19"/>
            <w:u w:val="single"/>
          </w:rPr>
          <w:t xml:space="preserve">Amazon — Embroidered Anarkali Suit Set with Dupatta, Georgette Gown-Style Ethnic Wear</w:t>
        </w:r>
      </w:hyperlink>
    </w:p>
    <w:p>
      <w:pPr>
        <w:pStyle w:val="ListParagraph"/>
        <w:numPr>
          <w:ilvl w:val="0"/>
          <w:numId w:val="3"/>
        </w:numPr>
        <w:spacing w:after="40" w:before="20" w:line="250"/>
      </w:pPr>
      <w:hyperlink w:history="1" r:id="rIdwjto1tcvegs1fk1djv7_g">
        <w:r>
          <w:rPr>
            <w:rFonts w:ascii="Calibri" w:cs="Calibri" w:eastAsia="Calibri" w:hAnsi="Calibri"/>
            <w:color w:val="2A5DB0"/>
            <w:sz w:val="19"/>
            <w:szCs w:val="19"/>
            <w:u w:val="single"/>
          </w:rPr>
          <w:t xml:space="preserve">Kalki Fashion — Mehendi Green Embroidered Anarkali With Dupatta</w:t>
        </w:r>
      </w:hyperlink>
    </w:p>
    <w:p>
      <w:pPr>
        <w:pStyle w:val="ListParagraph"/>
        <w:numPr>
          <w:ilvl w:val="0"/>
          <w:numId w:val="3"/>
        </w:numPr>
        <w:spacing w:after="40" w:before="20" w:line="250"/>
      </w:pPr>
      <w:hyperlink w:history="1" r:id="rIdecrhcwujl81l46jeesd9x">
        <w:r>
          <w:rPr>
            <w:rFonts w:ascii="Calibri" w:cs="Calibri" w:eastAsia="Calibri" w:hAnsi="Calibri"/>
            <w:color w:val="2A5DB0"/>
            <w:sz w:val="19"/>
            <w:szCs w:val="19"/>
            <w:u w:val="single"/>
          </w:rPr>
          <w:t xml:space="preserve">Kalki Fashion — Mehendi Green Metallic Embroidered Anarkali Suit Set With Pant And Dupatta</w:t>
        </w:r>
      </w:hyperlink>
    </w:p>
    <w:p>
      <w:pPr>
        <w:pStyle w:val="ListParagraph"/>
        <w:numPr>
          <w:ilvl w:val="0"/>
          <w:numId w:val="3"/>
        </w:numPr>
        <w:spacing w:after="40" w:before="20" w:line="250"/>
      </w:pPr>
      <w:hyperlink w:history="1" r:id="rId84pw01wwj62foydm0cylc">
        <w:r>
          <w:rPr>
            <w:rFonts w:ascii="Calibri" w:cs="Calibri" w:eastAsia="Calibri" w:hAnsi="Calibri"/>
            <w:color w:val="2A5DB0"/>
            <w:sz w:val="19"/>
            <w:szCs w:val="19"/>
            <w:u w:val="single"/>
          </w:rPr>
          <w:t xml:space="preserve">Lashkaraa — Mehendi Green Embroidered Anarkali</w:t>
        </w:r>
      </w:hyperlink>
    </w:p>
    <w:p>
      <w:pPr>
        <w:pStyle w:val="ListParagraph"/>
        <w:numPr>
          <w:ilvl w:val="0"/>
          <w:numId w:val="3"/>
        </w:numPr>
        <w:spacing w:after="40" w:before="20" w:line="250"/>
      </w:pPr>
      <w:hyperlink w:history="1" r:id="rIdulkqer8hbvl81evmpp4bi">
        <w:r>
          <w:rPr>
            <w:rFonts w:ascii="Calibri" w:cs="Calibri" w:eastAsia="Calibri" w:hAnsi="Calibri"/>
            <w:color w:val="2A5DB0"/>
            <w:sz w:val="19"/>
            <w:szCs w:val="19"/>
            <w:u w:val="single"/>
          </w:rPr>
          <w:t xml:space="preserve">Pernia’s Pop Up Shop (Baidehi) — Mehendi Green Embroidered Anarkali With Dupatta</w:t>
        </w:r>
      </w:hyperlink>
    </w:p>
    <w:p>
      <w:pPr>
        <w:pStyle w:val="ListParagraph"/>
        <w:numPr>
          <w:ilvl w:val="0"/>
          <w:numId w:val="3"/>
        </w:numPr>
        <w:spacing w:after="40" w:before="20" w:line="250"/>
      </w:pPr>
      <w:hyperlink w:history="1" r:id="rIdlebobrte3_sxukod1iij_">
        <w:r>
          <w:rPr>
            <w:rFonts w:ascii="Calibri" w:cs="Calibri" w:eastAsia="Calibri" w:hAnsi="Calibri"/>
            <w:color w:val="2A5DB0"/>
            <w:sz w:val="19"/>
            <w:szCs w:val="19"/>
            <w:u w:val="single"/>
          </w:rPr>
          <w:t xml:space="preserve">Pernia’s Pop Up Shop (Shyam Narayan Prasad) — Mehendi Green Embroidered Anarkali Set</w:t>
        </w:r>
      </w:hyperlink>
    </w:p>
    <w:p>
      <w:pPr>
        <w:pStyle w:val="ListParagraph"/>
        <w:numPr>
          <w:ilvl w:val="0"/>
          <w:numId w:val="3"/>
        </w:numPr>
        <w:spacing w:after="40" w:before="20" w:line="250"/>
      </w:pPr>
      <w:hyperlink w:history="1" r:id="rIdx4hhaa8pdxf4vlevt4fuf">
        <w:r>
          <w:rPr>
            <w:rFonts w:ascii="Calibri" w:cs="Calibri" w:eastAsia="Calibri" w:hAnsi="Calibri"/>
            <w:color w:val="2A5DB0"/>
            <w:sz w:val="19"/>
            <w:szCs w:val="19"/>
            <w:u w:val="single"/>
          </w:rPr>
          <w:t xml:space="preserve">Pernia’s Pop Up Shop (AHI Clothing) — Mehndi Green Chikankari Anarkali Set</w:t>
        </w:r>
      </w:hyperlink>
    </w:p>
    <w:p>
      <w:pPr>
        <w:pStyle w:val="ListParagraph"/>
        <w:numPr>
          <w:ilvl w:val="0"/>
          <w:numId w:val="3"/>
        </w:numPr>
        <w:spacing w:after="40" w:before="20" w:line="250"/>
      </w:pPr>
      <w:hyperlink w:history="1" r:id="rIdzlhyztutl3qwrmbwjy0hf">
        <w:r>
          <w:rPr>
            <w:rFonts w:ascii="Calibri" w:cs="Calibri" w:eastAsia="Calibri" w:hAnsi="Calibri"/>
            <w:color w:val="2A5DB0"/>
            <w:sz w:val="19"/>
            <w:szCs w:val="19"/>
            <w:u w:val="single"/>
          </w:rPr>
          <w:t xml:space="preserve">Baidehi — Mehendi Green Anarkali with Embroidered Yoke and Dupatta (BD-1167A)</w:t>
        </w:r>
      </w:hyperlink>
    </w:p>
    <w:p>
      <w:pPr>
        <w:pStyle w:val="ListParagraph"/>
        <w:numPr>
          <w:ilvl w:val="0"/>
          <w:numId w:val="3"/>
        </w:numPr>
        <w:spacing w:after="40" w:before="20" w:line="250"/>
      </w:pPr>
      <w:hyperlink w:history="1" r:id="rIdufero_fhh7px6mn1gp1q8">
        <w:r>
          <w:rPr>
            <w:rFonts w:ascii="Calibri" w:cs="Calibri" w:eastAsia="Calibri" w:hAnsi="Calibri"/>
            <w:color w:val="2A5DB0"/>
            <w:sz w:val="19"/>
            <w:szCs w:val="19"/>
            <w:u w:val="single"/>
          </w:rPr>
          <w:t xml:space="preserve">PinkPhulkari California — Mehendi Green Embroidered Chinon Silk Anarkali Dress</w:t>
        </w:r>
      </w:hyperlink>
    </w:p>
    <w:p>
      <w:pPr>
        <w:pStyle w:val="ListParagraph"/>
        <w:numPr>
          <w:ilvl w:val="0"/>
          <w:numId w:val="3"/>
        </w:numPr>
        <w:spacing w:after="40" w:before="20" w:line="250"/>
      </w:pPr>
      <w:hyperlink w:history="1" r:id="rIdnvopujxl5u6bycy-sag7v">
        <w:r>
          <w:rPr>
            <w:rFonts w:ascii="Calibri" w:cs="Calibri" w:eastAsia="Calibri" w:hAnsi="Calibri"/>
            <w:color w:val="2A5DB0"/>
            <w:sz w:val="19"/>
            <w:szCs w:val="19"/>
            <w:u w:val="single"/>
          </w:rPr>
          <w:t xml:space="preserve">Saira’s Boutique — Dark Mehendi Green Designer Embroidered Viscose Silk Anarkali Gown</w:t>
        </w:r>
      </w:hyperlink>
    </w:p>
    <w:p>
      <w:pPr>
        <w:pStyle w:val="ListParagraph"/>
        <w:numPr>
          <w:ilvl w:val="0"/>
          <w:numId w:val="3"/>
        </w:numPr>
        <w:spacing w:after="40" w:before="20" w:line="250"/>
      </w:pPr>
      <w:hyperlink w:history="1" r:id="rIdh4rr3mvzblxtgkrkhrln4">
        <w:r>
          <w:rPr>
            <w:rFonts w:ascii="Calibri" w:cs="Calibri" w:eastAsia="Calibri" w:hAnsi="Calibri"/>
            <w:color w:val="2A5DB0"/>
            <w:sz w:val="19"/>
            <w:szCs w:val="19"/>
            <w:u w:val="single"/>
          </w:rPr>
          <w:t xml:space="preserve">The Loom — Mehndi Green Embroidered Chanderi Anarkali Kurta</w:t>
        </w:r>
      </w:hyperlink>
    </w:p>
    <w:p>
      <w:pPr>
        <w:pStyle w:val="ListParagraph"/>
        <w:numPr>
          <w:ilvl w:val="0"/>
          <w:numId w:val="3"/>
        </w:numPr>
        <w:spacing w:after="40" w:before="20" w:line="250"/>
      </w:pPr>
      <w:hyperlink w:history="1" r:id="rIdpzm50nxmqpflcsw2ynl_7">
        <w:r>
          <w:rPr>
            <w:rFonts w:ascii="Calibri" w:cs="Calibri" w:eastAsia="Calibri" w:hAnsi="Calibri"/>
            <w:color w:val="2A5DB0"/>
            <w:sz w:val="19"/>
            <w:szCs w:val="19"/>
            <w:u w:val="single"/>
          </w:rPr>
          <w:t xml:space="preserve">Miss Ethnik — Elegant Green Embroidered Anarkali Gown with V Neck &amp; Lace Dupatta</w:t>
        </w:r>
      </w:hyperlink>
    </w:p>
    <w:p>
      <w:pPr>
        <w:pStyle w:val="ListParagraph"/>
        <w:numPr>
          <w:ilvl w:val="0"/>
          <w:numId w:val="3"/>
        </w:numPr>
        <w:spacing w:after="40" w:before="20" w:line="250"/>
      </w:pPr>
      <w:hyperlink w:history="1" r:id="rIdkdwrqtt_7puggeymnnjfo">
        <w:r>
          <w:rPr>
            <w:rFonts w:ascii="Calibri" w:cs="Calibri" w:eastAsia="Calibri" w:hAnsi="Calibri"/>
            <w:color w:val="2A5DB0"/>
            <w:sz w:val="19"/>
            <w:szCs w:val="19"/>
            <w:u w:val="single"/>
          </w:rPr>
          <w:t xml:space="preserve">Lavanya The Label — Green Anarkali Embroidered Dupatta</w:t>
        </w:r>
      </w:hyperlink>
    </w:p>
    <w:p>
      <w:pPr>
        <w:pStyle w:val="ListParagraph"/>
        <w:numPr>
          <w:ilvl w:val="0"/>
          <w:numId w:val="3"/>
        </w:numPr>
        <w:spacing w:after="40" w:before="20" w:line="250"/>
      </w:pPr>
      <w:hyperlink w:history="1" r:id="rIdj7buqvczuk8pd5nrmgtmo">
        <w:r>
          <w:rPr>
            <w:rFonts w:ascii="Calibri" w:cs="Calibri" w:eastAsia="Calibri" w:hAnsi="Calibri"/>
            <w:color w:val="2A5DB0"/>
            <w:sz w:val="19"/>
            <w:szCs w:val="19"/>
            <w:u w:val="single"/>
          </w:rPr>
          <w:t xml:space="preserve">Indo Era — Sea Green Embroidered Silk Blend Anarkali Suit With Dupatta</w:t>
        </w:r>
      </w:hyperlink>
    </w:p>
    <w:p>
      <w:pPr>
        <w:pStyle w:val="ListParagraph"/>
        <w:numPr>
          <w:ilvl w:val="0"/>
          <w:numId w:val="3"/>
        </w:numPr>
        <w:spacing w:after="40" w:before="20" w:line="250"/>
      </w:pPr>
      <w:hyperlink w:history="1" r:id="rIdoyy2isyoohfdz-3hmfyki">
        <w:r>
          <w:rPr>
            <w:rFonts w:ascii="Calibri" w:cs="Calibri" w:eastAsia="Calibri" w:hAnsi="Calibri"/>
            <w:color w:val="2A5DB0"/>
            <w:sz w:val="19"/>
            <w:szCs w:val="19"/>
            <w:u w:val="single"/>
          </w:rPr>
          <w:t xml:space="preserve">Panash India — Green Anarkali Suits</w:t>
        </w:r>
      </w:hyperlink>
    </w:p>
    <w:p>
      <w:pPr>
        <w:pStyle w:val="ListParagraph"/>
        <w:numPr>
          <w:ilvl w:val="0"/>
          <w:numId w:val="3"/>
        </w:numPr>
        <w:spacing w:after="40" w:before="20" w:line="250"/>
      </w:pPr>
      <w:hyperlink w:history="1" r:id="rIdifueeyzka3boertukr5sb">
        <w:r>
          <w:rPr>
            <w:rFonts w:ascii="Calibri" w:cs="Calibri" w:eastAsia="Calibri" w:hAnsi="Calibri"/>
            <w:color w:val="2A5DB0"/>
            <w:sz w:val="19"/>
            <w:szCs w:val="19"/>
            <w:u w:val="single"/>
          </w:rPr>
          <w:t xml:space="preserve">Inddus — Anarkali Suits</w:t>
        </w:r>
      </w:hyperlink>
    </w:p>
    <w:p>
      <w:pPr>
        <w:pStyle w:val="ListParagraph"/>
        <w:numPr>
          <w:ilvl w:val="0"/>
          <w:numId w:val="3"/>
        </w:numPr>
        <w:spacing w:after="40" w:before="20" w:line="250"/>
      </w:pPr>
      <w:hyperlink w:history="1" r:id="rIdoydkg0__w8r3bgvb61anc">
        <w:r>
          <w:rPr>
            <w:rFonts w:ascii="Calibri" w:cs="Calibri" w:eastAsia="Calibri" w:hAnsi="Calibri"/>
            <w:color w:val="2A5DB0"/>
            <w:sz w:val="19"/>
            <w:szCs w:val="19"/>
            <w:u w:val="single"/>
          </w:rPr>
          <w:t xml:space="preserve">Andaaz Fashion — Green Anarkali Suits</w:t>
        </w:r>
      </w:hyperlink>
    </w:p>
    <w:p>
      <w:pPr>
        <w:pStyle w:val="ListParagraph"/>
        <w:numPr>
          <w:ilvl w:val="0"/>
          <w:numId w:val="3"/>
        </w:numPr>
        <w:spacing w:after="40" w:before="20" w:line="250"/>
      </w:pPr>
      <w:hyperlink w:history="1" r:id="rIdh2n7geihpqxwaanl4_md_">
        <w:r>
          <w:rPr>
            <w:rFonts w:ascii="Calibri" w:cs="Calibri" w:eastAsia="Calibri" w:hAnsi="Calibri"/>
            <w:color w:val="2A5DB0"/>
            <w:sz w:val="19"/>
            <w:szCs w:val="19"/>
            <w:u w:val="single"/>
          </w:rPr>
          <w:t xml:space="preserve">G3 Fashion — Anarkali Suits</w:t>
        </w:r>
      </w:hyperlink>
    </w:p>
    <w:p>
      <w:pPr>
        <w:pStyle w:val="ListParagraph"/>
        <w:numPr>
          <w:ilvl w:val="0"/>
          <w:numId w:val="3"/>
        </w:numPr>
        <w:spacing w:after="40" w:before="20" w:line="250"/>
      </w:pPr>
      <w:hyperlink w:history="1" r:id="rIdsgxyt0p_c-vrnmnyntlww">
        <w:r>
          <w:rPr>
            <w:rFonts w:ascii="Calibri" w:cs="Calibri" w:eastAsia="Calibri" w:hAnsi="Calibri"/>
            <w:color w:val="2A5DB0"/>
            <w:sz w:val="19"/>
            <w:szCs w:val="19"/>
            <w:u w:val="single"/>
          </w:rPr>
          <w:t xml:space="preserve">Surat Wholesale Shop — Roman Silk Readymade Anarkali Suit 4-Piece Catalogue (55347)</w:t>
        </w:r>
      </w:hyperlink>
    </w:p>
    <w:p>
      <w:pPr>
        <w:pStyle w:val="ListParagraph"/>
        <w:numPr>
          <w:ilvl w:val="0"/>
          <w:numId w:val="3"/>
        </w:numPr>
        <w:spacing w:after="40" w:before="20" w:line="250"/>
      </w:pPr>
      <w:hyperlink w:history="1" r:id="rId_iehkgnhqcxloeq9phihx">
        <w:r>
          <w:rPr>
            <w:rFonts w:ascii="Calibri" w:cs="Calibri" w:eastAsia="Calibri" w:hAnsi="Calibri"/>
            <w:color w:val="2A5DB0"/>
            <w:sz w:val="19"/>
            <w:szCs w:val="19"/>
            <w:u w:val="single"/>
          </w:rPr>
          <w:t xml:space="preserve">Surat Wholesale Shop — Anarkali Suits catalogues</w:t>
        </w:r>
      </w:hyperlink>
    </w:p>
    <w:p>
      <w:pPr>
        <w:pStyle w:val="ListParagraph"/>
        <w:numPr>
          <w:ilvl w:val="0"/>
          <w:numId w:val="3"/>
        </w:numPr>
        <w:spacing w:after="40" w:before="20" w:line="250"/>
      </w:pPr>
      <w:hyperlink w:history="1" r:id="rIdrsbstlfmmr_gvg36dc_ra">
        <w:r>
          <w:rPr>
            <w:rFonts w:ascii="Calibri" w:cs="Calibri" w:eastAsia="Calibri" w:hAnsi="Calibri"/>
            <w:color w:val="2A5DB0"/>
            <w:sz w:val="19"/>
            <w:szCs w:val="19"/>
            <w:u w:val="single"/>
          </w:rPr>
          <w:t xml:space="preserve">Organza Mall — Anarkali wholesale, Surat</w:t>
        </w:r>
      </w:hyperlink>
    </w:p>
    <w:p>
      <w:pPr>
        <w:pStyle w:val="ListParagraph"/>
        <w:numPr>
          <w:ilvl w:val="0"/>
          <w:numId w:val="3"/>
        </w:numPr>
        <w:spacing w:after="40" w:before="20" w:line="250"/>
      </w:pPr>
      <w:hyperlink w:history="1" r:id="rIdv2ryjj7peakeczjpq8tl6">
        <w:r>
          <w:rPr>
            <w:rFonts w:ascii="Calibri" w:cs="Calibri" w:eastAsia="Calibri" w:hAnsi="Calibri"/>
            <w:color w:val="2A5DB0"/>
            <w:sz w:val="19"/>
            <w:szCs w:val="19"/>
            <w:u w:val="single"/>
          </w:rPr>
          <w:t xml:space="preserve">Fab Funda — Anarkali Suit wholesale, Surat</w:t>
        </w:r>
      </w:hyperlink>
    </w:p>
    <w:p>
      <w:pPr>
        <w:pStyle w:val="ListParagraph"/>
        <w:numPr>
          <w:ilvl w:val="0"/>
          <w:numId w:val="3"/>
        </w:numPr>
        <w:spacing w:after="40" w:before="20" w:line="250"/>
      </w:pPr>
      <w:hyperlink w:history="1" r:id="rIdz1x8iixpm88sc3iiqoqef">
        <w:r>
          <w:rPr>
            <w:rFonts w:ascii="Calibri" w:cs="Calibri" w:eastAsia="Calibri" w:hAnsi="Calibri"/>
            <w:color w:val="2A5DB0"/>
            <w:sz w:val="19"/>
            <w:szCs w:val="19"/>
            <w:u w:val="single"/>
          </w:rPr>
          <w:t xml:space="preserve">Fashid Wholesale — Anarkali Suits</w:t>
        </w:r>
      </w:hyperlink>
    </w:p>
    <w:p>
      <w:pPr>
        <w:pStyle w:val="ListParagraph"/>
        <w:numPr>
          <w:ilvl w:val="0"/>
          <w:numId w:val="3"/>
        </w:numPr>
        <w:spacing w:after="40" w:before="20" w:line="250"/>
      </w:pPr>
      <w:hyperlink w:history="1" r:id="rId5vdmgkt0pzzb2ecnvunag">
        <w:r>
          <w:rPr>
            <w:rFonts w:ascii="Calibri" w:cs="Calibri" w:eastAsia="Calibri" w:hAnsi="Calibri"/>
            <w:color w:val="2A5DB0"/>
            <w:sz w:val="19"/>
            <w:szCs w:val="19"/>
            <w:u w:val="single"/>
          </w:rPr>
          <w:t xml:space="preserve">Inli Exports — Anarkali Style Gowns, Surat</w:t>
        </w:r>
      </w:hyperlink>
    </w:p>
    <w:p>
      <w:pPr>
        <w:pStyle w:val="ListParagraph"/>
        <w:numPr>
          <w:ilvl w:val="0"/>
          <w:numId w:val="3"/>
        </w:numPr>
        <w:spacing w:after="40" w:before="20" w:line="250"/>
      </w:pPr>
      <w:hyperlink w:history="1" r:id="rIdqvxmapc199bdkbqhkx0c7">
        <w:r>
          <w:rPr>
            <w:rFonts w:ascii="Calibri" w:cs="Calibri" w:eastAsia="Calibri" w:hAnsi="Calibri"/>
            <w:color w:val="2A5DB0"/>
            <w:sz w:val="19"/>
            <w:szCs w:val="19"/>
            <w:u w:val="single"/>
          </w:rPr>
          <w:t xml:space="preserve">Wholesale Salwar — Wholesale Anarkali Suits, Surat</w:t>
        </w:r>
      </w:hyperlink>
    </w:p>
    <w:p>
      <w:pPr>
        <w:pStyle w:val="ListParagraph"/>
        <w:numPr>
          <w:ilvl w:val="0"/>
          <w:numId w:val="3"/>
        </w:numPr>
        <w:spacing w:after="40" w:before="20" w:line="250"/>
      </w:pPr>
      <w:hyperlink w:history="1" r:id="rId6mzbk9v5amsid8z4bxpx5">
        <w:r>
          <w:rPr>
            <w:rFonts w:ascii="Calibri" w:cs="Calibri" w:eastAsia="Calibri" w:hAnsi="Calibri"/>
            <w:color w:val="2A5DB0"/>
            <w:sz w:val="19"/>
            <w:szCs w:val="19"/>
            <w:u w:val="single"/>
          </w:rPr>
          <w:t xml:space="preserve">Bhawani Textile — Pure Chinon Chiffon Designer Anarkali Gown Kurti with Dupatta, Surat</w:t>
        </w:r>
      </w:hyperlink>
    </w:p>
    <w:p>
      <w:pPr>
        <w:spacing w:after="110" w:before="60" w:line="280"/>
      </w:pPr>
      <w:r>
        <w:rPr>
          <w:rFonts w:ascii="Calibri" w:cs="Calibri" w:eastAsia="Calibri" w:hAnsi="Calibri"/>
          <w:color w:val="1F1B2E"/>
          <w:sz w:val="20"/>
          <w:szCs w:val="20"/>
        </w:rPr>
        <w:t xml:space="preserve"/>
      </w:r>
    </w:p>
    <w:p>
      <w:pPr>
        <w:pBdr>
          <w:bottom w:val="single" w:color="D9D3E6" w:sz="6"/>
        </w:pBdr>
        <w:spacing w:after="160" w:before="60"/>
      </w:pPr>
      <w:r>
        <w:rPr>
          <w:sz w:val="2"/>
          <w:szCs w:val="2"/>
        </w:rPr>
        <w:t xml:space="preserve"/>
      </w:r>
    </w:p>
    <w:p>
      <w:pPr>
        <w:spacing w:after="110" w:before="60" w:line="280"/>
        <w:jc w:val="center"/>
      </w:pPr>
      <w:r>
        <w:rPr>
          <w:rFonts w:ascii="Calibri" w:cs="Calibri" w:eastAsia="Calibri" w:hAnsi="Calibri"/>
          <w:color w:val="6B6480"/>
          <w:sz w:val="17"/>
          <w:szCs w:val="17"/>
        </w:rPr>
        <w:t xml:space="preserve">Vastrangam · Crafted in Surat · Prepared 4 August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rdpgho5uinaqo6kacnr1" Type="http://schemas.openxmlformats.org/officeDocument/2006/relationships/hyperlink" Target="https://ballwool.com/products/193583" TargetMode="External"/><Relationship Id="rIdwjzqiqgx_nuwn0usvwx19" Type="http://schemas.openxmlformats.org/officeDocument/2006/relationships/hyperlink" Target="https://suratikart.com/products/mustard-chanderi-roman-silk-anarkali-gown-with-embroidered-dupatta" TargetMode="External"/><Relationship Id="rIdpcr40xwy0fzj0wmfvbatz" Type="http://schemas.openxmlformats.org/officeDocument/2006/relationships/hyperlink" Target="https://suratikart.com/products/black-roman-silk-four-layer-anarkali-gown-set" TargetMode="External"/><Relationship Id="rId8fimrscjuxwbmnrong4tv" Type="http://schemas.openxmlformats.org/officeDocument/2006/relationships/hyperlink" Target="https://suratikart.com/products/lemon-yellow-roman-silk-anarkali-suit" TargetMode="External"/><Relationship Id="rIdqlaix3_j3dp-plwovphex" Type="http://schemas.openxmlformats.org/officeDocument/2006/relationships/hyperlink" Target="https://suratikart.com/products/exquisite-white-heavy-pure-romansilk-anarkali-suit-with-embroidery-sequence-dupatta" TargetMode="External"/><Relationship Id="rIdm-c4mbsyhormsjrhnrvsm" Type="http://schemas.openxmlformats.org/officeDocument/2006/relationships/hyperlink" Target="https://www.cbazaar.com/product/anarkali-gown-pista-green-faux-georgette-embroidered-sequins-with-dupatta-p-bgwrsacy6630" TargetMode="External"/><Relationship Id="rIdj_gabonnzxv85gzfjg29g" Type="http://schemas.openxmlformats.org/officeDocument/2006/relationships/hyperlink" Target="https://www.cbazaar.com/uk/product/pista-green-faux-georgette-anarkali-gown-with-zari-embroidered-dupatta-p-slsad280" TargetMode="External"/><Relationship Id="rIdb6lb0mj-odcicgzm03wqv" Type="http://schemas.openxmlformats.org/officeDocument/2006/relationships/hyperlink" Target="https://www.mirraw.com/designers/ksm-prints/designs/green-colour-ethnic-glamorous-partywear-gown-with-dupatta-anarkali-salwar-kameez" TargetMode="External"/><Relationship Id="rId_m2w9upznaabmlpz6loo1" Type="http://schemas.openxmlformats.org/officeDocument/2006/relationships/hyperlink" Target="https://www.mirraw.com/designers/surat-4-fashion/designs/blue-embroidered-silk-party-wear-anarkali-salwar-with-dupatta-anarkali-salwar-kameez" TargetMode="External"/><Relationship Id="rId7ns_gyqdw6r2miysecbb8" Type="http://schemas.openxmlformats.org/officeDocument/2006/relationships/hyperlink" Target="https://www.exoticindiaart.com/product/textiles/attractive-fully-flared-solid-roman-silk-anarkali-suit-with-embroidery-work-dupatta-gam309/" TargetMode="External"/><Relationship Id="rIdtrqrlagduh0ige7gmereo" Type="http://schemas.openxmlformats.org/officeDocument/2006/relationships/hyperlink" Target="https://www.etsy.com/listing/4460389942/roman-silk-anarkali-gown-set-heavy" TargetMode="External"/><Relationship Id="rIdxbu8fwo9j3olxw6krgceh" Type="http://schemas.openxmlformats.org/officeDocument/2006/relationships/hyperlink" Target="https://www.etsy.com/in-en/listing/1147054621/green-velvet-anarkali-gown-indian" TargetMode="External"/><Relationship Id="rId31u-69su9cwxtjlemfsnn" Type="http://schemas.openxmlformats.org/officeDocument/2006/relationships/hyperlink" Target="https://www.ebay.com/itm/198447598185" TargetMode="External"/><Relationship Id="rIdxscdwxeiifiibtn7vdrh0" Type="http://schemas.openxmlformats.org/officeDocument/2006/relationships/hyperlink" Target="https://www.meesho.com/women-embroidered-georgette-anarkali-gown-with-dupatta/p/6qxfsy" TargetMode="External"/><Relationship Id="rId-rx96qkrffcmxeqsnhgmp" Type="http://schemas.openxmlformats.org/officeDocument/2006/relationships/hyperlink" Target="https://www.meesho.com/women-embroidered-georgette-anarkali-gown-with-dupatta-set/p/6mqe72" TargetMode="External"/><Relationship Id="rIdsv7s6snt00hs4-mpzxl8q" Type="http://schemas.openxmlformats.org/officeDocument/2006/relationships/hyperlink" Target="https://www.meesho.com/women-solid-georgette-anarkali-gown-with-embroidery-dupatta-set/p/7tnz4p" TargetMode="External"/><Relationship Id="rId7gatirsczgfwpjq0pve4t" Type="http://schemas.openxmlformats.org/officeDocument/2006/relationships/hyperlink" Target="https://www.meesho.com/anarkali-gown-with-dupatta/p/42rl55" TargetMode="External"/><Relationship Id="rId_aojgtypvk7cx3erv2zby" Type="http://schemas.openxmlformats.org/officeDocument/2006/relationships/hyperlink" Target="https://www.flipkart.com/clothing-and-accessories/dresses-and-gowns/gowns/anarkali~type/pr?sid=clo%2Codx%2Cod7" TargetMode="External"/><Relationship Id="rId4quoslixwimhs7n6f-pvj" Type="http://schemas.openxmlformats.org/officeDocument/2006/relationships/hyperlink" Target="https://www.amazon.com/MAHI-PRIV%C3%89-Embroidered-Anarkali-Dupatta/dp/B0H9FVD2XQ" TargetMode="External"/><Relationship Id="rIdoukna0ry2_k9a5rx3b8zn" Type="http://schemas.openxmlformats.org/officeDocument/2006/relationships/hyperlink" Target="https://www.amazon.com/Embroidered-Anarkali-Georgette-Gown-Style-Collection/dp/B0FG8CS5KQ" TargetMode="External"/><Relationship Id="rIdwjto1tcvegs1fk1djv7_g" Type="http://schemas.openxmlformats.org/officeDocument/2006/relationships/hyperlink" Target="https://www.kalkifashion.com/mehendi-green-embroidered-anarkali-with-dupatta.html" TargetMode="External"/><Relationship Id="rIdecrhcwujl81l46jeesd9x" Type="http://schemas.openxmlformats.org/officeDocument/2006/relationships/hyperlink" Target="https://in.kalkifashion.com/products/mehendi-green-metallic-embroidered-anarkali-suit-set-with-pant-and-dupatta" TargetMode="External"/><Relationship Id="rId84pw01wwj62foydm0cylc" Type="http://schemas.openxmlformats.org/officeDocument/2006/relationships/hyperlink" Target="https://www.lashkaraa.com/products/mehendi-green-embroidered-anarkali" TargetMode="External"/><Relationship Id="rIdulkqer8hbvl81evmpp4bi" Type="http://schemas.openxmlformats.org/officeDocument/2006/relationships/hyperlink" Target="https://www.perniaspopupshop.com/baidehi-mehendi-green-embroidered-anarkali-with-dupatta-baidh112234.html" TargetMode="External"/><Relationship Id="rIdlebobrte3_sxukod1iij_" Type="http://schemas.openxmlformats.org/officeDocument/2006/relationships/hyperlink" Target="https://www.perniaspopupshop.com/shyam-narayan-prasad-mehendi-green-embroidered-anarkali-set-snpc092242.html" TargetMode="External"/><Relationship Id="rIdx4hhaa8pdxf4vlevt4fuf" Type="http://schemas.openxmlformats.org/officeDocument/2006/relationships/hyperlink" Target="https://www.perniaspopupshop.com/ahi-clothing-mehndi-green-chikankari-anarkali-set-ahi062205.html" TargetMode="External"/><Relationship Id="rIdzlhyztutl3qwrmbwjy0hf" Type="http://schemas.openxmlformats.org/officeDocument/2006/relationships/hyperlink" Target="https://baidehi.com/products/mehendi-green-anarkali-with-heavily-embroidered-yoke-and-sleeves-with-a-dupatta-bd-1167a" TargetMode="External"/><Relationship Id="rIdufero_fhh7px6mn1gp1q8" Type="http://schemas.openxmlformats.org/officeDocument/2006/relationships/hyperlink" Target="https://pinkphulkari.com/products/mehendi-green-embroidered-chinon-silk-anarkali-dress" TargetMode="External"/><Relationship Id="rIdnvopujxl5u6bycy-sag7v" Type="http://schemas.openxmlformats.org/officeDocument/2006/relationships/hyperlink" Target="https://www.sairasboutique.net/collections/anarkali-suits/products/dark-mehendi-green-designer-embroidered-viscose-silk-anarkali-gown" TargetMode="External"/><Relationship Id="rIdh4rr3mvzblxtgkrkhrln4" Type="http://schemas.openxmlformats.org/officeDocument/2006/relationships/hyperlink" Target="https://theloom.in/mehendi-green-embroidered-chanderi-anarkali-kurta-1139-hog13" TargetMode="External"/><Relationship Id="rIdpzm50nxmqpflcsw2ynl_7" Type="http://schemas.openxmlformats.org/officeDocument/2006/relationships/hyperlink" Target="https://www.missethnik.com/product/1019781f-24b0-403b-96cb-426286523dd6" TargetMode="External"/><Relationship Id="rIdkdwrqtt_7puggeymnnjfo" Type="http://schemas.openxmlformats.org/officeDocument/2006/relationships/hyperlink" Target="https://www.lavanyathelabel.com/products/green-anarkali-embroidered-dupatta" TargetMode="External"/><Relationship Id="rIdj7buqvczuk8pd5nrmgtmo" Type="http://schemas.openxmlformats.org/officeDocument/2006/relationships/hyperlink" Target="https://www.indoera.in/collections/s/products/sea-green-embroidered-silk-blend-anarkali-suit-with-dupatta-for-women-10429" TargetMode="External"/><Relationship Id="rIdoyy2isyoohfdz-3hmfyki" Type="http://schemas.openxmlformats.org/officeDocument/2006/relationships/hyperlink" Target="https://www.panashindia.com/salwar/anarkali-salwar-kameez/green" TargetMode="External"/><Relationship Id="rIdifueeyzka3boertukr5sb" Type="http://schemas.openxmlformats.org/officeDocument/2006/relationships/hyperlink" Target="https://www.inddus.com/collections/anarkali-suits" TargetMode="External"/><Relationship Id="rIdoydkg0__w8r3bgvb61anc" Type="http://schemas.openxmlformats.org/officeDocument/2006/relationships/hyperlink" Target="https://www.andaazfashion.com/salwar-kameez/anarkali-suits/green" TargetMode="External"/><Relationship Id="rIdh2n7geihpqxwaanl4_md_" Type="http://schemas.openxmlformats.org/officeDocument/2006/relationships/hyperlink" Target="https://g3fashion.com/en-us/women/salwar-kameez/style-anarkali" TargetMode="External"/><Relationship Id="rIdsgxyt0p_c-vrnmnyntlww" Type="http://schemas.openxmlformats.org/officeDocument/2006/relationships/hyperlink" Target="https://www.suratwholesaleshop.com/catalog/roman-silk-wholesale-readymade-anarkali-suit-4-pieces-catalog-55347" TargetMode="External"/><Relationship Id="rId_iehkgnhqcxloeq9phihx" Type="http://schemas.openxmlformats.org/officeDocument/2006/relationships/hyperlink" Target="https://www.suratwholesaleshop.com/anarkali-suits/catalog" TargetMode="External"/><Relationship Id="rIdrsbstlfmmr_gvg36dc_ra" Type="http://schemas.openxmlformats.org/officeDocument/2006/relationships/hyperlink" Target="https://organzamall.com/collections/anarkali" TargetMode="External"/><Relationship Id="rIdv2ryjj7peakeczjpq8tl6" Type="http://schemas.openxmlformats.org/officeDocument/2006/relationships/hyperlink" Target="https://www.fabfunda.com/anarkali-suit" TargetMode="External"/><Relationship Id="rIdz1x8iixpm88sc3iiqoqef" Type="http://schemas.openxmlformats.org/officeDocument/2006/relationships/hyperlink" Target="https://fashidwholesale.in/anarkali-suits" TargetMode="External"/><Relationship Id="rId5vdmgkt0pzzb2ecnvunag" Type="http://schemas.openxmlformats.org/officeDocument/2006/relationships/hyperlink" Target="https://www.inliexports.com/anarkali-style-gowns" TargetMode="External"/><Relationship Id="rIdqvxmapc199bdkbqhkx0c7" Type="http://schemas.openxmlformats.org/officeDocument/2006/relationships/hyperlink" Target="https://www.wholesalesalwar.com/wholesale/anarkali-suits" TargetMode="External"/><Relationship Id="rId6mzbk9v5amsid8z4bxpx5" Type="http://schemas.openxmlformats.org/officeDocument/2006/relationships/hyperlink" Target="https://bhawanitextile.com/portfolio/pure-chinon-chiffon-designer-anarkali-gown-kurti-with-dupatta-in-wholesale-surat" TargetMode="External"/><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Mehendi Green Anarkali — Market &amp; Competitive Research + Content Pack</dc:title>
  <dc:creator>Vastrangam</dc:creator>
  <dc:description>Competitor mapping, price ladder and full channel content for the mehendi green Anarkali gown with zari-embroidered dupatta.</dc:description>
  <cp:lastModifiedBy>Un-named</cp:lastModifiedBy>
  <cp:revision>1</cp:revision>
  <dcterms:created xsi:type="dcterms:W3CDTF">2026-08-04T23:30:32.182Z</dcterms:created>
  <dcterms:modified xsi:type="dcterms:W3CDTF">2026-08-04T23:30:32.182Z</dcterms:modified>
</cp:coreProperties>
</file>

<file path=docProps/custom.xml><?xml version="1.0" encoding="utf-8"?>
<Properties xmlns="http://schemas.openxmlformats.org/officeDocument/2006/custom-properties" xmlns:vt="http://schemas.openxmlformats.org/officeDocument/2006/docPropsVTypes"/>
</file>