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E1D50" w14:textId="77777777" w:rsidR="001228B3" w:rsidRPr="001228B3" w:rsidRDefault="001228B3" w:rsidP="001228B3">
      <w:pPr>
        <w:pStyle w:val="Heading1"/>
        <w:jc w:val="center"/>
        <w:rPr>
          <w:sz w:val="44"/>
          <w:szCs w:val="44"/>
        </w:rPr>
      </w:pPr>
      <w:r w:rsidRPr="001228B3">
        <w:rPr>
          <w:sz w:val="44"/>
          <w:szCs w:val="44"/>
        </w:rPr>
        <w:t>Research Report</w:t>
      </w:r>
    </w:p>
    <w:p w14:paraId="0C3568A7" w14:textId="77777777" w:rsidR="001228B3" w:rsidRDefault="001228B3" w:rsidP="004A2135">
      <w:pPr>
        <w:rPr>
          <w:i/>
          <w:iCs/>
          <w:sz w:val="32"/>
          <w:szCs w:val="32"/>
          <w:u w:val="single"/>
        </w:rPr>
      </w:pPr>
    </w:p>
    <w:p w14:paraId="4595DC98" w14:textId="37B74095" w:rsidR="004A2135" w:rsidRPr="001228B3" w:rsidRDefault="004A2135" w:rsidP="004A2135">
      <w:pPr>
        <w:rPr>
          <w:i/>
          <w:iCs/>
          <w:sz w:val="32"/>
          <w:szCs w:val="32"/>
          <w:u w:val="single"/>
        </w:rPr>
      </w:pPr>
      <w:r w:rsidRPr="001228B3">
        <w:rPr>
          <w:i/>
          <w:iCs/>
          <w:sz w:val="32"/>
          <w:szCs w:val="32"/>
          <w:u w:val="single"/>
        </w:rPr>
        <w:t>1.</w:t>
      </w:r>
    </w:p>
    <w:p w14:paraId="0E57A9E9" w14:textId="1B1A909A" w:rsidR="004A2135" w:rsidRPr="001228B3" w:rsidRDefault="004A2135" w:rsidP="004A2135">
      <w:pPr>
        <w:rPr>
          <w:b/>
          <w:bCs/>
          <w:sz w:val="24"/>
          <w:szCs w:val="24"/>
        </w:rPr>
      </w:pPr>
      <w:r w:rsidRPr="001228B3">
        <w:rPr>
          <w:b/>
          <w:bCs/>
          <w:sz w:val="24"/>
          <w:szCs w:val="24"/>
        </w:rPr>
        <w:t xml:space="preserve">Link: </w:t>
      </w:r>
      <w:r w:rsidR="00FA5B30" w:rsidRPr="00FA5B30">
        <w:rPr>
          <w:sz w:val="24"/>
          <w:szCs w:val="24"/>
        </w:rPr>
        <w:t>https://arxiv.org/abs/1807.10348</w:t>
      </w:r>
    </w:p>
    <w:p w14:paraId="5785D546" w14:textId="526BE45A" w:rsidR="004A2135" w:rsidRPr="001228B3" w:rsidRDefault="004A2135" w:rsidP="004A2135">
      <w:pPr>
        <w:rPr>
          <w:b/>
          <w:bCs/>
          <w:sz w:val="24"/>
          <w:szCs w:val="24"/>
        </w:rPr>
      </w:pPr>
      <w:r w:rsidRPr="001228B3">
        <w:rPr>
          <w:b/>
          <w:bCs/>
          <w:sz w:val="24"/>
          <w:szCs w:val="24"/>
        </w:rPr>
        <w:t xml:space="preserve">Dataset: </w:t>
      </w:r>
      <w:proofErr w:type="spellStart"/>
      <w:r w:rsidRPr="001228B3">
        <w:rPr>
          <w:sz w:val="24"/>
          <w:szCs w:val="24"/>
        </w:rPr>
        <w:t>ChEMBL</w:t>
      </w:r>
      <w:proofErr w:type="spellEnd"/>
    </w:p>
    <w:p w14:paraId="40C19150" w14:textId="0B09BDF3" w:rsidR="004A2135" w:rsidRPr="001228B3" w:rsidRDefault="004A2135" w:rsidP="004A2135">
      <w:pPr>
        <w:rPr>
          <w:b/>
          <w:bCs/>
          <w:sz w:val="24"/>
          <w:szCs w:val="24"/>
        </w:rPr>
      </w:pPr>
      <w:r w:rsidRPr="001228B3">
        <w:rPr>
          <w:b/>
          <w:bCs/>
          <w:sz w:val="24"/>
          <w:szCs w:val="24"/>
        </w:rPr>
        <w:t xml:space="preserve">Methodology or Models Used: </w:t>
      </w:r>
      <w:r w:rsidRPr="001228B3">
        <w:rPr>
          <w:sz w:val="24"/>
          <w:szCs w:val="24"/>
        </w:rPr>
        <w:t>Graph Convolutional Networks (GCN).</w:t>
      </w:r>
    </w:p>
    <w:p w14:paraId="3CF14D85" w14:textId="41EDEC57" w:rsidR="004A2135" w:rsidRPr="001228B3" w:rsidRDefault="004A2135" w:rsidP="004A2135">
      <w:pPr>
        <w:rPr>
          <w:b/>
          <w:bCs/>
          <w:sz w:val="24"/>
          <w:szCs w:val="24"/>
        </w:rPr>
      </w:pPr>
      <w:r w:rsidRPr="001228B3">
        <w:rPr>
          <w:b/>
          <w:bCs/>
          <w:sz w:val="24"/>
          <w:szCs w:val="24"/>
        </w:rPr>
        <w:t xml:space="preserve">Novelty: </w:t>
      </w:r>
      <w:r w:rsidRPr="001228B3">
        <w:rPr>
          <w:sz w:val="24"/>
          <w:szCs w:val="24"/>
        </w:rPr>
        <w:t>Uses molecular graph structures instead of SMILES for better feature extraction.</w:t>
      </w:r>
    </w:p>
    <w:p w14:paraId="27C86AA5" w14:textId="254A62C8" w:rsidR="004A2135" w:rsidRPr="001228B3" w:rsidRDefault="004A2135" w:rsidP="004A2135">
      <w:pPr>
        <w:rPr>
          <w:b/>
          <w:bCs/>
          <w:sz w:val="24"/>
          <w:szCs w:val="24"/>
        </w:rPr>
      </w:pPr>
      <w:r w:rsidRPr="001228B3">
        <w:rPr>
          <w:b/>
          <w:bCs/>
          <w:sz w:val="24"/>
          <w:szCs w:val="24"/>
        </w:rPr>
        <w:t xml:space="preserve">Accuracy (%): </w:t>
      </w:r>
      <w:r w:rsidRPr="001228B3">
        <w:rPr>
          <w:sz w:val="24"/>
          <w:szCs w:val="24"/>
        </w:rPr>
        <w:t>Approx. ROC-AUC = 89%</w:t>
      </w:r>
    </w:p>
    <w:p w14:paraId="37917704" w14:textId="1A67613A" w:rsidR="004A2135" w:rsidRPr="001228B3" w:rsidRDefault="004A2135" w:rsidP="004A2135">
      <w:pPr>
        <w:rPr>
          <w:sz w:val="24"/>
          <w:szCs w:val="24"/>
        </w:rPr>
      </w:pPr>
      <w:r w:rsidRPr="001228B3">
        <w:rPr>
          <w:b/>
          <w:bCs/>
          <w:sz w:val="24"/>
          <w:szCs w:val="24"/>
        </w:rPr>
        <w:t xml:space="preserve">Evaluation Metrics: </w:t>
      </w:r>
      <w:r w:rsidRPr="001228B3">
        <w:rPr>
          <w:sz w:val="24"/>
          <w:szCs w:val="24"/>
        </w:rPr>
        <w:t>ROC-AUC, Precision, Recall.</w:t>
      </w:r>
    </w:p>
    <w:p w14:paraId="4D609953" w14:textId="77777777" w:rsidR="004A2135" w:rsidRPr="001228B3" w:rsidRDefault="004A2135" w:rsidP="004A2135">
      <w:pPr>
        <w:rPr>
          <w:sz w:val="24"/>
          <w:szCs w:val="24"/>
        </w:rPr>
      </w:pPr>
    </w:p>
    <w:p w14:paraId="234984C0" w14:textId="53987257" w:rsidR="004A2135" w:rsidRPr="001228B3" w:rsidRDefault="004A2135" w:rsidP="004A2135">
      <w:pPr>
        <w:rPr>
          <w:i/>
          <w:iCs/>
          <w:sz w:val="32"/>
          <w:szCs w:val="32"/>
          <w:u w:val="single"/>
        </w:rPr>
      </w:pPr>
      <w:proofErr w:type="gramStart"/>
      <w:r w:rsidRPr="001228B3">
        <w:rPr>
          <w:i/>
          <w:iCs/>
          <w:sz w:val="32"/>
          <w:szCs w:val="32"/>
          <w:u w:val="single"/>
        </w:rPr>
        <w:t>2 .</w:t>
      </w:r>
      <w:proofErr w:type="gramEnd"/>
    </w:p>
    <w:p w14:paraId="43EAD3EF" w14:textId="7082BEDF" w:rsidR="004A2135" w:rsidRPr="001228B3" w:rsidRDefault="004A2135" w:rsidP="004A2135">
      <w:pPr>
        <w:rPr>
          <w:sz w:val="24"/>
          <w:szCs w:val="24"/>
        </w:rPr>
      </w:pPr>
      <w:r w:rsidRPr="001228B3">
        <w:rPr>
          <w:b/>
          <w:bCs/>
          <w:sz w:val="24"/>
          <w:szCs w:val="24"/>
        </w:rPr>
        <w:t>Link:</w:t>
      </w:r>
      <w:r w:rsidRPr="001228B3">
        <w:rPr>
          <w:sz w:val="24"/>
          <w:szCs w:val="24"/>
        </w:rPr>
        <w:t xml:space="preserve"> </w:t>
      </w:r>
      <w:r w:rsidR="00FA5B30" w:rsidRPr="00FA5B30">
        <w:rPr>
          <w:sz w:val="24"/>
          <w:szCs w:val="24"/>
        </w:rPr>
        <w:t>https://www.nature.com/articles/s41591-019-0565-2</w:t>
      </w:r>
    </w:p>
    <w:p w14:paraId="51F1B9FD" w14:textId="22D15530" w:rsidR="004A2135" w:rsidRPr="001228B3" w:rsidRDefault="004A2135" w:rsidP="004A2135">
      <w:pPr>
        <w:rPr>
          <w:sz w:val="24"/>
          <w:szCs w:val="24"/>
        </w:rPr>
      </w:pPr>
      <w:r w:rsidRPr="001228B3">
        <w:rPr>
          <w:b/>
          <w:bCs/>
          <w:sz w:val="24"/>
          <w:szCs w:val="24"/>
        </w:rPr>
        <w:t>Dataset:</w:t>
      </w:r>
      <w:r w:rsidRPr="001228B3">
        <w:rPr>
          <w:sz w:val="24"/>
          <w:szCs w:val="24"/>
        </w:rPr>
        <w:t xml:space="preserve"> ZINC, </w:t>
      </w:r>
      <w:proofErr w:type="spellStart"/>
      <w:r w:rsidRPr="001228B3">
        <w:rPr>
          <w:sz w:val="24"/>
          <w:szCs w:val="24"/>
        </w:rPr>
        <w:t>ChEMBL</w:t>
      </w:r>
      <w:proofErr w:type="spellEnd"/>
    </w:p>
    <w:p w14:paraId="0A26B497" w14:textId="5B6A45B4" w:rsidR="004A2135" w:rsidRPr="001228B3" w:rsidRDefault="004A2135" w:rsidP="004A2135">
      <w:pPr>
        <w:rPr>
          <w:sz w:val="24"/>
          <w:szCs w:val="24"/>
        </w:rPr>
      </w:pPr>
      <w:r w:rsidRPr="001228B3">
        <w:rPr>
          <w:b/>
          <w:bCs/>
          <w:sz w:val="24"/>
          <w:szCs w:val="24"/>
        </w:rPr>
        <w:t>Methodology or Models Used:</w:t>
      </w:r>
      <w:r w:rsidRPr="001228B3">
        <w:rPr>
          <w:sz w:val="24"/>
          <w:szCs w:val="24"/>
        </w:rPr>
        <w:t xml:space="preserve"> Generative Adversarial Networks (GANs) for molecular generation.</w:t>
      </w:r>
    </w:p>
    <w:p w14:paraId="0C2FEC3F" w14:textId="02241696" w:rsidR="004A2135" w:rsidRPr="001228B3" w:rsidRDefault="004A2135" w:rsidP="004A2135">
      <w:pPr>
        <w:rPr>
          <w:sz w:val="24"/>
          <w:szCs w:val="24"/>
        </w:rPr>
      </w:pPr>
      <w:r w:rsidRPr="001228B3">
        <w:rPr>
          <w:b/>
          <w:bCs/>
          <w:sz w:val="24"/>
          <w:szCs w:val="24"/>
        </w:rPr>
        <w:t>Novelty</w:t>
      </w:r>
      <w:r w:rsidRPr="001228B3">
        <w:rPr>
          <w:sz w:val="24"/>
          <w:szCs w:val="24"/>
        </w:rPr>
        <w:t>: Generates novel molecules with desired properties using adversarial learning.</w:t>
      </w:r>
    </w:p>
    <w:p w14:paraId="3299FADC" w14:textId="343EFBF5" w:rsidR="004A2135" w:rsidRPr="001228B3" w:rsidRDefault="004A2135" w:rsidP="004A2135">
      <w:pPr>
        <w:rPr>
          <w:sz w:val="24"/>
          <w:szCs w:val="24"/>
        </w:rPr>
      </w:pPr>
      <w:r w:rsidRPr="001228B3">
        <w:rPr>
          <w:b/>
          <w:bCs/>
          <w:sz w:val="24"/>
          <w:szCs w:val="24"/>
        </w:rPr>
        <w:t>Accuracy (%):</w:t>
      </w:r>
      <w:r w:rsidRPr="001228B3">
        <w:rPr>
          <w:sz w:val="24"/>
          <w:szCs w:val="24"/>
        </w:rPr>
        <w:t xml:space="preserve"> Success rate of valid molecules ~90%</w:t>
      </w:r>
    </w:p>
    <w:p w14:paraId="6D812262" w14:textId="0FC8B885" w:rsidR="004A2135" w:rsidRPr="001228B3" w:rsidRDefault="004A2135" w:rsidP="004A2135">
      <w:pPr>
        <w:rPr>
          <w:sz w:val="24"/>
          <w:szCs w:val="24"/>
        </w:rPr>
      </w:pPr>
      <w:r w:rsidRPr="001228B3">
        <w:rPr>
          <w:b/>
          <w:bCs/>
          <w:sz w:val="24"/>
          <w:szCs w:val="24"/>
        </w:rPr>
        <w:t>Evaluation Metrics:</w:t>
      </w:r>
      <w:r w:rsidRPr="001228B3">
        <w:rPr>
          <w:sz w:val="24"/>
          <w:szCs w:val="24"/>
        </w:rPr>
        <w:t xml:space="preserve"> Validity, Uniqueness, Novelty.</w:t>
      </w:r>
    </w:p>
    <w:p w14:paraId="2BF1802F" w14:textId="77777777" w:rsidR="004A2135" w:rsidRPr="001228B3" w:rsidRDefault="004A2135" w:rsidP="004A2135">
      <w:pPr>
        <w:rPr>
          <w:i/>
          <w:iCs/>
          <w:sz w:val="24"/>
          <w:szCs w:val="24"/>
          <w:u w:val="single"/>
        </w:rPr>
      </w:pPr>
    </w:p>
    <w:p w14:paraId="30766128" w14:textId="0CCC839F" w:rsidR="004A2135" w:rsidRPr="001228B3" w:rsidRDefault="004A2135" w:rsidP="004A2135">
      <w:pPr>
        <w:rPr>
          <w:i/>
          <w:iCs/>
          <w:sz w:val="32"/>
          <w:szCs w:val="32"/>
          <w:u w:val="single"/>
        </w:rPr>
      </w:pPr>
      <w:r w:rsidRPr="001228B3">
        <w:rPr>
          <w:i/>
          <w:iCs/>
          <w:sz w:val="32"/>
          <w:szCs w:val="32"/>
          <w:u w:val="single"/>
        </w:rPr>
        <w:t>3.</w:t>
      </w:r>
    </w:p>
    <w:p w14:paraId="04F33726" w14:textId="77777777" w:rsidR="004A2135" w:rsidRPr="004A2135" w:rsidRDefault="004A2135" w:rsidP="004A2135">
      <w:pPr>
        <w:rPr>
          <w:sz w:val="24"/>
          <w:szCs w:val="24"/>
        </w:rPr>
      </w:pPr>
      <w:r w:rsidRPr="004A2135">
        <w:rPr>
          <w:b/>
          <w:bCs/>
          <w:sz w:val="24"/>
          <w:szCs w:val="24"/>
        </w:rPr>
        <w:t>Link:</w:t>
      </w:r>
      <w:r w:rsidRPr="004A2135">
        <w:rPr>
          <w:sz w:val="24"/>
          <w:szCs w:val="24"/>
        </w:rPr>
        <w:t xml:space="preserve"> </w:t>
      </w:r>
      <w:hyperlink r:id="rId4" w:history="1">
        <w:r w:rsidRPr="004A2135">
          <w:rPr>
            <w:rStyle w:val="Hyperlink"/>
            <w:sz w:val="24"/>
            <w:szCs w:val="24"/>
          </w:rPr>
          <w:t>https://www.nature.com/articles/s41587-019-0224-x</w:t>
        </w:r>
      </w:hyperlink>
    </w:p>
    <w:p w14:paraId="019766E1" w14:textId="77777777" w:rsidR="004A2135" w:rsidRPr="004A2135" w:rsidRDefault="004A2135" w:rsidP="004A2135">
      <w:pPr>
        <w:rPr>
          <w:sz w:val="24"/>
          <w:szCs w:val="24"/>
        </w:rPr>
      </w:pPr>
      <w:r w:rsidRPr="004A2135">
        <w:rPr>
          <w:b/>
          <w:bCs/>
          <w:sz w:val="24"/>
          <w:szCs w:val="24"/>
        </w:rPr>
        <w:t>Dataset:</w:t>
      </w:r>
      <w:r w:rsidRPr="004A2135">
        <w:rPr>
          <w:sz w:val="24"/>
          <w:szCs w:val="24"/>
        </w:rPr>
        <w:t xml:space="preserve"> PubChem, internal pharma data</w:t>
      </w:r>
    </w:p>
    <w:p w14:paraId="28527073" w14:textId="77777777" w:rsidR="004A2135" w:rsidRPr="004A2135" w:rsidRDefault="004A2135" w:rsidP="004A2135">
      <w:pPr>
        <w:rPr>
          <w:sz w:val="24"/>
          <w:szCs w:val="24"/>
        </w:rPr>
      </w:pPr>
      <w:r w:rsidRPr="004A2135">
        <w:rPr>
          <w:b/>
          <w:bCs/>
          <w:sz w:val="24"/>
          <w:szCs w:val="24"/>
        </w:rPr>
        <w:t>Methodology or Models Used:</w:t>
      </w:r>
      <w:r w:rsidRPr="004A2135">
        <w:rPr>
          <w:sz w:val="24"/>
          <w:szCs w:val="24"/>
        </w:rPr>
        <w:t xml:space="preserve"> Reinforcement Learning for goal-directed molecule design.</w:t>
      </w:r>
    </w:p>
    <w:p w14:paraId="7DB0B3C8" w14:textId="77777777" w:rsidR="004A2135" w:rsidRPr="004A2135" w:rsidRDefault="004A2135" w:rsidP="004A2135">
      <w:pPr>
        <w:rPr>
          <w:sz w:val="24"/>
          <w:szCs w:val="24"/>
        </w:rPr>
      </w:pPr>
      <w:r w:rsidRPr="004A2135">
        <w:rPr>
          <w:b/>
          <w:bCs/>
          <w:sz w:val="24"/>
          <w:szCs w:val="24"/>
        </w:rPr>
        <w:t>Novelty:</w:t>
      </w:r>
      <w:r w:rsidRPr="004A2135">
        <w:rPr>
          <w:sz w:val="24"/>
          <w:szCs w:val="24"/>
        </w:rPr>
        <w:t xml:space="preserve"> Trains models to generate drug-like molecules with optimized properties.</w:t>
      </w:r>
    </w:p>
    <w:p w14:paraId="7EEDFA59" w14:textId="77777777" w:rsidR="004A2135" w:rsidRPr="004A2135" w:rsidRDefault="004A2135" w:rsidP="004A2135">
      <w:pPr>
        <w:rPr>
          <w:sz w:val="24"/>
          <w:szCs w:val="24"/>
        </w:rPr>
      </w:pPr>
      <w:r w:rsidRPr="004A2135">
        <w:rPr>
          <w:b/>
          <w:bCs/>
          <w:sz w:val="24"/>
          <w:szCs w:val="24"/>
        </w:rPr>
        <w:t>Accuracy (%):</w:t>
      </w:r>
      <w:r w:rsidRPr="004A2135">
        <w:rPr>
          <w:sz w:val="24"/>
          <w:szCs w:val="24"/>
        </w:rPr>
        <w:t xml:space="preserve"> Mean property score improvement ~30%</w:t>
      </w:r>
    </w:p>
    <w:p w14:paraId="0AAA2624" w14:textId="77777777" w:rsidR="004A2135" w:rsidRPr="004A2135" w:rsidRDefault="004A2135" w:rsidP="004A2135">
      <w:pPr>
        <w:rPr>
          <w:sz w:val="24"/>
          <w:szCs w:val="24"/>
        </w:rPr>
      </w:pPr>
      <w:r w:rsidRPr="004A2135">
        <w:rPr>
          <w:b/>
          <w:bCs/>
          <w:sz w:val="24"/>
          <w:szCs w:val="24"/>
        </w:rPr>
        <w:t>Evaluation Metrics:</w:t>
      </w:r>
      <w:r w:rsidRPr="004A2135">
        <w:rPr>
          <w:sz w:val="24"/>
          <w:szCs w:val="24"/>
        </w:rPr>
        <w:t xml:space="preserve"> Property score, Success rate</w:t>
      </w:r>
    </w:p>
    <w:p w14:paraId="51588B56" w14:textId="77777777" w:rsidR="001228B3" w:rsidRDefault="001228B3" w:rsidP="004A2135">
      <w:pPr>
        <w:rPr>
          <w:sz w:val="24"/>
          <w:szCs w:val="24"/>
        </w:rPr>
      </w:pPr>
    </w:p>
    <w:p w14:paraId="4CD9DC43" w14:textId="2AC1369A" w:rsidR="009D3886" w:rsidRPr="001228B3" w:rsidRDefault="009D3886" w:rsidP="004A2135">
      <w:pPr>
        <w:rPr>
          <w:i/>
          <w:iCs/>
          <w:sz w:val="32"/>
          <w:szCs w:val="32"/>
          <w:u w:val="single"/>
        </w:rPr>
      </w:pPr>
      <w:r w:rsidRPr="001228B3">
        <w:rPr>
          <w:i/>
          <w:iCs/>
          <w:sz w:val="32"/>
          <w:szCs w:val="32"/>
          <w:u w:val="single"/>
        </w:rPr>
        <w:lastRenderedPageBreak/>
        <w:t>4.</w:t>
      </w:r>
    </w:p>
    <w:p w14:paraId="7332DBEF" w14:textId="54384185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Link:</w:t>
      </w:r>
      <w:r w:rsidRPr="009D3886">
        <w:rPr>
          <w:sz w:val="24"/>
          <w:szCs w:val="24"/>
        </w:rPr>
        <w:t xml:space="preserve"> https://www.cell.com/cell/fulltext/S0092-8674(20)30102-1</w:t>
      </w:r>
    </w:p>
    <w:p w14:paraId="012C4D4C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Dataset:</w:t>
      </w:r>
      <w:r w:rsidRPr="009D3886">
        <w:rPr>
          <w:sz w:val="24"/>
          <w:szCs w:val="24"/>
        </w:rPr>
        <w:t xml:space="preserve"> SARS-CoV-2 inhibitor screening data</w:t>
      </w:r>
    </w:p>
    <w:p w14:paraId="1B9E1EA0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 xml:space="preserve">Methodology or Models Used: </w:t>
      </w:r>
      <w:r w:rsidRPr="009D3886">
        <w:rPr>
          <w:sz w:val="24"/>
          <w:szCs w:val="24"/>
        </w:rPr>
        <w:t>Deep neural networks for compound activity prediction.</w:t>
      </w:r>
    </w:p>
    <w:p w14:paraId="1C099494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Novelty:</w:t>
      </w:r>
      <w:r w:rsidRPr="009D3886">
        <w:rPr>
          <w:sz w:val="24"/>
          <w:szCs w:val="24"/>
        </w:rPr>
        <w:t xml:space="preserve"> Focus on COVID-19 drug repurposing using AI screening.</w:t>
      </w:r>
    </w:p>
    <w:p w14:paraId="3695B670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Accuracy (%):</w:t>
      </w:r>
      <w:r w:rsidRPr="009D3886">
        <w:rPr>
          <w:sz w:val="24"/>
          <w:szCs w:val="24"/>
        </w:rPr>
        <w:t xml:space="preserve"> Top-5 prediction accuracy ~80%</w:t>
      </w:r>
    </w:p>
    <w:p w14:paraId="2884BF84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Evaluation Metrics:</w:t>
      </w:r>
      <w:r w:rsidRPr="009D3886">
        <w:rPr>
          <w:sz w:val="24"/>
          <w:szCs w:val="24"/>
        </w:rPr>
        <w:t xml:space="preserve"> Top-N Accuracy, ROC-AUC</w:t>
      </w:r>
    </w:p>
    <w:p w14:paraId="5408DC13" w14:textId="77777777" w:rsidR="009D3886" w:rsidRPr="001228B3" w:rsidRDefault="009D3886" w:rsidP="004A2135">
      <w:pPr>
        <w:rPr>
          <w:sz w:val="24"/>
          <w:szCs w:val="24"/>
        </w:rPr>
      </w:pPr>
    </w:p>
    <w:p w14:paraId="0A3B7F2B" w14:textId="7DA98803" w:rsidR="009D3886" w:rsidRPr="001228B3" w:rsidRDefault="009D3886" w:rsidP="004A2135">
      <w:pPr>
        <w:rPr>
          <w:i/>
          <w:iCs/>
          <w:sz w:val="32"/>
          <w:szCs w:val="32"/>
          <w:u w:val="single"/>
        </w:rPr>
      </w:pPr>
      <w:r w:rsidRPr="001228B3">
        <w:rPr>
          <w:i/>
          <w:iCs/>
          <w:sz w:val="32"/>
          <w:szCs w:val="32"/>
          <w:u w:val="single"/>
        </w:rPr>
        <w:t>5.</w:t>
      </w:r>
    </w:p>
    <w:p w14:paraId="45A4A628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Link:</w:t>
      </w:r>
      <w:r w:rsidRPr="009D3886">
        <w:rPr>
          <w:sz w:val="24"/>
          <w:szCs w:val="24"/>
        </w:rPr>
        <w:t xml:space="preserve"> </w:t>
      </w:r>
      <w:hyperlink r:id="rId5" w:history="1">
        <w:r w:rsidRPr="009D3886">
          <w:rPr>
            <w:rStyle w:val="Hyperlink"/>
            <w:sz w:val="24"/>
            <w:szCs w:val="24"/>
          </w:rPr>
          <w:t>https://www.nature.com/articles/s41598-018-33117-4</w:t>
        </w:r>
      </w:hyperlink>
    </w:p>
    <w:p w14:paraId="5887314F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Dataset</w:t>
      </w:r>
      <w:r w:rsidRPr="009D3886">
        <w:rPr>
          <w:sz w:val="24"/>
          <w:szCs w:val="24"/>
        </w:rPr>
        <w:t xml:space="preserve">: </w:t>
      </w:r>
      <w:proofErr w:type="spellStart"/>
      <w:r w:rsidRPr="009D3886">
        <w:rPr>
          <w:sz w:val="24"/>
          <w:szCs w:val="24"/>
        </w:rPr>
        <w:t>DrugBank</w:t>
      </w:r>
      <w:proofErr w:type="spellEnd"/>
      <w:r w:rsidRPr="009D3886">
        <w:rPr>
          <w:sz w:val="24"/>
          <w:szCs w:val="24"/>
        </w:rPr>
        <w:t xml:space="preserve">, </w:t>
      </w:r>
      <w:proofErr w:type="spellStart"/>
      <w:r w:rsidRPr="009D3886">
        <w:rPr>
          <w:sz w:val="24"/>
          <w:szCs w:val="24"/>
        </w:rPr>
        <w:t>ChEMBL</w:t>
      </w:r>
      <w:proofErr w:type="spellEnd"/>
    </w:p>
    <w:p w14:paraId="557B894D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Methodology or Models Used:</w:t>
      </w:r>
      <w:r w:rsidRPr="009D3886">
        <w:rPr>
          <w:sz w:val="24"/>
          <w:szCs w:val="24"/>
        </w:rPr>
        <w:t xml:space="preserve"> Autoencoders for unsupervised feature learning.</w:t>
      </w:r>
    </w:p>
    <w:p w14:paraId="7F4F347F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Novelty:</w:t>
      </w:r>
      <w:r w:rsidRPr="009D3886">
        <w:rPr>
          <w:sz w:val="24"/>
          <w:szCs w:val="24"/>
        </w:rPr>
        <w:t xml:space="preserve"> Extracts molecular features automatically for better QSAR </w:t>
      </w:r>
      <w:proofErr w:type="spellStart"/>
      <w:r w:rsidRPr="009D3886">
        <w:rPr>
          <w:sz w:val="24"/>
          <w:szCs w:val="24"/>
        </w:rPr>
        <w:t>modeling</w:t>
      </w:r>
      <w:proofErr w:type="spellEnd"/>
      <w:r w:rsidRPr="009D3886">
        <w:rPr>
          <w:sz w:val="24"/>
          <w:szCs w:val="24"/>
        </w:rPr>
        <w:t>.</w:t>
      </w:r>
    </w:p>
    <w:p w14:paraId="1C9DF110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Accuracy (%):</w:t>
      </w:r>
      <w:r w:rsidRPr="009D3886">
        <w:rPr>
          <w:sz w:val="24"/>
          <w:szCs w:val="24"/>
        </w:rPr>
        <w:t xml:space="preserve"> RMSE ~0.45</w:t>
      </w:r>
    </w:p>
    <w:p w14:paraId="7235AF47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Evaluation Metrics:</w:t>
      </w:r>
      <w:r w:rsidRPr="009D3886">
        <w:rPr>
          <w:sz w:val="24"/>
          <w:szCs w:val="24"/>
        </w:rPr>
        <w:t xml:space="preserve"> RMSE, R²</w:t>
      </w:r>
    </w:p>
    <w:p w14:paraId="37A2343D" w14:textId="77777777" w:rsidR="009D3886" w:rsidRPr="001228B3" w:rsidRDefault="009D3886" w:rsidP="004A2135">
      <w:pPr>
        <w:rPr>
          <w:sz w:val="24"/>
          <w:szCs w:val="24"/>
        </w:rPr>
      </w:pPr>
    </w:p>
    <w:p w14:paraId="2648C990" w14:textId="77777777" w:rsidR="009D3886" w:rsidRPr="001228B3" w:rsidRDefault="009D3886" w:rsidP="009D3886">
      <w:pPr>
        <w:rPr>
          <w:i/>
          <w:iCs/>
          <w:sz w:val="24"/>
          <w:szCs w:val="24"/>
          <w:u w:val="single"/>
        </w:rPr>
      </w:pPr>
      <w:r w:rsidRPr="001228B3">
        <w:rPr>
          <w:i/>
          <w:iCs/>
          <w:sz w:val="32"/>
          <w:szCs w:val="32"/>
          <w:u w:val="single"/>
        </w:rPr>
        <w:t>6</w:t>
      </w:r>
      <w:r w:rsidRPr="001228B3">
        <w:rPr>
          <w:i/>
          <w:iCs/>
          <w:sz w:val="24"/>
          <w:szCs w:val="24"/>
          <w:u w:val="single"/>
        </w:rPr>
        <w:t>.</w:t>
      </w:r>
    </w:p>
    <w:p w14:paraId="065E1281" w14:textId="5169533B" w:rsidR="009D3886" w:rsidRPr="001228B3" w:rsidRDefault="009D3886" w:rsidP="009D3886">
      <w:pPr>
        <w:rPr>
          <w:sz w:val="24"/>
          <w:szCs w:val="24"/>
        </w:rPr>
      </w:pPr>
      <w:r w:rsidRPr="001228B3">
        <w:rPr>
          <w:b/>
          <w:bCs/>
          <w:sz w:val="24"/>
          <w:szCs w:val="24"/>
        </w:rPr>
        <w:t>Link:</w:t>
      </w:r>
      <w:r w:rsidRPr="001228B3">
        <w:rPr>
          <w:sz w:val="24"/>
          <w:szCs w:val="24"/>
        </w:rPr>
        <w:t xml:space="preserve"> https://academic.oup.com/bioinformatics/article/36/16/4229/5864224</w:t>
      </w:r>
    </w:p>
    <w:p w14:paraId="61F88D51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Dataset:</w:t>
      </w:r>
      <w:r w:rsidRPr="009D3886">
        <w:rPr>
          <w:sz w:val="24"/>
          <w:szCs w:val="24"/>
        </w:rPr>
        <w:t xml:space="preserve"> </w:t>
      </w:r>
      <w:proofErr w:type="spellStart"/>
      <w:r w:rsidRPr="009D3886">
        <w:rPr>
          <w:sz w:val="24"/>
          <w:szCs w:val="24"/>
        </w:rPr>
        <w:t>BindingDB</w:t>
      </w:r>
      <w:proofErr w:type="spellEnd"/>
    </w:p>
    <w:p w14:paraId="17524DF2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Methodology or Models Used:</w:t>
      </w:r>
      <w:r w:rsidRPr="009D3886">
        <w:rPr>
          <w:sz w:val="24"/>
          <w:szCs w:val="24"/>
        </w:rPr>
        <w:t xml:space="preserve"> Attention-based Graph Neural Networks.</w:t>
      </w:r>
    </w:p>
    <w:p w14:paraId="4B84F782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Novelty:</w:t>
      </w:r>
      <w:r w:rsidRPr="009D3886">
        <w:rPr>
          <w:sz w:val="24"/>
          <w:szCs w:val="24"/>
        </w:rPr>
        <w:t xml:space="preserve"> Adds attention mechanisms for better interpretability of molecular interactions.</w:t>
      </w:r>
    </w:p>
    <w:p w14:paraId="471811B7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Accuracy (%):</w:t>
      </w:r>
      <w:r w:rsidRPr="009D3886">
        <w:rPr>
          <w:sz w:val="24"/>
          <w:szCs w:val="24"/>
        </w:rPr>
        <w:t xml:space="preserve"> ROC-AUC ~87%</w:t>
      </w:r>
    </w:p>
    <w:p w14:paraId="016C6B02" w14:textId="77777777" w:rsid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Evaluation Metrics:</w:t>
      </w:r>
      <w:r w:rsidRPr="009D3886">
        <w:rPr>
          <w:sz w:val="24"/>
          <w:szCs w:val="24"/>
        </w:rPr>
        <w:t xml:space="preserve"> ROC-AUC, PR-AUC</w:t>
      </w:r>
    </w:p>
    <w:p w14:paraId="0B50957D" w14:textId="77777777" w:rsidR="001228B3" w:rsidRPr="001228B3" w:rsidRDefault="001228B3" w:rsidP="009D3886">
      <w:pPr>
        <w:rPr>
          <w:sz w:val="24"/>
          <w:szCs w:val="24"/>
        </w:rPr>
      </w:pPr>
    </w:p>
    <w:p w14:paraId="47908C13" w14:textId="77777777" w:rsidR="009D3886" w:rsidRPr="001228B3" w:rsidRDefault="009D3886" w:rsidP="009D3886">
      <w:pPr>
        <w:rPr>
          <w:sz w:val="24"/>
          <w:szCs w:val="24"/>
        </w:rPr>
      </w:pPr>
    </w:p>
    <w:p w14:paraId="1D799F59" w14:textId="110EFE07" w:rsidR="009D3886" w:rsidRPr="001228B3" w:rsidRDefault="009D3886" w:rsidP="009D3886">
      <w:pPr>
        <w:rPr>
          <w:i/>
          <w:iCs/>
          <w:sz w:val="32"/>
          <w:szCs w:val="32"/>
          <w:u w:val="single"/>
        </w:rPr>
      </w:pPr>
      <w:r w:rsidRPr="001228B3">
        <w:rPr>
          <w:i/>
          <w:iCs/>
          <w:sz w:val="32"/>
          <w:szCs w:val="32"/>
          <w:u w:val="single"/>
        </w:rPr>
        <w:t>7.</w:t>
      </w:r>
    </w:p>
    <w:p w14:paraId="175A96EE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Link:</w:t>
      </w:r>
      <w:r w:rsidRPr="009D3886">
        <w:rPr>
          <w:sz w:val="24"/>
          <w:szCs w:val="24"/>
        </w:rPr>
        <w:t xml:space="preserve"> https://arxiv.org/abs/1905.12274</w:t>
      </w:r>
    </w:p>
    <w:p w14:paraId="095CDA97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Dataset:</w:t>
      </w:r>
      <w:r w:rsidRPr="009D3886">
        <w:rPr>
          <w:sz w:val="24"/>
          <w:szCs w:val="24"/>
        </w:rPr>
        <w:t xml:space="preserve"> Tox21</w:t>
      </w:r>
    </w:p>
    <w:p w14:paraId="4A3A9A30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lastRenderedPageBreak/>
        <w:t>Methodology or Models Used:</w:t>
      </w:r>
      <w:r w:rsidRPr="009D3886">
        <w:rPr>
          <w:sz w:val="24"/>
          <w:szCs w:val="24"/>
        </w:rPr>
        <w:t xml:space="preserve"> Multi-task Deep Neural Networks.</w:t>
      </w:r>
    </w:p>
    <w:p w14:paraId="4539FA48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Novelty:</w:t>
      </w:r>
      <w:r w:rsidRPr="009D3886">
        <w:rPr>
          <w:sz w:val="24"/>
          <w:szCs w:val="24"/>
        </w:rPr>
        <w:t xml:space="preserve"> Simultaneously predicts multiple toxicity endpoints.</w:t>
      </w:r>
    </w:p>
    <w:p w14:paraId="5C4363A3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Accuracy (%):</w:t>
      </w:r>
      <w:r w:rsidRPr="009D3886">
        <w:rPr>
          <w:sz w:val="24"/>
          <w:szCs w:val="24"/>
        </w:rPr>
        <w:t xml:space="preserve"> Average ROC-AUC ~82%</w:t>
      </w:r>
    </w:p>
    <w:p w14:paraId="205248FF" w14:textId="77777777" w:rsid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Evaluation Metrics:</w:t>
      </w:r>
      <w:r w:rsidRPr="009D3886">
        <w:rPr>
          <w:sz w:val="24"/>
          <w:szCs w:val="24"/>
        </w:rPr>
        <w:t xml:space="preserve"> ROC-AUC, F1-score</w:t>
      </w:r>
    </w:p>
    <w:p w14:paraId="34C41A1B" w14:textId="77777777" w:rsidR="001228B3" w:rsidRPr="009D3886" w:rsidRDefault="001228B3" w:rsidP="009D3886">
      <w:pPr>
        <w:rPr>
          <w:sz w:val="32"/>
          <w:szCs w:val="32"/>
        </w:rPr>
      </w:pPr>
    </w:p>
    <w:p w14:paraId="5DEA4E16" w14:textId="64E1AB58" w:rsidR="009D3886" w:rsidRPr="001228B3" w:rsidRDefault="009D3886" w:rsidP="009D3886">
      <w:pPr>
        <w:rPr>
          <w:i/>
          <w:iCs/>
          <w:sz w:val="32"/>
          <w:szCs w:val="32"/>
          <w:u w:val="single"/>
        </w:rPr>
      </w:pPr>
      <w:r w:rsidRPr="001228B3">
        <w:rPr>
          <w:i/>
          <w:iCs/>
          <w:sz w:val="32"/>
          <w:szCs w:val="32"/>
          <w:u w:val="single"/>
        </w:rPr>
        <w:t>8.</w:t>
      </w:r>
    </w:p>
    <w:p w14:paraId="214C17B8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 xml:space="preserve">Link: </w:t>
      </w:r>
      <w:r w:rsidRPr="009D3886">
        <w:rPr>
          <w:sz w:val="24"/>
          <w:szCs w:val="24"/>
        </w:rPr>
        <w:t>https://www.sciencedirect.com/science/article/pii/S1359644621000432</w:t>
      </w:r>
    </w:p>
    <w:p w14:paraId="7F36C1D6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Dataset:</w:t>
      </w:r>
      <w:r w:rsidRPr="009D3886">
        <w:rPr>
          <w:sz w:val="24"/>
          <w:szCs w:val="24"/>
        </w:rPr>
        <w:t xml:space="preserve"> </w:t>
      </w:r>
      <w:proofErr w:type="spellStart"/>
      <w:r w:rsidRPr="009D3886">
        <w:rPr>
          <w:sz w:val="24"/>
          <w:szCs w:val="24"/>
        </w:rPr>
        <w:t>ChEMBL</w:t>
      </w:r>
      <w:proofErr w:type="spellEnd"/>
      <w:r w:rsidRPr="009D3886">
        <w:rPr>
          <w:sz w:val="24"/>
          <w:szCs w:val="24"/>
        </w:rPr>
        <w:t>, proprietary datasets</w:t>
      </w:r>
    </w:p>
    <w:p w14:paraId="72B72055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Methodology or Models Used:</w:t>
      </w:r>
      <w:r w:rsidRPr="009D3886">
        <w:rPr>
          <w:sz w:val="24"/>
          <w:szCs w:val="24"/>
        </w:rPr>
        <w:t xml:space="preserve"> Transfer Learning with pretrained molecular models.</w:t>
      </w:r>
    </w:p>
    <w:p w14:paraId="766044CD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Novelty:</w:t>
      </w:r>
      <w:r w:rsidRPr="009D3886">
        <w:rPr>
          <w:sz w:val="24"/>
          <w:szCs w:val="24"/>
        </w:rPr>
        <w:t xml:space="preserve"> Leverages large-scale pretraining to improve predictive accuracy.</w:t>
      </w:r>
    </w:p>
    <w:p w14:paraId="663C6A46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Accuracy (%):</w:t>
      </w:r>
      <w:r w:rsidRPr="009D3886">
        <w:rPr>
          <w:sz w:val="24"/>
          <w:szCs w:val="24"/>
        </w:rPr>
        <w:t xml:space="preserve"> ~10–15% improvement over baseline</w:t>
      </w:r>
    </w:p>
    <w:p w14:paraId="36C5FEBC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Evaluation Metrics:</w:t>
      </w:r>
      <w:r w:rsidRPr="009D3886">
        <w:rPr>
          <w:sz w:val="24"/>
          <w:szCs w:val="24"/>
        </w:rPr>
        <w:t xml:space="preserve"> ROC-AUC, Accuracy</w:t>
      </w:r>
    </w:p>
    <w:p w14:paraId="39CF378F" w14:textId="77777777" w:rsidR="009D3886" w:rsidRPr="001228B3" w:rsidRDefault="009D3886" w:rsidP="009D3886">
      <w:pPr>
        <w:rPr>
          <w:sz w:val="24"/>
          <w:szCs w:val="24"/>
        </w:rPr>
      </w:pPr>
    </w:p>
    <w:p w14:paraId="08940E6A" w14:textId="37552B65" w:rsidR="009D3886" w:rsidRPr="001228B3" w:rsidRDefault="009D3886" w:rsidP="009D3886">
      <w:pPr>
        <w:rPr>
          <w:i/>
          <w:iCs/>
          <w:sz w:val="32"/>
          <w:szCs w:val="32"/>
          <w:u w:val="single"/>
        </w:rPr>
      </w:pPr>
      <w:r w:rsidRPr="001228B3">
        <w:rPr>
          <w:i/>
          <w:iCs/>
          <w:sz w:val="32"/>
          <w:szCs w:val="32"/>
          <w:u w:val="single"/>
        </w:rPr>
        <w:t>9.</w:t>
      </w:r>
    </w:p>
    <w:p w14:paraId="26B8D13E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Link:</w:t>
      </w:r>
      <w:r w:rsidRPr="009D3886">
        <w:rPr>
          <w:sz w:val="24"/>
          <w:szCs w:val="24"/>
        </w:rPr>
        <w:t xml:space="preserve"> https://jcheminf.biomedcentral.com/articles/10.1186/s13321-018-0283-5</w:t>
      </w:r>
    </w:p>
    <w:p w14:paraId="1B3FFF4F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Dataset:</w:t>
      </w:r>
      <w:r w:rsidRPr="009D3886">
        <w:rPr>
          <w:sz w:val="24"/>
          <w:szCs w:val="24"/>
        </w:rPr>
        <w:t xml:space="preserve"> </w:t>
      </w:r>
      <w:proofErr w:type="spellStart"/>
      <w:r w:rsidRPr="009D3886">
        <w:rPr>
          <w:sz w:val="24"/>
          <w:szCs w:val="24"/>
        </w:rPr>
        <w:t>ChEMBL</w:t>
      </w:r>
      <w:proofErr w:type="spellEnd"/>
    </w:p>
    <w:p w14:paraId="01322DA1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Methodology or Models Used:</w:t>
      </w:r>
      <w:r w:rsidRPr="009D3886">
        <w:rPr>
          <w:sz w:val="24"/>
          <w:szCs w:val="24"/>
        </w:rPr>
        <w:t xml:space="preserve"> Recurrent Neural Networks (RNNs) for SMILES sequence generation.</w:t>
      </w:r>
    </w:p>
    <w:p w14:paraId="7D0D283D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Novelty:</w:t>
      </w:r>
      <w:r w:rsidRPr="009D3886">
        <w:rPr>
          <w:sz w:val="24"/>
          <w:szCs w:val="24"/>
        </w:rPr>
        <w:t xml:space="preserve"> Generates valid molecular sequences using sequence </w:t>
      </w:r>
      <w:proofErr w:type="spellStart"/>
      <w:r w:rsidRPr="009D3886">
        <w:rPr>
          <w:sz w:val="24"/>
          <w:szCs w:val="24"/>
        </w:rPr>
        <w:t>modeling</w:t>
      </w:r>
      <w:proofErr w:type="spellEnd"/>
      <w:r w:rsidRPr="009D3886">
        <w:rPr>
          <w:sz w:val="24"/>
          <w:szCs w:val="24"/>
        </w:rPr>
        <w:t>.</w:t>
      </w:r>
    </w:p>
    <w:p w14:paraId="7CCDB98C" w14:textId="77777777" w:rsidR="009D3886" w:rsidRPr="009D3886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Accuracy (%):</w:t>
      </w:r>
      <w:r w:rsidRPr="009D3886">
        <w:rPr>
          <w:sz w:val="24"/>
          <w:szCs w:val="24"/>
        </w:rPr>
        <w:t xml:space="preserve"> Validity rate ~95%</w:t>
      </w:r>
    </w:p>
    <w:p w14:paraId="7B54324E" w14:textId="77777777" w:rsidR="009D3886" w:rsidRPr="001228B3" w:rsidRDefault="009D3886" w:rsidP="009D3886">
      <w:pPr>
        <w:rPr>
          <w:sz w:val="24"/>
          <w:szCs w:val="24"/>
        </w:rPr>
      </w:pPr>
      <w:r w:rsidRPr="009D3886">
        <w:rPr>
          <w:b/>
          <w:bCs/>
          <w:sz w:val="24"/>
          <w:szCs w:val="24"/>
        </w:rPr>
        <w:t>Evaluation Metrics:</w:t>
      </w:r>
      <w:r w:rsidRPr="009D3886">
        <w:rPr>
          <w:sz w:val="24"/>
          <w:szCs w:val="24"/>
        </w:rPr>
        <w:t xml:space="preserve"> Validity, Novelty, Diversity</w:t>
      </w:r>
    </w:p>
    <w:p w14:paraId="36C90098" w14:textId="77777777" w:rsidR="009D3886" w:rsidRPr="001228B3" w:rsidRDefault="009D3886" w:rsidP="009D3886">
      <w:pPr>
        <w:rPr>
          <w:sz w:val="24"/>
          <w:szCs w:val="24"/>
        </w:rPr>
      </w:pPr>
    </w:p>
    <w:p w14:paraId="2AD42152" w14:textId="13E01E7A" w:rsidR="009D3886" w:rsidRPr="001228B3" w:rsidRDefault="009D3886" w:rsidP="009D3886">
      <w:pPr>
        <w:rPr>
          <w:i/>
          <w:iCs/>
          <w:sz w:val="32"/>
          <w:szCs w:val="32"/>
          <w:u w:val="single"/>
        </w:rPr>
      </w:pPr>
      <w:r w:rsidRPr="001228B3">
        <w:rPr>
          <w:i/>
          <w:iCs/>
          <w:sz w:val="32"/>
          <w:szCs w:val="32"/>
          <w:u w:val="single"/>
        </w:rPr>
        <w:t>10.</w:t>
      </w:r>
    </w:p>
    <w:p w14:paraId="0F301E13" w14:textId="77777777" w:rsidR="001228B3" w:rsidRPr="001228B3" w:rsidRDefault="001228B3" w:rsidP="001228B3">
      <w:pPr>
        <w:rPr>
          <w:sz w:val="24"/>
          <w:szCs w:val="24"/>
        </w:rPr>
      </w:pPr>
      <w:r w:rsidRPr="001228B3">
        <w:rPr>
          <w:b/>
          <w:bCs/>
          <w:sz w:val="24"/>
          <w:szCs w:val="24"/>
        </w:rPr>
        <w:t>Link:</w:t>
      </w:r>
      <w:r w:rsidRPr="001228B3">
        <w:rPr>
          <w:sz w:val="24"/>
          <w:szCs w:val="24"/>
        </w:rPr>
        <w:t xml:space="preserve"> https://academic.oup.com/bioinformatics/article/35/14/2439/5283610</w:t>
      </w:r>
    </w:p>
    <w:p w14:paraId="43FE6BA2" w14:textId="77777777" w:rsidR="001228B3" w:rsidRPr="001228B3" w:rsidRDefault="001228B3" w:rsidP="001228B3">
      <w:pPr>
        <w:rPr>
          <w:sz w:val="24"/>
          <w:szCs w:val="24"/>
        </w:rPr>
      </w:pPr>
      <w:r w:rsidRPr="001228B3">
        <w:rPr>
          <w:b/>
          <w:bCs/>
          <w:sz w:val="24"/>
          <w:szCs w:val="24"/>
        </w:rPr>
        <w:t>Dataset:</w:t>
      </w:r>
      <w:r w:rsidRPr="001228B3">
        <w:rPr>
          <w:sz w:val="24"/>
          <w:szCs w:val="24"/>
        </w:rPr>
        <w:t xml:space="preserve"> ZINC, </w:t>
      </w:r>
      <w:proofErr w:type="spellStart"/>
      <w:r w:rsidRPr="001228B3">
        <w:rPr>
          <w:sz w:val="24"/>
          <w:szCs w:val="24"/>
        </w:rPr>
        <w:t>ChEMBL</w:t>
      </w:r>
      <w:proofErr w:type="spellEnd"/>
    </w:p>
    <w:p w14:paraId="1274108D" w14:textId="77777777" w:rsidR="001228B3" w:rsidRPr="001228B3" w:rsidRDefault="001228B3" w:rsidP="001228B3">
      <w:pPr>
        <w:rPr>
          <w:sz w:val="24"/>
          <w:szCs w:val="24"/>
        </w:rPr>
      </w:pPr>
      <w:r w:rsidRPr="001228B3">
        <w:rPr>
          <w:b/>
          <w:bCs/>
          <w:sz w:val="24"/>
          <w:szCs w:val="24"/>
        </w:rPr>
        <w:t>Methodology or Models Used:</w:t>
      </w:r>
      <w:r w:rsidRPr="001228B3">
        <w:rPr>
          <w:sz w:val="24"/>
          <w:szCs w:val="24"/>
        </w:rPr>
        <w:t xml:space="preserve"> Variational Autoencoders (VAE) for molecular generation.</w:t>
      </w:r>
    </w:p>
    <w:p w14:paraId="09ABBDE1" w14:textId="77777777" w:rsidR="001228B3" w:rsidRPr="001228B3" w:rsidRDefault="001228B3" w:rsidP="001228B3">
      <w:pPr>
        <w:rPr>
          <w:sz w:val="24"/>
          <w:szCs w:val="24"/>
        </w:rPr>
      </w:pPr>
      <w:r w:rsidRPr="001228B3">
        <w:rPr>
          <w:b/>
          <w:bCs/>
          <w:sz w:val="24"/>
          <w:szCs w:val="24"/>
        </w:rPr>
        <w:t>Novelty:</w:t>
      </w:r>
      <w:r w:rsidRPr="001228B3">
        <w:rPr>
          <w:sz w:val="24"/>
          <w:szCs w:val="24"/>
        </w:rPr>
        <w:t xml:space="preserve"> Latent space manipulation for property optimization.</w:t>
      </w:r>
    </w:p>
    <w:p w14:paraId="1CA00D40" w14:textId="77777777" w:rsidR="001228B3" w:rsidRPr="001228B3" w:rsidRDefault="001228B3" w:rsidP="001228B3">
      <w:pPr>
        <w:rPr>
          <w:sz w:val="24"/>
          <w:szCs w:val="24"/>
        </w:rPr>
      </w:pPr>
      <w:r w:rsidRPr="001228B3">
        <w:rPr>
          <w:b/>
          <w:bCs/>
          <w:sz w:val="24"/>
          <w:szCs w:val="24"/>
        </w:rPr>
        <w:t>Accuracy (%):</w:t>
      </w:r>
      <w:r w:rsidRPr="001228B3">
        <w:rPr>
          <w:sz w:val="24"/>
          <w:szCs w:val="24"/>
        </w:rPr>
        <w:t xml:space="preserve"> ~90% validity of generated molecules</w:t>
      </w:r>
    </w:p>
    <w:p w14:paraId="4328FFAE" w14:textId="77777777" w:rsidR="001228B3" w:rsidRPr="001228B3" w:rsidRDefault="001228B3" w:rsidP="001228B3">
      <w:pPr>
        <w:rPr>
          <w:sz w:val="24"/>
          <w:szCs w:val="24"/>
        </w:rPr>
      </w:pPr>
      <w:r w:rsidRPr="001228B3">
        <w:rPr>
          <w:b/>
          <w:bCs/>
          <w:sz w:val="24"/>
          <w:szCs w:val="24"/>
        </w:rPr>
        <w:t>Evaluation Metrics:</w:t>
      </w:r>
      <w:r w:rsidRPr="001228B3">
        <w:rPr>
          <w:sz w:val="24"/>
          <w:szCs w:val="24"/>
        </w:rPr>
        <w:t xml:space="preserve"> Validity, Uniqueness, Property score</w:t>
      </w:r>
    </w:p>
    <w:sectPr w:rsidR="001228B3" w:rsidRPr="00122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3E6"/>
    <w:rsid w:val="001228B3"/>
    <w:rsid w:val="00145048"/>
    <w:rsid w:val="002C7BB6"/>
    <w:rsid w:val="004A2135"/>
    <w:rsid w:val="00675A5F"/>
    <w:rsid w:val="009D3886"/>
    <w:rsid w:val="00B35E99"/>
    <w:rsid w:val="00D17268"/>
    <w:rsid w:val="00DD63E6"/>
    <w:rsid w:val="00FA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9FC4"/>
  <w15:chartTrackingRefBased/>
  <w15:docId w15:val="{EE4213F7-3AF1-4CA8-BDF4-D6E99010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3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3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3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3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3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3E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A213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A21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13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A2135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A5B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nature.com/articles/s41598-018-33117-4" TargetMode="External"/><Relationship Id="rId4" Type="http://schemas.openxmlformats.org/officeDocument/2006/relationships/hyperlink" Target="https://www.nature.com/articles/s41587-019-0224-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 dev sharma</dc:creator>
  <cp:keywords/>
  <dc:description/>
  <cp:lastModifiedBy>vasu dev sharma</cp:lastModifiedBy>
  <cp:revision>4</cp:revision>
  <dcterms:created xsi:type="dcterms:W3CDTF">2025-07-05T18:35:00Z</dcterms:created>
  <dcterms:modified xsi:type="dcterms:W3CDTF">2025-07-05T19:27:00Z</dcterms:modified>
</cp:coreProperties>
</file>