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4F152AD4" w:rsidR="004A722C" w:rsidRPr="00B52FD4" w:rsidRDefault="009C397F" w:rsidP="00CD0D85">
      <w:pPr>
        <w:spacing w:line="360" w:lineRule="auto"/>
        <w:jc w:val="center"/>
        <w:rPr>
          <w:rFonts w:ascii="Times New Roman" w:hAnsi="Times New Roman" w:cs="Times New Roman"/>
          <w:b/>
          <w:bCs/>
          <w:color w:val="000000" w:themeColor="text1"/>
          <w:sz w:val="32"/>
          <w:szCs w:val="32"/>
        </w:rPr>
      </w:pPr>
      <w:r w:rsidRPr="009C397F">
        <w:rPr>
          <w:rFonts w:ascii="Times New Roman" w:hAnsi="Times New Roman" w:cs="Times New Roman"/>
          <w:b/>
          <w:bCs/>
          <w:color w:val="000000" w:themeColor="text1"/>
          <w:sz w:val="32"/>
          <w:szCs w:val="32"/>
        </w:rPr>
        <w:t>ONLINE COURSE COMPLETION PREDICTION SYSTEM BASED ON STUDENT LEARNING ACTIVITIES AND ENGAGEMENT METRICS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421CA11" w14:textId="77777777" w:rsidR="009C397F" w:rsidRPr="009C397F" w:rsidRDefault="009C397F" w:rsidP="009C397F">
      <w:pPr>
        <w:spacing w:line="360" w:lineRule="auto"/>
        <w:ind w:firstLine="720"/>
        <w:jc w:val="both"/>
        <w:rPr>
          <w:rFonts w:ascii="Times New Roman" w:hAnsi="Times New Roman" w:cs="Times New Roman"/>
          <w:sz w:val="24"/>
          <w:szCs w:val="24"/>
        </w:rPr>
      </w:pPr>
      <w:r w:rsidRPr="009C397F">
        <w:rPr>
          <w:rFonts w:ascii="Times New Roman" w:hAnsi="Times New Roman" w:cs="Times New Roman"/>
          <w:sz w:val="24"/>
          <w:szCs w:val="24"/>
        </w:rPr>
        <w:t xml:space="preserve">Online learning platforms serve millions of students worldwide, making it challenging to identify learners who are likely to discontinue or fail to complete their courses. Traditional monitoring methods rely on manual observation and final assessment results, making early intervention difficult. Educational institutions and e-learning providers require intelligent systems that can </w:t>
      </w:r>
      <w:proofErr w:type="spellStart"/>
      <w:r w:rsidRPr="009C397F">
        <w:rPr>
          <w:rFonts w:ascii="Times New Roman" w:hAnsi="Times New Roman" w:cs="Times New Roman"/>
          <w:sz w:val="24"/>
          <w:szCs w:val="24"/>
        </w:rPr>
        <w:t>analyze</w:t>
      </w:r>
      <w:proofErr w:type="spellEnd"/>
      <w:r w:rsidRPr="009C397F">
        <w:rPr>
          <w:rFonts w:ascii="Times New Roman" w:hAnsi="Times New Roman" w:cs="Times New Roman"/>
          <w:sz w:val="24"/>
          <w:szCs w:val="24"/>
        </w:rPr>
        <w:t xml:space="preserve"> student engagement and predict course completion to improve learning outcomes.</w:t>
      </w:r>
    </w:p>
    <w:p w14:paraId="6F519B35" w14:textId="77777777" w:rsidR="009C397F" w:rsidRPr="009C397F" w:rsidRDefault="009C397F" w:rsidP="009C397F">
      <w:pPr>
        <w:spacing w:line="360" w:lineRule="auto"/>
        <w:ind w:firstLine="720"/>
        <w:jc w:val="both"/>
        <w:rPr>
          <w:rFonts w:ascii="Times New Roman" w:hAnsi="Times New Roman" w:cs="Times New Roman"/>
          <w:sz w:val="24"/>
          <w:szCs w:val="24"/>
        </w:rPr>
      </w:pPr>
      <w:r w:rsidRPr="009C397F">
        <w:rPr>
          <w:rFonts w:ascii="Times New Roman" w:hAnsi="Times New Roman" w:cs="Times New Roman"/>
          <w:sz w:val="24"/>
          <w:szCs w:val="24"/>
        </w:rPr>
        <w:t xml:space="preserve">The proposed solution is an </w:t>
      </w:r>
      <w:r w:rsidRPr="009C397F">
        <w:rPr>
          <w:rFonts w:ascii="Times New Roman" w:hAnsi="Times New Roman" w:cs="Times New Roman"/>
          <w:b/>
          <w:bCs/>
          <w:sz w:val="24"/>
          <w:szCs w:val="24"/>
        </w:rPr>
        <w:t>Online Course Completion Prediction System</w:t>
      </w:r>
      <w:r w:rsidRPr="009C397F">
        <w:rPr>
          <w:rFonts w:ascii="Times New Roman" w:hAnsi="Times New Roman" w:cs="Times New Roman"/>
          <w:sz w:val="24"/>
          <w:szCs w:val="24"/>
        </w:rPr>
        <w:t xml:space="preserve"> that predicts whether students are likely to complete an online course using learning activities and engagement metrics. The system provides a centralized platform where student learning data is </w:t>
      </w:r>
      <w:proofErr w:type="spellStart"/>
      <w:r w:rsidRPr="009C397F">
        <w:rPr>
          <w:rFonts w:ascii="Times New Roman" w:hAnsi="Times New Roman" w:cs="Times New Roman"/>
          <w:sz w:val="24"/>
          <w:szCs w:val="24"/>
        </w:rPr>
        <w:t>analyzed</w:t>
      </w:r>
      <w:proofErr w:type="spellEnd"/>
      <w:r w:rsidRPr="009C397F">
        <w:rPr>
          <w:rFonts w:ascii="Times New Roman" w:hAnsi="Times New Roman" w:cs="Times New Roman"/>
          <w:sz w:val="24"/>
          <w:szCs w:val="24"/>
        </w:rPr>
        <w:t xml:space="preserve"> through a secure and user-friendly interface.</w:t>
      </w:r>
    </w:p>
    <w:p w14:paraId="28BC2077" w14:textId="77777777" w:rsidR="009C397F" w:rsidRPr="009C397F" w:rsidRDefault="009C397F" w:rsidP="009C397F">
      <w:pPr>
        <w:spacing w:line="360" w:lineRule="auto"/>
        <w:ind w:firstLine="720"/>
        <w:jc w:val="both"/>
        <w:rPr>
          <w:rFonts w:ascii="Times New Roman" w:hAnsi="Times New Roman" w:cs="Times New Roman"/>
          <w:sz w:val="24"/>
          <w:szCs w:val="24"/>
        </w:rPr>
      </w:pPr>
      <w:r w:rsidRPr="009C397F">
        <w:rPr>
          <w:rFonts w:ascii="Times New Roman" w:hAnsi="Times New Roman" w:cs="Times New Roman"/>
          <w:sz w:val="24"/>
          <w:szCs w:val="24"/>
        </w:rPr>
        <w:t>By integrating machine learning classification algorithms, the system evaluates factors such as login frequency, course progress, assignment submissions, quiz performance, discussion participation, video viewing time, and learning consistency to predict course completion. It generates prediction reports, engagement analytics, and visualization dashboards that help instructors identify at-risk learners and provide timely academic support.</w:t>
      </w:r>
    </w:p>
    <w:p w14:paraId="54363166" w14:textId="77777777" w:rsidR="009C397F" w:rsidRPr="009C397F" w:rsidRDefault="009C397F" w:rsidP="009C397F">
      <w:pPr>
        <w:spacing w:line="360" w:lineRule="auto"/>
        <w:ind w:firstLine="720"/>
        <w:jc w:val="both"/>
        <w:rPr>
          <w:rFonts w:ascii="Times New Roman" w:hAnsi="Times New Roman" w:cs="Times New Roman"/>
          <w:sz w:val="24"/>
          <w:szCs w:val="24"/>
        </w:rPr>
      </w:pPr>
      <w:r w:rsidRPr="009C397F">
        <w:rPr>
          <w:rFonts w:ascii="Times New Roman" w:hAnsi="Times New Roman" w:cs="Times New Roman"/>
          <w:sz w:val="24"/>
          <w:szCs w:val="24"/>
        </w:rPr>
        <w:t>The system is secure, scalable, and suitable for educational institutions, online learning platforms, and training organizations.</w:t>
      </w:r>
    </w:p>
    <w:p w14:paraId="3E11EA6D" w14:textId="77777777" w:rsidR="009C397F" w:rsidRPr="009C397F" w:rsidRDefault="009C397F" w:rsidP="009C397F">
      <w:pPr>
        <w:spacing w:line="360" w:lineRule="auto"/>
        <w:ind w:firstLine="720"/>
        <w:jc w:val="both"/>
        <w:rPr>
          <w:rFonts w:ascii="Times New Roman" w:hAnsi="Times New Roman" w:cs="Times New Roman"/>
          <w:sz w:val="24"/>
          <w:szCs w:val="24"/>
        </w:rPr>
      </w:pPr>
      <w:r w:rsidRPr="009C397F">
        <w:rPr>
          <w:rFonts w:ascii="Times New Roman" w:hAnsi="Times New Roman" w:cs="Times New Roman"/>
          <w:sz w:val="24"/>
          <w:szCs w:val="24"/>
        </w:rPr>
        <w:t>Ultimately, this project delivers a modern and intelligent learning analytics solution that improves course completion prediction, supports personalized learning, enables early intervention, and enhances student success.</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076E0"/>
    <w:rsid w:val="00820B5F"/>
    <w:rsid w:val="00866DF0"/>
    <w:rsid w:val="00882D36"/>
    <w:rsid w:val="00965023"/>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2026-07-04T13:56:00Z</dcterms:created>
  <dcterms:modified xsi:type="dcterms:W3CDTF">2026-07-04T13:56:00Z</dcterms:modified>
</cp:coreProperties>
</file>