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309" w:rsidRPr="006C197A" w:rsidRDefault="00277309" w:rsidP="00BA191B">
      <w:pPr>
        <w:autoSpaceDE w:val="0"/>
        <w:autoSpaceDN w:val="0"/>
        <w:adjustRightInd w:val="0"/>
        <w:spacing w:after="0" w:line="360" w:lineRule="auto"/>
        <w:jc w:val="center"/>
        <w:rPr>
          <w:rFonts w:ascii="Times New Roman" w:hAnsi="Times New Roman" w:cs="Times New Roman"/>
          <w:b/>
          <w:bCs/>
          <w:sz w:val="24"/>
          <w:szCs w:val="24"/>
        </w:rPr>
      </w:pPr>
      <w:bookmarkStart w:id="0" w:name="_Toc482716311"/>
      <w:r w:rsidRPr="006C197A">
        <w:rPr>
          <w:rFonts w:ascii="Times New Roman" w:hAnsi="Times New Roman" w:cs="Times New Roman"/>
          <w:b/>
          <w:bCs/>
          <w:sz w:val="24"/>
          <w:szCs w:val="24"/>
        </w:rPr>
        <w:t>ECONOMIC EFFICIENCY OF SMALLHOLDER FARMERS IN WHEAT PRODUCTION: THE CASE OF ABUNA GINDEBERET  DISTRICT, OROMIA NATIONAL REGIONAL STATE, ETHIOPIA</w:t>
      </w:r>
    </w:p>
    <w:p w:rsidR="0020032C" w:rsidRPr="006C197A" w:rsidRDefault="00277309" w:rsidP="00BA191B">
      <w:pPr>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Milkessa Asfaw</w:t>
      </w:r>
      <w:r w:rsidR="0020032C" w:rsidRPr="006C197A">
        <w:rPr>
          <w:rFonts w:ascii="Times New Roman" w:hAnsi="Times New Roman" w:cs="Times New Roman"/>
          <w:sz w:val="24"/>
          <w:szCs w:val="24"/>
          <w:vertAlign w:val="superscript"/>
        </w:rPr>
        <w:t xml:space="preserve"> </w:t>
      </w:r>
      <w:r w:rsidR="00704170" w:rsidRPr="006C197A">
        <w:rPr>
          <w:rStyle w:val="FootnoteReference"/>
          <w:rFonts w:ascii="Times New Roman" w:hAnsi="Times New Roman" w:cs="Times New Roman"/>
          <w:sz w:val="24"/>
          <w:szCs w:val="24"/>
        </w:rPr>
        <w:footnoteReference w:id="2"/>
      </w:r>
      <w:r w:rsidRPr="006C197A">
        <w:rPr>
          <w:rFonts w:ascii="Times New Roman" w:hAnsi="Times New Roman" w:cs="Times New Roman"/>
          <w:sz w:val="24"/>
          <w:szCs w:val="24"/>
        </w:rPr>
        <w:t xml:space="preserve"> </w:t>
      </w:r>
      <w:r w:rsidR="0020032C" w:rsidRPr="006C197A">
        <w:rPr>
          <w:rFonts w:ascii="Times New Roman" w:hAnsi="Times New Roman" w:cs="Times New Roman"/>
          <w:sz w:val="24"/>
          <w:szCs w:val="24"/>
        </w:rPr>
        <w:t xml:space="preserve">  </w:t>
      </w:r>
      <w:r w:rsidRPr="006C197A">
        <w:rPr>
          <w:rFonts w:ascii="Times New Roman" w:hAnsi="Times New Roman" w:cs="Times New Roman"/>
          <w:sz w:val="24"/>
          <w:szCs w:val="24"/>
        </w:rPr>
        <w:t>Endrias Geta</w:t>
      </w:r>
      <w:r w:rsidR="00704170" w:rsidRPr="006C197A">
        <w:rPr>
          <w:rStyle w:val="FootnoteReference"/>
          <w:rFonts w:ascii="Times New Roman" w:hAnsi="Times New Roman" w:cs="Times New Roman"/>
          <w:sz w:val="24"/>
          <w:szCs w:val="24"/>
        </w:rPr>
        <w:footnoteReference w:id="3"/>
      </w:r>
      <w:r w:rsidR="0020032C" w:rsidRPr="006C197A">
        <w:rPr>
          <w:rFonts w:ascii="Times New Roman" w:hAnsi="Times New Roman" w:cs="Times New Roman"/>
          <w:sz w:val="24"/>
          <w:szCs w:val="24"/>
        </w:rPr>
        <w:t xml:space="preserve"> (PhD)     </w:t>
      </w:r>
      <w:r w:rsidRPr="006C197A">
        <w:rPr>
          <w:rFonts w:ascii="Times New Roman" w:hAnsi="Times New Roman" w:cs="Times New Roman"/>
          <w:sz w:val="24"/>
          <w:szCs w:val="24"/>
        </w:rPr>
        <w:t>Fikad</w:t>
      </w:r>
      <w:r w:rsidR="0020032C" w:rsidRPr="006C197A">
        <w:rPr>
          <w:rFonts w:ascii="Times New Roman" w:hAnsi="Times New Roman" w:cs="Times New Roman"/>
          <w:sz w:val="24"/>
          <w:szCs w:val="24"/>
        </w:rPr>
        <w:t>u Mitiku</w:t>
      </w:r>
      <w:r w:rsidR="00704170" w:rsidRPr="006C197A">
        <w:rPr>
          <w:rStyle w:val="FootnoteReference"/>
          <w:rFonts w:ascii="Times New Roman" w:hAnsi="Times New Roman" w:cs="Times New Roman"/>
          <w:sz w:val="24"/>
          <w:szCs w:val="24"/>
        </w:rPr>
        <w:footnoteReference w:id="4"/>
      </w:r>
      <w:r w:rsidR="0020032C" w:rsidRPr="006C197A">
        <w:rPr>
          <w:rFonts w:ascii="Times New Roman" w:hAnsi="Times New Roman" w:cs="Times New Roman"/>
          <w:sz w:val="24"/>
          <w:szCs w:val="24"/>
          <w:vertAlign w:val="superscript"/>
        </w:rPr>
        <w:t xml:space="preserve"> </w:t>
      </w:r>
      <w:r w:rsidR="0020032C" w:rsidRPr="006C197A">
        <w:rPr>
          <w:rFonts w:ascii="Times New Roman" w:hAnsi="Times New Roman" w:cs="Times New Roman"/>
          <w:sz w:val="24"/>
          <w:szCs w:val="24"/>
        </w:rPr>
        <w:t>(PhD)</w:t>
      </w:r>
    </w:p>
    <w:p w:rsidR="0020032C" w:rsidRPr="006C197A" w:rsidRDefault="0020032C" w:rsidP="00BA191B">
      <w:pPr>
        <w:keepNext/>
        <w:keepLines/>
        <w:spacing w:after="0" w:line="360" w:lineRule="auto"/>
        <w:jc w:val="both"/>
        <w:outlineLvl w:val="0"/>
        <w:rPr>
          <w:rFonts w:ascii="Times New Roman" w:eastAsiaTheme="majorEastAsia" w:hAnsi="Times New Roman" w:cs="Times New Roman"/>
          <w:b/>
          <w:bCs/>
          <w:sz w:val="24"/>
          <w:szCs w:val="24"/>
        </w:rPr>
      </w:pPr>
      <w:bookmarkStart w:id="1" w:name="_Toc505967487"/>
      <w:r w:rsidRPr="006C197A">
        <w:rPr>
          <w:rFonts w:ascii="Times New Roman" w:eastAsiaTheme="majorEastAsia" w:hAnsi="Times New Roman" w:cs="Times New Roman"/>
          <w:b/>
          <w:bCs/>
          <w:sz w:val="24"/>
          <w:szCs w:val="24"/>
        </w:rPr>
        <w:t>ABSTRACT</w:t>
      </w:r>
      <w:bookmarkEnd w:id="0"/>
      <w:bookmarkEnd w:id="1"/>
    </w:p>
    <w:p w:rsidR="00B137E4" w:rsidRPr="006C197A" w:rsidRDefault="00B137E4" w:rsidP="00B137E4">
      <w:pPr>
        <w:spacing w:line="360" w:lineRule="auto"/>
        <w:jc w:val="both"/>
        <w:rPr>
          <w:rFonts w:ascii="Times New Roman" w:hAnsi="Times New Roman" w:cs="Times New Roman"/>
          <w:i/>
          <w:sz w:val="24"/>
          <w:szCs w:val="24"/>
        </w:rPr>
      </w:pPr>
      <w:r w:rsidRPr="00933CAC">
        <w:rPr>
          <w:rFonts w:ascii="Times New Roman" w:hAnsi="Times New Roman" w:cs="Times New Roman"/>
          <w:bCs/>
          <w:i/>
          <w:color w:val="000000"/>
          <w:sz w:val="24"/>
          <w:szCs w:val="24"/>
        </w:rPr>
        <w:t>Productivity</w:t>
      </w:r>
      <w:r>
        <w:rPr>
          <w:rFonts w:ascii="Times New Roman" w:hAnsi="Times New Roman" w:cs="Times New Roman"/>
          <w:bCs/>
          <w:i/>
          <w:color w:val="000000"/>
          <w:sz w:val="24"/>
          <w:szCs w:val="24"/>
        </w:rPr>
        <w:t xml:space="preserve"> enhancement</w:t>
      </w:r>
      <w:r w:rsidRPr="00933CAC">
        <w:rPr>
          <w:rFonts w:ascii="Times New Roman" w:hAnsi="Times New Roman" w:cs="Times New Roman"/>
          <w:bCs/>
          <w:i/>
          <w:color w:val="000000"/>
          <w:sz w:val="24"/>
          <w:szCs w:val="24"/>
        </w:rPr>
        <w:t xml:space="preserve"> through enhancing efficiency in cereal production in general and in wheat production in particular could be an important speed towards achieving food security.</w:t>
      </w:r>
      <w:r>
        <w:rPr>
          <w:rFonts w:ascii="Arial" w:hAnsi="Arial" w:cs="Arial"/>
          <w:b/>
          <w:bCs/>
          <w:color w:val="000000"/>
          <w:sz w:val="20"/>
        </w:rPr>
        <w:t xml:space="preserve"> </w:t>
      </w:r>
      <w:r w:rsidRPr="006C197A">
        <w:rPr>
          <w:rFonts w:ascii="Times New Roman" w:hAnsi="Times New Roman" w:cs="Times New Roman"/>
          <w:i/>
          <w:iCs/>
          <w:sz w:val="24"/>
          <w:szCs w:val="24"/>
        </w:rPr>
        <w:t>This study was aimed at estimating the levels of technical, allocative and economic efficiencies of smallholder wheat producers; and to identify factors affecting efficiency of smallholder farmers in wheat production in Abuna Gindeberet district, Oromia National Regional State, Ethiopia. A two stages sampling technique was used to select 152 sample farmers to collect primary data pertaining of 2016/17 production year. Both primary and secondary data sou</w:t>
      </w:r>
      <w:r>
        <w:rPr>
          <w:rFonts w:ascii="Times New Roman" w:hAnsi="Times New Roman" w:cs="Times New Roman"/>
          <w:i/>
          <w:iCs/>
          <w:sz w:val="24"/>
          <w:szCs w:val="24"/>
        </w:rPr>
        <w:t xml:space="preserve">rces were used for this study. </w:t>
      </w:r>
      <w:r w:rsidRPr="006C197A">
        <w:rPr>
          <w:rFonts w:ascii="Times New Roman" w:hAnsi="Times New Roman" w:cs="Times New Roman"/>
          <w:i/>
          <w:iCs/>
          <w:sz w:val="24"/>
          <w:szCs w:val="24"/>
        </w:rPr>
        <w:t xml:space="preserve"> Stochastic production frontier approach</w:t>
      </w:r>
      <w:r>
        <w:rPr>
          <w:rFonts w:ascii="Times New Roman" w:hAnsi="Times New Roman" w:cs="Times New Roman"/>
          <w:i/>
          <w:iCs/>
          <w:sz w:val="24"/>
          <w:szCs w:val="24"/>
        </w:rPr>
        <w:t xml:space="preserve"> and</w:t>
      </w:r>
      <w:r w:rsidRPr="006C197A">
        <w:rPr>
          <w:rFonts w:ascii="Times New Roman" w:hAnsi="Times New Roman" w:cs="Times New Roman"/>
          <w:i/>
          <w:iCs/>
          <w:sz w:val="24"/>
          <w:szCs w:val="24"/>
        </w:rPr>
        <w:t xml:space="preserve"> two limit Tobit model was employed</w:t>
      </w:r>
      <w:r>
        <w:rPr>
          <w:rFonts w:ascii="Times New Roman" w:hAnsi="Times New Roman" w:cs="Times New Roman"/>
          <w:i/>
          <w:iCs/>
          <w:sz w:val="24"/>
          <w:szCs w:val="24"/>
        </w:rPr>
        <w:t xml:space="preserve"> for data analysis.</w:t>
      </w:r>
      <w:r w:rsidRPr="006C197A">
        <w:rPr>
          <w:rFonts w:ascii="Times New Roman" w:hAnsi="Times New Roman" w:cs="Times New Roman"/>
          <w:i/>
          <w:iCs/>
          <w:sz w:val="24"/>
          <w:szCs w:val="24"/>
        </w:rPr>
        <w:t xml:space="preserve"> </w:t>
      </w:r>
      <w:r w:rsidRPr="006C197A">
        <w:rPr>
          <w:rStyle w:val="fontstyle01"/>
          <w:rFonts w:ascii="Times New Roman" w:hAnsi="Times New Roman" w:cs="Times New Roman"/>
          <w:i/>
          <w:sz w:val="24"/>
          <w:szCs w:val="24"/>
        </w:rPr>
        <w:t xml:space="preserve">The stochastic production frontier model indicated that input variables such as mineral fertilizers, land and seed were the significant inputs to increase the quantity of wheat output. </w:t>
      </w:r>
      <w:r w:rsidRPr="006C197A">
        <w:rPr>
          <w:rFonts w:ascii="Times New Roman" w:hAnsi="Times New Roman" w:cs="Times New Roman"/>
          <w:i/>
          <w:iCs/>
          <w:sz w:val="24"/>
          <w:szCs w:val="24"/>
        </w:rPr>
        <w:t xml:space="preserve">The estimated mean values of technical, allocative and economic efficiencies were 78, 80 and 63% respectively, which indicate the presence of inefficiency in wheat production in the study area. A two-limit Tobit model result indicated that technical efficiency positively and significantly affected by sex of the household head, education, extension contact, off/non-farm activity and soil fertility but negatively affected by land fragmentation. Similarly, age, education, extension contacts and off/non-farm activity positively and significantly affected allocative efficiency. In addition, economic efficiency positively and significantly affected by sex, age, education, extension contact, off/non-farm activity and soil fertility. </w:t>
      </w:r>
      <w:r w:rsidRPr="006C197A">
        <w:rPr>
          <w:rFonts w:ascii="Times New Roman" w:hAnsi="Times New Roman" w:cs="Times New Roman"/>
          <w:i/>
          <w:sz w:val="24"/>
          <w:szCs w:val="24"/>
        </w:rPr>
        <w:t>The policy measures derived from the results include: expansion of</w:t>
      </w:r>
      <w:r w:rsidRPr="006C197A">
        <w:rPr>
          <w:rFonts w:ascii="Times New Roman" w:hAnsi="Times New Roman" w:cs="Times New Roman"/>
          <w:bCs/>
          <w:i/>
          <w:iCs/>
          <w:sz w:val="24"/>
          <w:szCs w:val="24"/>
        </w:rPr>
        <w:t xml:space="preserve"> education, </w:t>
      </w:r>
      <w:r w:rsidRPr="006C197A">
        <w:rPr>
          <w:rFonts w:ascii="Times New Roman" w:hAnsi="Times New Roman" w:cs="Times New Roman"/>
          <w:i/>
          <w:sz w:val="24"/>
          <w:szCs w:val="24"/>
        </w:rPr>
        <w:t>strengthening the existing extension services,</w:t>
      </w:r>
      <w:r w:rsidRPr="006C197A">
        <w:rPr>
          <w:rFonts w:ascii="Times New Roman" w:hAnsi="Times New Roman" w:cs="Times New Roman"/>
          <w:bCs/>
          <w:i/>
          <w:iCs/>
          <w:sz w:val="24"/>
          <w:szCs w:val="24"/>
        </w:rPr>
        <w:t xml:space="preserve"> establish and/or strengthening the existing off/non-farm activities and strengthening soil conservation practices in the study area.</w:t>
      </w:r>
    </w:p>
    <w:p w:rsidR="00277309" w:rsidRPr="00B05474" w:rsidRDefault="00277309" w:rsidP="00BA191B">
      <w:pPr>
        <w:spacing w:line="360" w:lineRule="auto"/>
        <w:rPr>
          <w:rFonts w:ascii="Times New Roman" w:hAnsi="Times New Roman" w:cs="Times New Roman"/>
          <w:sz w:val="24"/>
          <w:szCs w:val="24"/>
        </w:rPr>
        <w:sectPr w:rsidR="00277309" w:rsidRPr="00B05474" w:rsidSect="00277309">
          <w:pgSz w:w="12240" w:h="15840" w:code="1"/>
          <w:pgMar w:top="1440" w:right="1440" w:bottom="1440" w:left="1440" w:header="720" w:footer="720" w:gutter="0"/>
          <w:pgNumType w:fmt="lowerRoman" w:start="7"/>
          <w:cols w:space="720"/>
          <w:noEndnote/>
          <w:docGrid w:linePitch="299"/>
        </w:sectPr>
      </w:pPr>
      <w:r w:rsidRPr="00B05474">
        <w:rPr>
          <w:rFonts w:ascii="Times New Roman" w:hAnsi="Times New Roman" w:cs="Times New Roman"/>
          <w:bCs/>
          <w:sz w:val="24"/>
          <w:szCs w:val="24"/>
        </w:rPr>
        <w:t xml:space="preserve">Key words: </w:t>
      </w:r>
      <w:r w:rsidRPr="00B05474">
        <w:rPr>
          <w:rFonts w:ascii="Times New Roman" w:hAnsi="Times New Roman" w:cs="Times New Roman"/>
          <w:sz w:val="24"/>
          <w:szCs w:val="24"/>
        </w:rPr>
        <w:t>Cobb-Douglas, Economic efficiency, Ethiopia, Smallholder, Stochastic Frontier</w:t>
      </w:r>
    </w:p>
    <w:p w:rsidR="0020032C" w:rsidRPr="006C197A" w:rsidRDefault="0020032C" w:rsidP="00BA191B">
      <w:pPr>
        <w:keepNext/>
        <w:keepLines/>
        <w:spacing w:after="0" w:line="360" w:lineRule="auto"/>
        <w:jc w:val="both"/>
        <w:outlineLvl w:val="0"/>
        <w:rPr>
          <w:rFonts w:ascii="Times New Roman" w:eastAsiaTheme="majorEastAsia" w:hAnsi="Times New Roman" w:cs="Times New Roman"/>
          <w:b/>
          <w:bCs/>
          <w:sz w:val="24"/>
          <w:szCs w:val="24"/>
        </w:rPr>
      </w:pPr>
      <w:bookmarkStart w:id="2" w:name="_Toc482714877"/>
      <w:bookmarkStart w:id="3" w:name="_Toc482716312"/>
      <w:bookmarkStart w:id="4" w:name="_Toc505967488"/>
      <w:r w:rsidRPr="006C197A">
        <w:rPr>
          <w:rFonts w:ascii="Times New Roman" w:eastAsiaTheme="majorEastAsia" w:hAnsi="Times New Roman" w:cs="Times New Roman"/>
          <w:b/>
          <w:bCs/>
          <w:sz w:val="24"/>
          <w:szCs w:val="24"/>
        </w:rPr>
        <w:lastRenderedPageBreak/>
        <w:t xml:space="preserve"> INTRODUCTION</w:t>
      </w:r>
      <w:bookmarkEnd w:id="2"/>
      <w:bookmarkEnd w:id="3"/>
      <w:bookmarkEnd w:id="4"/>
    </w:p>
    <w:p w:rsidR="0020032C" w:rsidRPr="006C197A" w:rsidRDefault="0020032C" w:rsidP="00BA191B">
      <w:pPr>
        <w:autoSpaceDE w:val="0"/>
        <w:autoSpaceDN w:val="0"/>
        <w:adjustRightInd w:val="0"/>
        <w:spacing w:after="0" w:line="360" w:lineRule="auto"/>
        <w:contextualSpacing/>
        <w:jc w:val="both"/>
        <w:rPr>
          <w:rFonts w:ascii="Times New Roman" w:hAnsi="Times New Roman" w:cs="Times New Roman"/>
          <w:bCs/>
          <w:sz w:val="24"/>
          <w:szCs w:val="24"/>
        </w:rPr>
      </w:pPr>
    </w:p>
    <w:p w:rsidR="0020032C" w:rsidRPr="006C197A" w:rsidRDefault="00D66970" w:rsidP="00BA191B">
      <w:pPr>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Agriculture is a center driver of Ethiopian economy. Economic growth of the country is highly linked to the success of the agricultural sector. It accounts for about 36.3% of the Gross Domestic Product (GDP), provides employment opportunities to more than 73% of total population that is directly or indirectly engaged in agriculture, generates about 70% of the foreign exchange earnings of the country and 70% raw materials for the industries in the country (UNDP, 2018).Even though it is contributing a lot to the  Ethiopian economy, the agricultural sector is explained by low productivity, caused by a combination of natural calamities, demographic factors, socio-economic factors; lack of knowledge on the efficient utilization of available; and limited resources (especially land and capital); poor and backward technologies and limited use of modern agricultural technologies (WFP, 2012). Moreover, the sector is dominated by smallholder farmers that are characterized by subsistence production with low input use and low productivity, and dependency on traditional farming and rainfall.</w:t>
      </w:r>
    </w:p>
    <w:p w:rsidR="00D66970" w:rsidRPr="006C197A" w:rsidRDefault="00D66970" w:rsidP="00BA191B">
      <w:pPr>
        <w:spacing w:after="0" w:line="360" w:lineRule="auto"/>
        <w:jc w:val="both"/>
        <w:rPr>
          <w:rFonts w:ascii="Times New Roman" w:hAnsi="Times New Roman" w:cs="Times New Roman"/>
          <w:sz w:val="24"/>
          <w:szCs w:val="24"/>
        </w:rPr>
      </w:pPr>
    </w:p>
    <w:p w:rsidR="00D66970" w:rsidRPr="006C197A" w:rsidRDefault="00D66970" w:rsidP="00BA191B">
      <w:pPr>
        <w:spacing w:line="360" w:lineRule="auto"/>
        <w:jc w:val="both"/>
        <w:rPr>
          <w:rFonts w:ascii="Times New Roman" w:hAnsi="Times New Roman" w:cs="Times New Roman"/>
          <w:bCs/>
          <w:sz w:val="24"/>
          <w:szCs w:val="24"/>
        </w:rPr>
      </w:pPr>
      <w:r w:rsidRPr="006C197A">
        <w:rPr>
          <w:rFonts w:ascii="Times New Roman" w:hAnsi="Times New Roman" w:cs="Times New Roman"/>
          <w:sz w:val="24"/>
          <w:szCs w:val="24"/>
        </w:rPr>
        <w:t xml:space="preserve">In sub-Saharan Africa, Ethiopia is the second largest producer of wheat, following South Africa. </w:t>
      </w:r>
      <w:r w:rsidRPr="006C197A">
        <w:rPr>
          <w:rStyle w:val="fontstyle01"/>
          <w:rFonts w:ascii="Times New Roman" w:hAnsi="Times New Roman" w:cs="Times New Roman"/>
          <w:color w:val="auto"/>
          <w:sz w:val="24"/>
          <w:szCs w:val="24"/>
        </w:rPr>
        <w:t xml:space="preserve">Wheat is one of the major staple and strategic food security crop in Ethiopia. It is the second most consumed cereal crop in Ethiopia next to maize. </w:t>
      </w:r>
      <w:r w:rsidRPr="006C197A">
        <w:rPr>
          <w:rFonts w:ascii="Times New Roman" w:hAnsi="Times New Roman" w:cs="Times New Roman"/>
          <w:sz w:val="24"/>
          <w:szCs w:val="24"/>
        </w:rPr>
        <w:t xml:space="preserve">It is a staple food in the diets of several Ethiopian, providing about 15% of the caloric intake (FAO, 2015), placing it second after maize and slightly ahead of teff, sorghum, and enset, which contribute 10-12% each (Minot </w:t>
      </w:r>
      <w:r w:rsidRPr="006C197A">
        <w:rPr>
          <w:rFonts w:ascii="Times New Roman" w:hAnsi="Times New Roman" w:cs="Times New Roman"/>
          <w:i/>
          <w:sz w:val="24"/>
          <w:szCs w:val="24"/>
        </w:rPr>
        <w:t>et al.,</w:t>
      </w:r>
      <w:r w:rsidRPr="006C197A">
        <w:rPr>
          <w:rFonts w:ascii="Times New Roman" w:hAnsi="Times New Roman" w:cs="Times New Roman"/>
          <w:sz w:val="24"/>
          <w:szCs w:val="24"/>
        </w:rPr>
        <w:t xml:space="preserve"> 2015).</w:t>
      </w:r>
      <w:r w:rsidRPr="006C197A">
        <w:rPr>
          <w:rStyle w:val="fontstyle01"/>
          <w:rFonts w:ascii="Times New Roman" w:hAnsi="Times New Roman" w:cs="Times New Roman"/>
          <w:color w:val="auto"/>
          <w:sz w:val="24"/>
          <w:szCs w:val="24"/>
        </w:rPr>
        <w:t xml:space="preserve">It has multipurpose uses in making various human foods, such as bread, biscuits, cakes, sandwich, etc. </w:t>
      </w:r>
      <w:r w:rsidRPr="006C197A">
        <w:rPr>
          <w:rFonts w:ascii="Times New Roman" w:hAnsi="Times New Roman" w:cs="Times New Roman"/>
          <w:sz w:val="24"/>
          <w:szCs w:val="24"/>
        </w:rPr>
        <w:t>Besides, wheat straw is commonly used as a roof thatching material and as a feed for animals</w:t>
      </w:r>
      <w:r w:rsidRPr="006C197A">
        <w:rPr>
          <w:rStyle w:val="fontstyle01"/>
          <w:rFonts w:ascii="Times New Roman" w:hAnsi="Times New Roman" w:cs="Times New Roman"/>
          <w:color w:val="auto"/>
          <w:sz w:val="24"/>
          <w:szCs w:val="24"/>
        </w:rPr>
        <w:t xml:space="preserve"> (</w:t>
      </w:r>
      <w:r w:rsidRPr="006C197A">
        <w:rPr>
          <w:rFonts w:ascii="Times New Roman" w:hAnsi="Times New Roman" w:cs="Times New Roman"/>
          <w:bCs/>
          <w:sz w:val="24"/>
          <w:szCs w:val="24"/>
        </w:rPr>
        <w:t>Omer, 2015).</w:t>
      </w:r>
    </w:p>
    <w:p w:rsidR="00D66970" w:rsidRPr="006C197A" w:rsidRDefault="00D66970"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In Oromia region, the total area covered by wheat was 898,455.57 hectare produced by 2.21 million smallholders; the total production was 2</w:t>
      </w:r>
      <w:r w:rsidR="00EB4AC0" w:rsidRPr="006C197A">
        <w:rPr>
          <w:rFonts w:ascii="Times New Roman" w:hAnsi="Times New Roman" w:cs="Times New Roman"/>
          <w:sz w:val="24"/>
          <w:szCs w:val="24"/>
        </w:rPr>
        <w:t>.</w:t>
      </w:r>
      <w:r w:rsidRPr="006C197A">
        <w:rPr>
          <w:rFonts w:ascii="Times New Roman" w:hAnsi="Times New Roman" w:cs="Times New Roman"/>
          <w:sz w:val="24"/>
          <w:szCs w:val="24"/>
        </w:rPr>
        <w:t xml:space="preserve">66 million </w:t>
      </w:r>
      <w:r w:rsidR="00EB4AC0" w:rsidRPr="006C197A">
        <w:rPr>
          <w:rFonts w:ascii="Times New Roman" w:hAnsi="Times New Roman" w:cs="Times New Roman"/>
          <w:sz w:val="24"/>
          <w:szCs w:val="24"/>
        </w:rPr>
        <w:t>tons</w:t>
      </w:r>
      <w:r w:rsidRPr="006C197A">
        <w:rPr>
          <w:rFonts w:ascii="Times New Roman" w:hAnsi="Times New Roman" w:cs="Times New Roman"/>
          <w:sz w:val="24"/>
          <w:szCs w:val="24"/>
        </w:rPr>
        <w:t>; and average productivity was 2</w:t>
      </w:r>
      <w:r w:rsidR="00EB4AC0" w:rsidRPr="006C197A">
        <w:rPr>
          <w:rFonts w:ascii="Times New Roman" w:hAnsi="Times New Roman" w:cs="Times New Roman"/>
          <w:sz w:val="24"/>
          <w:szCs w:val="24"/>
        </w:rPr>
        <w:t>.9</w:t>
      </w:r>
      <w:r w:rsidRPr="006C197A">
        <w:rPr>
          <w:rFonts w:ascii="Times New Roman" w:hAnsi="Times New Roman" w:cs="Times New Roman"/>
          <w:sz w:val="24"/>
          <w:szCs w:val="24"/>
        </w:rPr>
        <w:t>6</w:t>
      </w:r>
      <w:r w:rsidR="00EB4AC0" w:rsidRPr="006C197A">
        <w:rPr>
          <w:rFonts w:ascii="Times New Roman" w:hAnsi="Times New Roman" w:cs="Times New Roman"/>
          <w:sz w:val="24"/>
          <w:szCs w:val="24"/>
        </w:rPr>
        <w:t xml:space="preserve"> ton</w:t>
      </w:r>
      <w:r w:rsidRPr="006C197A">
        <w:rPr>
          <w:rFonts w:ascii="Times New Roman" w:hAnsi="Times New Roman" w:cs="Times New Roman"/>
          <w:sz w:val="24"/>
          <w:szCs w:val="24"/>
        </w:rPr>
        <w:t xml:space="preserve">/ha(CSA,2017). </w:t>
      </w:r>
      <w:r w:rsidRPr="006C197A">
        <w:rPr>
          <w:rFonts w:ascii="Times New Roman" w:hAnsi="Times New Roman" w:cs="Times New Roman"/>
          <w:bCs/>
          <w:sz w:val="24"/>
          <w:szCs w:val="24"/>
        </w:rPr>
        <w:t>According to Abuna Gindeb</w:t>
      </w:r>
      <w:r w:rsidR="00EB4AC0" w:rsidRPr="006C197A">
        <w:rPr>
          <w:rFonts w:ascii="Times New Roman" w:hAnsi="Times New Roman" w:cs="Times New Roman"/>
          <w:bCs/>
          <w:sz w:val="24"/>
          <w:szCs w:val="24"/>
        </w:rPr>
        <w:t>e</w:t>
      </w:r>
      <w:r w:rsidRPr="006C197A">
        <w:rPr>
          <w:rFonts w:ascii="Times New Roman" w:hAnsi="Times New Roman" w:cs="Times New Roman"/>
          <w:bCs/>
          <w:sz w:val="24"/>
          <w:szCs w:val="24"/>
        </w:rPr>
        <w:t>r</w:t>
      </w:r>
      <w:r w:rsidR="00EB4AC0" w:rsidRPr="006C197A">
        <w:rPr>
          <w:rFonts w:ascii="Times New Roman" w:hAnsi="Times New Roman" w:cs="Times New Roman"/>
          <w:bCs/>
          <w:sz w:val="24"/>
          <w:szCs w:val="24"/>
        </w:rPr>
        <w:t>e</w:t>
      </w:r>
      <w:r w:rsidRPr="006C197A">
        <w:rPr>
          <w:rFonts w:ascii="Times New Roman" w:hAnsi="Times New Roman" w:cs="Times New Roman"/>
          <w:bCs/>
          <w:sz w:val="24"/>
          <w:szCs w:val="24"/>
        </w:rPr>
        <w:t xml:space="preserve">t district agriculture and natural resource development office reports of (2016/17), </w:t>
      </w:r>
      <w:r w:rsidRPr="006C197A">
        <w:rPr>
          <w:rFonts w:ascii="Times New Roman" w:hAnsi="Times New Roman" w:cs="Times New Roman"/>
          <w:sz w:val="24"/>
          <w:szCs w:val="24"/>
        </w:rPr>
        <w:t>about 22,020 hectares of land was covered by cereal crops. Of these, 6,240 hectares of land was covered with wheat with total production of 174,721 quintals. Despite its increase in area and production, its productivity is low (2</w:t>
      </w:r>
      <w:r w:rsidR="00EB4AC0" w:rsidRPr="006C197A">
        <w:rPr>
          <w:rFonts w:ascii="Times New Roman" w:hAnsi="Times New Roman" w:cs="Times New Roman"/>
          <w:sz w:val="24"/>
          <w:szCs w:val="24"/>
        </w:rPr>
        <w:t>.8ton</w:t>
      </w:r>
      <w:r w:rsidRPr="006C197A">
        <w:rPr>
          <w:rFonts w:ascii="Times New Roman" w:hAnsi="Times New Roman" w:cs="Times New Roman"/>
          <w:sz w:val="24"/>
          <w:szCs w:val="24"/>
        </w:rPr>
        <w:t>/ha) which is below the average of productivity in the region (2</w:t>
      </w:r>
      <w:r w:rsidR="00EB4AC0" w:rsidRPr="006C197A">
        <w:rPr>
          <w:rFonts w:ascii="Times New Roman" w:hAnsi="Times New Roman" w:cs="Times New Roman"/>
          <w:sz w:val="24"/>
          <w:szCs w:val="24"/>
        </w:rPr>
        <w:t>.9</w:t>
      </w:r>
      <w:r w:rsidRPr="006C197A">
        <w:rPr>
          <w:rFonts w:ascii="Times New Roman" w:hAnsi="Times New Roman" w:cs="Times New Roman"/>
          <w:sz w:val="24"/>
          <w:szCs w:val="24"/>
        </w:rPr>
        <w:t>6</w:t>
      </w:r>
      <w:r w:rsidR="00EB4AC0" w:rsidRPr="006C197A">
        <w:rPr>
          <w:rFonts w:ascii="Times New Roman" w:hAnsi="Times New Roman" w:cs="Times New Roman"/>
          <w:sz w:val="24"/>
          <w:szCs w:val="24"/>
        </w:rPr>
        <w:t>ton</w:t>
      </w:r>
      <w:r w:rsidRPr="006C197A">
        <w:rPr>
          <w:rFonts w:ascii="Times New Roman" w:hAnsi="Times New Roman" w:cs="Times New Roman"/>
          <w:sz w:val="24"/>
          <w:szCs w:val="24"/>
        </w:rPr>
        <w:t xml:space="preserve">/ha). There was also variation of </w:t>
      </w:r>
      <w:r w:rsidRPr="006C197A">
        <w:rPr>
          <w:rFonts w:ascii="Times New Roman" w:hAnsi="Times New Roman" w:cs="Times New Roman"/>
          <w:sz w:val="24"/>
          <w:szCs w:val="24"/>
        </w:rPr>
        <w:lastRenderedPageBreak/>
        <w:t>productivity among wheat producers in the district due to difference in inputs application rates and management practices like timely sowing.</w:t>
      </w:r>
    </w:p>
    <w:p w:rsidR="009859AE" w:rsidRPr="006C197A" w:rsidRDefault="009859AE" w:rsidP="00BA191B">
      <w:pPr>
        <w:spacing w:line="360" w:lineRule="auto"/>
        <w:jc w:val="both"/>
        <w:rPr>
          <w:rFonts w:ascii="Times New Roman" w:hAnsi="Times New Roman" w:cs="Times New Roman"/>
          <w:bCs/>
          <w:sz w:val="24"/>
          <w:szCs w:val="24"/>
        </w:rPr>
      </w:pPr>
      <w:r w:rsidRPr="006C197A">
        <w:rPr>
          <w:rFonts w:ascii="Times New Roman" w:hAnsi="Times New Roman" w:cs="Times New Roman"/>
          <w:sz w:val="24"/>
          <w:szCs w:val="24"/>
        </w:rPr>
        <w:t xml:space="preserve">Efficient production is the basis for achieving overall food security and poverty reduction objectives particularly in major food crops producing potential areas of the country (Tolesa </w:t>
      </w:r>
      <w:r w:rsidRPr="006C197A">
        <w:rPr>
          <w:rFonts w:ascii="Times New Roman" w:hAnsi="Times New Roman" w:cs="Times New Roman"/>
          <w:i/>
          <w:sz w:val="24"/>
          <w:szCs w:val="24"/>
        </w:rPr>
        <w:t>et al.,</w:t>
      </w:r>
      <w:r w:rsidRPr="006C197A">
        <w:rPr>
          <w:rFonts w:ascii="Times New Roman" w:hAnsi="Times New Roman" w:cs="Times New Roman"/>
          <w:sz w:val="24"/>
          <w:szCs w:val="24"/>
        </w:rPr>
        <w:t xml:space="preserve">2014). However, farmers are discouraged to produce more because of inefficient agricultural systems and differences in efficiency of production (Kifle </w:t>
      </w:r>
      <w:r w:rsidRPr="006C197A">
        <w:rPr>
          <w:rFonts w:ascii="Times New Roman" w:hAnsi="Times New Roman" w:cs="Times New Roman"/>
          <w:i/>
          <w:sz w:val="24"/>
          <w:szCs w:val="24"/>
        </w:rPr>
        <w:t>et al</w:t>
      </w:r>
      <w:r w:rsidRPr="006C197A">
        <w:rPr>
          <w:rFonts w:ascii="Times New Roman" w:hAnsi="Times New Roman" w:cs="Times New Roman"/>
          <w:sz w:val="24"/>
          <w:szCs w:val="24"/>
        </w:rPr>
        <w:t xml:space="preserve">., 2017). When there is inefficiency; attempts to introduce new technology may not result in the expected impact since the existing knowledge is not efficiently utilized. </w:t>
      </w:r>
      <w:r w:rsidRPr="006C197A">
        <w:rPr>
          <w:rFonts w:ascii="Times New Roman" w:hAnsi="Times New Roman" w:cs="Times New Roman"/>
          <w:bCs/>
          <w:sz w:val="24"/>
          <w:szCs w:val="24"/>
        </w:rPr>
        <w:t>The presence of inefficiency not only limits the gains from the existing resources, it also hinders the benefits that could arise from the use of improved inputs. Hence, improvement in the level of efficiency will increase productivity by enabling farmers to produce the maximum possible output from a given level of inputs with the existing level of technology (</w:t>
      </w:r>
      <w:r w:rsidRPr="006C197A">
        <w:rPr>
          <w:rFonts w:ascii="Times New Roman" w:hAnsi="Times New Roman" w:cs="Times New Roman"/>
          <w:sz w:val="24"/>
          <w:szCs w:val="24"/>
        </w:rPr>
        <w:t xml:space="preserve">Geta </w:t>
      </w:r>
      <w:r w:rsidRPr="006C197A">
        <w:rPr>
          <w:rFonts w:ascii="Times New Roman" w:hAnsi="Times New Roman" w:cs="Times New Roman"/>
          <w:i/>
          <w:sz w:val="24"/>
          <w:szCs w:val="24"/>
        </w:rPr>
        <w:t>et al.,</w:t>
      </w:r>
      <w:r w:rsidRPr="006C197A">
        <w:rPr>
          <w:rFonts w:ascii="Times New Roman" w:hAnsi="Times New Roman" w:cs="Times New Roman"/>
          <w:sz w:val="24"/>
          <w:szCs w:val="24"/>
        </w:rPr>
        <w:t xml:space="preserve"> 2013;  </w:t>
      </w:r>
      <w:r w:rsidRPr="006C197A">
        <w:rPr>
          <w:rFonts w:ascii="Times New Roman" w:hAnsi="Times New Roman" w:cs="Times New Roman"/>
          <w:bCs/>
          <w:sz w:val="24"/>
          <w:szCs w:val="24"/>
        </w:rPr>
        <w:t xml:space="preserve">Mesay </w:t>
      </w:r>
      <w:r w:rsidRPr="006C197A">
        <w:rPr>
          <w:rFonts w:ascii="Times New Roman" w:hAnsi="Times New Roman" w:cs="Times New Roman"/>
          <w:bCs/>
          <w:i/>
          <w:sz w:val="24"/>
          <w:szCs w:val="24"/>
        </w:rPr>
        <w:t>et al.,</w:t>
      </w:r>
      <w:r w:rsidRPr="006C197A">
        <w:rPr>
          <w:rFonts w:ascii="Times New Roman" w:hAnsi="Times New Roman" w:cs="Times New Roman"/>
          <w:bCs/>
          <w:sz w:val="24"/>
          <w:szCs w:val="24"/>
        </w:rPr>
        <w:t xml:space="preserve"> 2013; Sisay </w:t>
      </w:r>
      <w:r w:rsidRPr="006C197A">
        <w:rPr>
          <w:rFonts w:ascii="Times New Roman" w:hAnsi="Times New Roman" w:cs="Times New Roman"/>
          <w:bCs/>
          <w:i/>
          <w:sz w:val="24"/>
          <w:szCs w:val="24"/>
        </w:rPr>
        <w:t>et al.,</w:t>
      </w:r>
      <w:r w:rsidRPr="006C197A">
        <w:rPr>
          <w:rFonts w:ascii="Times New Roman" w:hAnsi="Times New Roman" w:cs="Times New Roman"/>
          <w:bCs/>
          <w:sz w:val="24"/>
          <w:szCs w:val="24"/>
        </w:rPr>
        <w:t xml:space="preserve"> 2015). </w:t>
      </w:r>
    </w:p>
    <w:p w:rsidR="009859AE" w:rsidRPr="006C197A" w:rsidRDefault="009859AE" w:rsidP="00BA191B">
      <w:pPr>
        <w:spacing w:before="240" w:line="360" w:lineRule="auto"/>
        <w:jc w:val="both"/>
        <w:rPr>
          <w:rFonts w:ascii="Times New Roman" w:hAnsi="Times New Roman" w:cs="Times New Roman"/>
          <w:sz w:val="24"/>
          <w:szCs w:val="24"/>
        </w:rPr>
      </w:pPr>
      <w:bookmarkStart w:id="5" w:name="_Toc482714891"/>
      <w:bookmarkStart w:id="6" w:name="_Toc482716332"/>
      <w:bookmarkStart w:id="7" w:name="_Toc505967508"/>
      <w:r w:rsidRPr="006C197A">
        <w:rPr>
          <w:rFonts w:ascii="Times New Roman" w:hAnsi="Times New Roman" w:cs="Times New Roman"/>
          <w:sz w:val="24"/>
          <w:szCs w:val="24"/>
        </w:rPr>
        <w:t xml:space="preserve">Many researchers, in different sectors, have done many performance evaluation studies in Ethiopia. However, the majority of farm efficiency studies are limited to technical efficiency (Fekadu and Bezabih, 2008; Mesay </w:t>
      </w:r>
      <w:r w:rsidRPr="006C197A">
        <w:rPr>
          <w:rFonts w:ascii="Times New Roman" w:hAnsi="Times New Roman" w:cs="Times New Roman"/>
          <w:i/>
          <w:sz w:val="24"/>
          <w:szCs w:val="24"/>
        </w:rPr>
        <w:t>et al.,</w:t>
      </w:r>
      <w:r w:rsidRPr="006C197A">
        <w:rPr>
          <w:rFonts w:ascii="Times New Roman" w:hAnsi="Times New Roman" w:cs="Times New Roman"/>
          <w:sz w:val="24"/>
          <w:szCs w:val="24"/>
        </w:rPr>
        <w:t xml:space="preserve"> 2013; Hassen, 2016; Kaleb and Negatu, 2016;Assefa, 2016; Getahun and Geta, 2016). But, focusing only on technical efficiency (TE) understates the benefits that could be derived by producers from improvements in overall performance. Unlike technical efficiency, studies conducted on economic efficiency (EE) of wheat are limited (Solomon,2012; Awol, 2014). Moreover, there is no study done on economic efficiency of smallholder wheat producers in the study area. Therefore, this study was attempted to fill the existing knowledge gap.</w:t>
      </w:r>
    </w:p>
    <w:p w:rsidR="0020032C" w:rsidRPr="006C197A" w:rsidRDefault="0020032C" w:rsidP="00BA191B">
      <w:pPr>
        <w:keepNext/>
        <w:keepLines/>
        <w:spacing w:before="480" w:after="0" w:line="360" w:lineRule="auto"/>
        <w:jc w:val="both"/>
        <w:outlineLvl w:val="0"/>
        <w:rPr>
          <w:rFonts w:ascii="Times New Roman" w:eastAsiaTheme="majorEastAsia" w:hAnsi="Times New Roman" w:cs="Times New Roman"/>
          <w:b/>
          <w:bCs/>
          <w:sz w:val="24"/>
          <w:szCs w:val="24"/>
        </w:rPr>
      </w:pPr>
      <w:r w:rsidRPr="006C197A">
        <w:rPr>
          <w:rFonts w:ascii="Times New Roman" w:eastAsiaTheme="majorEastAsia" w:hAnsi="Times New Roman" w:cs="Times New Roman"/>
          <w:b/>
          <w:bCs/>
          <w:sz w:val="24"/>
          <w:szCs w:val="24"/>
        </w:rPr>
        <w:t>RESEARCH METHODOLOGY</w:t>
      </w:r>
      <w:bookmarkEnd w:id="5"/>
      <w:bookmarkEnd w:id="6"/>
      <w:bookmarkEnd w:id="7"/>
    </w:p>
    <w:p w:rsidR="002B5792" w:rsidRPr="006C197A" w:rsidRDefault="002B5792" w:rsidP="00BA191B">
      <w:pPr>
        <w:pStyle w:val="Heading2"/>
        <w:spacing w:line="360" w:lineRule="auto"/>
        <w:rPr>
          <w:rFonts w:cs="Times New Roman"/>
          <w:szCs w:val="24"/>
        </w:rPr>
      </w:pPr>
      <w:bookmarkStart w:id="8" w:name="_Toc460844221"/>
      <w:bookmarkStart w:id="9" w:name="_Toc460844127"/>
      <w:r w:rsidRPr="006C197A">
        <w:rPr>
          <w:rFonts w:cs="Times New Roman"/>
          <w:szCs w:val="24"/>
        </w:rPr>
        <w:t>Description of the Study Area</w:t>
      </w:r>
    </w:p>
    <w:p w:rsidR="002B5792" w:rsidRPr="006C197A" w:rsidRDefault="002B5792" w:rsidP="00BA191B">
      <w:pPr>
        <w:spacing w:after="0" w:line="360" w:lineRule="auto"/>
        <w:rPr>
          <w:rFonts w:ascii="Times New Roman" w:hAnsi="Times New Roman" w:cs="Times New Roman"/>
          <w:sz w:val="24"/>
          <w:szCs w:val="24"/>
        </w:rPr>
      </w:pPr>
    </w:p>
    <w:p w:rsidR="0020032C" w:rsidRPr="006C197A" w:rsidRDefault="002B5792" w:rsidP="00E666B9">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Abuna Gindeberet district is located in West Shewa Zone, Oromia National Regional state in the Western part of Ethiopia. It is located at 184 km west of the capital city of the country, Finfinne. It is bordered by Meta Robi district in East, Gindeberet district in West, Jeldu district in South and Amhara National Regional State in North. The district has 42 rural kebeles administrations </w:t>
      </w:r>
      <w:r w:rsidRPr="006C197A">
        <w:rPr>
          <w:rFonts w:ascii="Times New Roman" w:hAnsi="Times New Roman" w:cs="Times New Roman"/>
          <w:sz w:val="24"/>
          <w:szCs w:val="24"/>
        </w:rPr>
        <w:lastRenderedPageBreak/>
        <w:t xml:space="preserve">and 2 urban kebeles. The total area of the district is </w:t>
      </w:r>
      <w:r w:rsidRPr="006C197A">
        <w:rPr>
          <w:rFonts w:ascii="Times New Roman" w:hAnsi="Times New Roman" w:cs="Times New Roman"/>
          <w:bCs/>
          <w:sz w:val="24"/>
          <w:szCs w:val="24"/>
        </w:rPr>
        <w:t xml:space="preserve">138,483.25 </w:t>
      </w:r>
      <w:r w:rsidRPr="006C197A">
        <w:rPr>
          <w:rFonts w:ascii="Times New Roman" w:hAnsi="Times New Roman" w:cs="Times New Roman"/>
          <w:sz w:val="24"/>
          <w:szCs w:val="24"/>
        </w:rPr>
        <w:t>ha, of which annual crops cover 87,784.25 ha and the remaining land is allocated for grazing, forest and other purposes. The annual rainfall of the study area ranges from 700-2400mm with an annual temperature of 10-30</w:t>
      </w:r>
      <w:r w:rsidRPr="006C197A">
        <w:rPr>
          <w:rFonts w:ascii="Times New Roman" w:hAnsi="Times New Roman" w:cs="Times New Roman"/>
          <w:sz w:val="24"/>
          <w:szCs w:val="24"/>
          <w:vertAlign w:val="superscript"/>
        </w:rPr>
        <w:t>0</w:t>
      </w:r>
      <w:r w:rsidRPr="006C197A">
        <w:rPr>
          <w:rFonts w:ascii="Times New Roman" w:hAnsi="Times New Roman" w:cs="Times New Roman"/>
          <w:sz w:val="24"/>
          <w:szCs w:val="24"/>
        </w:rPr>
        <w:t xml:space="preserve">C. The study area has total population of 126,996 of which 47.2% are male and 52.8% are </w:t>
      </w:r>
      <w:r w:rsidR="00C66B12">
        <w:rPr>
          <w:rFonts w:ascii="Times New Roman" w:hAnsi="Times New Roman" w:cs="Times New Roman"/>
          <w:sz w:val="24"/>
          <w:szCs w:val="24"/>
        </w:rPr>
        <w:t xml:space="preserve">female </w:t>
      </w:r>
      <w:r w:rsidRPr="006C197A">
        <w:rPr>
          <w:rFonts w:ascii="Times New Roman" w:hAnsi="Times New Roman" w:cs="Times New Roman"/>
          <w:sz w:val="24"/>
          <w:szCs w:val="24"/>
        </w:rPr>
        <w:t>(AGDANRDO,2017).</w:t>
      </w:r>
      <w:r w:rsidR="00F86823">
        <w:rPr>
          <w:rFonts w:ascii="Times New Roman" w:hAnsi="Times New Roman" w:cs="Times New Roman"/>
          <w:sz w:val="24"/>
          <w:szCs w:val="24"/>
        </w:rPr>
        <w:t xml:space="preserve"> </w:t>
      </w:r>
      <w:r w:rsidRPr="006C197A">
        <w:rPr>
          <w:rFonts w:ascii="Times New Roman" w:hAnsi="Times New Roman" w:cs="Times New Roman"/>
          <w:sz w:val="24"/>
          <w:szCs w:val="24"/>
        </w:rPr>
        <w:t xml:space="preserve">Livelihood of the population of the study area generally depends on rain fed agriculture and characterized by mixed crop-livestock farming systems where both crop and livestock production play a central role in the lives of the farming community. </w:t>
      </w:r>
    </w:p>
    <w:p w:rsidR="0020032C" w:rsidRPr="006C197A" w:rsidRDefault="0020032C" w:rsidP="00BA191B">
      <w:pPr>
        <w:keepNext/>
        <w:keepLines/>
        <w:spacing w:after="0" w:line="360" w:lineRule="auto"/>
        <w:jc w:val="both"/>
        <w:outlineLvl w:val="1"/>
        <w:rPr>
          <w:rFonts w:ascii="Times New Roman" w:eastAsiaTheme="majorEastAsia" w:hAnsi="Times New Roman" w:cs="Times New Roman"/>
          <w:b/>
          <w:bCs/>
          <w:sz w:val="24"/>
          <w:szCs w:val="24"/>
        </w:rPr>
      </w:pPr>
      <w:bookmarkStart w:id="10" w:name="_Toc482714893"/>
      <w:bookmarkStart w:id="11" w:name="_Toc482716336"/>
      <w:bookmarkStart w:id="12" w:name="_Toc505967512"/>
      <w:r w:rsidRPr="006C197A">
        <w:rPr>
          <w:rFonts w:ascii="Times New Roman" w:eastAsiaTheme="majorEastAsia" w:hAnsi="Times New Roman" w:cs="Times New Roman"/>
          <w:b/>
          <w:bCs/>
          <w:sz w:val="24"/>
          <w:szCs w:val="24"/>
        </w:rPr>
        <w:t>Sampling Technique and Sample Size Determination</w:t>
      </w:r>
      <w:bookmarkEnd w:id="8"/>
      <w:bookmarkEnd w:id="9"/>
      <w:bookmarkEnd w:id="10"/>
      <w:bookmarkEnd w:id="11"/>
      <w:bookmarkEnd w:id="12"/>
    </w:p>
    <w:p w:rsidR="00A45CA6" w:rsidRPr="006C197A" w:rsidRDefault="00A45CA6"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Two stages random sampling procedures was employed to draw a representative sample. In the first stage, three </w:t>
      </w:r>
      <w:r w:rsidRPr="006C197A">
        <w:rPr>
          <w:rFonts w:ascii="Times New Roman" w:hAnsi="Times New Roman" w:cs="Times New Roman"/>
          <w:iCs/>
          <w:sz w:val="24"/>
          <w:szCs w:val="24"/>
        </w:rPr>
        <w:t xml:space="preserve">kebeles </w:t>
      </w:r>
      <w:r w:rsidRPr="006C197A">
        <w:rPr>
          <w:rFonts w:ascii="Times New Roman" w:hAnsi="Times New Roman" w:cs="Times New Roman"/>
          <w:sz w:val="24"/>
          <w:szCs w:val="24"/>
        </w:rPr>
        <w:t xml:space="preserve">out of the fifteen wheat producing </w:t>
      </w:r>
      <w:r w:rsidRPr="006C197A">
        <w:rPr>
          <w:rFonts w:ascii="Times New Roman" w:hAnsi="Times New Roman" w:cs="Times New Roman"/>
          <w:iCs/>
          <w:sz w:val="24"/>
          <w:szCs w:val="24"/>
        </w:rPr>
        <w:t xml:space="preserve">kebeles in the district </w:t>
      </w:r>
      <w:r w:rsidRPr="006C197A">
        <w:rPr>
          <w:rFonts w:ascii="Times New Roman" w:hAnsi="Times New Roman" w:cs="Times New Roman"/>
          <w:sz w:val="24"/>
          <w:szCs w:val="24"/>
        </w:rPr>
        <w:t xml:space="preserve">were randomly selected. In the second stage, </w:t>
      </w:r>
      <w:r w:rsidRPr="006C197A">
        <w:rPr>
          <w:rStyle w:val="fontstyle01"/>
          <w:rFonts w:ascii="Times New Roman" w:hAnsi="Times New Roman" w:cs="Times New Roman"/>
          <w:color w:val="auto"/>
          <w:sz w:val="24"/>
          <w:szCs w:val="24"/>
        </w:rPr>
        <w:t xml:space="preserve">152 sample farmers were selected using simple random sampling technique </w:t>
      </w:r>
      <w:r w:rsidRPr="006C197A">
        <w:rPr>
          <w:rFonts w:ascii="Times New Roman" w:hAnsi="Times New Roman" w:cs="Times New Roman"/>
          <w:sz w:val="24"/>
          <w:szCs w:val="24"/>
        </w:rPr>
        <w:t xml:space="preserve">based on probability proportional to the size of wheat producers in each of the three selected </w:t>
      </w:r>
      <w:r w:rsidRPr="006C197A">
        <w:rPr>
          <w:rFonts w:ascii="Times New Roman" w:hAnsi="Times New Roman" w:cs="Times New Roman"/>
          <w:iCs/>
          <w:sz w:val="24"/>
          <w:szCs w:val="24"/>
        </w:rPr>
        <w:t>kebeles</w:t>
      </w:r>
      <w:r w:rsidRPr="006C197A">
        <w:rPr>
          <w:rFonts w:ascii="Times New Roman" w:hAnsi="Times New Roman" w:cs="Times New Roman"/>
          <w:sz w:val="24"/>
          <w:szCs w:val="24"/>
        </w:rPr>
        <w:t>. To obtain a representative sample size, the study employed the sample size determination formula given by Yamane (1967) as follow:</w:t>
      </w:r>
    </w:p>
    <w:p w:rsidR="0020032C" w:rsidRPr="006C197A" w:rsidRDefault="0020032C" w:rsidP="00BA191B">
      <w:pPr>
        <w:spacing w:after="0" w:line="360" w:lineRule="auto"/>
        <w:jc w:val="both"/>
        <w:rPr>
          <w:rFonts w:ascii="Times New Roman" w:eastAsiaTheme="minorEastAsia" w:hAnsi="Times New Roman" w:cs="Times New Roman"/>
          <w:sz w:val="24"/>
          <w:szCs w:val="24"/>
        </w:rPr>
      </w:pPr>
      <m:oMathPara>
        <m:oMath>
          <m:r>
            <m:rPr>
              <m:sty m:val="p"/>
            </m:rPr>
            <w:rPr>
              <w:rFonts w:ascii="Cambria Math" w:hAnsi="Times New Roman" w:cs="Times New Roman"/>
              <w:sz w:val="24"/>
              <w:szCs w:val="24"/>
            </w:rPr>
            <m:t>n =</m:t>
          </m:r>
          <m:f>
            <m:fPr>
              <m:ctrlPr>
                <w:rPr>
                  <w:rFonts w:ascii="Cambria Math" w:hAnsi="Times New Roman" w:cs="Times New Roman"/>
                  <w:sz w:val="24"/>
                  <w:szCs w:val="24"/>
                </w:rPr>
              </m:ctrlPr>
            </m:fPr>
            <m:num>
              <m:r>
                <m:rPr>
                  <m:sty m:val="p"/>
                </m:rPr>
                <w:rPr>
                  <w:rFonts w:ascii="Cambria Math" w:hAnsi="Times New Roman" w:cs="Times New Roman"/>
                  <w:sz w:val="24"/>
                  <w:szCs w:val="24"/>
                </w:rPr>
                <m:t>N</m:t>
              </m:r>
            </m:num>
            <m:den>
              <m:r>
                <m:rPr>
                  <m:sty m:val="p"/>
                </m:rPr>
                <w:rPr>
                  <w:rFonts w:ascii="Cambria Math" w:hAnsi="Times New Roman" w:cs="Times New Roman"/>
                  <w:sz w:val="24"/>
                  <w:szCs w:val="24"/>
                </w:rPr>
                <m:t>1+N(</m:t>
              </m:r>
              <m:sSup>
                <m:sSupPr>
                  <m:ctrlPr>
                    <w:rPr>
                      <w:rFonts w:ascii="Cambria Math" w:hAnsi="Times New Roman" w:cs="Times New Roman"/>
                      <w:sz w:val="24"/>
                      <w:szCs w:val="24"/>
                    </w:rPr>
                  </m:ctrlPr>
                </m:sSupPr>
                <m:e>
                  <m:r>
                    <m:rPr>
                      <m:sty m:val="p"/>
                    </m:rPr>
                    <w:rPr>
                      <w:rFonts w:ascii="Cambria Math" w:hAnsi="Times New Roman" w:cs="Times New Roman"/>
                      <w:sz w:val="24"/>
                      <w:szCs w:val="24"/>
                    </w:rPr>
                    <m:t>e</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m:t>
              </m:r>
            </m:den>
          </m:f>
          <m:r>
            <w:rPr>
              <w:rFonts w:ascii="Cambria Math" w:hAnsi="Times New Roman" w:cs="Times New Roman"/>
              <w:sz w:val="24"/>
              <w:szCs w:val="24"/>
            </w:rPr>
            <m:t xml:space="preserve">                                                                                                                                           (1)</m:t>
          </m:r>
        </m:oMath>
      </m:oMathPara>
    </w:p>
    <w:p w:rsidR="0020032C" w:rsidRPr="006C197A" w:rsidRDefault="0020032C" w:rsidP="00BA191B">
      <w:pPr>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Where: </w:t>
      </w:r>
    </w:p>
    <w:p w:rsidR="0020032C" w:rsidRPr="006C197A" w:rsidRDefault="0020032C" w:rsidP="00BA191B">
      <w:pPr>
        <w:spacing w:after="0" w:line="360" w:lineRule="auto"/>
        <w:jc w:val="both"/>
        <w:rPr>
          <w:rFonts w:ascii="Times New Roman" w:hAnsi="Times New Roman" w:cs="Times New Roman"/>
          <w:sz w:val="24"/>
          <w:szCs w:val="24"/>
        </w:rPr>
      </w:pPr>
      <m:oMath>
        <m:r>
          <m:rPr>
            <m:sty m:val="p"/>
          </m:rPr>
          <w:rPr>
            <w:rFonts w:ascii="Cambria Math" w:hAnsi="Times New Roman" w:cs="Times New Roman"/>
            <w:sz w:val="24"/>
            <w:szCs w:val="24"/>
          </w:rPr>
          <m:t>n</m:t>
        </m:r>
        <m:r>
          <w:rPr>
            <w:rFonts w:ascii="Times New Roman" w:hAnsi="Times New Roman" w:cs="Times New Roman"/>
            <w:sz w:val="24"/>
            <w:szCs w:val="24"/>
          </w:rPr>
          <m:t>-</m:t>
        </m:r>
      </m:oMath>
      <w:r w:rsidRPr="006C197A">
        <w:rPr>
          <w:rFonts w:ascii="Times New Roman" w:hAnsi="Times New Roman" w:cs="Times New Roman"/>
          <w:sz w:val="24"/>
          <w:szCs w:val="24"/>
        </w:rPr>
        <w:t>Denotes sample size;</w:t>
      </w:r>
    </w:p>
    <w:p w:rsidR="0020032C" w:rsidRPr="006C197A" w:rsidRDefault="0020032C" w:rsidP="00BA191B">
      <w:pPr>
        <w:spacing w:after="0" w:line="360" w:lineRule="auto"/>
        <w:jc w:val="both"/>
        <w:rPr>
          <w:rFonts w:ascii="Times New Roman" w:hAnsi="Times New Roman" w:cs="Times New Roman"/>
          <w:sz w:val="24"/>
          <w:szCs w:val="24"/>
        </w:rPr>
      </w:pPr>
      <m:oMath>
        <m:r>
          <m:rPr>
            <m:sty m:val="p"/>
          </m:rPr>
          <w:rPr>
            <w:rFonts w:ascii="Cambria Math" w:hAnsi="Times New Roman" w:cs="Times New Roman"/>
            <w:sz w:val="24"/>
            <w:szCs w:val="24"/>
          </w:rPr>
          <m:t>N</m:t>
        </m:r>
        <m:r>
          <m:rPr>
            <m:sty m:val="p"/>
          </m:rPr>
          <w:rPr>
            <w:rFonts w:ascii="Times New Roman" w:hAnsi="Times New Roman" w:cs="Times New Roman"/>
            <w:sz w:val="24"/>
            <w:szCs w:val="24"/>
          </w:rPr>
          <m:t>-</m:t>
        </m:r>
      </m:oMath>
      <w:r w:rsidRPr="006C197A">
        <w:rPr>
          <w:rFonts w:ascii="Times New Roman" w:hAnsi="Times New Roman" w:cs="Times New Roman"/>
          <w:sz w:val="24"/>
          <w:szCs w:val="24"/>
        </w:rPr>
        <w:t xml:space="preserve">Denotes total number of </w:t>
      </w:r>
      <w:r w:rsidR="002D00BF" w:rsidRPr="006C197A">
        <w:rPr>
          <w:rFonts w:ascii="Times New Roman" w:hAnsi="Times New Roman" w:cs="Times New Roman"/>
          <w:sz w:val="24"/>
          <w:szCs w:val="24"/>
        </w:rPr>
        <w:t>wheat producer</w:t>
      </w:r>
      <w:r w:rsidRPr="006C197A">
        <w:rPr>
          <w:rFonts w:ascii="Times New Roman" w:hAnsi="Times New Roman" w:cs="Times New Roman"/>
          <w:sz w:val="24"/>
          <w:szCs w:val="24"/>
        </w:rPr>
        <w:t xml:space="preserve"> household</w:t>
      </w:r>
      <w:r w:rsidR="002D00BF" w:rsidRPr="006C197A">
        <w:rPr>
          <w:rFonts w:ascii="Times New Roman" w:hAnsi="Times New Roman" w:cs="Times New Roman"/>
          <w:sz w:val="24"/>
          <w:szCs w:val="24"/>
        </w:rPr>
        <w:t xml:space="preserve"> head</w:t>
      </w:r>
      <w:r w:rsidR="00A45CA6" w:rsidRPr="006C197A">
        <w:rPr>
          <w:rFonts w:ascii="Times New Roman" w:hAnsi="Times New Roman" w:cs="Times New Roman"/>
          <w:sz w:val="24"/>
          <w:szCs w:val="24"/>
        </w:rPr>
        <w:t>s in the district</w:t>
      </w:r>
      <w:r w:rsidRPr="006C197A">
        <w:rPr>
          <w:rFonts w:ascii="Times New Roman" w:hAnsi="Times New Roman" w:cs="Times New Roman"/>
          <w:sz w:val="24"/>
          <w:szCs w:val="24"/>
        </w:rPr>
        <w:t xml:space="preserve"> and</w:t>
      </w:r>
    </w:p>
    <w:p w:rsidR="0020032C" w:rsidRPr="006C197A" w:rsidRDefault="0020032C" w:rsidP="00BA191B">
      <w:pPr>
        <w:spacing w:after="0" w:line="360" w:lineRule="auto"/>
        <w:jc w:val="both"/>
        <w:rPr>
          <w:rFonts w:ascii="Times New Roman" w:hAnsi="Times New Roman" w:cs="Times New Roman"/>
          <w:sz w:val="24"/>
          <w:szCs w:val="24"/>
        </w:rPr>
      </w:pPr>
      <m:oMath>
        <m:r>
          <m:rPr>
            <m:sty m:val="p"/>
          </m:rPr>
          <w:rPr>
            <w:rFonts w:ascii="Cambria Math" w:hAnsi="Times New Roman" w:cs="Times New Roman"/>
            <w:sz w:val="24"/>
            <w:szCs w:val="24"/>
          </w:rPr>
          <m:t>e</m:t>
        </m:r>
        <m:r>
          <w:rPr>
            <w:rFonts w:ascii="Times New Roman" w:hAnsi="Times New Roman" w:cs="Times New Roman"/>
            <w:sz w:val="24"/>
            <w:szCs w:val="24"/>
          </w:rPr>
          <m:t>-</m:t>
        </m:r>
      </m:oMath>
      <w:r w:rsidRPr="006C197A">
        <w:rPr>
          <w:rFonts w:ascii="Times New Roman" w:hAnsi="Times New Roman" w:cs="Times New Roman"/>
          <w:sz w:val="24"/>
          <w:szCs w:val="24"/>
        </w:rPr>
        <w:t xml:space="preserve">Denotes margin error </w:t>
      </w:r>
    </w:p>
    <w:p w:rsidR="0020032C" w:rsidRPr="006C197A" w:rsidRDefault="0020032C" w:rsidP="00BA191B">
      <w:pPr>
        <w:spacing w:after="0" w:line="360" w:lineRule="auto"/>
        <w:jc w:val="both"/>
        <w:rPr>
          <w:rFonts w:ascii="Times New Roman" w:hAnsi="Times New Roman" w:cs="Times New Roman"/>
          <w:sz w:val="24"/>
          <w:szCs w:val="24"/>
        </w:rPr>
      </w:pPr>
      <w:bookmarkStart w:id="13" w:name="_Toc460844222"/>
      <w:bookmarkStart w:id="14" w:name="_Toc460844128"/>
    </w:p>
    <w:bookmarkEnd w:id="13"/>
    <w:bookmarkEnd w:id="14"/>
    <w:p w:rsidR="0020032C" w:rsidRPr="006C197A" w:rsidRDefault="002D00BF" w:rsidP="00BA191B">
      <w:pPr>
        <w:spacing w:after="0" w:line="360" w:lineRule="auto"/>
        <w:jc w:val="both"/>
        <w:rPr>
          <w:rFonts w:ascii="Times New Roman" w:hAnsi="Times New Roman" w:cs="Times New Roman"/>
          <w:b/>
          <w:sz w:val="24"/>
          <w:szCs w:val="24"/>
        </w:rPr>
      </w:pPr>
      <w:r w:rsidRPr="006C197A">
        <w:rPr>
          <w:rFonts w:ascii="Times New Roman" w:hAnsi="Times New Roman" w:cs="Times New Roman"/>
          <w:b/>
          <w:sz w:val="24"/>
          <w:szCs w:val="24"/>
        </w:rPr>
        <w:t>Types  of Data</w:t>
      </w:r>
      <w:bookmarkStart w:id="15" w:name="_Toc491906570"/>
      <w:r w:rsidRPr="006C197A">
        <w:rPr>
          <w:rFonts w:ascii="Times New Roman" w:hAnsi="Times New Roman" w:cs="Times New Roman"/>
          <w:b/>
          <w:sz w:val="24"/>
          <w:szCs w:val="24"/>
        </w:rPr>
        <w:t xml:space="preserve"> and Methods  of Data Collection</w:t>
      </w:r>
      <w:bookmarkEnd w:id="15"/>
    </w:p>
    <w:p w:rsidR="00321AAF" w:rsidRPr="006C197A" w:rsidRDefault="00321AAF" w:rsidP="00BA191B">
      <w:pPr>
        <w:spacing w:line="360" w:lineRule="auto"/>
        <w:jc w:val="both"/>
        <w:rPr>
          <w:rStyle w:val="fontstyle01"/>
          <w:rFonts w:ascii="Times New Roman" w:hAnsi="Times New Roman" w:cs="Times New Roman"/>
          <w:color w:val="auto"/>
          <w:sz w:val="24"/>
          <w:szCs w:val="24"/>
        </w:rPr>
      </w:pPr>
      <w:bookmarkStart w:id="16" w:name="_Toc482714896"/>
      <w:bookmarkStart w:id="17" w:name="_Toc482716341"/>
      <w:bookmarkStart w:id="18" w:name="_Toc505967518"/>
      <w:r w:rsidRPr="006C197A">
        <w:rPr>
          <w:rFonts w:ascii="Times New Roman" w:hAnsi="Times New Roman" w:cs="Times New Roman"/>
          <w:sz w:val="24"/>
          <w:szCs w:val="24"/>
        </w:rPr>
        <w:t xml:space="preserve">This study used both qualitative and quantitative data. Both primary and secondary data sources were used. The primary data were collected using structured questionnaire that was administered by the trained enumerators. </w:t>
      </w:r>
      <w:r w:rsidRPr="006C197A">
        <w:rPr>
          <w:rStyle w:val="fontstyle01"/>
          <w:rFonts w:ascii="Times New Roman" w:hAnsi="Times New Roman" w:cs="Times New Roman"/>
          <w:color w:val="auto"/>
          <w:sz w:val="24"/>
          <w:szCs w:val="24"/>
        </w:rPr>
        <w:t xml:space="preserve">The questionnaire was pre-tested and necessary corrections were made before actual use. </w:t>
      </w:r>
      <w:bookmarkStart w:id="19" w:name="_Toc460844129"/>
      <w:bookmarkStart w:id="20" w:name="_Toc460844223"/>
      <w:r w:rsidRPr="006C197A">
        <w:rPr>
          <w:rFonts w:ascii="Times New Roman" w:hAnsi="Times New Roman" w:cs="Times New Roman"/>
          <w:sz w:val="24"/>
          <w:szCs w:val="24"/>
        </w:rPr>
        <w:t>Moreover, local measurement scales customarily used by farmers was converted into their respective standard units. This helps to minimize measurement errors that could arise from variability of local units</w:t>
      </w:r>
      <w:bookmarkEnd w:id="19"/>
      <w:bookmarkEnd w:id="20"/>
      <w:r w:rsidRPr="006C197A">
        <w:rPr>
          <w:rFonts w:ascii="Times New Roman" w:hAnsi="Times New Roman" w:cs="Times New Roman"/>
          <w:sz w:val="24"/>
          <w:szCs w:val="24"/>
        </w:rPr>
        <w:t xml:space="preserve">. Secondary data were also collected </w:t>
      </w:r>
      <w:r w:rsidRPr="006C197A">
        <w:rPr>
          <w:rStyle w:val="fontstyle01"/>
          <w:rFonts w:ascii="Times New Roman" w:hAnsi="Times New Roman" w:cs="Times New Roman"/>
          <w:color w:val="auto"/>
          <w:sz w:val="24"/>
          <w:szCs w:val="24"/>
        </w:rPr>
        <w:t xml:space="preserve">from relevant sources such as bureau of agriculture of the district and other </w:t>
      </w:r>
      <w:r w:rsidRPr="006C197A">
        <w:rPr>
          <w:rFonts w:ascii="Times New Roman" w:hAnsi="Times New Roman" w:cs="Times New Roman"/>
          <w:sz w:val="24"/>
          <w:szCs w:val="24"/>
        </w:rPr>
        <w:t xml:space="preserve">relevant sources. </w:t>
      </w:r>
    </w:p>
    <w:p w:rsidR="0020032C" w:rsidRPr="006C197A" w:rsidRDefault="0020032C" w:rsidP="00BA191B">
      <w:pPr>
        <w:keepNext/>
        <w:keepLines/>
        <w:spacing w:before="200" w:after="0" w:line="360" w:lineRule="auto"/>
        <w:jc w:val="both"/>
        <w:outlineLvl w:val="1"/>
        <w:rPr>
          <w:rFonts w:ascii="Times New Roman" w:eastAsiaTheme="majorEastAsia" w:hAnsi="Times New Roman" w:cs="Times New Roman"/>
          <w:b/>
          <w:bCs/>
          <w:sz w:val="24"/>
          <w:szCs w:val="24"/>
        </w:rPr>
      </w:pPr>
      <w:r w:rsidRPr="006C197A">
        <w:rPr>
          <w:rFonts w:ascii="Times New Roman" w:eastAsiaTheme="majorEastAsia" w:hAnsi="Times New Roman" w:cs="Times New Roman"/>
          <w:b/>
          <w:bCs/>
          <w:sz w:val="24"/>
          <w:szCs w:val="24"/>
        </w:rPr>
        <w:lastRenderedPageBreak/>
        <w:t>Method of Data Analysis</w:t>
      </w:r>
      <w:bookmarkEnd w:id="16"/>
      <w:bookmarkEnd w:id="17"/>
      <w:bookmarkEnd w:id="18"/>
    </w:p>
    <w:p w:rsidR="0020032C" w:rsidRPr="006C197A" w:rsidRDefault="0020032C" w:rsidP="00BA191B">
      <w:pPr>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Both descriptive and econometric </w:t>
      </w:r>
      <w:r w:rsidR="002E25E6">
        <w:rPr>
          <w:rFonts w:ascii="Times New Roman" w:hAnsi="Times New Roman" w:cs="Times New Roman"/>
          <w:sz w:val="24"/>
          <w:szCs w:val="24"/>
        </w:rPr>
        <w:t>models</w:t>
      </w:r>
      <w:r w:rsidRPr="006C197A">
        <w:rPr>
          <w:rFonts w:ascii="Times New Roman" w:hAnsi="Times New Roman" w:cs="Times New Roman"/>
          <w:sz w:val="24"/>
          <w:szCs w:val="24"/>
        </w:rPr>
        <w:t xml:space="preserve"> were used to analyze</w:t>
      </w:r>
      <w:r w:rsidR="00C66B12">
        <w:rPr>
          <w:rFonts w:ascii="Times New Roman" w:hAnsi="Times New Roman" w:cs="Times New Roman"/>
          <w:sz w:val="24"/>
          <w:szCs w:val="24"/>
        </w:rPr>
        <w:t xml:space="preserve"> the</w:t>
      </w:r>
      <w:r w:rsidRPr="006C197A">
        <w:rPr>
          <w:rFonts w:ascii="Times New Roman" w:hAnsi="Times New Roman" w:cs="Times New Roman"/>
          <w:sz w:val="24"/>
          <w:szCs w:val="24"/>
        </w:rPr>
        <w:t xml:space="preserve"> </w:t>
      </w:r>
      <w:bookmarkStart w:id="21" w:name="_Toc460844130"/>
      <w:bookmarkStart w:id="22" w:name="_Toc460844224"/>
      <w:r w:rsidRPr="006C197A">
        <w:rPr>
          <w:rFonts w:ascii="Times New Roman" w:hAnsi="Times New Roman" w:cs="Times New Roman"/>
          <w:sz w:val="24"/>
          <w:szCs w:val="24"/>
        </w:rPr>
        <w:t>data. Descriptive statistics like mean, percentage, frequency and standard deviation were used</w:t>
      </w:r>
      <w:r w:rsidR="00982351" w:rsidRPr="006C197A">
        <w:rPr>
          <w:rFonts w:ascii="Times New Roman" w:hAnsi="Times New Roman" w:cs="Times New Roman"/>
          <w:sz w:val="24"/>
          <w:szCs w:val="24"/>
        </w:rPr>
        <w:t>.</w:t>
      </w:r>
      <w:r w:rsidRPr="006C197A">
        <w:rPr>
          <w:rFonts w:ascii="Times New Roman" w:hAnsi="Times New Roman" w:cs="Times New Roman"/>
          <w:sz w:val="24"/>
          <w:szCs w:val="24"/>
        </w:rPr>
        <w:t xml:space="preserve"> </w:t>
      </w:r>
      <w:r w:rsidR="00982351" w:rsidRPr="006C197A">
        <w:rPr>
          <w:rFonts w:ascii="Times New Roman" w:hAnsi="Times New Roman" w:cs="Times New Roman"/>
          <w:sz w:val="24"/>
          <w:szCs w:val="24"/>
        </w:rPr>
        <w:t>S</w:t>
      </w:r>
      <w:r w:rsidRPr="006C197A">
        <w:rPr>
          <w:rFonts w:ascii="Times New Roman" w:hAnsi="Times New Roman" w:cs="Times New Roman"/>
          <w:sz w:val="24"/>
          <w:szCs w:val="24"/>
        </w:rPr>
        <w:t xml:space="preserve">tochastic production frontier was employed to estimate efficiency level of sampled farmers.  In addition, two limit Tobit model was used to analyze the determinants of efficiency. </w:t>
      </w:r>
    </w:p>
    <w:p w:rsidR="0020032C" w:rsidRPr="006C197A" w:rsidRDefault="0020032C" w:rsidP="00BA191B">
      <w:pPr>
        <w:keepNext/>
        <w:spacing w:after="0" w:line="360" w:lineRule="auto"/>
        <w:jc w:val="both"/>
        <w:outlineLvl w:val="2"/>
        <w:rPr>
          <w:rFonts w:ascii="Times New Roman" w:eastAsia="Times New Roman" w:hAnsi="Times New Roman" w:cs="Times New Roman"/>
          <w:b/>
          <w:bCs/>
          <w:sz w:val="24"/>
          <w:szCs w:val="24"/>
        </w:rPr>
      </w:pPr>
      <w:bookmarkStart w:id="23" w:name="_Toc482716342"/>
      <w:bookmarkStart w:id="24" w:name="_Toc505967519"/>
      <w:r w:rsidRPr="006C197A">
        <w:rPr>
          <w:rFonts w:ascii="Times New Roman" w:eastAsia="Times New Roman" w:hAnsi="Times New Roman" w:cs="Times New Roman"/>
          <w:b/>
          <w:bCs/>
          <w:sz w:val="24"/>
          <w:szCs w:val="24"/>
        </w:rPr>
        <w:t xml:space="preserve">Descriptive </w:t>
      </w:r>
      <w:bookmarkEnd w:id="21"/>
      <w:bookmarkEnd w:id="22"/>
      <w:r w:rsidRPr="006C197A">
        <w:rPr>
          <w:rFonts w:ascii="Times New Roman" w:eastAsia="Times New Roman" w:hAnsi="Times New Roman" w:cs="Times New Roman"/>
          <w:b/>
          <w:bCs/>
          <w:sz w:val="24"/>
          <w:szCs w:val="24"/>
        </w:rPr>
        <w:t>analysis</w:t>
      </w:r>
      <w:bookmarkEnd w:id="23"/>
      <w:bookmarkEnd w:id="24"/>
    </w:p>
    <w:p w:rsidR="0020032C" w:rsidRPr="006C197A" w:rsidRDefault="0020032C" w:rsidP="00BA191B">
      <w:pPr>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Descriptive statistics techniques were used to describe demographic, </w:t>
      </w:r>
      <w:r w:rsidR="00321AAF" w:rsidRPr="006C197A">
        <w:rPr>
          <w:rFonts w:ascii="Times New Roman" w:hAnsi="Times New Roman" w:cs="Times New Roman"/>
          <w:sz w:val="24"/>
          <w:szCs w:val="24"/>
        </w:rPr>
        <w:t xml:space="preserve">farm, </w:t>
      </w:r>
      <w:r w:rsidRPr="006C197A">
        <w:rPr>
          <w:rFonts w:ascii="Times New Roman" w:hAnsi="Times New Roman" w:cs="Times New Roman"/>
          <w:sz w:val="24"/>
          <w:szCs w:val="24"/>
        </w:rPr>
        <w:t xml:space="preserve">socio economic and institutional characteristics of smallholder </w:t>
      </w:r>
      <w:r w:rsidR="00321AAF" w:rsidRPr="006C197A">
        <w:rPr>
          <w:rFonts w:ascii="Times New Roman" w:hAnsi="Times New Roman" w:cs="Times New Roman"/>
          <w:sz w:val="24"/>
          <w:szCs w:val="24"/>
        </w:rPr>
        <w:t>wheat</w:t>
      </w:r>
      <w:r w:rsidRPr="006C197A">
        <w:rPr>
          <w:rFonts w:ascii="Times New Roman" w:hAnsi="Times New Roman" w:cs="Times New Roman"/>
          <w:sz w:val="24"/>
          <w:szCs w:val="24"/>
        </w:rPr>
        <w:t xml:space="preserve"> producers. </w:t>
      </w:r>
    </w:p>
    <w:p w:rsidR="0020032C" w:rsidRPr="006C197A" w:rsidRDefault="0020032C" w:rsidP="00BA191B">
      <w:pPr>
        <w:keepNext/>
        <w:spacing w:after="0" w:line="360" w:lineRule="auto"/>
        <w:jc w:val="both"/>
        <w:outlineLvl w:val="2"/>
        <w:rPr>
          <w:rFonts w:ascii="Times New Roman" w:eastAsia="Times New Roman" w:hAnsi="Times New Roman" w:cs="Times New Roman"/>
          <w:b/>
          <w:bCs/>
          <w:sz w:val="24"/>
          <w:szCs w:val="24"/>
        </w:rPr>
      </w:pPr>
      <w:bookmarkStart w:id="25" w:name="_Toc460844225"/>
      <w:bookmarkStart w:id="26" w:name="_Toc460844131"/>
      <w:bookmarkStart w:id="27" w:name="_Toc482716343"/>
      <w:bookmarkStart w:id="28" w:name="_Toc505967520"/>
      <w:r w:rsidRPr="006C197A">
        <w:rPr>
          <w:rFonts w:ascii="Times New Roman" w:eastAsia="Times New Roman" w:hAnsi="Times New Roman" w:cs="Times New Roman"/>
          <w:b/>
          <w:bCs/>
          <w:sz w:val="24"/>
          <w:szCs w:val="24"/>
        </w:rPr>
        <w:t xml:space="preserve">Econometric </w:t>
      </w:r>
      <w:bookmarkEnd w:id="25"/>
      <w:bookmarkEnd w:id="26"/>
      <w:bookmarkEnd w:id="27"/>
      <w:bookmarkEnd w:id="28"/>
      <w:r w:rsidRPr="006C197A">
        <w:rPr>
          <w:rFonts w:ascii="Times New Roman" w:eastAsia="Times New Roman" w:hAnsi="Times New Roman" w:cs="Times New Roman"/>
          <w:b/>
          <w:bCs/>
          <w:sz w:val="24"/>
          <w:szCs w:val="24"/>
        </w:rPr>
        <w:t>model specification</w:t>
      </w:r>
    </w:p>
    <w:p w:rsidR="00EA2BB7" w:rsidRPr="006C197A" w:rsidRDefault="0020032C" w:rsidP="00EA2BB7">
      <w:pPr>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Most empirical studies on efficiency in Ethiopia were analyzed using stochastic production frontier methodol</w:t>
      </w:r>
      <w:r w:rsidR="00BD5C6B" w:rsidRPr="006C197A">
        <w:rPr>
          <w:rFonts w:ascii="Times New Roman" w:hAnsi="Times New Roman" w:cs="Times New Roman"/>
          <w:sz w:val="24"/>
          <w:szCs w:val="24"/>
        </w:rPr>
        <w:t>ogy (Musa, 2015</w:t>
      </w:r>
      <w:r w:rsidRPr="006C197A">
        <w:rPr>
          <w:rFonts w:ascii="Times New Roman" w:hAnsi="Times New Roman" w:cs="Times New Roman"/>
          <w:sz w:val="24"/>
          <w:szCs w:val="24"/>
        </w:rPr>
        <w:t xml:space="preserve">; </w:t>
      </w:r>
      <w:r w:rsidR="00BD5C6B" w:rsidRPr="006C197A">
        <w:rPr>
          <w:rFonts w:ascii="Times New Roman" w:hAnsi="Times New Roman" w:cs="Times New Roman"/>
          <w:sz w:val="24"/>
          <w:szCs w:val="24"/>
        </w:rPr>
        <w:t>Solomon, 2014;</w:t>
      </w:r>
      <w:r w:rsidRPr="006C197A">
        <w:rPr>
          <w:rFonts w:ascii="Times New Roman" w:hAnsi="Times New Roman" w:cs="Times New Roman"/>
          <w:sz w:val="24"/>
          <w:szCs w:val="24"/>
        </w:rPr>
        <w:t xml:space="preserve"> Sisay </w:t>
      </w:r>
      <w:r w:rsidRPr="006C197A">
        <w:rPr>
          <w:rFonts w:ascii="Times New Roman" w:hAnsi="Times New Roman" w:cs="Times New Roman"/>
          <w:i/>
          <w:sz w:val="24"/>
          <w:szCs w:val="24"/>
        </w:rPr>
        <w:t>et al.,</w:t>
      </w:r>
      <w:r w:rsidRPr="006C197A">
        <w:rPr>
          <w:rFonts w:ascii="Times New Roman" w:hAnsi="Times New Roman" w:cs="Times New Roman"/>
          <w:sz w:val="24"/>
          <w:szCs w:val="24"/>
        </w:rPr>
        <w:t xml:space="preserve"> 2015). The main reason is that stochastic approach allows for statistical noise such as measurement error and climate change which are beyond the control of the decision making unit. </w:t>
      </w:r>
    </w:p>
    <w:p w:rsidR="00EA2BB7" w:rsidRPr="006C197A" w:rsidRDefault="00EA2BB7" w:rsidP="00EA2BB7">
      <w:pPr>
        <w:spacing w:after="0" w:line="360" w:lineRule="auto"/>
        <w:jc w:val="both"/>
        <w:rPr>
          <w:rFonts w:ascii="Times New Roman" w:hAnsi="Times New Roman" w:cs="Times New Roman"/>
          <w:sz w:val="24"/>
          <w:szCs w:val="24"/>
        </w:rPr>
      </w:pPr>
    </w:p>
    <w:p w:rsidR="0020032C" w:rsidRPr="006C197A" w:rsidRDefault="0020032C" w:rsidP="00BA191B">
      <w:pPr>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Following Aigner </w:t>
      </w:r>
      <w:r w:rsidRPr="006C197A">
        <w:rPr>
          <w:rFonts w:ascii="Times New Roman" w:hAnsi="Times New Roman" w:cs="Times New Roman"/>
          <w:i/>
          <w:sz w:val="24"/>
          <w:szCs w:val="24"/>
        </w:rPr>
        <w:t>et al</w:t>
      </w:r>
      <w:r w:rsidRPr="006C197A">
        <w:rPr>
          <w:rFonts w:ascii="Times New Roman" w:hAnsi="Times New Roman" w:cs="Times New Roman"/>
          <w:sz w:val="24"/>
          <w:szCs w:val="24"/>
        </w:rPr>
        <w:t xml:space="preserve">. (1977) the model is specified as follows:  </w:t>
      </w:r>
    </w:p>
    <w:p w:rsidR="0020032C" w:rsidRPr="006C197A" w:rsidRDefault="0020032C" w:rsidP="00BA191B">
      <w:pPr>
        <w:spacing w:after="0" w:line="360" w:lineRule="auto"/>
        <w:jc w:val="both"/>
        <w:rPr>
          <w:rFonts w:ascii="Times New Roman" w:hAnsi="Times New Roman" w:cs="Times New Roman"/>
          <w:sz w:val="24"/>
          <w:szCs w:val="24"/>
        </w:rPr>
      </w:pPr>
    </w:p>
    <w:p w:rsidR="0020032C" w:rsidRPr="006C197A" w:rsidRDefault="006A63C5" w:rsidP="00BA191B">
      <w:pPr>
        <w:spacing w:after="0" w:line="360" w:lineRule="auto"/>
        <w:jc w:val="both"/>
        <w:rPr>
          <w:rFonts w:ascii="Times New Roman" w:hAnsi="Times New Roman" w:cs="Times New Roman"/>
          <w:sz w:val="24"/>
          <w:szCs w:val="24"/>
        </w:rPr>
      </w:pPr>
      <m:oMathPara>
        <m:oMathParaPr>
          <m:jc m:val="left"/>
        </m:oMathParaPr>
        <m:oMath>
          <m:func>
            <m:funcPr>
              <m:ctrlPr>
                <w:rPr>
                  <w:rFonts w:ascii="Cambria Math" w:eastAsiaTheme="minorEastAsia" w:hAnsi="Times New Roman" w:cs="Times New Roman"/>
                  <w:sz w:val="24"/>
                  <w:szCs w:val="24"/>
                </w:rPr>
              </m:ctrlPr>
            </m:funcPr>
            <m:fName>
              <m:r>
                <m:rPr>
                  <m:sty m:val="p"/>
                </m:rPr>
                <w:rPr>
                  <w:rFonts w:ascii="Cambria Math" w:eastAsiaTheme="minorEastAsia" w:hAnsi="Times New Roman" w:cs="Times New Roman"/>
                  <w:sz w:val="24"/>
                  <w:szCs w:val="24"/>
                </w:rPr>
                <m:t>ln</m:t>
              </m:r>
            </m:fName>
            <m:e>
              <m:d>
                <m:dPr>
                  <m:ctrlPr>
                    <w:rPr>
                      <w:rFonts w:ascii="Cambria Math" w:eastAsiaTheme="minorEastAsia" w:hAnsi="Times New Roman" w:cs="Times New Roman"/>
                      <w:sz w:val="24"/>
                      <w:szCs w:val="24"/>
                    </w:rPr>
                  </m:ctrlPr>
                </m:dPr>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Y</m:t>
                      </m:r>
                    </m:e>
                    <m:sub>
                      <m:r>
                        <m:rPr>
                          <m:sty m:val="p"/>
                        </m:rPr>
                        <w:rPr>
                          <w:rFonts w:ascii="Cambria Math" w:eastAsiaTheme="minorEastAsia" w:hAnsi="Times New Roman" w:cs="Times New Roman"/>
                          <w:sz w:val="24"/>
                          <w:szCs w:val="24"/>
                        </w:rPr>
                        <m:t>i</m:t>
                      </m:r>
                    </m:sub>
                  </m:sSub>
                </m:e>
              </m:d>
              <m:r>
                <m:rPr>
                  <m:sty m:val="p"/>
                </m:rPr>
                <w:rPr>
                  <w:rFonts w:ascii="Cambria Math" w:eastAsiaTheme="minorEastAsia" w:hAnsi="Times New Roman" w:cs="Times New Roman"/>
                  <w:sz w:val="24"/>
                  <w:szCs w:val="24"/>
                </w:rPr>
                <m:t>=F</m:t>
              </m:r>
              <m:d>
                <m:dPr>
                  <m:ctrlPr>
                    <w:rPr>
                      <w:rFonts w:ascii="Cambria Math" w:eastAsiaTheme="minorEastAsia" w:hAnsi="Times New Roman" w:cs="Times New Roman"/>
                      <w:sz w:val="24"/>
                      <w:szCs w:val="24"/>
                    </w:rPr>
                  </m:ctrlPr>
                </m:dPr>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X</m:t>
                      </m:r>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Times New Roman" w:eastAsiaTheme="minorEastAsia" w:hAnsi="Times New Roman" w:cs="Times New Roman"/>
                          <w:sz w:val="24"/>
                          <w:szCs w:val="24"/>
                        </w:rPr>
                        <m:t>β</m:t>
                      </m:r>
                    </m:e>
                    <m:sub>
                      <m:r>
                        <m:rPr>
                          <m:sty m:val="p"/>
                        </m:rPr>
                        <w:rPr>
                          <w:rFonts w:ascii="Cambria Math" w:eastAsiaTheme="minorEastAsia" w:hAnsi="Times New Roman" w:cs="Times New Roman"/>
                          <w:sz w:val="24"/>
                          <w:szCs w:val="24"/>
                        </w:rPr>
                        <m:t>i</m:t>
                      </m:r>
                    </m:sub>
                  </m:sSub>
                </m:e>
              </m:d>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v</m:t>
                  </m:r>
                </m:e>
                <m:sub>
                  <m:r>
                    <m:rPr>
                      <m:sty m:val="p"/>
                    </m:rPr>
                    <w:rPr>
                      <w:rFonts w:ascii="Cambria Math" w:eastAsiaTheme="minorEastAsia" w:hAnsi="Times New Roman" w:cs="Times New Roman"/>
                      <w:sz w:val="24"/>
                      <w:szCs w:val="24"/>
                    </w:rPr>
                    <m:t>i</m:t>
                  </m:r>
                </m:sub>
              </m:sSub>
              <m:r>
                <m:rPr>
                  <m:sty m:val="p"/>
                </m:rPr>
                <w:rPr>
                  <w:rFonts w:ascii="Times New Roman"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Times New Roman" w:eastAsiaTheme="minorEastAsia" w:hAnsi="Times New Roman" w:cs="Times New Roman"/>
                      <w:sz w:val="24"/>
                      <w:szCs w:val="24"/>
                    </w:rPr>
                    <m:t>μ</m:t>
                  </m:r>
                </m:e>
                <m:sub>
                  <m:r>
                    <m:rPr>
                      <m:sty m:val="p"/>
                    </m:rPr>
                    <w:rPr>
                      <w:rFonts w:ascii="Cambria Math" w:eastAsiaTheme="minorEastAsia" w:hAnsi="Times New Roman" w:cs="Times New Roman"/>
                      <w:sz w:val="24"/>
                      <w:szCs w:val="24"/>
                    </w:rPr>
                    <m:t>i</m:t>
                  </m:r>
                </m:sub>
              </m:sSub>
            </m:e>
          </m:func>
          <m:r>
            <m:rPr>
              <m:sty m:val="p"/>
            </m:rPr>
            <w:rPr>
              <w:rFonts w:ascii="Cambria Math" w:eastAsiaTheme="minorEastAsia" w:hAnsi="Times New Roman" w:cs="Times New Roman"/>
              <w:sz w:val="24"/>
              <w:szCs w:val="24"/>
            </w:rPr>
            <m:t xml:space="preserve">                i=1,2,3</m:t>
          </m:r>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N                                                                              (2)</m:t>
          </m:r>
        </m:oMath>
      </m:oMathPara>
    </w:p>
    <w:p w:rsidR="0020032C" w:rsidRPr="006C197A" w:rsidRDefault="0020032C" w:rsidP="00BA191B">
      <w:pPr>
        <w:spacing w:after="0" w:line="360" w:lineRule="auto"/>
        <w:jc w:val="both"/>
        <w:rPr>
          <w:rFonts w:ascii="Times New Roman" w:hAnsi="Times New Roman" w:cs="Times New Roman"/>
          <w:sz w:val="24"/>
          <w:szCs w:val="24"/>
        </w:rPr>
      </w:pPr>
    </w:p>
    <w:p w:rsidR="0020032C" w:rsidRPr="006C197A" w:rsidRDefault="0020032C" w:rsidP="00BA191B">
      <w:pPr>
        <w:autoSpaceDE w:val="0"/>
        <w:autoSpaceDN w:val="0"/>
        <w:adjustRightInd w:val="0"/>
        <w:spacing w:after="0" w:line="360" w:lineRule="auto"/>
        <w:jc w:val="both"/>
        <w:rPr>
          <w:rFonts w:ascii="Times New Roman" w:eastAsiaTheme="minorEastAsia" w:hAnsi="Times New Roman" w:cs="Times New Roman"/>
          <w:sz w:val="24"/>
          <w:szCs w:val="24"/>
        </w:rPr>
      </w:pPr>
      <w:r w:rsidRPr="006C197A">
        <w:rPr>
          <w:rFonts w:ascii="Times New Roman" w:eastAsiaTheme="minorEastAsia" w:hAnsi="Times New Roman" w:cs="Times New Roman"/>
          <w:sz w:val="24"/>
          <w:szCs w:val="24"/>
        </w:rPr>
        <w:t>Where:</w:t>
      </w:r>
    </w:p>
    <w:p w:rsidR="0020032C" w:rsidRPr="006C197A" w:rsidRDefault="0020032C" w:rsidP="00BA191B">
      <w:pPr>
        <w:tabs>
          <w:tab w:val="left" w:pos="-180"/>
        </w:tabs>
        <w:spacing w:after="0" w:line="360" w:lineRule="auto"/>
        <w:jc w:val="both"/>
        <w:rPr>
          <w:rFonts w:ascii="Times New Roman" w:eastAsiaTheme="minorEastAsia" w:hAnsi="Times New Roman" w:cs="Times New Roman"/>
          <w:sz w:val="24"/>
          <w:szCs w:val="24"/>
        </w:rPr>
      </w:pPr>
      <m:oMath>
        <m:r>
          <m:rPr>
            <m:sty m:val="p"/>
          </m:rPr>
          <w:rPr>
            <w:rFonts w:ascii="Cambria Math" w:eastAsiaTheme="minorEastAsia" w:hAnsi="Times New Roman" w:cs="Times New Roman"/>
            <w:sz w:val="24"/>
            <w:szCs w:val="24"/>
          </w:rPr>
          <m:t>i</m:t>
        </m:r>
        <m:r>
          <w:rPr>
            <w:rFonts w:ascii="Times New Roman" w:eastAsiaTheme="minorEastAsia" w:hAnsi="Times New Roman" w:cs="Times New Roman"/>
            <w:sz w:val="24"/>
            <w:szCs w:val="24"/>
          </w:rPr>
          <m:t>-</m:t>
        </m:r>
      </m:oMath>
      <w:r w:rsidRPr="006C197A">
        <w:rPr>
          <w:rFonts w:ascii="Times New Roman" w:eastAsiaTheme="minorEastAsia" w:hAnsi="Times New Roman" w:cs="Times New Roman"/>
          <w:sz w:val="24"/>
          <w:szCs w:val="24"/>
        </w:rPr>
        <w:t xml:space="preserve">  Denotes the number of sample households </w:t>
      </w:r>
    </w:p>
    <w:p w:rsidR="0020032C" w:rsidRPr="006C197A" w:rsidRDefault="006A63C5" w:rsidP="00BA191B">
      <w:pPr>
        <w:tabs>
          <w:tab w:val="left" w:pos="-180"/>
        </w:tabs>
        <w:spacing w:after="0" w:line="360" w:lineRule="auto"/>
        <w:jc w:val="both"/>
        <w:rPr>
          <w:rFonts w:ascii="Times New Roman" w:eastAsiaTheme="minorEastAsia" w:hAnsi="Times New Roman" w:cs="Times New Roman"/>
          <w:sz w:val="24"/>
          <w:szCs w:val="24"/>
        </w:rPr>
      </w:pPr>
      <m:oMath>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sz w:val="24"/>
                    <w:szCs w:val="24"/>
                  </w:rPr>
                </m:ctrlPr>
              </m:dPr>
              <m:e>
                <m:r>
                  <m:rPr>
                    <m:sty m:val="p"/>
                  </m:rPr>
                  <w:rPr>
                    <w:rFonts w:ascii="Cambria Math" w:hAnsi="Times New Roman" w:cs="Times New Roman"/>
                    <w:sz w:val="24"/>
                    <w:szCs w:val="24"/>
                  </w:rPr>
                  <m:t>Yi</m:t>
                </m:r>
              </m:e>
            </m:d>
            <m:ctrlPr>
              <w:rPr>
                <w:rFonts w:ascii="Cambria Math" w:eastAsiaTheme="minorEastAsia" w:hAnsi="Times New Roman" w:cs="Times New Roman"/>
                <w:i/>
                <w:sz w:val="24"/>
                <w:szCs w:val="24"/>
              </w:rPr>
            </m:ctrlPr>
          </m:e>
        </m:func>
        <m:r>
          <m:rPr>
            <m:sty m:val="p"/>
          </m:rPr>
          <w:rPr>
            <w:rFonts w:ascii="Times New Roman" w:hAnsi="Times New Roman" w:cs="Times New Roman"/>
            <w:sz w:val="24"/>
            <w:szCs w:val="24"/>
          </w:rPr>
          <m:t>-</m:t>
        </m:r>
      </m:oMath>
      <w:r w:rsidR="0020032C" w:rsidRPr="006C197A">
        <w:rPr>
          <w:rFonts w:ascii="Times New Roman" w:eastAsiaTheme="minorEastAsia" w:hAnsi="Times New Roman" w:cs="Times New Roman"/>
          <w:sz w:val="24"/>
          <w:szCs w:val="24"/>
        </w:rPr>
        <w:t xml:space="preserve"> Denotes the natural log of (scalar) output of the i</w:t>
      </w:r>
      <w:r w:rsidR="0020032C" w:rsidRPr="006C197A">
        <w:rPr>
          <w:rFonts w:ascii="Times New Roman" w:eastAsiaTheme="minorEastAsia" w:hAnsi="Times New Roman" w:cs="Times New Roman"/>
          <w:sz w:val="24"/>
          <w:szCs w:val="24"/>
          <w:vertAlign w:val="superscript"/>
        </w:rPr>
        <w:t xml:space="preserve">th </w:t>
      </w:r>
      <w:r w:rsidR="0020032C" w:rsidRPr="006C197A">
        <w:rPr>
          <w:rFonts w:ascii="Times New Roman" w:eastAsiaTheme="minorEastAsia" w:hAnsi="Times New Roman" w:cs="Times New Roman"/>
          <w:sz w:val="24"/>
          <w:szCs w:val="24"/>
        </w:rPr>
        <w:t>households</w:t>
      </w:r>
    </w:p>
    <w:p w:rsidR="003F6950" w:rsidRPr="006C197A" w:rsidRDefault="006A63C5" w:rsidP="00BA191B">
      <w:pPr>
        <w:tabs>
          <w:tab w:val="left" w:pos="-180"/>
        </w:tabs>
        <w:spacing w:after="0" w:line="360" w:lineRule="auto"/>
        <w:jc w:val="both"/>
        <w:rPr>
          <w:rFonts w:ascii="Times New Roman" w:eastAsiaTheme="minorEastAsia"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i</m:t>
            </m:r>
          </m:sub>
        </m:sSub>
        <m:r>
          <w:rPr>
            <w:rFonts w:ascii="Times New Roman" w:hAnsi="Times New Roman" w:cs="Times New Roman"/>
            <w:sz w:val="24"/>
            <w:szCs w:val="24"/>
          </w:rPr>
          <m:t>-</m:t>
        </m:r>
      </m:oMath>
      <w:r w:rsidR="0020032C" w:rsidRPr="006C197A">
        <w:rPr>
          <w:rFonts w:ascii="Times New Roman" w:eastAsiaTheme="minorEastAsia" w:hAnsi="Times New Roman" w:cs="Times New Roman"/>
          <w:sz w:val="24"/>
          <w:szCs w:val="24"/>
        </w:rPr>
        <w:t xml:space="preserve"> Represent a vector of input quantities used by the i</w:t>
      </w:r>
      <w:r w:rsidR="0020032C" w:rsidRPr="006C197A">
        <w:rPr>
          <w:rFonts w:ascii="Times New Roman" w:eastAsiaTheme="minorEastAsia" w:hAnsi="Times New Roman" w:cs="Times New Roman"/>
          <w:sz w:val="24"/>
          <w:szCs w:val="24"/>
          <w:vertAlign w:val="superscript"/>
        </w:rPr>
        <w:t>th</w:t>
      </w:r>
      <w:r w:rsidR="0020032C" w:rsidRPr="006C197A">
        <w:rPr>
          <w:rFonts w:ascii="Times New Roman" w:eastAsiaTheme="minorEastAsia" w:hAnsi="Times New Roman" w:cs="Times New Roman"/>
          <w:sz w:val="24"/>
          <w:szCs w:val="24"/>
        </w:rPr>
        <w:t xml:space="preserve"> households: </w:t>
      </w:r>
    </w:p>
    <w:p w:rsidR="0020032C" w:rsidRPr="006C197A" w:rsidRDefault="006A63C5" w:rsidP="00BA191B">
      <w:pPr>
        <w:tabs>
          <w:tab w:val="left" w:pos="-180"/>
        </w:tabs>
        <w:spacing w:after="0" w:line="360" w:lineRule="auto"/>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Times New Roman" w:hAnsi="Times New Roman" w:cs="Times New Roman"/>
            <w:sz w:val="24"/>
            <w:szCs w:val="24"/>
          </w:rPr>
          <m:t>-</m:t>
        </m:r>
      </m:oMath>
      <w:r w:rsidR="0020032C" w:rsidRPr="006C197A">
        <w:rPr>
          <w:rFonts w:ascii="Times New Roman" w:eastAsiaTheme="minorEastAsia" w:hAnsi="Times New Roman" w:cs="Times New Roman"/>
          <w:sz w:val="24"/>
          <w:szCs w:val="24"/>
        </w:rPr>
        <w:t>Denotes a vector of unknown parameters to be estimated</w:t>
      </w:r>
    </w:p>
    <w:p w:rsidR="0020032C" w:rsidRPr="006C197A" w:rsidRDefault="006A63C5" w:rsidP="00BA191B">
      <w:pPr>
        <w:autoSpaceDE w:val="0"/>
        <w:autoSpaceDN w:val="0"/>
        <w:adjustRightInd w:val="0"/>
        <w:spacing w:after="0" w:line="360" w:lineRule="auto"/>
        <w:jc w:val="both"/>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v</m:t>
            </m:r>
          </m:e>
          <m:sub>
            <m:r>
              <m:rPr>
                <m:sty m:val="p"/>
              </m:rPr>
              <w:rPr>
                <w:rFonts w:ascii="Cambria Math" w:hAnsi="Times New Roman" w:cs="Times New Roman"/>
                <w:sz w:val="24"/>
                <w:szCs w:val="24"/>
              </w:rPr>
              <m:t>i</m:t>
            </m:r>
          </m:sub>
        </m:sSub>
      </m:oMath>
      <w:r w:rsidR="0020032C" w:rsidRPr="006C197A">
        <w:rPr>
          <w:rFonts w:ascii="Times New Roman" w:hAnsi="Times New Roman" w:cs="Times New Roman"/>
          <w:sz w:val="24"/>
          <w:szCs w:val="24"/>
        </w:rPr>
        <w:t xml:space="preserve">- is a symmetric component and permits a random variation in output due to factors </w:t>
      </w:r>
      <w:r w:rsidR="00D44576" w:rsidRPr="006C197A">
        <w:rPr>
          <w:rFonts w:ascii="Times New Roman" w:hAnsi="Times New Roman" w:cs="Times New Roman"/>
          <w:sz w:val="24"/>
          <w:szCs w:val="24"/>
        </w:rPr>
        <w:t xml:space="preserve">beyond the control of farmers. </w:t>
      </w:r>
      <w:r w:rsidR="0020032C" w:rsidRPr="006C197A">
        <w:rPr>
          <w:rFonts w:ascii="Times New Roman" w:hAnsi="Times New Roman" w:cs="Times New Roman"/>
          <w:sz w:val="24"/>
          <w:szCs w:val="24"/>
        </w:rPr>
        <w:t xml:space="preserve"> It is assumed to be independently and identically distributed </w:t>
      </w:r>
      <m:oMath>
        <m:r>
          <w:rPr>
            <w:rFonts w:ascii="Cambria Math" w:hAnsi="Cambria Math" w:cs="Times New Roman"/>
            <w:sz w:val="24"/>
            <w:szCs w:val="24"/>
          </w:rPr>
          <m:t>N</m:t>
        </m:r>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 xml:space="preserve">0, </m:t>
            </m:r>
            <m:sSub>
              <m:sSubPr>
                <m:ctrlPr>
                  <w:rPr>
                    <w:rFonts w:ascii="Cambria Math" w:hAnsi="Times New Roman" w:cs="Times New Roman"/>
                    <w:i/>
                    <w:sz w:val="24"/>
                    <w:szCs w:val="24"/>
                  </w:rPr>
                </m:ctrlPr>
              </m:sSubPr>
              <m:e>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e>
              <m:sub>
                <m:r>
                  <w:rPr>
                    <w:rFonts w:ascii="Cambria Math" w:hAnsi="Cambria Math" w:cs="Times New Roman"/>
                    <w:sz w:val="24"/>
                    <w:szCs w:val="24"/>
                  </w:rPr>
                  <m:t>v</m:t>
                </m:r>
              </m:sub>
            </m:sSub>
          </m:e>
        </m:d>
      </m:oMath>
      <w:r w:rsidR="0020032C" w:rsidRPr="006C197A">
        <w:rPr>
          <w:rFonts w:ascii="Times New Roman" w:hAnsi="Times New Roman" w:cs="Times New Roman"/>
          <w:sz w:val="24"/>
          <w:szCs w:val="24"/>
        </w:rPr>
        <w:t>and</w:t>
      </w:r>
    </w:p>
    <w:p w:rsidR="0020032C" w:rsidRPr="006C197A" w:rsidRDefault="006A63C5" w:rsidP="00BA191B">
      <w:pPr>
        <w:autoSpaceDE w:val="0"/>
        <w:autoSpaceDN w:val="0"/>
        <w:adjustRightInd w:val="0"/>
        <w:spacing w:after="0" w:line="360" w:lineRule="auto"/>
        <w:jc w:val="both"/>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i</m:t>
            </m:r>
          </m:sub>
        </m:sSub>
      </m:oMath>
      <w:r w:rsidR="0020032C" w:rsidRPr="006C197A">
        <w:rPr>
          <w:rFonts w:ascii="Times New Roman" w:hAnsi="Times New Roman" w:cs="Times New Roman"/>
          <w:sz w:val="24"/>
          <w:szCs w:val="24"/>
        </w:rPr>
        <w:t xml:space="preserve">-intended to capture inefficiency effects in the production of </w:t>
      </w:r>
      <w:r w:rsidR="00981010" w:rsidRPr="006C197A">
        <w:rPr>
          <w:rFonts w:ascii="Times New Roman" w:hAnsi="Times New Roman" w:cs="Times New Roman"/>
          <w:sz w:val="24"/>
          <w:szCs w:val="24"/>
        </w:rPr>
        <w:t>wheat</w:t>
      </w:r>
      <w:r w:rsidR="0020032C" w:rsidRPr="006C197A">
        <w:rPr>
          <w:rFonts w:ascii="Times New Roman" w:hAnsi="Times New Roman" w:cs="Times New Roman"/>
          <w:sz w:val="24"/>
          <w:szCs w:val="24"/>
        </w:rPr>
        <w:t xml:space="preserve"> measured as the ratio of observed output to maximum feasible output of the </w:t>
      </w:r>
      <m:oMath>
        <m:sSup>
          <m:sSupPr>
            <m:ctrlPr>
              <w:rPr>
                <w:rFonts w:ascii="Cambria Math" w:hAnsi="Times New Roman" w:cs="Times New Roman"/>
                <w:sz w:val="24"/>
                <w:szCs w:val="24"/>
              </w:rPr>
            </m:ctrlPr>
          </m:sSupPr>
          <m:e>
            <m:r>
              <m:rPr>
                <m:sty m:val="p"/>
              </m:rPr>
              <w:rPr>
                <w:rFonts w:ascii="Cambria Math" w:hAnsi="Times New Roman" w:cs="Times New Roman"/>
                <w:sz w:val="24"/>
                <w:szCs w:val="24"/>
              </w:rPr>
              <m:t>i</m:t>
            </m:r>
          </m:e>
          <m:sup>
            <m:r>
              <m:rPr>
                <m:sty m:val="p"/>
              </m:rPr>
              <w:rPr>
                <w:rFonts w:ascii="Cambria Math" w:hAnsi="Times New Roman" w:cs="Times New Roman"/>
                <w:sz w:val="24"/>
                <w:szCs w:val="24"/>
              </w:rPr>
              <m:t>th</m:t>
            </m:r>
          </m:sup>
        </m:sSup>
      </m:oMath>
      <w:r w:rsidR="0020032C" w:rsidRPr="006C197A">
        <w:rPr>
          <w:rFonts w:ascii="Times New Roman" w:hAnsi="Times New Roman" w:cs="Times New Roman"/>
          <w:sz w:val="24"/>
          <w:szCs w:val="24"/>
        </w:rPr>
        <w:t xml:space="preserve"> </w:t>
      </w:r>
      <w:r w:rsidR="00D44576" w:rsidRPr="006C197A">
        <w:rPr>
          <w:rFonts w:ascii="Times New Roman" w:hAnsi="Times New Roman" w:cs="Times New Roman"/>
          <w:sz w:val="24"/>
          <w:szCs w:val="24"/>
        </w:rPr>
        <w:t>farm</w:t>
      </w:r>
      <w:r w:rsidR="0020032C" w:rsidRPr="006C197A">
        <w:rPr>
          <w:rFonts w:ascii="Times New Roman" w:hAnsi="Times New Roman" w:cs="Times New Roman"/>
          <w:sz w:val="24"/>
          <w:szCs w:val="24"/>
        </w:rPr>
        <w:t xml:space="preserve">. It is assumed to be independently and identically distributed as half-normal, </w:t>
      </w:r>
      <m:oMath>
        <m:r>
          <w:rPr>
            <w:rFonts w:ascii="Cambria Math" w:hAnsi="Cambria Math" w:cs="Times New Roman"/>
            <w:sz w:val="24"/>
            <w:szCs w:val="24"/>
          </w:rPr>
          <m:t>u</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 xml:space="preserve"> (</m:t>
        </m:r>
        <m:r>
          <w:rPr>
            <w:rFonts w:ascii="Cambria Math" w:hAnsi="Cambria Math" w:cs="Times New Roman"/>
            <w:sz w:val="24"/>
            <w:szCs w:val="24"/>
          </w:rPr>
          <m:t>u</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e>
          <m:sub>
            <m:r>
              <w:rPr>
                <w:rFonts w:ascii="Cambria Math" w:hAnsi="Cambria Math" w:cs="Times New Roman"/>
                <w:sz w:val="24"/>
                <w:szCs w:val="24"/>
              </w:rPr>
              <m:t>u</m:t>
            </m:r>
          </m:sub>
        </m:sSub>
        <m:r>
          <w:rPr>
            <w:rFonts w:ascii="Cambria Math" w:hAnsi="Times New Roman" w:cs="Times New Roman"/>
            <w:sz w:val="24"/>
            <w:szCs w:val="24"/>
          </w:rPr>
          <m:t>).</m:t>
        </m:r>
      </m:oMath>
    </w:p>
    <w:p w:rsidR="0020032C" w:rsidRPr="006C197A" w:rsidRDefault="0020032C" w:rsidP="00BA191B">
      <w:pPr>
        <w:autoSpaceDE w:val="0"/>
        <w:autoSpaceDN w:val="0"/>
        <w:adjustRightInd w:val="0"/>
        <w:spacing w:after="0" w:line="360" w:lineRule="auto"/>
        <w:jc w:val="both"/>
        <w:rPr>
          <w:rFonts w:ascii="Times New Roman" w:hAnsi="Times New Roman" w:cs="Times New Roman"/>
          <w:sz w:val="24"/>
          <w:szCs w:val="24"/>
        </w:rPr>
      </w:pPr>
    </w:p>
    <w:p w:rsidR="0020032C" w:rsidRPr="006C197A" w:rsidRDefault="0020032C" w:rsidP="00BA191B">
      <w:pPr>
        <w:autoSpaceDE w:val="0"/>
        <w:autoSpaceDN w:val="0"/>
        <w:adjustRightInd w:val="0"/>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After specification of SFP the next step is estimation of TE for individual firms. Accordingly, the study computes TE for the i</w:t>
      </w:r>
      <w:r w:rsidRPr="006C197A">
        <w:rPr>
          <w:rFonts w:ascii="Times New Roman" w:hAnsi="Times New Roman" w:cs="Times New Roman"/>
          <w:sz w:val="24"/>
          <w:szCs w:val="24"/>
          <w:vertAlign w:val="superscript"/>
        </w:rPr>
        <w:t>th</w:t>
      </w:r>
      <w:r w:rsidRPr="006C197A">
        <w:rPr>
          <w:rFonts w:ascii="Times New Roman" w:hAnsi="Times New Roman" w:cs="Times New Roman"/>
          <w:sz w:val="24"/>
          <w:szCs w:val="24"/>
        </w:rPr>
        <w:t xml:space="preserve"> firms as:</w:t>
      </w:r>
    </w:p>
    <w:p w:rsidR="0020032C" w:rsidRPr="006C197A" w:rsidRDefault="0020032C" w:rsidP="00BA191B">
      <w:pPr>
        <w:autoSpaceDE w:val="0"/>
        <w:autoSpaceDN w:val="0"/>
        <w:adjustRightInd w:val="0"/>
        <w:spacing w:after="0" w:line="360" w:lineRule="auto"/>
        <w:jc w:val="both"/>
        <w:rPr>
          <w:rFonts w:ascii="Times New Roman" w:eastAsiaTheme="minorEastAsia" w:hAnsi="Times New Roman" w:cs="Times New Roman"/>
          <w:sz w:val="24"/>
          <w:szCs w:val="24"/>
        </w:rPr>
      </w:pPr>
      <m:oMathPara>
        <m:oMathParaPr>
          <m:jc m:val="left"/>
        </m:oMathParaPr>
        <m:oMath>
          <m:r>
            <m:rPr>
              <m:sty m:val="p"/>
            </m:rPr>
            <w:rPr>
              <w:rFonts w:ascii="Cambria Math" w:hAnsi="Times New Roman" w:cs="Times New Roman"/>
              <w:sz w:val="24"/>
              <w:szCs w:val="24"/>
            </w:rPr>
            <w:lastRenderedPageBreak/>
            <m:t>TE=</m:t>
          </m:r>
          <m:f>
            <m:fPr>
              <m:ctrlPr>
                <w:rPr>
                  <w:rFonts w:ascii="Cambria Math" w:hAnsi="Times New Roman" w:cs="Times New Roman"/>
                  <w:sz w:val="24"/>
                  <w:szCs w:val="24"/>
                </w:rPr>
              </m:ctrlPr>
            </m:fPr>
            <m:num>
              <m:r>
                <m:rPr>
                  <m:sty m:val="p"/>
                </m:rPr>
                <w:rPr>
                  <w:rFonts w:ascii="Cambria Math" w:hAnsi="Times New Roman" w:cs="Times New Roman"/>
                  <w:sz w:val="24"/>
                  <w:szCs w:val="24"/>
                </w:rPr>
                <m:t>ln</m:t>
              </m:r>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Times New Roman" w:hAnsi="Times New Roman" w:cs="Times New Roman"/>
                      <w:sz w:val="24"/>
                      <w:szCs w:val="24"/>
                    </w:rPr>
                    <m:t>β</m:t>
                  </m:r>
                </m:e>
                <m:sub>
                  <m:r>
                    <m:rPr>
                      <m:sty m:val="p"/>
                    </m:rPr>
                    <w:rPr>
                      <w:rFonts w:ascii="Cambria Math" w:hAnsi="Times New Roman" w:cs="Times New Roman"/>
                      <w:sz w:val="24"/>
                      <w:szCs w:val="24"/>
                    </w:rPr>
                    <m:t>o</m:t>
                  </m:r>
                </m:sub>
              </m:sSub>
              <m:r>
                <m:rPr>
                  <m:sty m:val="p"/>
                </m:rPr>
                <w:rPr>
                  <w:rFonts w:ascii="Cambria Math" w:hAnsi="Times New Roman" w:cs="Times New Roman"/>
                  <w:sz w:val="24"/>
                  <w:szCs w:val="24"/>
                </w:rPr>
                <m:t>+</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j=1</m:t>
                  </m:r>
                </m:sub>
                <m:sup>
                  <m:r>
                    <m:rPr>
                      <m:sty m:val="p"/>
                    </m:rPr>
                    <w:rPr>
                      <w:rFonts w:ascii="Cambria Math" w:hAnsi="Times New Roman" w:cs="Times New Roman"/>
                      <w:sz w:val="24"/>
                      <w:szCs w:val="24"/>
                    </w:rPr>
                    <m:t>5</m:t>
                  </m:r>
                </m:sup>
                <m:e>
                  <m:sSub>
                    <m:sSubPr>
                      <m:ctrlPr>
                        <w:rPr>
                          <w:rFonts w:ascii="Cambria Math" w:hAnsi="Times New Roman" w:cs="Times New Roman"/>
                          <w:sz w:val="24"/>
                          <w:szCs w:val="24"/>
                        </w:rPr>
                      </m:ctrlPr>
                    </m:sSubPr>
                    <m:e>
                      <m:r>
                        <m:rPr>
                          <m:sty m:val="p"/>
                        </m:rPr>
                        <w:rPr>
                          <w:rFonts w:ascii="Times New Roman" w:hAnsi="Times New Roman" w:cs="Times New Roman"/>
                          <w:sz w:val="24"/>
                          <w:szCs w:val="24"/>
                        </w:rPr>
                        <m:t>β</m:t>
                      </m:r>
                    </m:e>
                    <m:sub>
                      <m:r>
                        <m:rPr>
                          <m:sty m:val="p"/>
                        </m:rPr>
                        <w:rPr>
                          <w:rFonts w:ascii="Cambria Math" w:hAnsi="Times New Roman" w:cs="Times New Roman"/>
                          <w:sz w:val="24"/>
                          <w:szCs w:val="24"/>
                        </w:rPr>
                        <m:t>j</m:t>
                      </m:r>
                    </m:sub>
                  </m:sSub>
                  <m:r>
                    <m:rPr>
                      <m:sty m:val="p"/>
                    </m:rPr>
                    <w:rPr>
                      <w:rFonts w:ascii="Cambria Math" w:hAnsi="Times New Roman" w:cs="Times New Roman"/>
                      <w:sz w:val="24"/>
                      <w:szCs w:val="24"/>
                    </w:rPr>
                    <m:t>ln</m:t>
                  </m:r>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ji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v</m:t>
                      </m:r>
                    </m:e>
                    <m:sub>
                      <m:r>
                        <m:rPr>
                          <m:sty m:val="p"/>
                        </m:rPr>
                        <w:rPr>
                          <w:rFonts w:ascii="Cambria Math" w:hAnsi="Times New Roman" w:cs="Times New Roman"/>
                          <w:sz w:val="24"/>
                          <w:szCs w:val="24"/>
                        </w:rPr>
                        <m:t>i</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i</m:t>
                      </m:r>
                    </m:sub>
                  </m:sSub>
                </m:e>
              </m:nary>
            </m:num>
            <m:den>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Times New Roman" w:hAnsi="Times New Roman" w:cs="Times New Roman"/>
                          <w:sz w:val="24"/>
                          <w:szCs w:val="24"/>
                        </w:rPr>
                        <m:t>β</m:t>
                      </m:r>
                    </m:e>
                    <m:sub>
                      <m:r>
                        <m:rPr>
                          <m:sty m:val="p"/>
                        </m:rPr>
                        <w:rPr>
                          <w:rFonts w:ascii="Cambria Math" w:hAnsi="Times New Roman" w:cs="Times New Roman"/>
                          <w:sz w:val="24"/>
                          <w:szCs w:val="24"/>
                        </w:rPr>
                        <m:t>o</m:t>
                      </m:r>
                    </m:sub>
                  </m:sSub>
                  <m:r>
                    <m:rPr>
                      <m:sty m:val="p"/>
                    </m:rPr>
                    <w:rPr>
                      <w:rFonts w:ascii="Cambria Math" w:hAnsi="Times New Roman" w:cs="Times New Roman"/>
                      <w:sz w:val="24"/>
                      <w:szCs w:val="24"/>
                    </w:rPr>
                    <m:t>+</m:t>
                  </m:r>
                  <m:nary>
                    <m:naryPr>
                      <m:chr m:val="∑"/>
                      <m:limLoc m:val="undOvr"/>
                      <m:ctrlPr>
                        <w:rPr>
                          <w:rFonts w:ascii="Cambria Math" w:hAnsi="Times New Roman" w:cs="Times New Roman"/>
                          <w:sz w:val="24"/>
                          <w:szCs w:val="24"/>
                        </w:rPr>
                      </m:ctrlPr>
                    </m:naryPr>
                    <m:sub>
                      <m:r>
                        <m:rPr>
                          <m:sty m:val="p"/>
                        </m:rPr>
                        <w:rPr>
                          <w:rFonts w:ascii="Cambria Math" w:hAnsi="Times New Roman" w:cs="Times New Roman"/>
                          <w:sz w:val="24"/>
                          <w:szCs w:val="24"/>
                        </w:rPr>
                        <m:t>j=1</m:t>
                      </m:r>
                    </m:sub>
                    <m:sup>
                      <m:r>
                        <m:rPr>
                          <m:sty m:val="p"/>
                        </m:rPr>
                        <w:rPr>
                          <w:rFonts w:ascii="Cambria Math" w:hAnsi="Times New Roman" w:cs="Times New Roman"/>
                          <w:sz w:val="24"/>
                          <w:szCs w:val="24"/>
                        </w:rPr>
                        <m:t>5</m:t>
                      </m:r>
                    </m:sup>
                    <m:e>
                      <m:sSub>
                        <m:sSubPr>
                          <m:ctrlPr>
                            <w:rPr>
                              <w:rFonts w:ascii="Cambria Math" w:hAnsi="Times New Roman" w:cs="Times New Roman"/>
                              <w:sz w:val="24"/>
                              <w:szCs w:val="24"/>
                            </w:rPr>
                          </m:ctrlPr>
                        </m:sSubPr>
                        <m:e>
                          <m:r>
                            <m:rPr>
                              <m:sty m:val="p"/>
                            </m:rPr>
                            <w:rPr>
                              <w:rFonts w:ascii="Times New Roman" w:hAnsi="Times New Roman" w:cs="Times New Roman"/>
                              <w:sz w:val="24"/>
                              <w:szCs w:val="24"/>
                            </w:rPr>
                            <m:t>β</m:t>
                          </m:r>
                        </m:e>
                        <m:sub>
                          <m:r>
                            <m:rPr>
                              <m:sty m:val="p"/>
                            </m:rPr>
                            <w:rPr>
                              <w:rFonts w:ascii="Cambria Math" w:hAnsi="Times New Roman" w:cs="Times New Roman"/>
                              <w:sz w:val="24"/>
                              <w:szCs w:val="24"/>
                            </w:rPr>
                            <m:t>j</m:t>
                          </m:r>
                        </m:sub>
                      </m:sSub>
                      <m:r>
                        <m:rPr>
                          <m:sty m:val="p"/>
                        </m:rPr>
                        <w:rPr>
                          <w:rFonts w:ascii="Cambria Math" w:hAnsi="Times New Roman" w:cs="Times New Roman"/>
                          <w:sz w:val="24"/>
                          <w:szCs w:val="24"/>
                        </w:rPr>
                        <m:t>ln</m:t>
                      </m:r>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ji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v</m:t>
                          </m:r>
                        </m:e>
                        <m:sub>
                          <m:r>
                            <m:rPr>
                              <m:sty m:val="p"/>
                            </m:rPr>
                            <w:rPr>
                              <w:rFonts w:ascii="Cambria Math" w:hAnsi="Times New Roman" w:cs="Times New Roman"/>
                              <w:sz w:val="24"/>
                              <w:szCs w:val="24"/>
                            </w:rPr>
                            <m:t>i</m:t>
                          </m:r>
                        </m:sub>
                      </m:sSub>
                    </m:e>
                  </m:nary>
                </m:e>
              </m:func>
            </m:den>
          </m:f>
          <m:r>
            <m:rPr>
              <m:sty m:val="p"/>
            </m:rPr>
            <w:rPr>
              <w:rFonts w:ascii="Cambria Math" w:hAnsi="Times New Roman" w:cs="Times New Roman"/>
              <w:sz w:val="24"/>
              <w:szCs w:val="24"/>
            </w:rPr>
            <m:t xml:space="preserve"> =   </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i</m:t>
                  </m:r>
                </m:sub>
              </m:sSub>
            </m:num>
            <m:den>
              <m:sSup>
                <m:sSupPr>
                  <m:ctrlPr>
                    <w:rPr>
                      <w:rFonts w:ascii="Cambria Math" w:hAnsi="Times New Roman" w:cs="Times New Roman"/>
                      <w:sz w:val="24"/>
                      <w:szCs w:val="24"/>
                    </w:rPr>
                  </m:ctrlPr>
                </m:sSupPr>
                <m:e>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i</m:t>
                      </m:r>
                    </m:sub>
                  </m:sSub>
                </m:e>
                <m:sup>
                  <m:r>
                    <m:rPr>
                      <m:sty m:val="p"/>
                    </m:rPr>
                    <w:rPr>
                      <w:rFonts w:ascii="Times New Roman" w:hAnsi="Cambria Math" w:cs="Times New Roman"/>
                      <w:sz w:val="24"/>
                      <w:szCs w:val="24"/>
                    </w:rPr>
                    <m:t>*</m:t>
                  </m:r>
                </m:sup>
              </m:sSup>
            </m:den>
          </m:f>
          <m:r>
            <w:rPr>
              <w:rFonts w:ascii="Cambria Math" w:hAnsi="Times New Roman" w:cs="Times New Roman"/>
              <w:sz w:val="24"/>
              <w:szCs w:val="24"/>
            </w:rPr>
            <m:t xml:space="preserve">                                                                 (3)  </m:t>
          </m:r>
        </m:oMath>
      </m:oMathPara>
    </w:p>
    <w:p w:rsidR="0020032C" w:rsidRPr="006C197A" w:rsidRDefault="0020032C" w:rsidP="00BA191B">
      <w:pPr>
        <w:autoSpaceDE w:val="0"/>
        <w:autoSpaceDN w:val="0"/>
        <w:adjustRightInd w:val="0"/>
        <w:spacing w:after="0" w:line="360" w:lineRule="auto"/>
        <w:jc w:val="both"/>
        <w:rPr>
          <w:rFonts w:ascii="Times New Roman" w:eastAsiaTheme="minorEastAsia" w:hAnsi="Times New Roman" w:cs="Times New Roman"/>
          <w:sz w:val="24"/>
          <w:szCs w:val="24"/>
        </w:rPr>
      </w:pPr>
    </w:p>
    <w:p w:rsidR="0020032C" w:rsidRPr="006C197A" w:rsidRDefault="0020032C" w:rsidP="00BA191B">
      <w:pPr>
        <w:tabs>
          <w:tab w:val="left" w:pos="-180"/>
        </w:tabs>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The value</w:t>
      </w:r>
      <w:r w:rsidR="00EA2BB7" w:rsidRPr="006C197A">
        <w:rPr>
          <w:rFonts w:ascii="Times New Roman" w:hAnsi="Times New Roman" w:cs="Times New Roman"/>
          <w:sz w:val="24"/>
          <w:szCs w:val="24"/>
        </w:rPr>
        <w:t xml:space="preserve"> of TE</w:t>
      </w:r>
      <w:r w:rsidRPr="006C197A">
        <w:rPr>
          <w:rFonts w:ascii="Times New Roman" w:hAnsi="Times New Roman" w:cs="Times New Roman"/>
          <w:sz w:val="24"/>
          <w:szCs w:val="24"/>
        </w:rPr>
        <w:t xml:space="preserve"> lies between zero and one implying fully technically inefficient and fully technically efficient respectively. </w:t>
      </w:r>
      <w:r w:rsidRPr="006C197A">
        <w:rPr>
          <w:rFonts w:ascii="Times New Roman" w:eastAsiaTheme="minorEastAsia" w:hAnsi="Times New Roman" w:cs="Times New Roman"/>
          <w:sz w:val="24"/>
          <w:szCs w:val="24"/>
        </w:rPr>
        <w:t xml:space="preserve">Following Battese and Coelli (1995) the stochastic cost frontier function was specified which forms the basis of computing EE and AE of </w:t>
      </w:r>
      <w:r w:rsidR="00BD5C6B" w:rsidRPr="006C197A">
        <w:rPr>
          <w:rFonts w:ascii="Times New Roman" w:eastAsiaTheme="minorEastAsia" w:hAnsi="Times New Roman" w:cs="Times New Roman"/>
          <w:sz w:val="24"/>
          <w:szCs w:val="24"/>
        </w:rPr>
        <w:t>wheat</w:t>
      </w:r>
      <w:r w:rsidRPr="006C197A">
        <w:rPr>
          <w:rFonts w:ascii="Times New Roman" w:eastAsiaTheme="minorEastAsia" w:hAnsi="Times New Roman" w:cs="Times New Roman"/>
          <w:sz w:val="24"/>
          <w:szCs w:val="24"/>
        </w:rPr>
        <w:t xml:space="preserve"> production. The dual cost frontier is specified as:</w:t>
      </w:r>
    </w:p>
    <w:p w:rsidR="0020032C" w:rsidRPr="006C197A" w:rsidRDefault="006A63C5" w:rsidP="00BA191B">
      <w:pPr>
        <w:autoSpaceDE w:val="0"/>
        <w:autoSpaceDN w:val="0"/>
        <w:adjustRightInd w:val="0"/>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sz w:val="24"/>
                  <w:szCs w:val="24"/>
                </w:rPr>
              </m:ctrlPr>
            </m:sSubPr>
            <m:e>
              <m:func>
                <m:funcPr>
                  <m:ctrlPr>
                    <w:rPr>
                      <w:rFonts w:ascii="Cambria Math" w:eastAsiaTheme="minorEastAsia" w:hAnsi="Times New Roman" w:cs="Times New Roman"/>
                      <w:sz w:val="24"/>
                      <w:szCs w:val="24"/>
                    </w:rPr>
                  </m:ctrlPr>
                </m:funcPr>
                <m:fName>
                  <m:r>
                    <m:rPr>
                      <m:sty m:val="p"/>
                    </m:rPr>
                    <w:rPr>
                      <w:rFonts w:ascii="Cambria Math" w:eastAsiaTheme="minorEastAsia" w:hAnsi="Times New Roman" w:cs="Times New Roman"/>
                      <w:sz w:val="24"/>
                      <w:szCs w:val="24"/>
                    </w:rPr>
                    <m:t>ln</m:t>
                  </m:r>
                </m:fName>
                <m:e>
                  <m:r>
                    <m:rPr>
                      <m:sty m:val="p"/>
                    </m:rPr>
                    <w:rPr>
                      <w:rFonts w:ascii="Cambria Math" w:eastAsiaTheme="minorEastAsia" w:hAnsi="Times New Roman" w:cs="Times New Roman"/>
                      <w:sz w:val="24"/>
                      <w:szCs w:val="24"/>
                    </w:rPr>
                    <m:t>(C</m:t>
                  </m:r>
                </m:e>
              </m:func>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Times New Roman" w:eastAsiaTheme="minorEastAsia" w:hAnsi="Times New Roman" w:cs="Times New Roman"/>
                  <w:sz w:val="24"/>
                  <w:szCs w:val="24"/>
                </w:rPr>
                <m:t>β</m:t>
              </m:r>
            </m:e>
            <m:sub>
              <m:r>
                <m:rPr>
                  <m:sty m:val="p"/>
                </m:rPr>
                <w:rPr>
                  <w:rFonts w:ascii="Cambria Math" w:eastAsiaTheme="minorEastAsia" w:hAnsi="Times New Roman" w:cs="Times New Roman"/>
                  <w:sz w:val="24"/>
                  <w:szCs w:val="24"/>
                </w:rPr>
                <m:t>o</m:t>
              </m:r>
            </m:sub>
          </m:sSub>
          <m:r>
            <m:rPr>
              <m:sty m:val="p"/>
            </m:rPr>
            <w:rPr>
              <w:rFonts w:ascii="Cambria Math" w:eastAsiaTheme="minorEastAsia" w:hAnsi="Times New Roman" w:cs="Times New Roman"/>
              <w:sz w:val="24"/>
              <w:szCs w:val="24"/>
            </w:rPr>
            <m:t>+</m:t>
          </m:r>
          <m:nary>
            <m:naryPr>
              <m:chr m:val="∑"/>
              <m:ctrlPr>
                <w:rPr>
                  <w:rFonts w:ascii="Cambria Math" w:eastAsiaTheme="minorEastAsia" w:hAnsi="Times New Roman" w:cs="Times New Roman"/>
                  <w:sz w:val="24"/>
                  <w:szCs w:val="24"/>
                </w:rPr>
              </m:ctrlPr>
            </m:naryPr>
            <m:sub>
              <m:r>
                <m:rPr>
                  <m:sty m:val="p"/>
                </m:rPr>
                <w:rPr>
                  <w:rFonts w:ascii="Cambria Math" w:eastAsiaTheme="minorEastAsia" w:hAnsi="Times New Roman" w:cs="Times New Roman"/>
                  <w:sz w:val="24"/>
                  <w:szCs w:val="24"/>
                </w:rPr>
                <m:t>j=1</m:t>
              </m:r>
            </m:sub>
            <m:sup>
              <m:r>
                <m:rPr>
                  <m:sty m:val="p"/>
                </m:rPr>
                <w:rPr>
                  <w:rFonts w:ascii="Cambria Math" w:eastAsiaTheme="minorEastAsia" w:hAnsi="Times New Roman" w:cs="Times New Roman"/>
                  <w:sz w:val="24"/>
                  <w:szCs w:val="24"/>
                </w:rPr>
                <m:t>5</m:t>
              </m:r>
            </m:sup>
            <m:e>
              <m:sSub>
                <m:sSubPr>
                  <m:ctrlPr>
                    <w:rPr>
                      <w:rFonts w:ascii="Cambria Math" w:eastAsiaTheme="minorEastAsia" w:hAnsi="Times New Roman" w:cs="Times New Roman"/>
                      <w:sz w:val="24"/>
                      <w:szCs w:val="24"/>
                    </w:rPr>
                  </m:ctrlPr>
                </m:sSubPr>
                <m:e>
                  <m:r>
                    <m:rPr>
                      <m:sty m:val="p"/>
                    </m:rPr>
                    <w:rPr>
                      <w:rFonts w:ascii="Times New Roman" w:eastAsiaTheme="minorEastAsia" w:hAnsi="Times New Roman" w:cs="Times New Roman"/>
                      <w:sz w:val="24"/>
                      <w:szCs w:val="24"/>
                    </w:rPr>
                    <m:t>β</m:t>
                  </m:r>
                </m:e>
                <m:sub>
                  <m:r>
                    <m:rPr>
                      <m:sty m:val="p"/>
                    </m:rPr>
                    <w:rPr>
                      <w:rFonts w:ascii="Cambria Math" w:eastAsiaTheme="minorEastAsia" w:hAnsi="Times New Roman" w:cs="Times New Roman"/>
                      <w:sz w:val="24"/>
                      <w:szCs w:val="24"/>
                    </w:rPr>
                    <m:t>j</m:t>
                  </m:r>
                </m:sub>
              </m:sSub>
            </m:e>
          </m:nary>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lnP</m:t>
              </m:r>
            </m:e>
            <m:sub>
              <m:r>
                <m:rPr>
                  <m:sty m:val="p"/>
                </m:rPr>
                <w:rPr>
                  <w:rFonts w:ascii="Cambria Math" w:eastAsiaTheme="minorEastAsia" w:hAnsi="Times New Roman" w:cs="Times New Roman"/>
                  <w:sz w:val="24"/>
                  <w:szCs w:val="24"/>
                </w:rPr>
                <m:t>ji</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v</m:t>
              </m:r>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u</m:t>
              </m:r>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 xml:space="preserve">                                                                                                      (4)  </m:t>
          </m:r>
        </m:oMath>
      </m:oMathPara>
    </w:p>
    <w:p w:rsidR="0020032C" w:rsidRPr="006C197A" w:rsidRDefault="0020032C" w:rsidP="00BA191B">
      <w:pPr>
        <w:autoSpaceDE w:val="0"/>
        <w:autoSpaceDN w:val="0"/>
        <w:adjustRightInd w:val="0"/>
        <w:spacing w:after="0" w:line="360" w:lineRule="auto"/>
        <w:jc w:val="both"/>
        <w:rPr>
          <w:rFonts w:ascii="Times New Roman" w:eastAsiaTheme="minorEastAsia" w:hAnsi="Times New Roman" w:cs="Times New Roman"/>
          <w:sz w:val="24"/>
          <w:szCs w:val="24"/>
        </w:rPr>
      </w:pPr>
      <w:r w:rsidRPr="006C197A">
        <w:rPr>
          <w:rFonts w:ascii="Times New Roman" w:eastAsiaTheme="minorEastAsia" w:hAnsi="Times New Roman" w:cs="Times New Roman"/>
          <w:sz w:val="24"/>
          <w:szCs w:val="24"/>
        </w:rPr>
        <w:t>Where:</w:t>
      </w:r>
    </w:p>
    <w:p w:rsidR="0020032C" w:rsidRPr="006C197A" w:rsidRDefault="006A63C5" w:rsidP="00BA191B">
      <w:pPr>
        <w:autoSpaceDE w:val="0"/>
        <w:autoSpaceDN w:val="0"/>
        <w:adjustRightInd w:val="0"/>
        <w:spacing w:after="0"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ln C</m:t>
            </m:r>
          </m:e>
          <m:sub>
            <m:r>
              <m:rPr>
                <m:sty m:val="p"/>
              </m:rPr>
              <w:rPr>
                <w:rFonts w:ascii="Cambria Math" w:eastAsiaTheme="minorEastAsia" w:hAnsi="Times New Roman" w:cs="Times New Roman"/>
                <w:sz w:val="24"/>
                <w:szCs w:val="24"/>
              </w:rPr>
              <m:t>i</m:t>
            </m:r>
          </m:sub>
        </m:sSub>
        <m:r>
          <m:rPr>
            <m:sty m:val="p"/>
          </m:rPr>
          <w:rPr>
            <w:rFonts w:ascii="Times New Roman" w:eastAsiaTheme="minorEastAsia" w:hAnsi="Times New Roman" w:cs="Times New Roman"/>
            <w:sz w:val="24"/>
            <w:szCs w:val="24"/>
          </w:rPr>
          <m:t>-</m:t>
        </m:r>
      </m:oMath>
      <w:r w:rsidR="0020032C" w:rsidRPr="006C197A">
        <w:rPr>
          <w:rFonts w:ascii="Times New Roman" w:eastAsiaTheme="minorEastAsia" w:hAnsi="Times New Roman" w:cs="Times New Roman"/>
          <w:sz w:val="24"/>
          <w:szCs w:val="24"/>
        </w:rPr>
        <w:t>Denotes the logarithm of the c</w:t>
      </w:r>
      <w:r w:rsidR="0020032C" w:rsidRPr="006C197A">
        <w:rPr>
          <w:rFonts w:ascii="Times New Roman" w:hAnsi="Times New Roman" w:cs="Times New Roman"/>
          <w:sz w:val="24"/>
          <w:szCs w:val="24"/>
        </w:rPr>
        <w:t>ost of production of the i</w:t>
      </w:r>
      <w:r w:rsidR="0020032C" w:rsidRPr="006C197A">
        <w:rPr>
          <w:rFonts w:ascii="Times New Roman" w:hAnsi="Times New Roman" w:cs="Times New Roman"/>
          <w:sz w:val="24"/>
          <w:szCs w:val="24"/>
          <w:vertAlign w:val="superscript"/>
        </w:rPr>
        <w:t>th</w:t>
      </w:r>
      <w:r w:rsidR="0020032C" w:rsidRPr="006C197A">
        <w:rPr>
          <w:rFonts w:ascii="Times New Roman" w:hAnsi="Times New Roman" w:cs="Times New Roman"/>
          <w:sz w:val="24"/>
          <w:szCs w:val="24"/>
        </w:rPr>
        <w:t xml:space="preserve"> firm;</w:t>
      </w:r>
    </w:p>
    <w:p w:rsidR="0020032C" w:rsidRPr="006C197A" w:rsidRDefault="006A63C5" w:rsidP="00BA191B">
      <w:pPr>
        <w:autoSpaceDE w:val="0"/>
        <w:autoSpaceDN w:val="0"/>
        <w:adjustRightInd w:val="0"/>
        <w:spacing w:after="0"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P</m:t>
            </m:r>
          </m:e>
          <m:sub>
            <m:r>
              <m:rPr>
                <m:sty m:val="p"/>
              </m:rPr>
              <w:rPr>
                <w:rFonts w:ascii="Cambria Math" w:eastAsiaTheme="minorEastAsia" w:hAnsi="Times New Roman" w:cs="Times New Roman"/>
                <w:sz w:val="24"/>
                <w:szCs w:val="24"/>
              </w:rPr>
              <m:t>ji</m:t>
            </m:r>
          </m:sub>
        </m:sSub>
        <m:r>
          <m:rPr>
            <m:sty m:val="p"/>
          </m:rPr>
          <w:rPr>
            <w:rFonts w:ascii="Times New Roman" w:eastAsiaTheme="minorEastAsia" w:hAnsi="Times New Roman" w:cs="Times New Roman"/>
            <w:sz w:val="24"/>
            <w:szCs w:val="24"/>
          </w:rPr>
          <m:t>-</m:t>
        </m:r>
      </m:oMath>
      <w:r w:rsidR="0020032C" w:rsidRPr="006C197A">
        <w:rPr>
          <w:rFonts w:ascii="Times New Roman" w:eastAsiaTheme="minorEastAsia" w:hAnsi="Times New Roman" w:cs="Times New Roman"/>
          <w:sz w:val="24"/>
          <w:szCs w:val="24"/>
        </w:rPr>
        <w:t xml:space="preserve"> Denotes a vector of inputs price and output of i</w:t>
      </w:r>
      <w:r w:rsidR="0020032C" w:rsidRPr="006C197A">
        <w:rPr>
          <w:rFonts w:ascii="Times New Roman" w:eastAsiaTheme="minorEastAsia" w:hAnsi="Times New Roman" w:cs="Times New Roman"/>
          <w:sz w:val="24"/>
          <w:szCs w:val="24"/>
          <w:vertAlign w:val="superscript"/>
        </w:rPr>
        <w:t>th</w:t>
      </w:r>
      <w:r w:rsidR="0020032C" w:rsidRPr="006C197A">
        <w:rPr>
          <w:rFonts w:ascii="Times New Roman" w:eastAsiaTheme="minorEastAsia" w:hAnsi="Times New Roman" w:cs="Times New Roman"/>
          <w:sz w:val="24"/>
          <w:szCs w:val="24"/>
        </w:rPr>
        <w:t xml:space="preserve"> firm;</w:t>
      </w:r>
    </w:p>
    <w:p w:rsidR="0020032C" w:rsidRPr="006C197A" w:rsidRDefault="006A63C5" w:rsidP="00BA191B">
      <w:pPr>
        <w:autoSpaceDE w:val="0"/>
        <w:autoSpaceDN w:val="0"/>
        <w:adjustRightInd w:val="0"/>
        <w:spacing w:after="0"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sz w:val="24"/>
                <w:szCs w:val="24"/>
              </w:rPr>
            </m:ctrlPr>
          </m:sSubPr>
          <m:e>
            <m:sSub>
              <m:sSubPr>
                <m:ctrlPr>
                  <w:rPr>
                    <w:rFonts w:ascii="Cambria Math" w:eastAsiaTheme="minorEastAsia" w:hAnsi="Times New Roman" w:cs="Times New Roman"/>
                    <w:sz w:val="24"/>
                    <w:szCs w:val="24"/>
                  </w:rPr>
                </m:ctrlPr>
              </m:sSubPr>
              <m:e>
                <m:r>
                  <m:rPr>
                    <m:sty m:val="p"/>
                  </m:rPr>
                  <w:rPr>
                    <w:rFonts w:ascii="Times New Roman" w:eastAsiaTheme="minorEastAsia" w:hAnsi="Times New Roman" w:cs="Times New Roman"/>
                    <w:sz w:val="24"/>
                    <w:szCs w:val="24"/>
                  </w:rPr>
                  <m:t>β</m:t>
                </m:r>
              </m:e>
              <m:sub>
                <m:r>
                  <m:rPr>
                    <m:sty m:val="p"/>
                  </m:rPr>
                  <w:rPr>
                    <w:rFonts w:ascii="Cambria Math" w:eastAsiaTheme="minorEastAsia" w:hAnsi="Times New Roman" w:cs="Times New Roman"/>
                    <w:sz w:val="24"/>
                    <w:szCs w:val="24"/>
                  </w:rPr>
                  <m:t>o</m:t>
                </m:r>
              </m:sub>
            </m:sSub>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β</m:t>
            </m:r>
          </m:e>
          <m:sub>
            <m:r>
              <m:rPr>
                <m:sty m:val="p"/>
              </m:rPr>
              <w:rPr>
                <w:rFonts w:ascii="Cambria Math" w:eastAsiaTheme="minorEastAsia" w:hAnsi="Times New Roman" w:cs="Times New Roman"/>
                <w:sz w:val="24"/>
                <w:szCs w:val="24"/>
              </w:rPr>
              <m:t>j</m:t>
            </m:r>
          </m:sub>
        </m:sSub>
        <m:r>
          <m:rPr>
            <m:sty m:val="p"/>
          </m:rPr>
          <w:rPr>
            <w:rFonts w:ascii="Times New Roman" w:eastAsiaTheme="minorEastAsia" w:hAnsi="Times New Roman" w:cs="Times New Roman"/>
            <w:sz w:val="24"/>
            <w:szCs w:val="24"/>
          </w:rPr>
          <m:t>-</m:t>
        </m:r>
      </m:oMath>
      <w:r w:rsidR="0020032C" w:rsidRPr="006C197A">
        <w:rPr>
          <w:rFonts w:ascii="Times New Roman" w:eastAsiaTheme="minorEastAsia" w:hAnsi="Times New Roman" w:cs="Times New Roman"/>
          <w:sz w:val="24"/>
          <w:szCs w:val="24"/>
        </w:rPr>
        <w:t>Denotes a vector of unknown parameter to be estimated;</w:t>
      </w:r>
    </w:p>
    <w:p w:rsidR="0020032C" w:rsidRPr="006C197A" w:rsidRDefault="006A63C5" w:rsidP="00BA191B">
      <w:pPr>
        <w:autoSpaceDE w:val="0"/>
        <w:autoSpaceDN w:val="0"/>
        <w:adjustRightInd w:val="0"/>
        <w:spacing w:after="0"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v</m:t>
            </m:r>
          </m:e>
          <m:sub>
            <m:r>
              <m:rPr>
                <m:sty m:val="p"/>
              </m:rPr>
              <w:rPr>
                <w:rFonts w:ascii="Cambria Math" w:eastAsiaTheme="minorEastAsia" w:hAnsi="Times New Roman" w:cs="Times New Roman"/>
                <w:sz w:val="24"/>
                <w:szCs w:val="24"/>
              </w:rPr>
              <m:t>i</m:t>
            </m:r>
          </m:sub>
        </m:sSub>
        <m:r>
          <m:rPr>
            <m:sty m:val="p"/>
          </m:rPr>
          <w:rPr>
            <w:rFonts w:ascii="Times New Roman" w:eastAsiaTheme="minorEastAsia" w:hAnsi="Times New Roman" w:cs="Times New Roman"/>
            <w:sz w:val="24"/>
            <w:szCs w:val="24"/>
          </w:rPr>
          <m:t>-</m:t>
        </m:r>
      </m:oMath>
      <w:r w:rsidR="0020032C" w:rsidRPr="006C197A">
        <w:rPr>
          <w:rFonts w:ascii="Times New Roman" w:eastAsiaTheme="minorEastAsia" w:hAnsi="Times New Roman" w:cs="Times New Roman"/>
          <w:sz w:val="24"/>
          <w:szCs w:val="24"/>
        </w:rPr>
        <w:t>Denotes random variables assumed to be independent and identically distributed random errors with zero mean and variance</w:t>
      </w:r>
      <m:oMath>
        <m:r>
          <w:rPr>
            <w:rFonts w:ascii="Cambria Math" w:eastAsiaTheme="minorEastAsia" w:hAnsi="Times New Roman" w:cs="Times New Roman"/>
            <w:sz w:val="24"/>
            <w:szCs w:val="24"/>
          </w:rPr>
          <m:t>(</m:t>
        </m:r>
        <m:r>
          <m:rPr>
            <m:sty m:val="p"/>
          </m:rPr>
          <w:rPr>
            <w:rFonts w:ascii="Times New Roman" w:eastAsiaTheme="minorEastAsia" w:hAnsi="Times New Roman" w:cs="Times New Roman"/>
            <w:sz w:val="24"/>
            <w:szCs w:val="24"/>
          </w:rPr>
          <m:t>σ</m:t>
        </m:r>
        <m:sSup>
          <m:sSupPr>
            <m:ctrlPr>
              <w:rPr>
                <w:rFonts w:ascii="Cambria Math" w:eastAsiaTheme="minorEastAsia" w:hAnsi="Times New Roman" w:cs="Times New Roman"/>
                <w:sz w:val="24"/>
                <w:szCs w:val="24"/>
                <w:vertAlign w:val="superscript"/>
              </w:rPr>
            </m:ctrlPr>
          </m:sSupPr>
          <m:e>
            <m:r>
              <m:rPr>
                <m:sty m:val="p"/>
              </m:rPr>
              <w:rPr>
                <w:rFonts w:ascii="Cambria Math" w:eastAsiaTheme="minorEastAsia" w:hAnsi="Times New Roman" w:cs="Times New Roman"/>
                <w:sz w:val="24"/>
                <w:szCs w:val="24"/>
                <w:vertAlign w:val="superscript"/>
              </w:rPr>
              <m:t>v</m:t>
            </m:r>
          </m:e>
          <m:sup>
            <m:r>
              <m:rPr>
                <m:sty m:val="p"/>
              </m:rPr>
              <w:rPr>
                <w:rFonts w:ascii="Cambria Math" w:eastAsiaTheme="minorEastAsia" w:hAnsi="Times New Roman" w:cs="Times New Roman"/>
                <w:sz w:val="24"/>
                <w:szCs w:val="24"/>
                <w:vertAlign w:val="superscript"/>
              </w:rPr>
              <m:t>2</m:t>
            </m:r>
          </m:sup>
        </m:sSup>
        <m:r>
          <w:rPr>
            <w:rFonts w:ascii="Cambria Math" w:eastAsiaTheme="minorEastAsia" w:hAnsi="Times New Roman" w:cs="Times New Roman"/>
            <w:sz w:val="24"/>
            <w:szCs w:val="24"/>
            <w:vertAlign w:val="superscript"/>
          </w:rPr>
          <m:t>)</m:t>
        </m:r>
      </m:oMath>
      <w:r w:rsidR="0020032C" w:rsidRPr="006C197A">
        <w:rPr>
          <w:rFonts w:ascii="Times New Roman" w:eastAsiaTheme="minorEastAsia" w:hAnsi="Times New Roman" w:cs="Times New Roman"/>
          <w:sz w:val="24"/>
          <w:szCs w:val="24"/>
        </w:rPr>
        <w:t xml:space="preserve"> and</w:t>
      </w:r>
    </w:p>
    <w:p w:rsidR="00982351" w:rsidRPr="006C197A" w:rsidRDefault="006A63C5" w:rsidP="00BA191B">
      <w:pPr>
        <w:autoSpaceDE w:val="0"/>
        <w:autoSpaceDN w:val="0"/>
        <w:adjustRightInd w:val="0"/>
        <w:spacing w:after="0"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u</m:t>
            </m:r>
          </m:e>
          <m:sub>
            <m:r>
              <m:rPr>
                <m:sty m:val="p"/>
              </m:rPr>
              <w:rPr>
                <w:rFonts w:ascii="Cambria Math" w:eastAsiaTheme="minorEastAsia" w:hAnsi="Times New Roman" w:cs="Times New Roman"/>
                <w:sz w:val="24"/>
                <w:szCs w:val="24"/>
              </w:rPr>
              <m:t>i</m:t>
            </m:r>
          </m:sub>
        </m:sSub>
        <m:r>
          <m:rPr>
            <m:sty m:val="p"/>
          </m:rPr>
          <w:rPr>
            <w:rFonts w:ascii="Times New Roman" w:eastAsiaTheme="minorEastAsia" w:hAnsi="Times New Roman" w:cs="Times New Roman"/>
            <w:sz w:val="24"/>
            <w:szCs w:val="24"/>
          </w:rPr>
          <m:t>-</m:t>
        </m:r>
      </m:oMath>
      <w:r w:rsidR="0020032C" w:rsidRPr="006C197A">
        <w:rPr>
          <w:rFonts w:ascii="Times New Roman" w:eastAsiaTheme="minorEastAsia" w:hAnsi="Times New Roman" w:cs="Times New Roman"/>
          <w:sz w:val="24"/>
          <w:szCs w:val="24"/>
        </w:rPr>
        <w:t>Denotes non-negative random variables which are assumed to account for cost inefficiency</w:t>
      </w:r>
      <w:r w:rsidR="00EA2BB7" w:rsidRPr="006C197A">
        <w:rPr>
          <w:rFonts w:ascii="Times New Roman" w:eastAsiaTheme="minorEastAsia" w:hAnsi="Times New Roman" w:cs="Times New Roman"/>
          <w:sz w:val="24"/>
          <w:szCs w:val="24"/>
        </w:rPr>
        <w:t>.</w:t>
      </w:r>
    </w:p>
    <w:p w:rsidR="00EA2BB7" w:rsidRPr="006C197A" w:rsidRDefault="00EA2BB7" w:rsidP="00BA191B">
      <w:pPr>
        <w:autoSpaceDE w:val="0"/>
        <w:autoSpaceDN w:val="0"/>
        <w:adjustRightInd w:val="0"/>
        <w:spacing w:after="0" w:line="360" w:lineRule="auto"/>
        <w:jc w:val="both"/>
        <w:rPr>
          <w:rFonts w:ascii="Times New Roman" w:eastAsiaTheme="minorEastAsia" w:hAnsi="Times New Roman" w:cs="Times New Roman"/>
          <w:sz w:val="24"/>
          <w:szCs w:val="24"/>
        </w:rPr>
      </w:pPr>
    </w:p>
    <w:p w:rsidR="00EA2BB7" w:rsidRPr="006C197A" w:rsidRDefault="00EA2BB7" w:rsidP="00BA191B">
      <w:pPr>
        <w:autoSpaceDE w:val="0"/>
        <w:autoSpaceDN w:val="0"/>
        <w:adjustRightInd w:val="0"/>
        <w:spacing w:after="0" w:line="360" w:lineRule="auto"/>
        <w:jc w:val="both"/>
        <w:rPr>
          <w:rFonts w:ascii="Times New Roman" w:eastAsiaTheme="minorEastAsia" w:hAnsi="Times New Roman" w:cs="Times New Roman"/>
          <w:sz w:val="24"/>
          <w:szCs w:val="24"/>
        </w:rPr>
      </w:pPr>
      <w:r w:rsidRPr="006C197A">
        <w:rPr>
          <w:rFonts w:ascii="Times New Roman" w:eastAsiaTheme="minorEastAsia" w:hAnsi="Times New Roman" w:cs="Times New Roman"/>
          <w:sz w:val="24"/>
          <w:szCs w:val="24"/>
        </w:rPr>
        <w:t>After we estimate cost efficiency, allocative efficiency is computed as the inverse of cost efficiency. Economic efficiency is the product of technical and allocative efficiencies.</w:t>
      </w:r>
    </w:p>
    <w:p w:rsidR="00EA2BB7" w:rsidRPr="006C197A" w:rsidRDefault="00EA2BB7" w:rsidP="00BA191B">
      <w:pPr>
        <w:autoSpaceDE w:val="0"/>
        <w:autoSpaceDN w:val="0"/>
        <w:adjustRightInd w:val="0"/>
        <w:spacing w:after="0" w:line="360" w:lineRule="auto"/>
        <w:jc w:val="both"/>
        <w:rPr>
          <w:rFonts w:ascii="Times New Roman" w:eastAsiaTheme="minorEastAsia" w:hAnsi="Times New Roman" w:cs="Times New Roman"/>
          <w:sz w:val="24"/>
          <w:szCs w:val="24"/>
        </w:rPr>
      </w:pPr>
    </w:p>
    <w:p w:rsidR="002E5AC5" w:rsidRPr="003846B3" w:rsidRDefault="002E5AC5" w:rsidP="002E5AC5">
      <w:pPr>
        <w:pStyle w:val="Heading4"/>
        <w:spacing w:after="240"/>
        <w:rPr>
          <w:rFonts w:cs="Times New Roman"/>
        </w:rPr>
      </w:pPr>
      <w:bookmarkStart w:id="29" w:name="_Toc527275031"/>
      <w:r w:rsidRPr="003846B3">
        <w:rPr>
          <w:rFonts w:cs="Times New Roman"/>
          <w:i w:val="0"/>
        </w:rPr>
        <w:t xml:space="preserve"> Determinants of efficiency</w:t>
      </w:r>
      <w:bookmarkEnd w:id="29"/>
    </w:p>
    <w:p w:rsidR="002E5AC5" w:rsidRPr="003B05C0" w:rsidRDefault="002E5AC5" w:rsidP="002E5AC5">
      <w:pPr>
        <w:spacing w:line="360" w:lineRule="auto"/>
        <w:jc w:val="both"/>
        <w:rPr>
          <w:rFonts w:ascii="Times New Roman" w:hAnsi="Times New Roman" w:cs="Times New Roman"/>
          <w:sz w:val="24"/>
          <w:szCs w:val="24"/>
        </w:rPr>
      </w:pPr>
      <w:r w:rsidRPr="003B05C0">
        <w:rPr>
          <w:rStyle w:val="fontstyle01"/>
          <w:rFonts w:ascii="Times New Roman" w:hAnsi="Times New Roman" w:cs="Times New Roman"/>
          <w:color w:val="auto"/>
          <w:sz w:val="24"/>
          <w:szCs w:val="24"/>
        </w:rPr>
        <w:t>In this study, to analyze the effect of demographic, socioeconomic, farm attributes and institutional variables on efficiencies, two-limit Tobit model</w:t>
      </w:r>
      <w:r w:rsidR="00C66B12">
        <w:rPr>
          <w:rStyle w:val="fontstyle01"/>
          <w:rFonts w:ascii="Times New Roman" w:hAnsi="Times New Roman" w:cs="Times New Roman"/>
          <w:color w:val="auto"/>
          <w:sz w:val="24"/>
          <w:szCs w:val="24"/>
        </w:rPr>
        <w:t xml:space="preserve"> was employed</w:t>
      </w:r>
      <w:r w:rsidRPr="003B05C0">
        <w:rPr>
          <w:rStyle w:val="fontstyle01"/>
          <w:rFonts w:ascii="Times New Roman" w:hAnsi="Times New Roman" w:cs="Times New Roman"/>
          <w:color w:val="auto"/>
          <w:sz w:val="24"/>
          <w:szCs w:val="24"/>
        </w:rPr>
        <w:t xml:space="preserve">. This model is best suited for such analysis because of the nature of the dependent variable (efficiency scores), which takes values between 0 and 1 and yield the consistent estimates for unknown parameter vector (Maddala, 1999). </w:t>
      </w:r>
      <w:r w:rsidRPr="003B05C0">
        <w:rPr>
          <w:rFonts w:ascii="Times New Roman" w:hAnsi="Times New Roman" w:cs="Times New Roman"/>
          <w:sz w:val="24"/>
          <w:szCs w:val="24"/>
        </w:rPr>
        <w:t xml:space="preserve">Estimation with OLS regression of the efficiency score would lead to a biased parameter estimate since OLS regression assumes normal and homoscedastic distribution of the disturbance and the dependent variable (Greene, 2003). </w:t>
      </w:r>
    </w:p>
    <w:p w:rsidR="002E5AC5" w:rsidRPr="003B05C0" w:rsidRDefault="002E5AC5" w:rsidP="002E5AC5">
      <w:pPr>
        <w:rPr>
          <w:rFonts w:ascii="Times New Roman" w:hAnsi="Times New Roman" w:cs="Times New Roman"/>
          <w:sz w:val="24"/>
          <w:szCs w:val="24"/>
        </w:rPr>
      </w:pPr>
      <w:r w:rsidRPr="003B05C0">
        <w:rPr>
          <w:rStyle w:val="fontstyle01"/>
          <w:rFonts w:ascii="Times New Roman" w:hAnsi="Times New Roman" w:cs="Times New Roman"/>
          <w:color w:val="auto"/>
          <w:sz w:val="24"/>
          <w:szCs w:val="24"/>
        </w:rPr>
        <w:t>Following Maddala (1999) the model can be specified as:</w:t>
      </w:r>
    </w:p>
    <w:p w:rsidR="002E5AC5" w:rsidRPr="003B05C0" w:rsidRDefault="006A63C5" w:rsidP="002E5AC5">
      <w:pPr>
        <w:spacing w:line="360" w:lineRule="auto"/>
        <w:jc w:val="both"/>
        <w:rPr>
          <w:rFonts w:ascii="Times New Roman" w:eastAsiaTheme="minorEastAsia" w:hAnsi="Times New Roman" w:cs="Times New Roman"/>
          <w:sz w:val="24"/>
          <w:szCs w:val="24"/>
        </w:rPr>
      </w:pPr>
      <m:oMathPara>
        <m:oMath>
          <m:sSubSup>
            <m:sSubSupPr>
              <m:ctrlPr>
                <w:rPr>
                  <w:rFonts w:ascii="Cambria Math" w:hAnsi="Times New Roman" w:cs="Times New Roman"/>
                  <w:i/>
                  <w:sz w:val="24"/>
                  <w:szCs w:val="24"/>
                </w:rPr>
              </m:ctrlPr>
            </m:sSubSupPr>
            <m:e>
              <m:r>
                <w:rPr>
                  <w:rFonts w:ascii="Cambria Math" w:hAnsi="Times New Roman" w:cs="Times New Roman"/>
                  <w:sz w:val="24"/>
                  <w:szCs w:val="24"/>
                </w:rPr>
                <m:t>y</m:t>
              </m:r>
            </m:e>
            <m:sub>
              <m:r>
                <w:rPr>
                  <w:rFonts w:ascii="Cambria Math" w:hAnsi="Times New Roman" w:cs="Times New Roman"/>
                  <w:sz w:val="24"/>
                  <w:szCs w:val="24"/>
                </w:rPr>
                <m:t>i TE ,  AE, EE</m:t>
              </m:r>
            </m:sub>
            <m:sup>
              <m:r>
                <w:rPr>
                  <w:rFonts w:ascii="Times New Roman" w:hAnsi="Cambria Math" w:cs="Times New Roman"/>
                  <w:sz w:val="24"/>
                  <w:szCs w:val="24"/>
                </w:rPr>
                <m:t>*</m:t>
              </m:r>
            </m:sup>
          </m:sSubSup>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δ</m:t>
              </m:r>
            </m:e>
            <m:sub>
              <m:r>
                <w:rPr>
                  <w:rFonts w:ascii="Cambria Math" w:hAnsi="Times New Roman" w:cs="Times New Roman"/>
                  <w:sz w:val="24"/>
                  <w:szCs w:val="24"/>
                </w:rPr>
                <m:t>0</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Times New Roman" w:cs="Times New Roman"/>
                  <w:sz w:val="24"/>
                  <w:szCs w:val="24"/>
                </w:rPr>
                <m:t>n=1</m:t>
              </m:r>
            </m:sub>
            <m:sup>
              <m:r>
                <w:rPr>
                  <w:rFonts w:ascii="Cambria Math" w:hAnsi="Times New Roman" w:cs="Times New Roman"/>
                  <w:sz w:val="24"/>
                  <w:szCs w:val="24"/>
                </w:rPr>
                <m:t>12</m:t>
              </m:r>
            </m:sup>
            <m:e>
              <m:sSub>
                <m:sSubPr>
                  <m:ctrlPr>
                    <w:rPr>
                      <w:rFonts w:ascii="Cambria Math" w:hAnsi="Times New Roman" w:cs="Times New Roman"/>
                      <w:i/>
                      <w:sz w:val="24"/>
                      <w:szCs w:val="24"/>
                    </w:rPr>
                  </m:ctrlPr>
                </m:sSubPr>
                <m:e>
                  <m:r>
                    <w:rPr>
                      <w:rFonts w:ascii="Cambria Math" w:hAnsi="Cambria Math" w:cs="Times New Roman"/>
                      <w:sz w:val="24"/>
                      <w:szCs w:val="24"/>
                    </w:rPr>
                    <m:t>δ</m:t>
                  </m:r>
                </m:e>
                <m:sub>
                  <m:r>
                    <w:rPr>
                      <w:rFonts w:ascii="Cambria Math" w:hAnsi="Times New Roman" w:cs="Times New Roman"/>
                      <w:sz w:val="24"/>
                      <w:szCs w:val="24"/>
                    </w:rPr>
                    <m:t>n</m:t>
                  </m:r>
                </m:sub>
              </m:sSub>
              <m:sSub>
                <m:sSubPr>
                  <m:ctrlPr>
                    <w:rPr>
                      <w:rFonts w:ascii="Cambria Math" w:hAnsi="Times New Roman" w:cs="Times New Roman"/>
                      <w:i/>
                      <w:sz w:val="24"/>
                      <w:szCs w:val="24"/>
                    </w:rPr>
                  </m:ctrlPr>
                </m:sSubPr>
                <m:e>
                  <m:r>
                    <w:rPr>
                      <w:rFonts w:ascii="Cambria Math" w:hAnsi="Times New Roman" w:cs="Times New Roman"/>
                      <w:sz w:val="24"/>
                      <w:szCs w:val="24"/>
                    </w:rPr>
                    <m:t>Z</m:t>
                  </m:r>
                </m:e>
                <m:sub>
                  <m:r>
                    <w:rPr>
                      <w:rFonts w:ascii="Cambria Math" w:hAnsi="Times New Roman" w:cs="Times New Roman"/>
                      <w:sz w:val="24"/>
                      <w:szCs w:val="24"/>
                    </w:rPr>
                    <m:t>in</m:t>
                  </m:r>
                </m:sub>
              </m:sSub>
            </m:e>
          </m:nary>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( 5)</m:t>
          </m:r>
        </m:oMath>
      </m:oMathPara>
    </w:p>
    <w:p w:rsidR="002E5AC5" w:rsidRPr="003B05C0" w:rsidRDefault="002E5AC5" w:rsidP="002E5AC5">
      <w:pPr>
        <w:spacing w:line="360" w:lineRule="auto"/>
        <w:jc w:val="both"/>
        <w:rPr>
          <w:rFonts w:ascii="Times New Roman" w:eastAsiaTheme="minorEastAsia" w:hAnsi="Times New Roman" w:cs="Times New Roman"/>
          <w:sz w:val="24"/>
          <w:szCs w:val="24"/>
        </w:rPr>
      </w:pPr>
      <w:r w:rsidRPr="003B05C0">
        <w:rPr>
          <w:rFonts w:ascii="Times New Roman" w:eastAsiaTheme="minorEastAsia" w:hAnsi="Times New Roman" w:cs="Times New Roman"/>
          <w:sz w:val="24"/>
          <w:szCs w:val="24"/>
        </w:rPr>
        <w:t xml:space="preserve">Where: </w:t>
      </w:r>
    </w:p>
    <w:p w:rsidR="002E5AC5" w:rsidRPr="003B05C0" w:rsidRDefault="002E5AC5" w:rsidP="002E5AC5">
      <w:pPr>
        <w:spacing w:line="360" w:lineRule="auto"/>
        <w:jc w:val="both"/>
        <w:rPr>
          <w:rFonts w:ascii="Times New Roman" w:eastAsiaTheme="minorEastAsia" w:hAnsi="Times New Roman" w:cs="Times New Roman"/>
          <w:sz w:val="24"/>
          <w:szCs w:val="24"/>
        </w:rPr>
      </w:pPr>
      <w:r w:rsidRPr="003B05C0">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i</m:t>
        </m:r>
      </m:oMath>
      <w:r w:rsidRPr="003B05C0">
        <w:rPr>
          <w:rFonts w:ascii="Times New Roman" w:eastAsiaTheme="minorEastAsia" w:hAnsi="Times New Roman" w:cs="Times New Roman"/>
          <w:sz w:val="24"/>
          <w:szCs w:val="24"/>
        </w:rPr>
        <w:t xml:space="preserve"> refe</w:t>
      </w:r>
      <w:r w:rsidRPr="003B05C0">
        <w:rPr>
          <w:rFonts w:ascii="Times New Roman" w:eastAsiaTheme="minorEastAsia" w:hAnsi="Times New Roman" w:cs="Times New Roman"/>
          <w:noProof/>
          <w:sz w:val="24"/>
          <w:szCs w:val="24"/>
        </w:rPr>
        <w:t>r</w:t>
      </w:r>
      <w:r w:rsidRPr="003B05C0">
        <w:rPr>
          <w:rFonts w:ascii="Times New Roman" w:eastAsiaTheme="minorEastAsia" w:hAnsi="Times New Roman" w:cs="Times New Roman"/>
          <w:sz w:val="24"/>
          <w:szCs w:val="24"/>
        </w:rPr>
        <w:t xml:space="preserve">s to the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m:t>
            </m:r>
            <m:r>
              <w:rPr>
                <w:rFonts w:ascii="Times New Roman" w:eastAsiaTheme="minorEastAsia" w:hAnsi="Cambria Math" w:cs="Times New Roman"/>
                <w:sz w:val="24"/>
                <w:szCs w:val="24"/>
              </w:rPr>
              <m:t>h</m:t>
            </m:r>
          </m:sup>
        </m:sSup>
      </m:oMath>
      <w:r w:rsidRPr="003B05C0">
        <w:rPr>
          <w:rFonts w:ascii="Times New Roman" w:eastAsiaTheme="minorEastAsia" w:hAnsi="Times New Roman" w:cs="Times New Roman"/>
          <w:sz w:val="24"/>
          <w:szCs w:val="24"/>
        </w:rPr>
        <w:t xml:space="preserve"> farm in the sample households; n is the number of factors affecting technical, allocative and economic efficiency;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m:t>
            </m:r>
          </m:sub>
        </m:sSub>
      </m:oMath>
      <w:r w:rsidRPr="003B05C0">
        <w:rPr>
          <w:rFonts w:ascii="Times New Roman" w:eastAsiaTheme="minorEastAsia" w:hAnsi="Times New Roman" w:cs="Times New Roman"/>
          <w:sz w:val="24"/>
          <w:szCs w:val="24"/>
        </w:rPr>
        <w:t xml:space="preserve">is efficiency scores representing the </w:t>
      </w:r>
      <w:r w:rsidRPr="003B05C0">
        <w:rPr>
          <w:rFonts w:ascii="Times New Roman" w:eastAsiaTheme="minorEastAsia" w:hAnsi="Times New Roman" w:cs="Times New Roman"/>
          <w:noProof/>
          <w:sz w:val="24"/>
          <w:szCs w:val="24"/>
        </w:rPr>
        <w:t>technical</w:t>
      </w:r>
      <w:r w:rsidRPr="003B05C0">
        <w:rPr>
          <w:rFonts w:ascii="Times New Roman" w:eastAsiaTheme="minorEastAsia" w:hAnsi="Times New Roman" w:cs="Times New Roman"/>
          <w:sz w:val="24"/>
          <w:szCs w:val="24"/>
        </w:rPr>
        <w:t xml:space="preserve">, allocative and economic efficiency of the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m:t>
            </m:r>
            <m:r>
              <w:rPr>
                <w:rFonts w:ascii="Times New Roman" w:eastAsiaTheme="minorEastAsia" w:hAnsi="Cambria Math" w:cs="Times New Roman"/>
                <w:sz w:val="24"/>
                <w:szCs w:val="24"/>
              </w:rPr>
              <m:t>h</m:t>
            </m:r>
          </m:sup>
        </m:sSup>
      </m:oMath>
      <w:r w:rsidRPr="003B05C0">
        <w:rPr>
          <w:rFonts w:ascii="Times New Roman" w:eastAsiaTheme="minorEastAsia" w:hAnsi="Times New Roman" w:cs="Times New Roman"/>
          <w:sz w:val="24"/>
          <w:szCs w:val="24"/>
        </w:rPr>
        <w:t xml:space="preserve"> farm. </w:t>
      </w:r>
      <m:oMath>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m:t>
            </m:r>
          </m:sub>
          <m:sup>
            <m:r>
              <w:rPr>
                <w:rFonts w:ascii="Times New Roman" w:eastAsiaTheme="minorEastAsia" w:hAnsi="Cambria Math" w:cs="Times New Roman"/>
                <w:sz w:val="24"/>
                <w:szCs w:val="24"/>
              </w:rPr>
              <m:t>*</m:t>
            </m:r>
          </m:sup>
        </m:sSubSup>
      </m:oMath>
      <w:r w:rsidRPr="003B05C0">
        <w:rPr>
          <w:rFonts w:ascii="Times New Roman" w:eastAsiaTheme="minorEastAsia" w:hAnsi="Times New Roman" w:cs="Times New Roman"/>
          <w:sz w:val="24"/>
          <w:szCs w:val="24"/>
        </w:rPr>
        <w:t xml:space="preserve">is the latent variable,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n</m:t>
            </m:r>
            <m:r>
              <w:rPr>
                <w:rFonts w:ascii="Cambria Math" w:eastAsiaTheme="minorEastAsia" w:hAnsi="Times New Roman" w:cs="Times New Roman"/>
                <w:sz w:val="24"/>
                <w:szCs w:val="24"/>
              </w:rPr>
              <m:t xml:space="preserve"> </m:t>
            </m:r>
          </m:sub>
        </m:sSub>
      </m:oMath>
      <w:r w:rsidRPr="003B05C0">
        <w:rPr>
          <w:rFonts w:ascii="Times New Roman" w:eastAsiaTheme="minorEastAsia" w:hAnsi="Times New Roman" w:cs="Times New Roman"/>
          <w:sz w:val="24"/>
          <w:szCs w:val="24"/>
        </w:rPr>
        <w:t xml:space="preserve">are unknown parameters to be estimated and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m:t>
            </m:r>
          </m:sub>
        </m:sSub>
      </m:oMath>
      <w:r w:rsidRPr="003B05C0">
        <w:rPr>
          <w:rFonts w:ascii="Times New Roman" w:eastAsiaTheme="minorEastAsia" w:hAnsi="Times New Roman" w:cs="Times New Roman"/>
          <w:sz w:val="24"/>
          <w:szCs w:val="24"/>
        </w:rPr>
        <w:t>is a random error term that is independently and normally distributed with mean zero and common variance of</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e>
          <m:sup>
            <m:r>
              <w:rPr>
                <w:rFonts w:ascii="Cambria Math" w:eastAsiaTheme="minorEastAsia" w:hAnsi="Times New Roman" w:cs="Times New Roman"/>
                <w:sz w:val="24"/>
                <w:szCs w:val="24"/>
              </w:rPr>
              <m:t>2</m:t>
            </m:r>
          </m:sup>
        </m:sSup>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IN</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0,</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Times New Roman" w:cs="Times New Roman"/>
                        <w:sz w:val="24"/>
                        <w:szCs w:val="24"/>
                      </w:rPr>
                      <m:t>2</m:t>
                    </m:r>
                  </m:sup>
                </m:sSup>
              </m:e>
            </m:d>
          </m:e>
        </m:d>
      </m:oMath>
      <w:r w:rsidRPr="003B05C0">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m:t>
            </m:r>
          </m:sub>
        </m:sSub>
      </m:oMath>
      <w:r w:rsidRPr="003B05C0">
        <w:rPr>
          <w:rFonts w:ascii="Times New Roman" w:eastAsiaTheme="minorEastAsia" w:hAnsi="Times New Roman" w:cs="Times New Roman"/>
          <w:sz w:val="24"/>
          <w:szCs w:val="24"/>
        </w:rPr>
        <w:t xml:space="preserve"> are demographic, institutional, soci-economic and farm-related variables which are expected to affect technical, allocative and economic efficiencies.</w:t>
      </w:r>
    </w:p>
    <w:p w:rsidR="002E5AC5" w:rsidRPr="003B05C0" w:rsidRDefault="002E5AC5" w:rsidP="002E5AC5">
      <w:pPr>
        <w:spacing w:line="360" w:lineRule="auto"/>
        <w:jc w:val="both"/>
        <w:rPr>
          <w:rFonts w:ascii="Times New Roman" w:eastAsiaTheme="minorEastAsia" w:hAnsi="Times New Roman" w:cs="Times New Roman"/>
          <w:sz w:val="24"/>
          <w:szCs w:val="24"/>
        </w:rPr>
      </w:pPr>
      <w:r w:rsidRPr="003B05C0">
        <w:rPr>
          <w:rFonts w:ascii="Times New Roman" w:eastAsiaTheme="minorEastAsia" w:hAnsi="Times New Roman" w:cs="Times New Roman"/>
          <w:sz w:val="24"/>
          <w:szCs w:val="24"/>
        </w:rPr>
        <w:t>Denoting yi as the observed variables,</w:t>
      </w:r>
    </w:p>
    <w:p w:rsidR="002E5AC5" w:rsidRPr="003B05C0" w:rsidRDefault="006A63C5" w:rsidP="002E5AC5">
      <w:pPr>
        <w:spacing w:before="24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Cambria Math" w:cs="Times New Roman"/>
                        <w:sz w:val="24"/>
                        <w:szCs w:val="24"/>
                      </w:rPr>
                      <m:t>if</m:t>
                    </m:r>
                    <m:sSubSup>
                      <m:sSubSupPr>
                        <m:ctrlPr>
                          <w:rPr>
                            <w:rFonts w:ascii="Cambria Math" w:hAnsi="Times New Roman"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Times New Roman" w:hAnsi="Cambria Math" w:cs="Times New Roman"/>
                            <w:sz w:val="24"/>
                            <w:szCs w:val="24"/>
                          </w:rPr>
                          <m:t>*</m:t>
                        </m:r>
                      </m:sup>
                    </m:sSubSup>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1 </m:t>
                    </m:r>
                  </m:e>
                </m:mr>
                <m:mr>
                  <m:e>
                    <m:sSubSup>
                      <m:sSubSupPr>
                        <m:ctrlPr>
                          <w:rPr>
                            <w:rFonts w:ascii="Cambria Math" w:hAnsi="Times New Roman"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Times New Roman" w:hAnsi="Cambria Math" w:cs="Times New Roman"/>
                            <w:sz w:val="24"/>
                            <w:szCs w:val="24"/>
                          </w:rPr>
                          <m:t>*</m:t>
                        </m:r>
                      </m:sup>
                    </m:sSubSup>
                  </m:e>
                  <m:e>
                    <m:r>
                      <w:rPr>
                        <w:rFonts w:ascii="Cambria Math" w:eastAsiaTheme="minorEastAsia" w:hAnsi="Cambria Math" w:cs="Times New Roman"/>
                        <w:sz w:val="24"/>
                        <w:szCs w:val="24"/>
                      </w:rPr>
                      <m:t>if</m:t>
                    </m:r>
                    <m:r>
                      <w:rPr>
                        <w:rFonts w:ascii="Cambria Math" w:hAnsi="Times New Roman" w:cs="Times New Roman"/>
                        <w:sz w:val="24"/>
                        <w:szCs w:val="24"/>
                      </w:rPr>
                      <m:t>0&lt;</m:t>
                    </m:r>
                    <m:sSubSup>
                      <m:sSubSupPr>
                        <m:ctrlPr>
                          <w:rPr>
                            <w:rFonts w:ascii="Cambria Math" w:hAnsi="Times New Roman"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Times New Roman" w:hAnsi="Cambria Math" w:cs="Times New Roman"/>
                            <w:sz w:val="24"/>
                            <w:szCs w:val="24"/>
                          </w:rPr>
                          <m:t>*</m:t>
                        </m:r>
                      </m:sup>
                    </m:sSubSup>
                    <m:r>
                      <w:rPr>
                        <w:rFonts w:ascii="Cambria Math" w:hAnsi="Times New Roman" w:cs="Times New Roman"/>
                        <w:sz w:val="24"/>
                        <w:szCs w:val="24"/>
                      </w:rPr>
                      <m:t>&lt;1</m:t>
                    </m:r>
                  </m:e>
                </m:mr>
                <m:mr>
                  <m:e>
                    <m:r>
                      <w:rPr>
                        <w:rFonts w:ascii="Cambria Math" w:eastAsiaTheme="minorEastAsia" w:hAnsi="Times New Roman" w:cs="Times New Roman"/>
                        <w:sz w:val="24"/>
                        <w:szCs w:val="24"/>
                      </w:rPr>
                      <m:t>0</m:t>
                    </m:r>
                  </m:e>
                  <m:e>
                    <m:r>
                      <w:rPr>
                        <w:rFonts w:ascii="Cambria Math" w:eastAsiaTheme="minorEastAsia" w:hAnsi="Cambria Math" w:cs="Times New Roman"/>
                        <w:sz w:val="24"/>
                        <w:szCs w:val="24"/>
                      </w:rPr>
                      <m:t>if</m:t>
                    </m:r>
                    <m:sSubSup>
                      <m:sSubSupPr>
                        <m:ctrlPr>
                          <w:rPr>
                            <w:rFonts w:ascii="Cambria Math" w:hAnsi="Times New Roman"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Times New Roman" w:hAnsi="Cambria Math" w:cs="Times New Roman"/>
                            <w:sz w:val="24"/>
                            <w:szCs w:val="24"/>
                          </w:rPr>
                          <m:t>*</m:t>
                        </m:r>
                      </m:sup>
                    </m:sSubSup>
                    <m:r>
                      <w:rPr>
                        <w:rFonts w:ascii="Cambria Math" w:hAnsi="Times New Roman" w:cs="Times New Roman"/>
                        <w:sz w:val="24"/>
                        <w:szCs w:val="24"/>
                      </w:rPr>
                      <m:t>≤</m:t>
                    </m:r>
                    <m:r>
                      <w:rPr>
                        <w:rFonts w:ascii="Cambria Math" w:hAnsi="Times New Roman" w:cs="Times New Roman"/>
                        <w:sz w:val="24"/>
                        <w:szCs w:val="24"/>
                      </w:rPr>
                      <m:t>0</m:t>
                    </m:r>
                  </m:e>
                </m:mr>
              </m:m>
            </m:e>
          </m:d>
          <m:r>
            <w:rPr>
              <w:rFonts w:ascii="Cambria Math" w:eastAsiaTheme="minorEastAsia" w:hAnsi="Times New Roman" w:cs="Times New Roman"/>
              <w:sz w:val="24"/>
              <w:szCs w:val="24"/>
            </w:rPr>
            <m:t xml:space="preserve">                                                                                                            (6)</m:t>
          </m:r>
        </m:oMath>
      </m:oMathPara>
    </w:p>
    <w:p w:rsidR="002E5AC5" w:rsidRPr="003B05C0" w:rsidRDefault="002E5AC5" w:rsidP="002E5AC5">
      <w:pPr>
        <w:spacing w:line="360" w:lineRule="auto"/>
        <w:jc w:val="both"/>
        <w:rPr>
          <w:rFonts w:ascii="Times New Roman" w:hAnsi="Times New Roman" w:cs="Times New Roman"/>
          <w:sz w:val="24"/>
          <w:szCs w:val="24"/>
        </w:rPr>
      </w:pPr>
      <w:r w:rsidRPr="003B05C0">
        <w:rPr>
          <w:rStyle w:val="fontstyle01"/>
          <w:rFonts w:ascii="Times New Roman" w:hAnsi="Times New Roman" w:cs="Times New Roman"/>
          <w:color w:val="auto"/>
          <w:sz w:val="24"/>
          <w:szCs w:val="24"/>
        </w:rPr>
        <w:t>The distribution of dependent variable in equation (3.13) is not normal distribution because its value varies between 0 and 1. The ordinary least square (OLS) estimation will give biased estimates (Maddala, 1999). Therefore, the alternative approach is using the maximum likelihood estimation which can yield the consistent estimates for unknown parameters. Following Maddala (1999), the likelihood function of this model is given by:</w:t>
      </w:r>
    </w:p>
    <w:p w:rsidR="002E5AC5" w:rsidRPr="00B71B8D" w:rsidRDefault="002E5AC5" w:rsidP="002E5AC5">
      <w:pPr>
        <w:spacing w:line="360" w:lineRule="auto"/>
        <w:jc w:val="both"/>
        <w:rPr>
          <w:rStyle w:val="fontstyle21"/>
          <w:rFonts w:ascii="Times New Roman" w:eastAsiaTheme="minorEastAsia" w:hAnsi="Times New Roman" w:cs="Times New Roman"/>
          <w:color w:val="auto"/>
          <w:sz w:val="22"/>
        </w:rPr>
      </w:pPr>
      <m:oMathPara>
        <m:oMath>
          <m:r>
            <w:rPr>
              <w:rStyle w:val="fontstyle21"/>
              <w:rFonts w:ascii="Cambria Math" w:hAnsi="Cambria Math" w:cs="Times New Roman"/>
              <w:color w:val="auto"/>
              <w:sz w:val="22"/>
            </w:rPr>
            <m:t>L</m:t>
          </m:r>
          <m:d>
            <m:dPr>
              <m:ctrlPr>
                <w:rPr>
                  <w:rStyle w:val="fontstyle21"/>
                  <w:rFonts w:ascii="Cambria Math" w:hAnsi="Times New Roman" w:cs="Times New Roman"/>
                  <w:color w:val="auto"/>
                  <w:sz w:val="22"/>
                </w:rPr>
              </m:ctrlPr>
            </m:dPr>
            <m:e>
              <m:r>
                <w:rPr>
                  <w:rStyle w:val="fontstyle21"/>
                  <w:rFonts w:ascii="Cambria Math" w:hAnsi="Cambria Math" w:cs="Times New Roman"/>
                  <w:color w:val="auto"/>
                  <w:sz w:val="22"/>
                </w:rPr>
                <m:t>β</m:t>
              </m:r>
              <m:r>
                <w:rPr>
                  <w:rStyle w:val="fontstyle21"/>
                  <w:rFonts w:ascii="Cambria Math" w:hAnsi="Times New Roman" w:cs="Times New Roman"/>
                  <w:color w:val="auto"/>
                  <w:sz w:val="22"/>
                </w:rPr>
                <m:t>,</m:t>
              </m:r>
              <m:r>
                <w:rPr>
                  <w:rStyle w:val="fontstyle21"/>
                  <w:rFonts w:ascii="Cambria Math" w:hAnsi="Cambria Math" w:cs="Times New Roman"/>
                  <w:color w:val="auto"/>
                  <w:sz w:val="22"/>
                </w:rPr>
                <m:t>δ</m:t>
              </m:r>
            </m:e>
            <m:e>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y</m:t>
                  </m:r>
                </m:e>
                <m:sub>
                  <m:r>
                    <w:rPr>
                      <w:rStyle w:val="fontstyle21"/>
                      <w:rFonts w:ascii="Cambria Math" w:hAnsi="Cambria Math" w:cs="Times New Roman"/>
                      <w:color w:val="auto"/>
                      <w:sz w:val="22"/>
                    </w:rPr>
                    <m:t>j</m:t>
                  </m:r>
                  <m:r>
                    <w:rPr>
                      <w:rStyle w:val="fontstyle21"/>
                      <w:rFonts w:ascii="Cambria Math" w:hAnsi="Times New Roman" w:cs="Times New Roman"/>
                      <w:color w:val="auto"/>
                      <w:sz w:val="22"/>
                    </w:rPr>
                    <m:t>,</m:t>
                  </m:r>
                </m:sub>
              </m:sSub>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X</m:t>
                  </m:r>
                </m:e>
                <m:sub>
                  <m:r>
                    <w:rPr>
                      <w:rStyle w:val="fontstyle21"/>
                      <w:rFonts w:ascii="Cambria Math" w:hAnsi="Cambria Math" w:cs="Times New Roman"/>
                      <w:color w:val="auto"/>
                      <w:sz w:val="22"/>
                    </w:rPr>
                    <m:t>j</m:t>
                  </m:r>
                </m:sub>
              </m:sSub>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L</m:t>
                  </m:r>
                </m:e>
                <m:sub>
                  <m:r>
                    <w:rPr>
                      <w:rStyle w:val="fontstyle21"/>
                      <w:rFonts w:ascii="Cambria Math" w:hAnsi="Times New Roman" w:cs="Times New Roman"/>
                      <w:color w:val="auto"/>
                      <w:sz w:val="22"/>
                    </w:rPr>
                    <m:t>1</m:t>
                  </m:r>
                  <m:r>
                    <w:rPr>
                      <w:rStyle w:val="fontstyle21"/>
                      <w:rFonts w:ascii="Cambria Math" w:hAnsi="Cambria Math" w:cs="Times New Roman"/>
                      <w:color w:val="auto"/>
                      <w:sz w:val="22"/>
                    </w:rPr>
                    <m:t>j</m:t>
                  </m:r>
                  <m:r>
                    <w:rPr>
                      <w:rStyle w:val="fontstyle21"/>
                      <w:rFonts w:ascii="Cambria Math" w:hAnsi="Times New Roman" w:cs="Times New Roman"/>
                      <w:color w:val="auto"/>
                      <w:sz w:val="22"/>
                    </w:rPr>
                    <m:t>,</m:t>
                  </m:r>
                </m:sub>
              </m:sSub>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L</m:t>
                  </m:r>
                </m:e>
                <m:sub>
                  <m:r>
                    <w:rPr>
                      <w:rStyle w:val="fontstyle21"/>
                      <w:rFonts w:ascii="Cambria Math" w:hAnsi="Times New Roman" w:cs="Times New Roman"/>
                      <w:color w:val="auto"/>
                      <w:sz w:val="22"/>
                    </w:rPr>
                    <m:t>2</m:t>
                  </m:r>
                  <m:r>
                    <w:rPr>
                      <w:rStyle w:val="fontstyle21"/>
                      <w:rFonts w:ascii="Cambria Math" w:hAnsi="Cambria Math" w:cs="Times New Roman"/>
                      <w:color w:val="auto"/>
                      <w:sz w:val="22"/>
                    </w:rPr>
                    <m:t>j</m:t>
                  </m:r>
                </m:sub>
              </m:sSub>
            </m:e>
          </m:d>
          <m:r>
            <w:rPr>
              <w:rStyle w:val="fontstyle21"/>
              <w:rFonts w:ascii="Cambria Math" w:hAnsi="Times New Roman" w:cs="Times New Roman"/>
              <w:color w:val="auto"/>
              <w:sz w:val="22"/>
            </w:rPr>
            <m:t>=</m:t>
          </m:r>
          <m:nary>
            <m:naryPr>
              <m:chr m:val="∏"/>
              <m:limLoc m:val="undOvr"/>
              <m:supHide m:val="on"/>
              <m:ctrlPr>
                <w:rPr>
                  <w:rStyle w:val="fontstyle21"/>
                  <w:rFonts w:ascii="Cambria Math" w:hAnsi="Times New Roman" w:cs="Times New Roman"/>
                  <w:color w:val="auto"/>
                  <w:sz w:val="22"/>
                </w:rPr>
              </m:ctrlPr>
            </m:naryPr>
            <m:sub>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y</m:t>
                  </m:r>
                </m:e>
                <m:sub>
                  <m:r>
                    <w:rPr>
                      <w:rStyle w:val="fontstyle21"/>
                      <w:rFonts w:ascii="Cambria Math" w:hAnsi="Cambria Math" w:cs="Times New Roman"/>
                      <w:color w:val="auto"/>
                      <w:sz w:val="22"/>
                    </w:rPr>
                    <m:t>j</m:t>
                  </m:r>
                </m:sub>
              </m:sSub>
              <m:r>
                <w:rPr>
                  <w:rStyle w:val="fontstyle21"/>
                  <w:rFonts w:ascii="Cambria Math" w:hAnsi="Times New Roman" w:cs="Times New Roman"/>
                  <w:color w:val="auto"/>
                  <w:sz w:val="22"/>
                </w:rPr>
                <m:t>=</m:t>
              </m:r>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L</m:t>
                  </m:r>
                </m:e>
                <m:sub>
                  <m:r>
                    <w:rPr>
                      <w:rStyle w:val="fontstyle21"/>
                      <w:rFonts w:ascii="Cambria Math" w:hAnsi="Times New Roman" w:cs="Times New Roman"/>
                      <w:color w:val="auto"/>
                      <w:sz w:val="22"/>
                    </w:rPr>
                    <m:t>1</m:t>
                  </m:r>
                  <m:r>
                    <w:rPr>
                      <w:rStyle w:val="fontstyle21"/>
                      <w:rFonts w:ascii="Cambria Math" w:hAnsi="Cambria Math" w:cs="Times New Roman"/>
                      <w:color w:val="auto"/>
                      <w:sz w:val="22"/>
                    </w:rPr>
                    <m:t>j</m:t>
                  </m:r>
                </m:sub>
              </m:sSub>
            </m:sub>
            <m:sup/>
            <m:e>
              <m:r>
                <w:rPr>
                  <w:rStyle w:val="fontstyle21"/>
                  <w:rFonts w:ascii="Cambria Math" w:hAnsi="Cambria Math" w:cs="Times New Roman"/>
                  <w:color w:val="auto"/>
                  <w:sz w:val="22"/>
                </w:rPr>
                <m:t>φ</m:t>
              </m:r>
              <m:d>
                <m:dPr>
                  <m:ctrlPr>
                    <w:rPr>
                      <w:rStyle w:val="fontstyle21"/>
                      <w:rFonts w:ascii="Cambria Math" w:hAnsi="Times New Roman" w:cs="Times New Roman"/>
                      <w:color w:val="auto"/>
                      <w:sz w:val="22"/>
                    </w:rPr>
                  </m:ctrlPr>
                </m:dPr>
                <m:e>
                  <m:f>
                    <m:fPr>
                      <m:ctrlPr>
                        <w:rPr>
                          <w:rStyle w:val="fontstyle21"/>
                          <w:rFonts w:ascii="Cambria Math" w:hAnsi="Times New Roman" w:cs="Times New Roman"/>
                          <w:color w:val="auto"/>
                          <w:sz w:val="22"/>
                        </w:rPr>
                      </m:ctrlPr>
                    </m:fPr>
                    <m:num>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L</m:t>
                          </m:r>
                        </m:e>
                        <m:sub>
                          <m:r>
                            <w:rPr>
                              <w:rStyle w:val="fontstyle21"/>
                              <w:rFonts w:ascii="Cambria Math" w:hAnsi="Times New Roman" w:cs="Times New Roman"/>
                              <w:color w:val="auto"/>
                              <w:sz w:val="22"/>
                            </w:rPr>
                            <m:t>1</m:t>
                          </m:r>
                          <m:r>
                            <w:rPr>
                              <w:rStyle w:val="fontstyle21"/>
                              <w:rFonts w:ascii="Cambria Math" w:hAnsi="Cambria Math" w:cs="Times New Roman"/>
                              <w:color w:val="auto"/>
                              <w:sz w:val="22"/>
                            </w:rPr>
                            <m:t>j</m:t>
                          </m:r>
                        </m:sub>
                      </m:sSub>
                      <m:r>
                        <w:rPr>
                          <w:rStyle w:val="fontstyle21"/>
                          <w:rFonts w:ascii="Times New Roman" w:hAnsi="Times New Roman" w:cs="Times New Roman"/>
                          <w:color w:val="auto"/>
                          <w:sz w:val="22"/>
                        </w:rPr>
                        <m:t>-</m:t>
                      </m:r>
                      <m:sSup>
                        <m:sSupPr>
                          <m:ctrlPr>
                            <w:rPr>
                              <w:rStyle w:val="fontstyle21"/>
                              <w:rFonts w:ascii="Cambria Math" w:hAnsi="Times New Roman" w:cs="Times New Roman"/>
                              <w:color w:val="auto"/>
                              <w:sz w:val="22"/>
                            </w:rPr>
                          </m:ctrlPr>
                        </m:sSupPr>
                        <m:e>
                          <m:r>
                            <w:rPr>
                              <w:rStyle w:val="fontstyle21"/>
                              <w:rFonts w:ascii="Cambria Math" w:hAnsi="Cambria Math" w:cs="Times New Roman"/>
                              <w:color w:val="auto"/>
                              <w:sz w:val="22"/>
                            </w:rPr>
                            <m:t>β</m:t>
                          </m:r>
                        </m:e>
                        <m:sup>
                          <m:r>
                            <w:rPr>
                              <w:rStyle w:val="fontstyle21"/>
                              <w:rFonts w:ascii="Cambria Math" w:hAnsi="Times New Roman" w:cs="Times New Roman"/>
                              <w:color w:val="auto"/>
                              <w:sz w:val="22"/>
                            </w:rPr>
                            <m:t>'</m:t>
                          </m:r>
                        </m:sup>
                      </m:sSup>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X</m:t>
                          </m:r>
                        </m:e>
                        <m:sub>
                          <m:r>
                            <w:rPr>
                              <w:rStyle w:val="fontstyle21"/>
                              <w:rFonts w:ascii="Cambria Math" w:hAnsi="Cambria Math" w:cs="Times New Roman"/>
                              <w:color w:val="auto"/>
                              <w:sz w:val="22"/>
                            </w:rPr>
                            <m:t>j</m:t>
                          </m:r>
                        </m:sub>
                      </m:sSub>
                    </m:num>
                    <m:den>
                      <m:r>
                        <w:rPr>
                          <w:rStyle w:val="fontstyle21"/>
                          <w:rFonts w:ascii="Cambria Math" w:hAnsi="Cambria Math" w:cs="Times New Roman"/>
                          <w:color w:val="auto"/>
                          <w:sz w:val="22"/>
                        </w:rPr>
                        <m:t>δ</m:t>
                      </m:r>
                    </m:den>
                  </m:f>
                </m:e>
              </m:d>
            </m:e>
          </m:nary>
          <m:nary>
            <m:naryPr>
              <m:chr m:val="∏"/>
              <m:limLoc m:val="undOvr"/>
              <m:supHide m:val="on"/>
              <m:ctrlPr>
                <w:rPr>
                  <w:rStyle w:val="fontstyle21"/>
                  <w:rFonts w:ascii="Cambria Math" w:hAnsi="Times New Roman" w:cs="Times New Roman"/>
                  <w:color w:val="auto"/>
                  <w:sz w:val="22"/>
                </w:rPr>
              </m:ctrlPr>
            </m:naryPr>
            <m:sub>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y</m:t>
                  </m:r>
                </m:e>
                <m:sub>
                  <m:r>
                    <w:rPr>
                      <w:rStyle w:val="fontstyle21"/>
                      <w:rFonts w:ascii="Cambria Math" w:hAnsi="Cambria Math" w:cs="Times New Roman"/>
                      <w:color w:val="auto"/>
                      <w:sz w:val="22"/>
                    </w:rPr>
                    <m:t>j</m:t>
                  </m:r>
                </m:sub>
              </m:sSub>
              <m:r>
                <w:rPr>
                  <w:rStyle w:val="fontstyle21"/>
                  <w:rFonts w:ascii="Cambria Math" w:hAnsi="Times New Roman" w:cs="Times New Roman"/>
                  <w:color w:val="auto"/>
                  <w:sz w:val="22"/>
                </w:rPr>
                <m:t>=</m:t>
              </m:r>
              <m:sSubSup>
                <m:sSubSupPr>
                  <m:ctrlPr>
                    <w:rPr>
                      <w:rStyle w:val="fontstyle21"/>
                      <w:rFonts w:ascii="Cambria Math" w:hAnsi="Times New Roman" w:cs="Times New Roman"/>
                      <w:color w:val="auto"/>
                      <w:sz w:val="22"/>
                    </w:rPr>
                  </m:ctrlPr>
                </m:sSubSupPr>
                <m:e>
                  <m:r>
                    <w:rPr>
                      <w:rStyle w:val="fontstyle21"/>
                      <w:rFonts w:ascii="Cambria Math" w:hAnsi="Cambria Math" w:cs="Times New Roman"/>
                      <w:color w:val="auto"/>
                      <w:sz w:val="22"/>
                    </w:rPr>
                    <m:t>y</m:t>
                  </m:r>
                </m:e>
                <m:sub>
                  <m:r>
                    <w:rPr>
                      <w:rStyle w:val="fontstyle21"/>
                      <w:rFonts w:ascii="Cambria Math" w:hAnsi="Cambria Math" w:cs="Times New Roman"/>
                      <w:color w:val="auto"/>
                      <w:sz w:val="22"/>
                    </w:rPr>
                    <m:t>j</m:t>
                  </m:r>
                </m:sub>
                <m:sup>
                  <m:r>
                    <w:rPr>
                      <w:rStyle w:val="fontstyle21"/>
                      <w:rFonts w:ascii="Times New Roman" w:hAnsi="Cambria Math" w:cs="Times New Roman"/>
                      <w:color w:val="auto"/>
                      <w:sz w:val="22"/>
                    </w:rPr>
                    <m:t>*</m:t>
                  </m:r>
                </m:sup>
              </m:sSubSup>
            </m:sub>
            <m:sup/>
            <m:e>
              <m:f>
                <m:fPr>
                  <m:ctrlPr>
                    <w:rPr>
                      <w:rStyle w:val="fontstyle21"/>
                      <w:rFonts w:ascii="Cambria Math" w:hAnsi="Times New Roman" w:cs="Times New Roman"/>
                      <w:color w:val="auto"/>
                      <w:sz w:val="22"/>
                    </w:rPr>
                  </m:ctrlPr>
                </m:fPr>
                <m:num>
                  <m:r>
                    <w:rPr>
                      <w:rStyle w:val="fontstyle21"/>
                      <w:rFonts w:ascii="Cambria Math" w:hAnsi="Times New Roman" w:cs="Times New Roman"/>
                      <w:color w:val="auto"/>
                      <w:sz w:val="22"/>
                    </w:rPr>
                    <m:t>1</m:t>
                  </m:r>
                </m:num>
                <m:den>
                  <m:r>
                    <w:rPr>
                      <w:rStyle w:val="fontstyle21"/>
                      <w:rFonts w:ascii="Cambria Math" w:hAnsi="Cambria Math" w:cs="Times New Roman"/>
                      <w:color w:val="auto"/>
                      <w:sz w:val="22"/>
                    </w:rPr>
                    <m:t>δ</m:t>
                  </m:r>
                </m:den>
              </m:f>
              <m:r>
                <w:rPr>
                  <w:rStyle w:val="fontstyle21"/>
                  <w:rFonts w:ascii="Cambria Math" w:hAnsi="Times New Roman" w:cs="Times New Roman"/>
                  <w:color w:val="auto"/>
                  <w:position w:val="-10"/>
                  <w:sz w:val="22"/>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75pt;height:15.75pt" o:ole="">
                    <v:imagedata r:id="rId8" o:title=""/>
                  </v:shape>
                  <o:OLEObject Type="Embed" ProgID="Equation.3" ShapeID="_x0000_i1035" DrawAspect="Content" ObjectID="_1606303759" r:id="rId9"/>
                </w:object>
              </m:r>
              <m:d>
                <m:dPr>
                  <m:ctrlPr>
                    <w:rPr>
                      <w:rStyle w:val="fontstyle21"/>
                      <w:rFonts w:ascii="Cambria Math" w:hAnsi="Times New Roman" w:cs="Times New Roman"/>
                      <w:color w:val="auto"/>
                      <w:sz w:val="22"/>
                    </w:rPr>
                  </m:ctrlPr>
                </m:dPr>
                <m:e>
                  <m:f>
                    <m:fPr>
                      <m:ctrlPr>
                        <w:rPr>
                          <w:rStyle w:val="fontstyle21"/>
                          <w:rFonts w:ascii="Cambria Math" w:hAnsi="Times New Roman" w:cs="Times New Roman"/>
                          <w:color w:val="auto"/>
                          <w:sz w:val="22"/>
                        </w:rPr>
                      </m:ctrlPr>
                    </m:fPr>
                    <m:num>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y</m:t>
                          </m:r>
                        </m:e>
                        <m:sub>
                          <m:r>
                            <w:rPr>
                              <w:rStyle w:val="fontstyle21"/>
                              <w:rFonts w:ascii="Cambria Math" w:hAnsi="Cambria Math" w:cs="Times New Roman"/>
                              <w:color w:val="auto"/>
                              <w:sz w:val="22"/>
                            </w:rPr>
                            <m:t>j</m:t>
                          </m:r>
                        </m:sub>
                      </m:sSub>
                      <m:r>
                        <w:rPr>
                          <w:rStyle w:val="fontstyle21"/>
                          <w:rFonts w:ascii="Times New Roman" w:hAnsi="Times New Roman" w:cs="Times New Roman"/>
                          <w:color w:val="auto"/>
                          <w:sz w:val="22"/>
                        </w:rPr>
                        <m:t>-</m:t>
                      </m:r>
                      <m:sSup>
                        <m:sSupPr>
                          <m:ctrlPr>
                            <w:rPr>
                              <w:rStyle w:val="fontstyle21"/>
                              <w:rFonts w:ascii="Cambria Math" w:hAnsi="Times New Roman" w:cs="Times New Roman"/>
                              <w:color w:val="auto"/>
                              <w:sz w:val="22"/>
                            </w:rPr>
                          </m:ctrlPr>
                        </m:sSupPr>
                        <m:e>
                          <m:r>
                            <w:rPr>
                              <w:rStyle w:val="fontstyle21"/>
                              <w:rFonts w:ascii="Cambria Math" w:hAnsi="Cambria Math" w:cs="Times New Roman"/>
                              <w:color w:val="auto"/>
                              <w:sz w:val="22"/>
                            </w:rPr>
                            <m:t>β</m:t>
                          </m:r>
                        </m:e>
                        <m:sup>
                          <m:r>
                            <w:rPr>
                              <w:rStyle w:val="fontstyle21"/>
                              <w:rFonts w:ascii="Cambria Math" w:hAnsi="Times New Roman" w:cs="Times New Roman"/>
                              <w:color w:val="auto"/>
                              <w:sz w:val="22"/>
                            </w:rPr>
                            <m:t>'</m:t>
                          </m:r>
                        </m:sup>
                      </m:sSup>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X</m:t>
                          </m:r>
                        </m:e>
                        <m:sub>
                          <m:r>
                            <w:rPr>
                              <w:rStyle w:val="fontstyle21"/>
                              <w:rFonts w:ascii="Cambria Math" w:hAnsi="Cambria Math" w:cs="Times New Roman"/>
                              <w:color w:val="auto"/>
                              <w:sz w:val="22"/>
                            </w:rPr>
                            <m:t>j</m:t>
                          </m:r>
                        </m:sub>
                      </m:sSub>
                    </m:num>
                    <m:den>
                      <m:r>
                        <w:rPr>
                          <w:rStyle w:val="fontstyle21"/>
                          <w:rFonts w:ascii="Cambria Math" w:hAnsi="Cambria Math" w:cs="Times New Roman"/>
                          <w:color w:val="auto"/>
                          <w:sz w:val="22"/>
                        </w:rPr>
                        <m:t>δ</m:t>
                      </m:r>
                    </m:den>
                  </m:f>
                </m:e>
              </m:d>
              <m:nary>
                <m:naryPr>
                  <m:chr m:val="∏"/>
                  <m:limLoc m:val="undOvr"/>
                  <m:supHide m:val="on"/>
                  <m:ctrlPr>
                    <w:rPr>
                      <w:rStyle w:val="fontstyle21"/>
                      <w:rFonts w:ascii="Cambria Math" w:hAnsi="Times New Roman" w:cs="Times New Roman"/>
                      <w:color w:val="auto"/>
                      <w:sz w:val="22"/>
                    </w:rPr>
                  </m:ctrlPr>
                </m:naryPr>
                <m:sub>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y</m:t>
                      </m:r>
                    </m:e>
                    <m:sub>
                      <m:r>
                        <w:rPr>
                          <w:rStyle w:val="fontstyle21"/>
                          <w:rFonts w:ascii="Cambria Math" w:hAnsi="Cambria Math" w:cs="Times New Roman"/>
                          <w:color w:val="auto"/>
                          <w:sz w:val="22"/>
                        </w:rPr>
                        <m:t>j</m:t>
                      </m:r>
                    </m:sub>
                  </m:sSub>
                  <m:r>
                    <w:rPr>
                      <w:rStyle w:val="fontstyle21"/>
                      <w:rFonts w:ascii="Cambria Math" w:hAnsi="Times New Roman" w:cs="Times New Roman"/>
                      <w:color w:val="auto"/>
                      <w:sz w:val="22"/>
                    </w:rPr>
                    <m:t>=</m:t>
                  </m:r>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L</m:t>
                      </m:r>
                    </m:e>
                    <m:sub>
                      <m:r>
                        <w:rPr>
                          <w:rStyle w:val="fontstyle21"/>
                          <w:rFonts w:ascii="Cambria Math" w:hAnsi="Times New Roman" w:cs="Times New Roman"/>
                          <w:color w:val="auto"/>
                          <w:sz w:val="22"/>
                        </w:rPr>
                        <m:t>2</m:t>
                      </m:r>
                      <m:r>
                        <w:rPr>
                          <w:rStyle w:val="fontstyle21"/>
                          <w:rFonts w:ascii="Cambria Math" w:hAnsi="Cambria Math" w:cs="Times New Roman"/>
                          <w:color w:val="auto"/>
                          <w:sz w:val="22"/>
                        </w:rPr>
                        <m:t>j</m:t>
                      </m:r>
                    </m:sub>
                  </m:sSub>
                </m:sub>
                <m:sup/>
                <m:e>
                  <m:r>
                    <w:rPr>
                      <w:rStyle w:val="fontstyle21"/>
                      <w:rFonts w:ascii="Cambria Math" w:hAnsi="Times New Roman" w:cs="Times New Roman"/>
                      <w:color w:val="auto"/>
                      <w:sz w:val="22"/>
                    </w:rPr>
                    <m:t>1</m:t>
                  </m:r>
                  <m:r>
                    <w:rPr>
                      <w:rStyle w:val="fontstyle21"/>
                      <w:rFonts w:ascii="Times New Roman" w:hAnsi="Times New Roman" w:cs="Times New Roman"/>
                      <w:color w:val="auto"/>
                      <w:sz w:val="22"/>
                    </w:rPr>
                    <m:t>-</m:t>
                  </m:r>
                  <m:r>
                    <w:rPr>
                      <w:rStyle w:val="fontstyle21"/>
                      <w:rFonts w:ascii="Cambria Math" w:hAnsi="Cambria Math" w:cs="Times New Roman"/>
                      <w:color w:val="auto"/>
                      <w:sz w:val="22"/>
                    </w:rPr>
                    <m:t>φ</m:t>
                  </m:r>
                  <m:d>
                    <m:dPr>
                      <m:ctrlPr>
                        <w:rPr>
                          <w:rStyle w:val="fontstyle21"/>
                          <w:rFonts w:ascii="Cambria Math" w:hAnsi="Times New Roman" w:cs="Times New Roman"/>
                          <w:color w:val="auto"/>
                          <w:sz w:val="22"/>
                        </w:rPr>
                      </m:ctrlPr>
                    </m:dPr>
                    <m:e>
                      <m:f>
                        <m:fPr>
                          <m:ctrlPr>
                            <w:rPr>
                              <w:rStyle w:val="fontstyle21"/>
                              <w:rFonts w:ascii="Cambria Math" w:hAnsi="Times New Roman" w:cs="Times New Roman"/>
                              <w:color w:val="auto"/>
                              <w:sz w:val="22"/>
                            </w:rPr>
                          </m:ctrlPr>
                        </m:fPr>
                        <m:num>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L</m:t>
                              </m:r>
                            </m:e>
                            <m:sub>
                              <m:r>
                                <w:rPr>
                                  <w:rStyle w:val="fontstyle21"/>
                                  <w:rFonts w:ascii="Cambria Math" w:hAnsi="Times New Roman" w:cs="Times New Roman"/>
                                  <w:color w:val="auto"/>
                                  <w:sz w:val="22"/>
                                </w:rPr>
                                <m:t>2</m:t>
                              </m:r>
                              <m:r>
                                <w:rPr>
                                  <w:rStyle w:val="fontstyle21"/>
                                  <w:rFonts w:ascii="Cambria Math" w:hAnsi="Cambria Math" w:cs="Times New Roman"/>
                                  <w:color w:val="auto"/>
                                  <w:sz w:val="22"/>
                                </w:rPr>
                                <m:t>j</m:t>
                              </m:r>
                            </m:sub>
                          </m:sSub>
                          <m:r>
                            <w:rPr>
                              <w:rStyle w:val="fontstyle21"/>
                              <w:rFonts w:ascii="Times New Roman" w:hAnsi="Times New Roman" w:cs="Times New Roman"/>
                              <w:color w:val="auto"/>
                              <w:sz w:val="22"/>
                            </w:rPr>
                            <m:t>-</m:t>
                          </m:r>
                          <m:sSup>
                            <m:sSupPr>
                              <m:ctrlPr>
                                <w:rPr>
                                  <w:rStyle w:val="fontstyle21"/>
                                  <w:rFonts w:ascii="Cambria Math" w:hAnsi="Times New Roman" w:cs="Times New Roman"/>
                                  <w:color w:val="auto"/>
                                  <w:sz w:val="22"/>
                                </w:rPr>
                              </m:ctrlPr>
                            </m:sSupPr>
                            <m:e>
                              <m:r>
                                <w:rPr>
                                  <w:rStyle w:val="fontstyle21"/>
                                  <w:rFonts w:ascii="Cambria Math" w:hAnsi="Cambria Math" w:cs="Times New Roman"/>
                                  <w:color w:val="auto"/>
                                  <w:sz w:val="22"/>
                                </w:rPr>
                                <m:t>β</m:t>
                              </m:r>
                            </m:e>
                            <m:sup>
                              <m:r>
                                <w:rPr>
                                  <w:rStyle w:val="fontstyle21"/>
                                  <w:rFonts w:ascii="Cambria Math" w:hAnsi="Times New Roman" w:cs="Times New Roman"/>
                                  <w:color w:val="auto"/>
                                  <w:sz w:val="22"/>
                                </w:rPr>
                                <m:t>'</m:t>
                              </m:r>
                            </m:sup>
                          </m:sSup>
                          <m:sSub>
                            <m:sSubPr>
                              <m:ctrlPr>
                                <w:rPr>
                                  <w:rStyle w:val="fontstyle21"/>
                                  <w:rFonts w:ascii="Cambria Math" w:hAnsi="Times New Roman" w:cs="Times New Roman"/>
                                  <w:color w:val="auto"/>
                                  <w:sz w:val="22"/>
                                </w:rPr>
                              </m:ctrlPr>
                            </m:sSubPr>
                            <m:e>
                              <m:r>
                                <w:rPr>
                                  <w:rStyle w:val="fontstyle21"/>
                                  <w:rFonts w:ascii="Cambria Math" w:hAnsi="Cambria Math" w:cs="Times New Roman"/>
                                  <w:color w:val="auto"/>
                                  <w:sz w:val="22"/>
                                </w:rPr>
                                <m:t>X</m:t>
                              </m:r>
                            </m:e>
                            <m:sub>
                              <m:r>
                                <w:rPr>
                                  <w:rStyle w:val="fontstyle21"/>
                                  <w:rFonts w:ascii="Cambria Math" w:hAnsi="Cambria Math" w:cs="Times New Roman"/>
                                  <w:color w:val="auto"/>
                                  <w:sz w:val="22"/>
                                </w:rPr>
                                <m:t>j</m:t>
                              </m:r>
                            </m:sub>
                          </m:sSub>
                        </m:num>
                        <m:den>
                          <m:r>
                            <w:rPr>
                              <w:rStyle w:val="fontstyle21"/>
                              <w:rFonts w:ascii="Cambria Math" w:hAnsi="Cambria Math" w:cs="Times New Roman"/>
                              <w:color w:val="auto"/>
                              <w:sz w:val="22"/>
                            </w:rPr>
                            <m:t>δ</m:t>
                          </m:r>
                        </m:den>
                      </m:f>
                    </m:e>
                  </m:d>
                </m:e>
              </m:nary>
            </m:e>
          </m:nary>
          <m:r>
            <w:rPr>
              <w:rStyle w:val="fontstyle21"/>
              <w:rFonts w:ascii="Cambria Math" w:hAnsi="Times New Roman" w:cs="Times New Roman"/>
              <w:color w:val="auto"/>
              <w:sz w:val="22"/>
            </w:rPr>
            <m:t xml:space="preserve"> (7)</m:t>
          </m:r>
        </m:oMath>
      </m:oMathPara>
    </w:p>
    <w:p w:rsidR="002E5AC5" w:rsidRPr="003B05C0" w:rsidRDefault="002E5AC5" w:rsidP="002E5AC5">
      <w:pPr>
        <w:spacing w:line="360" w:lineRule="auto"/>
        <w:jc w:val="both"/>
        <w:rPr>
          <w:rFonts w:ascii="Times New Roman" w:hAnsi="Times New Roman" w:cs="Times New Roman"/>
          <w:sz w:val="24"/>
          <w:szCs w:val="24"/>
        </w:rPr>
      </w:pPr>
      <w:r w:rsidRPr="003B05C0">
        <w:rPr>
          <w:rFonts w:ascii="Times New Roman" w:hAnsi="Times New Roman" w:cs="Times New Roman"/>
          <w:sz w:val="24"/>
          <w:szCs w:val="24"/>
        </w:rPr>
        <w:t xml:space="preserve">Where  </w:t>
      </w:r>
      <m:oMath>
        <m:sSub>
          <m:sSubPr>
            <m:ctrlPr>
              <w:rPr>
                <w:rStyle w:val="fontstyle21"/>
                <w:rFonts w:ascii="Cambria Math" w:eastAsiaTheme="minorEastAsia" w:hAnsi="Times New Roman" w:cs="Times New Roman"/>
                <w:color w:val="auto"/>
              </w:rPr>
            </m:ctrlPr>
          </m:sSubPr>
          <m:e>
            <m:r>
              <w:rPr>
                <w:rStyle w:val="fontstyle21"/>
                <w:rFonts w:ascii="Cambria Math" w:eastAsiaTheme="minorEastAsia" w:hAnsi="Cambria Math" w:cs="Times New Roman"/>
                <w:color w:val="auto"/>
              </w:rPr>
              <m:t>L</m:t>
            </m:r>
          </m:e>
          <m:sub>
            <m:r>
              <w:rPr>
                <w:rStyle w:val="fontstyle21"/>
                <w:rFonts w:ascii="Cambria Math" w:eastAsiaTheme="minorEastAsia" w:hAnsi="Times New Roman" w:cs="Times New Roman"/>
                <w:color w:val="auto"/>
              </w:rPr>
              <m:t>1</m:t>
            </m:r>
            <m:r>
              <w:rPr>
                <w:rStyle w:val="fontstyle21"/>
                <w:rFonts w:ascii="Cambria Math" w:eastAsiaTheme="minorEastAsia" w:hAnsi="Cambria Math" w:cs="Times New Roman"/>
                <w:color w:val="auto"/>
              </w:rPr>
              <m:t>j</m:t>
            </m:r>
          </m:sub>
        </m:sSub>
        <m:r>
          <w:rPr>
            <w:rStyle w:val="fontstyle21"/>
            <w:rFonts w:ascii="Cambria Math" w:eastAsiaTheme="minorEastAsia" w:hAnsi="Times New Roman" w:cs="Times New Roman"/>
            <w:color w:val="auto"/>
          </w:rPr>
          <m:t>=0</m:t>
        </m:r>
      </m:oMath>
      <w:r w:rsidRPr="003B05C0">
        <w:rPr>
          <w:rFonts w:ascii="Times New Roman" w:hAnsi="Times New Roman" w:cs="Times New Roman"/>
          <w:sz w:val="24"/>
          <w:szCs w:val="24"/>
        </w:rPr>
        <w:t xml:space="preserve"> (lower limit) and </w:t>
      </w:r>
      <m:oMath>
        <m:sSub>
          <m:sSubPr>
            <m:ctrlPr>
              <w:rPr>
                <w:rStyle w:val="fontstyle21"/>
                <w:rFonts w:ascii="Cambria Math" w:eastAsiaTheme="minorEastAsia" w:hAnsi="Times New Roman" w:cs="Times New Roman"/>
                <w:color w:val="auto"/>
              </w:rPr>
            </m:ctrlPr>
          </m:sSubPr>
          <m:e>
            <m:r>
              <w:rPr>
                <w:rStyle w:val="fontstyle21"/>
                <w:rFonts w:ascii="Cambria Math" w:eastAsiaTheme="minorEastAsia" w:hAnsi="Cambria Math" w:cs="Times New Roman"/>
                <w:color w:val="auto"/>
              </w:rPr>
              <m:t>L</m:t>
            </m:r>
          </m:e>
          <m:sub>
            <m:r>
              <w:rPr>
                <w:rStyle w:val="fontstyle21"/>
                <w:rFonts w:ascii="Cambria Math" w:eastAsiaTheme="minorEastAsia" w:hAnsi="Times New Roman" w:cs="Times New Roman"/>
                <w:color w:val="auto"/>
              </w:rPr>
              <m:t>2</m:t>
            </m:r>
            <m:r>
              <w:rPr>
                <w:rStyle w:val="fontstyle21"/>
                <w:rFonts w:ascii="Cambria Math" w:eastAsiaTheme="minorEastAsia" w:hAnsi="Cambria Math" w:cs="Times New Roman"/>
                <w:color w:val="auto"/>
              </w:rPr>
              <m:t>j</m:t>
            </m:r>
          </m:sub>
        </m:sSub>
        <m:r>
          <w:rPr>
            <w:rStyle w:val="fontstyle21"/>
            <w:rFonts w:ascii="Cambria Math" w:eastAsiaTheme="minorEastAsia" w:hAnsi="Times New Roman" w:cs="Times New Roman"/>
            <w:color w:val="auto"/>
          </w:rPr>
          <m:t>=1</m:t>
        </m:r>
      </m:oMath>
      <w:r w:rsidRPr="003B05C0">
        <w:rPr>
          <w:rFonts w:ascii="Times New Roman" w:hAnsi="Times New Roman" w:cs="Times New Roman"/>
          <w:sz w:val="24"/>
          <w:szCs w:val="24"/>
        </w:rPr>
        <w:t xml:space="preserve"> (upper limit) where </w:t>
      </w:r>
      <m:oMath>
        <m:r>
          <w:rPr>
            <w:rFonts w:ascii="Cambria Math" w:hAnsi="Cambria Math" w:cs="Times New Roman"/>
            <w:sz w:val="24"/>
            <w:szCs w:val="24"/>
          </w:rPr>
          <m:t>φ</m:t>
        </m:r>
        <m:d>
          <m:dPr>
            <m:ctrlPr>
              <w:rPr>
                <w:rFonts w:ascii="Cambria Math" w:hAnsi="Times New Roman" w:cs="Times New Roman"/>
                <w:i/>
                <w:sz w:val="24"/>
                <w:szCs w:val="24"/>
              </w:rPr>
            </m:ctrlPr>
          </m:dPr>
          <m:e>
            <m:r>
              <w:rPr>
                <w:rFonts w:ascii="Cambria Math" w:hAnsi="Times New Roman" w:cs="Times New Roman"/>
                <w:sz w:val="24"/>
                <w:szCs w:val="24"/>
              </w:rPr>
              <m:t>.</m:t>
            </m:r>
          </m:e>
        </m:d>
      </m:oMath>
      <w:r w:rsidRPr="003B05C0">
        <w:rPr>
          <w:rFonts w:ascii="Times New Roman" w:eastAsiaTheme="minorEastAsia" w:hAnsi="Times New Roman" w:cs="Times New Roman"/>
          <w:sz w:val="24"/>
          <w:szCs w:val="24"/>
        </w:rPr>
        <w:t xml:space="preserve">and </w:t>
      </w:r>
      <w:r w:rsidRPr="003B05C0">
        <w:rPr>
          <w:rFonts w:ascii="Times New Roman" w:eastAsiaTheme="minorEastAsia" w:hAnsi="Times New Roman" w:cs="Times New Roman"/>
          <w:position w:val="-10"/>
          <w:sz w:val="24"/>
          <w:szCs w:val="24"/>
        </w:rPr>
        <w:object w:dxaOrig="200" w:dyaOrig="320">
          <v:shape id="_x0000_i1025" type="#_x0000_t75" style="width:9.75pt;height:15.75pt" o:ole="">
            <v:imagedata r:id="rId10" o:title=""/>
          </v:shape>
          <o:OLEObject Type="Embed" ProgID="Equation.3" ShapeID="_x0000_i1025" DrawAspect="Content" ObjectID="_1606303760" r:id="rId11"/>
        </w:object>
      </w:r>
      <m:oMath>
        <m:d>
          <m:dPr>
            <m:ctrlPr>
              <w:rPr>
                <w:rFonts w:ascii="Cambria Math" w:hAnsi="Times New Roman" w:cs="Times New Roman"/>
                <w:i/>
                <w:sz w:val="24"/>
                <w:szCs w:val="24"/>
              </w:rPr>
            </m:ctrlPr>
          </m:dPr>
          <m:e>
            <m:r>
              <w:rPr>
                <w:rFonts w:ascii="Cambria Math" w:hAnsi="Times New Roman" w:cs="Times New Roman"/>
                <w:sz w:val="24"/>
                <w:szCs w:val="24"/>
              </w:rPr>
              <m:t>.</m:t>
            </m:r>
          </m:e>
        </m:d>
      </m:oMath>
      <w:r w:rsidRPr="003B05C0">
        <w:rPr>
          <w:rFonts w:ascii="Times New Roman" w:hAnsi="Times New Roman" w:cs="Times New Roman"/>
          <w:sz w:val="24"/>
          <w:szCs w:val="24"/>
        </w:rPr>
        <w:t>are normal and standard density functions. In practice, since the log function is monotonically increasing function, it is simpler to work with log of likelihood function rather than likelihood function and the maximum values of these two functions are the same (Greene, 2003).</w:t>
      </w:r>
    </w:p>
    <w:p w:rsidR="002E5AC5" w:rsidRPr="003B05C0" w:rsidRDefault="002E5AC5" w:rsidP="002E5AC5">
      <w:pPr>
        <w:spacing w:after="0" w:line="360" w:lineRule="auto"/>
        <w:jc w:val="both"/>
        <w:rPr>
          <w:rFonts w:ascii="Times New Roman" w:hAnsi="Times New Roman" w:cs="Times New Roman"/>
          <w:sz w:val="24"/>
          <w:szCs w:val="24"/>
        </w:rPr>
      </w:pPr>
    </w:p>
    <w:p w:rsidR="002E5AC5" w:rsidRPr="003B05C0" w:rsidRDefault="002E5AC5" w:rsidP="002E5AC5">
      <w:pPr>
        <w:spacing w:line="360" w:lineRule="auto"/>
        <w:jc w:val="both"/>
        <w:rPr>
          <w:rFonts w:ascii="Times New Roman" w:hAnsi="Times New Roman" w:cs="Times New Roman"/>
          <w:sz w:val="24"/>
          <w:szCs w:val="24"/>
        </w:rPr>
      </w:pPr>
      <w:r w:rsidRPr="003B05C0">
        <w:rPr>
          <w:rFonts w:ascii="Times New Roman" w:hAnsi="Times New Roman" w:cs="Times New Roman"/>
          <w:sz w:val="24"/>
          <w:szCs w:val="24"/>
        </w:rPr>
        <w:lastRenderedPageBreak/>
        <w:t xml:space="preserve">The regression coefficients of the two-limit Tobit regression model cannot be interpreted like traditional regression coefficients that give the magnitude of the marginal effects of change in the explanatory variables on the expected value of the dependent variable. In a Tobit model, each marginal effect includes both the influence of explanatory variables on the probability of dependent variable to fall in the uncensored part of the distribution and on the expected value of the dependent variable conditional on it being larger than the lower bound. Thus, the total marginal effect takes into account that a change in explanatory variable will have a simultaneous effect on probability of being technically, allocatively and economically efficient and value of technical, allocative and economic efficiency score. A useful decomposition of marginal effects that was extended by Gould </w:t>
      </w:r>
      <w:r w:rsidRPr="003B05C0">
        <w:rPr>
          <w:rFonts w:ascii="Times New Roman" w:hAnsi="Times New Roman" w:cs="Times New Roman"/>
          <w:i/>
          <w:sz w:val="24"/>
          <w:szCs w:val="24"/>
        </w:rPr>
        <w:t>et al.</w:t>
      </w:r>
      <w:r w:rsidRPr="003B05C0">
        <w:rPr>
          <w:rFonts w:ascii="Times New Roman" w:hAnsi="Times New Roman" w:cs="Times New Roman"/>
          <w:sz w:val="24"/>
          <w:szCs w:val="24"/>
        </w:rPr>
        <w:t xml:space="preserve"> (1989) was proposed by McDonald and Moffitt (1980). From the likelihood function of thi</w:t>
      </w:r>
      <w:r w:rsidR="00B71B8D">
        <w:rPr>
          <w:rFonts w:ascii="Times New Roman" w:hAnsi="Times New Roman" w:cs="Times New Roman"/>
          <w:sz w:val="24"/>
          <w:szCs w:val="24"/>
        </w:rPr>
        <w:t>s model stated in equation (7</w:t>
      </w:r>
      <w:r w:rsidRPr="003B05C0">
        <w:rPr>
          <w:rFonts w:ascii="Times New Roman" w:hAnsi="Times New Roman" w:cs="Times New Roman"/>
          <w:sz w:val="24"/>
          <w:szCs w:val="24"/>
        </w:rPr>
        <w:t xml:space="preserve">), Gould </w:t>
      </w:r>
      <w:r w:rsidRPr="003B05C0">
        <w:rPr>
          <w:rFonts w:ascii="Times New Roman" w:hAnsi="Times New Roman" w:cs="Times New Roman"/>
          <w:i/>
          <w:sz w:val="24"/>
          <w:szCs w:val="24"/>
        </w:rPr>
        <w:t>et al.</w:t>
      </w:r>
      <w:r w:rsidRPr="003B05C0">
        <w:rPr>
          <w:rFonts w:ascii="Times New Roman" w:hAnsi="Times New Roman" w:cs="Times New Roman"/>
          <w:sz w:val="24"/>
          <w:szCs w:val="24"/>
        </w:rPr>
        <w:t xml:space="preserve"> (1989) showed the equations of three marginal effects as follows:</w:t>
      </w:r>
    </w:p>
    <w:p w:rsidR="002E5AC5" w:rsidRPr="003B05C0" w:rsidRDefault="002E5AC5" w:rsidP="002E5AC5">
      <w:pPr>
        <w:rPr>
          <w:rFonts w:ascii="Times New Roman" w:hAnsi="Times New Roman" w:cs="Times New Roman"/>
          <w:sz w:val="24"/>
          <w:szCs w:val="24"/>
        </w:rPr>
      </w:pPr>
      <w:r w:rsidRPr="003B05C0">
        <w:rPr>
          <w:rFonts w:ascii="Times New Roman" w:hAnsi="Times New Roman" w:cs="Times New Roman"/>
          <w:sz w:val="24"/>
          <w:szCs w:val="24"/>
        </w:rPr>
        <w:t>1) The unconditional expected value of the dependent variable:</w:t>
      </w:r>
    </w:p>
    <w:p w:rsidR="002E5AC5" w:rsidRPr="003B05C0" w:rsidRDefault="006A63C5" w:rsidP="002E5AC5">
      <w:pPr>
        <w:spacing w:line="360" w:lineRule="auto"/>
        <w:jc w:val="both"/>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Cambria Math" w:cs="Times New Roman"/>
                  <w:sz w:val="24"/>
                  <w:szCs w:val="24"/>
                </w:rPr>
                <m:t>∂E</m:t>
              </m:r>
              <m:r>
                <w:rPr>
                  <w:rFonts w:ascii="Cambria Math"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r>
                <w:rPr>
                  <w:rFonts w:ascii="Times New Roman" w:hAnsi="Times New Roman" w:cs="Times New Roman"/>
                  <w:sz w:val="24"/>
                  <w:szCs w:val="24"/>
                </w:rPr>
                <m:t>-</m:t>
              </m:r>
              <m:r>
                <w:rPr>
                  <w:rFonts w:ascii="Cambria Math" w:hAnsi="Cambria Math" w:cs="Times New Roman"/>
                  <w:sz w:val="24"/>
                  <w:szCs w:val="24"/>
                </w:rPr>
                <m:t>φ</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r>
                <w:rPr>
                  <w:rFonts w:ascii="Cambria Math" w:hAnsi="Times New Roman" w:cs="Times New Roman"/>
                  <w:sz w:val="24"/>
                  <w:szCs w:val="24"/>
                </w:rPr>
                <m:t>)</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∂E</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Times New Roman" w:hAnsi="Cambria Math" w:cs="Times New Roman"/>
                          <w:sz w:val="24"/>
                          <w:szCs w:val="24"/>
                        </w:rPr>
                        <m:t>*</m:t>
                      </m:r>
                    </m:sup>
                  </m:sSup>
                </m:e>
              </m:d>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φ</m:t>
              </m:r>
              <m:d>
                <m:dPr>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r>
                    <w:rPr>
                      <w:rFonts w:ascii="Times New Roman" w:hAnsi="Times New Roman" w:cs="Times New Roman"/>
                      <w:sz w:val="24"/>
                      <w:szCs w:val="24"/>
                    </w:rPr>
                    <m:t>-</m:t>
                  </m:r>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e>
              </m:d>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φ</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r>
            <w:rPr>
              <w:rFonts w:ascii="Cambria Math" w:hAnsi="Times New Roman" w:cs="Times New Roman"/>
              <w:sz w:val="24"/>
              <w:szCs w:val="24"/>
            </w:rPr>
            <m:t xml:space="preserve">                           (8)   </m:t>
          </m:r>
        </m:oMath>
      </m:oMathPara>
    </w:p>
    <w:p w:rsidR="002E5AC5" w:rsidRPr="003B05C0" w:rsidRDefault="002E5AC5" w:rsidP="002E5AC5">
      <w:pPr>
        <w:rPr>
          <w:rFonts w:ascii="Times New Roman" w:hAnsi="Times New Roman" w:cs="Times New Roman"/>
          <w:sz w:val="24"/>
          <w:szCs w:val="24"/>
        </w:rPr>
      </w:pPr>
      <w:r w:rsidRPr="003B05C0">
        <w:rPr>
          <w:rFonts w:ascii="Times New Roman" w:hAnsi="Times New Roman" w:cs="Times New Roman"/>
          <w:sz w:val="24"/>
          <w:szCs w:val="24"/>
        </w:rPr>
        <w:t>2) The expected value of the dependent variable conditional upon being between the limits</w:t>
      </w:r>
    </w:p>
    <w:p w:rsidR="002E5AC5" w:rsidRPr="003B05C0" w:rsidRDefault="006A63C5" w:rsidP="002E5AC5">
      <w:pPr>
        <w:spacing w:line="360" w:lineRule="auto"/>
        <w:jc w:val="both"/>
        <w:rPr>
          <w:rFonts w:ascii="Times New Roman" w:eastAsiaTheme="minorEastAsia" w:hAnsi="Times New Roman" w:cs="Times New Roman"/>
          <w:sz w:val="24"/>
          <w:szCs w:val="24"/>
        </w:rPr>
      </w:pPr>
      <m:oMathPara>
        <m:oMath>
          <m:f>
            <m:fPr>
              <m:ctrlPr>
                <w:rPr>
                  <w:rFonts w:ascii="Cambria Math" w:hAnsi="Times New Roman" w:cs="Times New Roman"/>
                  <w:i/>
                  <w:sz w:val="24"/>
                  <w:szCs w:val="24"/>
                </w:rPr>
              </m:ctrlPr>
            </m:fPr>
            <m:num>
              <m:r>
                <w:rPr>
                  <w:rFonts w:ascii="Cambria Math" w:hAnsi="Cambria Math" w:cs="Times New Roman"/>
                  <w:sz w:val="24"/>
                  <w:szCs w:val="24"/>
                </w:rPr>
                <m:t>∂E</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Times New Roman" w:hAnsi="Cambria Math" w:cs="Times New Roman"/>
                      <w:sz w:val="24"/>
                      <w:szCs w:val="24"/>
                    </w:rPr>
                    <m:t>*</m:t>
                  </m:r>
                </m:sup>
              </m:sSup>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sz w:val="24"/>
                  <w:szCs w:val="24"/>
                </w:rPr>
                <m:t>1+</m:t>
              </m:r>
              <m:f>
                <m:fPr>
                  <m:ctrlPr>
                    <w:rPr>
                      <w:rFonts w:ascii="Cambria Math" w:hAnsi="Times New Roman" w:cs="Times New Roman"/>
                      <w:i/>
                      <w:sz w:val="24"/>
                      <w:szCs w:val="24"/>
                    </w:rPr>
                  </m:ctrlPr>
                </m:fPr>
                <m:num>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r>
                        <w:rPr>
                          <w:rFonts w:ascii="Cambria Math" w:hAnsi="Times New Roman" w:cs="Times New Roman"/>
                          <w:i/>
                          <w:position w:val="-10"/>
                          <w:sz w:val="24"/>
                          <w:szCs w:val="24"/>
                        </w:rPr>
                        <w:object w:dxaOrig="200" w:dyaOrig="320">
                          <v:shape id="_x0000_i1036" type="#_x0000_t75" style="width:9.75pt;height:15.75pt" o:ole="">
                            <v:imagedata r:id="rId12" o:title=""/>
                          </v:shape>
                          <o:OLEObject Type="Embed" ProgID="Equation.3" ShapeID="_x0000_i1036" DrawAspect="Content" ObjectID="_1606303761" r:id="rId13"/>
                        </w:objec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r>
                        <w:rPr>
                          <w:rFonts w:ascii="Cambria Math" w:hAnsi="Times New Roman" w:cs="Times New Roman"/>
                          <w:i/>
                          <w:position w:val="-10"/>
                          <w:sz w:val="24"/>
                          <w:szCs w:val="24"/>
                        </w:rPr>
                        <w:object w:dxaOrig="200" w:dyaOrig="320">
                          <v:shape id="_x0000_i1037" type="#_x0000_t75" style="width:9.75pt;height:15.75pt" o:ole="">
                            <v:imagedata r:id="rId14" o:title=""/>
                          </v:shape>
                          <o:OLEObject Type="Embed" ProgID="Equation.3" ShapeID="_x0000_i1037" DrawAspect="Content" ObjectID="_1606303762" r:id="rId15"/>
                        </w:objec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e>
                  </m:d>
                </m:num>
                <m:den>
                  <m:d>
                    <m:dPr>
                      <m:begChr m:val="{"/>
                      <m:endChr m:val="}"/>
                      <m:ctrlPr>
                        <w:rPr>
                          <w:rFonts w:ascii="Cambria Math" w:hAnsi="Times New Roman" w:cs="Times New Roman"/>
                          <w:i/>
                          <w:sz w:val="24"/>
                          <w:szCs w:val="24"/>
                        </w:rPr>
                      </m:ctrlPr>
                    </m:dPr>
                    <m:e>
                      <m:d>
                        <m:dPr>
                          <m:begChr m:val="{"/>
                          <m:endChr m:val="}"/>
                          <m:ctrlPr>
                            <w:rPr>
                              <w:rFonts w:ascii="Cambria Math" w:hAnsi="Times New Roman" w:cs="Times New Roman"/>
                              <w:i/>
                              <w:sz w:val="24"/>
                              <w:szCs w:val="24"/>
                            </w:rPr>
                          </m:ctrlPr>
                        </m:dPr>
                        <m:e>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r>
                            <w:rPr>
                              <w:rFonts w:ascii="Times New Roman" w:hAnsi="Times New Roman" w:cs="Times New Roman"/>
                              <w:sz w:val="24"/>
                              <w:szCs w:val="24"/>
                            </w:rPr>
                            <m:t>-</m:t>
                          </m:r>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e>
                      </m:d>
                    </m:e>
                  </m:d>
                </m:den>
              </m:f>
            </m:e>
          </m:d>
          <m:r>
            <w:rPr>
              <w:rFonts w:ascii="Times New Roman" w:hAnsi="Times New Roman" w:cs="Times New Roman"/>
              <w:sz w:val="24"/>
              <w:szCs w:val="24"/>
            </w:rPr>
            <m:t>-</m:t>
          </m:r>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Times New Roman" w:cs="Times New Roman"/>
                      <w:i/>
                      <w:position w:val="-10"/>
                      <w:sz w:val="24"/>
                      <w:szCs w:val="24"/>
                    </w:rPr>
                    <w:object w:dxaOrig="200" w:dyaOrig="320">
                      <v:shape id="_x0000_i1038" type="#_x0000_t75" style="width:9.75pt;height:15.75pt" o:ole="">
                        <v:imagedata r:id="rId16" o:title=""/>
                      </v:shape>
                      <o:OLEObject Type="Embed" ProgID="Equation.3" ShapeID="_x0000_i1038" DrawAspect="Content" ObjectID="_1606303763" r:id="rId17"/>
                    </w:objec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r>
                    <w:rPr>
                      <w:rFonts w:ascii="Times New Roman" w:hAnsi="Times New Roman" w:cs="Times New Roman"/>
                      <w:sz w:val="24"/>
                      <w:szCs w:val="24"/>
                    </w:rPr>
                    <m:t>-</m:t>
                  </m:r>
                  <m:r>
                    <w:rPr>
                      <w:rFonts w:ascii="Cambria Math" w:hAnsi="Times New Roman" w:cs="Times New Roman"/>
                      <w:i/>
                      <w:position w:val="-10"/>
                      <w:sz w:val="24"/>
                      <w:szCs w:val="24"/>
                    </w:rPr>
                    <w:object w:dxaOrig="200" w:dyaOrig="320">
                      <v:shape id="_x0000_i1039" type="#_x0000_t75" style="width:9.75pt;height:15.75pt" o:ole="">
                        <v:imagedata r:id="rId18" o:title=""/>
                      </v:shape>
                      <o:OLEObject Type="Embed" ProgID="Equation.3" ShapeID="_x0000_i1039" DrawAspect="Content" ObjectID="_1606303764" r:id="rId19"/>
                    </w:objec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Times New Roman" w:cs="Times New Roman"/>
                          <w:sz w:val="24"/>
                          <w:szCs w:val="24"/>
                        </w:rPr>
                        <m:t>2</m:t>
                      </m:r>
                    </m:sup>
                  </m:sSup>
                </m:num>
                <m:den>
                  <m:sSup>
                    <m:sSupPr>
                      <m:ctrlPr>
                        <w:rPr>
                          <w:rFonts w:ascii="Cambria Math" w:hAnsi="Times New Roman" w:cs="Times New Roman"/>
                          <w:i/>
                          <w:sz w:val="24"/>
                          <w:szCs w:val="24"/>
                        </w:rPr>
                      </m:ctrlPr>
                    </m:sSupPr>
                    <m:e>
                      <m:d>
                        <m:dPr>
                          <m:begChr m:val="{"/>
                          <m:endChr m:val="}"/>
                          <m:ctrlPr>
                            <w:rPr>
                              <w:rFonts w:ascii="Cambria Math" w:hAnsi="Times New Roman" w:cs="Times New Roman"/>
                              <w:i/>
                              <w:sz w:val="24"/>
                              <w:szCs w:val="24"/>
                            </w:rPr>
                          </m:ctrlPr>
                        </m:dPr>
                        <m:e>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r>
                            <w:rPr>
                              <w:rFonts w:ascii="Times New Roman" w:hAnsi="Times New Roman" w:cs="Times New Roman"/>
                              <w:sz w:val="24"/>
                              <w:szCs w:val="24"/>
                            </w:rPr>
                            <m:t>-</m:t>
                          </m:r>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e>
                      </m:d>
                    </m:e>
                    <m:sup>
                      <m:r>
                        <w:rPr>
                          <w:rFonts w:ascii="Cambria Math" w:hAnsi="Times New Roman" w:cs="Times New Roman"/>
                          <w:sz w:val="24"/>
                          <w:szCs w:val="24"/>
                        </w:rPr>
                        <m:t>2</m:t>
                      </m:r>
                    </m:sup>
                  </m:sSup>
                </m:den>
              </m:f>
            </m:e>
          </m:d>
          <m:r>
            <w:rPr>
              <w:rFonts w:ascii="Cambria Math" w:hAnsi="Times New Roman" w:cs="Times New Roman"/>
              <w:sz w:val="24"/>
              <w:szCs w:val="24"/>
            </w:rPr>
            <m:t xml:space="preserve">                                   (9)</m:t>
          </m:r>
        </m:oMath>
      </m:oMathPara>
    </w:p>
    <w:p w:rsidR="002E5AC5" w:rsidRPr="003B05C0" w:rsidRDefault="002E5AC5" w:rsidP="002E5AC5">
      <w:pPr>
        <w:rPr>
          <w:rFonts w:ascii="Times New Roman" w:hAnsi="Times New Roman" w:cs="Times New Roman"/>
          <w:sz w:val="24"/>
          <w:szCs w:val="24"/>
        </w:rPr>
      </w:pPr>
      <w:r w:rsidRPr="003B05C0">
        <w:rPr>
          <w:rFonts w:ascii="Times New Roman" w:hAnsi="Times New Roman" w:cs="Times New Roman"/>
          <w:sz w:val="24"/>
          <w:szCs w:val="24"/>
        </w:rPr>
        <w:t>3) The probability of being between the limits</w:t>
      </w:r>
    </w:p>
    <w:p w:rsidR="002E5AC5" w:rsidRPr="003B05C0" w:rsidRDefault="006A63C5" w:rsidP="002E5AC5">
      <w:pPr>
        <w:spacing w:line="360" w:lineRule="auto"/>
        <w:jc w:val="both"/>
        <w:rPr>
          <w:rFonts w:ascii="Times New Roman" w:eastAsiaTheme="minorEastAsia" w:hAnsi="Times New Roman" w:cs="Times New Roman"/>
          <w:sz w:val="24"/>
          <w:szCs w:val="24"/>
        </w:rPr>
      </w:pPr>
      <m:oMathPara>
        <m:oMathParaPr>
          <m:jc m:val="center"/>
        </m:oMathParaPr>
        <m:oMath>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r>
                <w:rPr>
                  <w:rFonts w:ascii="Times New Roman" w:hAnsi="Times New Roman" w:cs="Times New Roman"/>
                  <w:sz w:val="24"/>
                  <w:szCs w:val="24"/>
                </w:rPr>
                <m:t>-</m:t>
              </m:r>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num>
            <m:den>
              <m:r>
                <w:rPr>
                  <w:rFonts w:ascii="Cambria Math" w:hAnsi="Cambria Math" w:cs="Times New Roman"/>
                  <w:sz w:val="24"/>
                  <w:szCs w:val="24"/>
                </w:rPr>
                <m:t>σ</m:t>
              </m:r>
            </m:den>
          </m:f>
          <m:r>
            <w:rPr>
              <w:rFonts w:ascii="Cambria Math" w:hAnsi="Times New Roman" w:cs="Times New Roman"/>
              <w:sz w:val="24"/>
              <w:szCs w:val="24"/>
            </w:rPr>
            <m:t>.</m:t>
          </m:r>
          <m:d>
            <m:dPr>
              <m:begChr m:val="["/>
              <m:endChr m:val="]"/>
              <m:ctrlPr>
                <w:rPr>
                  <w:rFonts w:ascii="Cambria Math" w:hAnsi="Times New Roman" w:cs="Times New Roman"/>
                  <w:i/>
                  <w:sz w:val="24"/>
                  <w:szCs w:val="24"/>
                </w:rPr>
              </m:ctrlPr>
            </m:dPr>
            <m:e>
              <m:r>
                <w:rPr>
                  <w:rFonts w:ascii="Cambria Math" w:hAnsi="Times New Roman" w:cs="Times New Roman"/>
                  <w:i/>
                  <w:position w:val="-10"/>
                  <w:sz w:val="24"/>
                  <w:szCs w:val="24"/>
                </w:rPr>
                <w:object w:dxaOrig="200" w:dyaOrig="320">
                  <v:shape id="_x0000_i1040" type="#_x0000_t75" style="width:9.75pt;height:15.75pt" o:ole="">
                    <v:imagedata r:id="rId20" o:title=""/>
                  </v:shape>
                  <o:OLEObject Type="Embed" ProgID="Equation.3" ShapeID="_x0000_i1040" DrawAspect="Content" ObjectID="_1606303765" r:id="rId21"/>
                </w:objec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r>
                <w:rPr>
                  <w:rFonts w:ascii="Times New Roman" w:hAnsi="Times New Roman" w:cs="Times New Roman"/>
                  <w:sz w:val="24"/>
                  <w:szCs w:val="24"/>
                </w:rPr>
                <m:t>-</m:t>
              </m:r>
              <m:r>
                <w:rPr>
                  <w:rFonts w:ascii="Cambria Math" w:hAnsi="Times New Roman" w:cs="Times New Roman"/>
                  <w:i/>
                  <w:position w:val="-10"/>
                  <w:sz w:val="24"/>
                  <w:szCs w:val="24"/>
                </w:rPr>
                <w:object w:dxaOrig="200" w:dyaOrig="320">
                  <v:shape id="_x0000_i1041" type="#_x0000_t75" style="width:9.75pt;height:15.75pt" o:ole="">
                    <v:imagedata r:id="rId22" o:title=""/>
                  </v:shape>
                  <o:OLEObject Type="Embed" ProgID="Equation.3" ShapeID="_x0000_i1041" DrawAspect="Content" ObjectID="_1606303766" r:id="rId23"/>
                </w:objec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e>
          </m:d>
          <m:r>
            <w:rPr>
              <w:rFonts w:ascii="Cambria Math" w:hAnsi="Times New Roman" w:cs="Times New Roman"/>
              <w:sz w:val="24"/>
              <w:szCs w:val="24"/>
            </w:rPr>
            <m:t xml:space="preserve">                                                                              (10)</m:t>
          </m:r>
        </m:oMath>
      </m:oMathPara>
    </w:p>
    <w:p w:rsidR="002E5AC5" w:rsidRPr="003B05C0" w:rsidRDefault="002E5AC5" w:rsidP="002E5AC5">
      <w:pPr>
        <w:spacing w:line="360" w:lineRule="auto"/>
        <w:jc w:val="both"/>
        <w:rPr>
          <w:rFonts w:ascii="Times New Roman" w:hAnsi="Times New Roman" w:cs="Times New Roman"/>
          <w:sz w:val="24"/>
          <w:szCs w:val="24"/>
        </w:rPr>
      </w:pPr>
      <w:r w:rsidRPr="003B05C0">
        <w:rPr>
          <w:rFonts w:ascii="Times New Roman" w:hAnsi="Times New Roman" w:cs="Times New Roman"/>
          <w:sz w:val="24"/>
          <w:szCs w:val="24"/>
        </w:rPr>
        <w:t>where</w:t>
      </w:r>
      <m:oMath>
        <m:r>
          <w:rPr>
            <w:rFonts w:ascii="Cambria Math" w:hAnsi="Times New Roman" w:cs="Times New Roman"/>
            <w:sz w:val="24"/>
            <w:szCs w:val="24"/>
          </w:rPr>
          <m:t xml:space="preserve"> </m:t>
        </m:r>
        <m:r>
          <w:rPr>
            <w:rFonts w:ascii="Cambria Math" w:hAnsi="Cambria Math" w:cs="Times New Roman"/>
            <w:sz w:val="24"/>
            <w:szCs w:val="24"/>
          </w:rPr>
          <m:t>φ</m:t>
        </m:r>
        <m:d>
          <m:dPr>
            <m:ctrlPr>
              <w:rPr>
                <w:rFonts w:ascii="Cambria Math" w:hAnsi="Times New Roman" w:cs="Times New Roman"/>
                <w:i/>
                <w:sz w:val="24"/>
                <w:szCs w:val="24"/>
              </w:rPr>
            </m:ctrlPr>
          </m:dPr>
          <m:e>
            <m:r>
              <w:rPr>
                <w:rFonts w:ascii="Cambria Math" w:hAnsi="Times New Roman" w:cs="Times New Roman"/>
                <w:sz w:val="24"/>
                <w:szCs w:val="24"/>
              </w:rPr>
              <m:t>.</m:t>
            </m:r>
          </m:e>
        </m:d>
        <m:r>
          <w:rPr>
            <w:rFonts w:ascii="Cambria Math" w:hAnsi="Times New Roman" w:cs="Times New Roman"/>
            <w:sz w:val="24"/>
            <w:szCs w:val="24"/>
          </w:rPr>
          <m:t>=</m:t>
        </m:r>
      </m:oMath>
      <w:r w:rsidRPr="003B05C0">
        <w:rPr>
          <w:rFonts w:ascii="Times New Roman" w:hAnsi="Times New Roman" w:cs="Times New Roman"/>
          <w:sz w:val="24"/>
          <w:szCs w:val="24"/>
        </w:rPr>
        <w:t xml:space="preserve"> the cumulative normal distribution,</w:t>
      </w:r>
      <w:r w:rsidRPr="003B05C0">
        <w:rPr>
          <w:rFonts w:ascii="Times New Roman" w:hAnsi="Times New Roman" w:cs="Times New Roman"/>
          <w:position w:val="-10"/>
          <w:sz w:val="24"/>
          <w:szCs w:val="24"/>
        </w:rPr>
        <w:object w:dxaOrig="200" w:dyaOrig="320">
          <v:shape id="_x0000_i1026" type="#_x0000_t75" style="width:9.75pt;height:15.75pt" o:ole="">
            <v:imagedata r:id="rId24" o:title=""/>
          </v:shape>
          <o:OLEObject Type="Embed" ProgID="Equation.3" ShapeID="_x0000_i1026" DrawAspect="Content" ObjectID="_1606303767" r:id="rId25"/>
        </w:object>
      </w:r>
      <m:oMath>
        <m:d>
          <m:dPr>
            <m:ctrlPr>
              <w:rPr>
                <w:rFonts w:ascii="Cambria Math" w:hAnsi="Times New Roman" w:cs="Times New Roman"/>
                <w:i/>
                <w:sz w:val="24"/>
                <w:szCs w:val="24"/>
              </w:rPr>
            </m:ctrlPr>
          </m:dPr>
          <m:e>
            <m:r>
              <w:rPr>
                <w:rFonts w:ascii="Cambria Math" w:hAnsi="Times New Roman" w:cs="Times New Roman"/>
                <w:sz w:val="24"/>
                <w:szCs w:val="24"/>
              </w:rPr>
              <m:t>.</m:t>
            </m:r>
          </m:e>
        </m:d>
        <m:r>
          <w:rPr>
            <w:rFonts w:ascii="Cambria Math" w:hAnsi="Times New Roman" w:cs="Times New Roman"/>
            <w:sz w:val="24"/>
            <w:szCs w:val="24"/>
          </w:rPr>
          <m:t>=</m:t>
        </m:r>
      </m:oMath>
      <w:r w:rsidRPr="003B05C0">
        <w:rPr>
          <w:rFonts w:ascii="Times New Roman" w:hAnsi="Times New Roman" w:cs="Times New Roman"/>
          <w:sz w:val="24"/>
          <w:szCs w:val="24"/>
        </w:rPr>
        <w:t xml:space="preserve"> the normal density function,</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Z</m:t>
            </m:r>
          </m:e>
          <m:sub>
            <m:r>
              <w:rPr>
                <w:rFonts w:ascii="Cambria Math" w:hAnsi="Cambria Math" w:cs="Times New Roman"/>
                <w:sz w:val="24"/>
                <w:szCs w:val="24"/>
              </w:rPr>
              <m:t>L</m:t>
            </m:r>
          </m:sub>
        </m:sSub>
        <m:r>
          <w:rPr>
            <w:rFonts w:ascii="Cambria Math" w:hAnsi="Times New Roman" w:cs="Times New Roman"/>
            <w:sz w:val="24"/>
            <w:szCs w:val="24"/>
          </w:rPr>
          <m:t>=</m:t>
        </m:r>
        <m:f>
          <m:fPr>
            <m:type m:val="lin"/>
            <m:ctrlPr>
              <w:rPr>
                <w:rFonts w:ascii="Cambria Math" w:hAnsi="Times New Roman" w:cs="Times New Roman"/>
                <w:i/>
                <w:sz w:val="24"/>
                <w:szCs w:val="24"/>
              </w:rPr>
            </m:ctrlPr>
          </m:fPr>
          <m:num>
            <m:r>
              <w:rPr>
                <w:rFonts w:ascii="Times New Roman" w:hAnsi="Times New Roman" w:cs="Times New Roman"/>
                <w:sz w:val="24"/>
                <w:szCs w:val="24"/>
              </w:rPr>
              <m:t>-</m:t>
            </m:r>
            <m:r>
              <w:rPr>
                <w:rFonts w:ascii="Cambria Math" w:hAnsi="Cambria Math" w:cs="Times New Roman"/>
                <w:sz w:val="24"/>
                <w:szCs w:val="24"/>
              </w:rPr>
              <m:t>β</m:t>
            </m:r>
            <m:r>
              <w:rPr>
                <w:rFonts w:ascii="Cambria Math" w:hAnsi="Times New Roman" w:cs="Times New Roman"/>
                <w:sz w:val="24"/>
                <w:szCs w:val="24"/>
              </w:rPr>
              <m:t>'</m:t>
            </m:r>
            <m:r>
              <w:rPr>
                <w:rFonts w:ascii="Cambria Math" w:hAnsi="Cambria Math" w:cs="Times New Roman"/>
                <w:sz w:val="24"/>
                <w:szCs w:val="24"/>
              </w:rPr>
              <m:t>X</m:t>
            </m:r>
          </m:num>
          <m:den>
            <m:r>
              <w:rPr>
                <w:rFonts w:ascii="Cambria Math" w:hAnsi="Cambria Math" w:cs="Times New Roman"/>
                <w:sz w:val="24"/>
                <w:szCs w:val="24"/>
              </w:rPr>
              <m:t>σ</m:t>
            </m:r>
          </m:den>
        </m:f>
      </m:oMath>
      <w:r w:rsidRPr="003B05C0">
        <w:rPr>
          <w:rFonts w:ascii="Times New Roman" w:eastAsiaTheme="minorEastAsia" w:hAnsi="Times New Roman" w:cs="Times New Roman"/>
          <w:sz w:val="24"/>
          <w:szCs w:val="24"/>
        </w:rPr>
        <w:t xml:space="preserve">and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U</m:t>
            </m:r>
          </m:sub>
        </m:sSub>
        <m:r>
          <w:rPr>
            <w:rFonts w:ascii="Cambria Math" w:eastAsiaTheme="minorEastAsia" w:hAnsi="Times New Roman" w:cs="Times New Roman"/>
            <w:sz w:val="24"/>
            <w:szCs w:val="24"/>
          </w:rPr>
          <m:t>=(1</m:t>
        </m:r>
        <m:r>
          <w:rPr>
            <w:rFonts w:ascii="Cambria Math" w:eastAsiaTheme="minorEastAsia" w:hAnsi="Times New Roman" w:cs="Times New Roman"/>
            <w:sz w:val="24"/>
            <w:szCs w:val="24"/>
          </w:rPr>
          <m:t>-</m:t>
        </m:r>
        <m:f>
          <m:fPr>
            <m:type m:val="lin"/>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βX</m:t>
            </m:r>
          </m:num>
          <m:den>
            <m:r>
              <w:rPr>
                <w:rFonts w:ascii="Cambria Math" w:eastAsiaTheme="minorEastAsia" w:hAnsi="Cambria Math" w:cs="Times New Roman"/>
                <w:sz w:val="24"/>
                <w:szCs w:val="24"/>
              </w:rPr>
              <m:t>σ</m:t>
            </m:r>
            <m:r>
              <w:rPr>
                <w:rFonts w:ascii="Cambria Math" w:eastAsiaTheme="minorEastAsia" w:hAnsi="Times New Roman" w:cs="Times New Roman"/>
                <w:sz w:val="24"/>
                <w:szCs w:val="24"/>
              </w:rPr>
              <m:t xml:space="preserve"> </m:t>
            </m:r>
          </m:den>
        </m:f>
      </m:oMath>
      <w:r w:rsidRPr="003B05C0">
        <w:rPr>
          <w:rFonts w:ascii="Times New Roman" w:hAnsi="Times New Roman" w:cs="Times New Roman"/>
          <w:sz w:val="24"/>
          <w:szCs w:val="24"/>
        </w:rPr>
        <w:t xml:space="preserve">are standardized variables that came from the likelihood function given the limits of </w:t>
      </w:r>
      <m:oMath>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Times New Roman" w:hAnsi="Cambria Math" w:cs="Times New Roman"/>
                <w:sz w:val="24"/>
                <w:szCs w:val="24"/>
              </w:rPr>
              <m:t>*</m:t>
            </m:r>
          </m:sup>
        </m:sSup>
      </m:oMath>
      <w:r w:rsidRPr="003B05C0">
        <w:rPr>
          <w:rFonts w:ascii="Times New Roman" w:hAnsi="Times New Roman" w:cs="Times New Roman"/>
          <w:sz w:val="24"/>
          <w:szCs w:val="24"/>
        </w:rPr>
        <w:t>, and</w:t>
      </w:r>
      <m:oMath>
        <m:r>
          <w:rPr>
            <w:rFonts w:ascii="Cambria Math" w:hAnsi="Times New Roman" w:cs="Times New Roman"/>
            <w:sz w:val="24"/>
            <w:szCs w:val="24"/>
          </w:rPr>
          <m:t xml:space="preserve"> </m:t>
        </m:r>
        <m:r>
          <w:rPr>
            <w:rFonts w:ascii="Cambria Math" w:hAnsi="Cambria Math" w:cs="Times New Roman"/>
            <w:sz w:val="24"/>
            <w:szCs w:val="24"/>
          </w:rPr>
          <m:t>σ</m:t>
        </m:r>
        <m:r>
          <w:rPr>
            <w:rFonts w:ascii="Cambria Math" w:hAnsi="Times New Roman" w:cs="Times New Roman"/>
            <w:sz w:val="24"/>
            <w:szCs w:val="24"/>
          </w:rPr>
          <m:t>=</m:t>
        </m:r>
      </m:oMath>
      <w:r w:rsidRPr="003B05C0">
        <w:rPr>
          <w:rFonts w:ascii="Times New Roman" w:hAnsi="Times New Roman" w:cs="Times New Roman"/>
          <w:sz w:val="24"/>
          <w:szCs w:val="24"/>
        </w:rPr>
        <w:t>standard deviation of the model. The marginal effects represented by the equations above were calculated by the STATA command mfx which was complemented by specific options that allowed the estimation of marginal effects of change in explanatory variables.</w:t>
      </w:r>
    </w:p>
    <w:p w:rsidR="0020032C" w:rsidRPr="006C197A" w:rsidRDefault="0020032C" w:rsidP="00BA191B">
      <w:pPr>
        <w:autoSpaceDE w:val="0"/>
        <w:autoSpaceDN w:val="0"/>
        <w:adjustRightInd w:val="0"/>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lastRenderedPageBreak/>
        <w:t>In SPF hypothesis tests can be made that are</w:t>
      </w:r>
      <w:r w:rsidR="00EA2BB7" w:rsidRPr="006C197A">
        <w:rPr>
          <w:rFonts w:ascii="Times New Roman" w:hAnsi="Times New Roman" w:cs="Times New Roman"/>
          <w:sz w:val="24"/>
          <w:szCs w:val="24"/>
        </w:rPr>
        <w:t xml:space="preserve"> not possible in non-parametric models</w:t>
      </w:r>
      <w:r w:rsidRPr="006C197A">
        <w:rPr>
          <w:rFonts w:ascii="Times New Roman" w:hAnsi="Times New Roman" w:cs="Times New Roman"/>
          <w:sz w:val="24"/>
          <w:szCs w:val="24"/>
        </w:rPr>
        <w:t>. Following Greene (2003), a number of tests of hypotheses were made in this study using the usual likelihood rati</w:t>
      </w:r>
      <w:r w:rsidR="00EA2BB7" w:rsidRPr="006C197A">
        <w:rPr>
          <w:rFonts w:ascii="Times New Roman" w:hAnsi="Times New Roman" w:cs="Times New Roman"/>
          <w:sz w:val="24"/>
          <w:szCs w:val="24"/>
        </w:rPr>
        <w:t>o (LR) test given by equation (</w:t>
      </w:r>
      <w:r w:rsidR="00B71B8D">
        <w:rPr>
          <w:rFonts w:ascii="Times New Roman" w:hAnsi="Times New Roman" w:cs="Times New Roman"/>
          <w:sz w:val="24"/>
          <w:szCs w:val="24"/>
        </w:rPr>
        <w:t>11</w:t>
      </w:r>
      <w:r w:rsidRPr="006C197A">
        <w:rPr>
          <w:rFonts w:ascii="Times New Roman" w:hAnsi="Times New Roman" w:cs="Times New Roman"/>
          <w:sz w:val="24"/>
          <w:szCs w:val="24"/>
        </w:rPr>
        <w:t>):</w:t>
      </w:r>
    </w:p>
    <w:p w:rsidR="0020032C" w:rsidRPr="006C197A" w:rsidRDefault="0020032C" w:rsidP="00BA191B">
      <w:pPr>
        <w:autoSpaceDE w:val="0"/>
        <w:autoSpaceDN w:val="0"/>
        <w:adjustRightInd w:val="0"/>
        <w:spacing w:after="0" w:line="360" w:lineRule="auto"/>
        <w:jc w:val="both"/>
        <w:rPr>
          <w:rFonts w:ascii="Times New Roman" w:eastAsiaTheme="minorEastAsia" w:hAnsi="Times New Roman" w:cs="Times New Roman"/>
          <w:sz w:val="24"/>
          <w:szCs w:val="24"/>
        </w:rPr>
      </w:pPr>
    </w:p>
    <w:p w:rsidR="0020032C" w:rsidRPr="006C197A" w:rsidRDefault="0020032C" w:rsidP="00BA191B">
      <w:pPr>
        <w:autoSpaceDE w:val="0"/>
        <w:autoSpaceDN w:val="0"/>
        <w:adjustRightInd w:val="0"/>
        <w:spacing w:after="0" w:line="360" w:lineRule="auto"/>
        <w:jc w:val="both"/>
        <w:rPr>
          <w:rFonts w:ascii="Times New Roman" w:eastAsiaTheme="minorEastAsia" w:hAnsi="Times New Roman" w:cs="Times New Roman"/>
          <w:sz w:val="24"/>
          <w:szCs w:val="24"/>
        </w:rPr>
      </w:pPr>
      <m:oMathPara>
        <m:oMath>
          <m:r>
            <m:rPr>
              <m:sty m:val="p"/>
            </m:rPr>
            <w:rPr>
              <w:rFonts w:ascii="Cambria Math" w:hAnsi="Times New Roman" w:cs="Times New Roman"/>
              <w:sz w:val="24"/>
              <w:szCs w:val="24"/>
            </w:rPr>
            <m:t>LR</m:t>
          </m:r>
          <m:d>
            <m:dPr>
              <m:ctrlPr>
                <w:rPr>
                  <w:rFonts w:ascii="Cambria Math" w:hAnsi="Times New Roman" w:cs="Times New Roman"/>
                  <w:sz w:val="24"/>
                  <w:szCs w:val="24"/>
                </w:rPr>
              </m:ctrlPr>
            </m:dPr>
            <m:e>
              <m:r>
                <m:rPr>
                  <m:sty m:val="p"/>
                </m:rPr>
                <w:rPr>
                  <w:rFonts w:ascii="Times New Roman" w:hAnsi="Times New Roman" w:cs="Times New Roman"/>
                  <w:sz w:val="24"/>
                  <w:szCs w:val="24"/>
                </w:rPr>
                <m:t>λ</m:t>
              </m:r>
            </m:e>
          </m:d>
          <m:r>
            <m:rPr>
              <m:sty m:val="p"/>
            </m:rPr>
            <w:rPr>
              <w:rFonts w:ascii="Cambria Math" w:hAnsi="Times New Roman" w:cs="Times New Roman"/>
              <w:sz w:val="24"/>
              <w:szCs w:val="24"/>
            </w:rPr>
            <m:t>=</m:t>
          </m:r>
          <m:r>
            <m:rPr>
              <m:sty m:val="p"/>
            </m:rPr>
            <w:rPr>
              <w:rFonts w:ascii="Times New Roman" w:hAnsi="Times New Roman" w:cs="Times New Roman"/>
              <w:sz w:val="24"/>
              <w:szCs w:val="24"/>
            </w:rPr>
            <m:t>-</m:t>
          </m:r>
          <m:r>
            <m:rPr>
              <m:sty m:val="p"/>
            </m:rPr>
            <w:rPr>
              <w:rFonts w:ascii="Cambria Math" w:hAnsi="Times New Roman" w:cs="Times New Roman"/>
              <w:sz w:val="24"/>
              <w:szCs w:val="24"/>
            </w:rPr>
            <m:t>2ln</m:t>
          </m:r>
          <m:d>
            <m:dPr>
              <m:begChr m:val="["/>
              <m:endChr m:val="]"/>
              <m:ctrlPr>
                <w:rPr>
                  <w:rFonts w:ascii="Cambria Math" w:hAnsi="Times New Roman" w:cs="Times New Roman"/>
                  <w:sz w:val="24"/>
                  <w:szCs w:val="24"/>
                </w:rPr>
              </m:ctrlPr>
            </m:dPr>
            <m:e>
              <m:r>
                <m:rPr>
                  <m:sty m:val="p"/>
                </m:rPr>
                <w:rPr>
                  <w:rFonts w:ascii="Cambria Math" w:hAnsi="Times New Roman" w:cs="Times New Roman"/>
                  <w:sz w:val="24"/>
                  <w:szCs w:val="24"/>
                </w:rPr>
                <m:t>L</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o</m:t>
                      </m:r>
                    </m:sub>
                  </m:sSub>
                </m:e>
              </m:d>
            </m:e>
          </m:d>
          <m:r>
            <m:rPr>
              <m:sty m:val="p"/>
            </m:rPr>
            <w:rPr>
              <w:rFonts w:ascii="Times New Roman" w:hAnsi="Times New Roman" w:cs="Times New Roman"/>
              <w:sz w:val="24"/>
              <w:szCs w:val="24"/>
            </w:rPr>
            <m:t>-</m:t>
          </m:r>
          <m:r>
            <m:rPr>
              <m:sty m:val="p"/>
            </m:rPr>
            <w:rPr>
              <w:rFonts w:ascii="Cambria Math" w:hAnsi="Times New Roman" w:cs="Times New Roman"/>
              <w:sz w:val="24"/>
              <w:szCs w:val="24"/>
            </w:rPr>
            <m:t>ln</m:t>
          </m:r>
          <m:d>
            <m:dPr>
              <m:begChr m:val="["/>
              <m:endChr m:val="]"/>
              <m:ctrlPr>
                <w:rPr>
                  <w:rFonts w:ascii="Cambria Math" w:hAnsi="Times New Roman" w:cs="Times New Roman"/>
                  <w:sz w:val="24"/>
                  <w:szCs w:val="24"/>
                </w:rPr>
              </m:ctrlPr>
            </m:dPr>
            <m:e>
              <m:r>
                <m:rPr>
                  <m:sty m:val="p"/>
                </m:rPr>
                <w:rPr>
                  <w:rFonts w:ascii="Cambria Math" w:hAnsi="Times New Roman" w:cs="Times New Roman"/>
                  <w:sz w:val="24"/>
                  <w:szCs w:val="24"/>
                </w:rPr>
                <m:t>L</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1</m:t>
                      </m:r>
                    </m:sub>
                  </m:sSub>
                </m:e>
              </m:d>
            </m:e>
          </m:d>
          <m:r>
            <m:rPr>
              <m:sty m:val="p"/>
            </m:rPr>
            <w:rPr>
              <w:rFonts w:ascii="Cambria Math" w:hAnsi="Times New Roman" w:cs="Times New Roman"/>
              <w:sz w:val="24"/>
              <w:szCs w:val="24"/>
            </w:rPr>
            <m:t xml:space="preserve">                                                                                                       (11)</m:t>
          </m:r>
        </m:oMath>
      </m:oMathPara>
    </w:p>
    <w:p w:rsidR="0020032C" w:rsidRPr="006C197A" w:rsidRDefault="0020032C" w:rsidP="00BA191B">
      <w:pPr>
        <w:autoSpaceDE w:val="0"/>
        <w:autoSpaceDN w:val="0"/>
        <w:adjustRightInd w:val="0"/>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Where:</w:t>
      </w:r>
    </w:p>
    <w:p w:rsidR="0020032C" w:rsidRPr="006C197A" w:rsidRDefault="0020032C" w:rsidP="00BA191B">
      <w:pPr>
        <w:autoSpaceDE w:val="0"/>
        <w:autoSpaceDN w:val="0"/>
        <w:adjustRightInd w:val="0"/>
        <w:spacing w:after="0" w:line="360" w:lineRule="auto"/>
        <w:jc w:val="both"/>
        <w:rPr>
          <w:rFonts w:ascii="Times New Roman" w:hAnsi="Times New Roman" w:cs="Times New Roman"/>
          <w:sz w:val="24"/>
          <w:szCs w:val="24"/>
        </w:rPr>
      </w:pPr>
      <m:oMath>
        <m:r>
          <m:rPr>
            <m:sty m:val="p"/>
          </m:rPr>
          <w:rPr>
            <w:rFonts w:ascii="Cambria Math" w:hAnsi="Times New Roman" w:cs="Times New Roman"/>
            <w:sz w:val="24"/>
            <w:szCs w:val="24"/>
          </w:rPr>
          <m:t>L</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0</m:t>
                </m:r>
              </m:sub>
            </m:sSub>
          </m:e>
        </m:d>
        <m:r>
          <w:rPr>
            <w:rFonts w:ascii="Times New Roman" w:hAnsi="Times New Roman" w:cs="Times New Roman"/>
            <w:sz w:val="24"/>
            <w:szCs w:val="24"/>
          </w:rPr>
          <m:t>-</m:t>
        </m:r>
      </m:oMath>
      <w:r w:rsidRPr="006C197A">
        <w:rPr>
          <w:rFonts w:ascii="Times New Roman" w:hAnsi="Times New Roman" w:cs="Times New Roman"/>
          <w:sz w:val="24"/>
          <w:szCs w:val="24"/>
        </w:rPr>
        <w:t>Denotes the likelihood function value under the null</w:t>
      </w:r>
      <w:r w:rsidR="00EA2BB7" w:rsidRPr="006C197A">
        <w:rPr>
          <w:rFonts w:ascii="Times New Roman" w:hAnsi="Times New Roman" w:cs="Times New Roman"/>
          <w:sz w:val="24"/>
          <w:szCs w:val="24"/>
        </w:rPr>
        <w:t xml:space="preserve"> </w:t>
      </w:r>
      <w:r w:rsidR="00EA2BB7" w:rsidRPr="006C197A">
        <w:rPr>
          <w:rFonts w:ascii="Times New Roman" w:eastAsiaTheme="minorEastAsia" w:hAnsi="Times New Roman" w:cs="Times New Roman"/>
          <w:sz w:val="24"/>
          <w:szCs w:val="24"/>
        </w:rPr>
        <w:t>hypothesis</w:t>
      </w:r>
      <m:oMath>
        <m: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0</m:t>
            </m:r>
          </m:sub>
        </m:sSub>
        <m:r>
          <w:rPr>
            <w:rFonts w:ascii="Cambria Math" w:hAnsi="Times New Roman" w:cs="Times New Roman"/>
            <w:sz w:val="24"/>
            <w:szCs w:val="24"/>
          </w:rPr>
          <m:t>)</m:t>
        </m:r>
      </m:oMath>
      <w:r w:rsidR="00EA2BB7" w:rsidRPr="006C197A">
        <w:rPr>
          <w:rFonts w:ascii="Times New Roman" w:eastAsiaTheme="minorEastAsia" w:hAnsi="Times New Roman" w:cs="Times New Roman"/>
          <w:sz w:val="24"/>
          <w:szCs w:val="24"/>
        </w:rPr>
        <w:t xml:space="preserve"> </w:t>
      </w:r>
    </w:p>
    <w:p w:rsidR="0020032C" w:rsidRPr="006C197A" w:rsidRDefault="0020032C" w:rsidP="00BA191B">
      <w:pPr>
        <w:autoSpaceDE w:val="0"/>
        <w:autoSpaceDN w:val="0"/>
        <w:adjustRightInd w:val="0"/>
        <w:spacing w:after="0" w:line="360" w:lineRule="auto"/>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L</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1</m:t>
                </m:r>
              </m:sub>
            </m:sSub>
          </m:e>
        </m:d>
        <m:r>
          <w:rPr>
            <w:rFonts w:ascii="Times New Roman" w:hAnsi="Times New Roman" w:cs="Times New Roman"/>
            <w:sz w:val="24"/>
            <w:szCs w:val="24"/>
          </w:rPr>
          <m:t>-</m:t>
        </m:r>
      </m:oMath>
      <w:r w:rsidRPr="006C197A">
        <w:rPr>
          <w:rFonts w:ascii="Times New Roman" w:hAnsi="Times New Roman" w:cs="Times New Roman"/>
          <w:sz w:val="24"/>
          <w:szCs w:val="24"/>
        </w:rPr>
        <w:t>Denotes the likelihood function value under alternative hypothesis</w:t>
      </w:r>
      <m:oMath>
        <m: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1</m:t>
            </m:r>
          </m:sub>
        </m:sSub>
        <m:r>
          <w:rPr>
            <w:rFonts w:ascii="Cambria Math" w:hAnsi="Times New Roman" w:cs="Times New Roman"/>
            <w:sz w:val="24"/>
            <w:szCs w:val="24"/>
          </w:rPr>
          <m:t>)</m:t>
        </m:r>
      </m:oMath>
    </w:p>
    <w:p w:rsidR="0020032C" w:rsidRPr="006C197A" w:rsidRDefault="0020032C" w:rsidP="00BA191B">
      <w:pPr>
        <w:autoSpaceDE w:val="0"/>
        <w:autoSpaceDN w:val="0"/>
        <w:adjustRightInd w:val="0"/>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In most cases, this function has an asymptotic chi-square distribution. Thus, if the value of </w:t>
      </w:r>
      <m:oMath>
        <m:r>
          <w:rPr>
            <w:rFonts w:ascii="Cambria Math" w:hAnsi="Cambria Math" w:cs="Times New Roman"/>
            <w:sz w:val="24"/>
            <w:szCs w:val="24"/>
          </w:rPr>
          <m:t>LR</m:t>
        </m:r>
        <m:r>
          <w:rPr>
            <w:rFonts w:ascii="Cambria Math" w:hAnsi="Times New Roman" w:cs="Times New Roman"/>
            <w:sz w:val="24"/>
            <w:szCs w:val="24"/>
          </w:rPr>
          <m:t xml:space="preserve"> (</m:t>
        </m:r>
        <m:r>
          <w:rPr>
            <w:rFonts w:ascii="Cambria Math" w:hAnsi="Cambria Math" w:cs="Times New Roman"/>
            <w:sz w:val="24"/>
            <w:szCs w:val="24"/>
          </w:rPr>
          <m:t>λ</m:t>
        </m:r>
        <m:r>
          <w:rPr>
            <w:rFonts w:ascii="Cambria Math" w:hAnsi="Times New Roman" w:cs="Times New Roman"/>
            <w:sz w:val="24"/>
            <w:szCs w:val="24"/>
          </w:rPr>
          <m:t>)</m:t>
        </m:r>
      </m:oMath>
      <w:r w:rsidRPr="006C197A">
        <w:rPr>
          <w:rFonts w:ascii="Times New Roman" w:hAnsi="Times New Roman" w:cs="Times New Roman"/>
          <w:sz w:val="24"/>
          <w:szCs w:val="24"/>
        </w:rPr>
        <w:t xml:space="preserve"> exceeds the critical/tabulated </w:t>
      </w:r>
      <m:oMath>
        <m:sSup>
          <m:sSupPr>
            <m:ctrlPr>
              <w:rPr>
                <w:rFonts w:ascii="Cambria Math" w:hAnsi="Times New Roman" w:cs="Times New Roman"/>
                <w:sz w:val="24"/>
                <w:szCs w:val="24"/>
              </w:rPr>
            </m:ctrlPr>
          </m:sSupPr>
          <m:e>
            <m:r>
              <m:rPr>
                <m:sty m:val="p"/>
              </m:rPr>
              <w:rPr>
                <w:rFonts w:ascii="Times New Roman" w:hAnsi="Times New Roman" w:cs="Times New Roman"/>
                <w:sz w:val="24"/>
                <w:szCs w:val="24"/>
              </w:rPr>
              <m:t>χ</m:t>
            </m:r>
            <m:r>
              <m:rPr>
                <m:sty m:val="p"/>
              </m:rPr>
              <w:rPr>
                <w:rFonts w:ascii="Cambria Math" w:hAnsi="Times New Roman" w:cs="Times New Roman"/>
                <w:sz w:val="24"/>
                <w:szCs w:val="24"/>
              </w:rPr>
              <m:t xml:space="preserve"> </m:t>
            </m:r>
          </m:e>
          <m:sup>
            <m:r>
              <m:rPr>
                <m:sty m:val="p"/>
              </m:rPr>
              <w:rPr>
                <w:rFonts w:ascii="Cambria Math" w:hAnsi="Times New Roman" w:cs="Times New Roman"/>
                <w:sz w:val="24"/>
                <w:szCs w:val="24"/>
              </w:rPr>
              <m:t>2</m:t>
            </m:r>
          </m:sup>
        </m:sSup>
      </m:oMath>
      <w:r w:rsidRPr="006C197A">
        <w:rPr>
          <w:rFonts w:ascii="Times New Roman" w:hAnsi="Times New Roman" w:cs="Times New Roman"/>
          <w:sz w:val="24"/>
          <w:szCs w:val="24"/>
        </w:rPr>
        <w:t xml:space="preserve">statistic, then the null hypothesis would be rejected in favor of the alternative and vice versa. All the parameters of production frontier, dual cost frontier and two limit Tobit model were estimated using STATA version </w:t>
      </w:r>
      <w:r w:rsidR="00982351" w:rsidRPr="006C197A">
        <w:rPr>
          <w:rFonts w:ascii="Times New Roman" w:hAnsi="Times New Roman" w:cs="Times New Roman"/>
          <w:sz w:val="24"/>
          <w:szCs w:val="24"/>
        </w:rPr>
        <w:t>13.</w:t>
      </w:r>
    </w:p>
    <w:p w:rsidR="0020032C" w:rsidRPr="006C197A" w:rsidRDefault="0020032C" w:rsidP="00BA191B">
      <w:pPr>
        <w:autoSpaceDE w:val="0"/>
        <w:autoSpaceDN w:val="0"/>
        <w:adjustRightInd w:val="0"/>
        <w:spacing w:after="0" w:line="360" w:lineRule="auto"/>
        <w:jc w:val="both"/>
        <w:rPr>
          <w:rFonts w:ascii="Times New Roman" w:eastAsiaTheme="minorEastAsia" w:hAnsi="Times New Roman" w:cs="Times New Roman"/>
          <w:sz w:val="24"/>
          <w:szCs w:val="24"/>
        </w:rPr>
      </w:pPr>
    </w:p>
    <w:p w:rsidR="00B033FB" w:rsidRPr="006C197A" w:rsidRDefault="0020032C" w:rsidP="00BA191B">
      <w:pPr>
        <w:keepNext/>
        <w:keepLines/>
        <w:spacing w:after="0" w:line="360" w:lineRule="auto"/>
        <w:jc w:val="both"/>
        <w:outlineLvl w:val="0"/>
        <w:rPr>
          <w:rFonts w:ascii="Times New Roman" w:eastAsiaTheme="majorEastAsia" w:hAnsi="Times New Roman" w:cs="Times New Roman"/>
          <w:b/>
          <w:bCs/>
          <w:sz w:val="24"/>
          <w:szCs w:val="24"/>
        </w:rPr>
      </w:pPr>
      <w:bookmarkStart w:id="30" w:name="_Toc482714898"/>
      <w:bookmarkStart w:id="31" w:name="_Toc482716349"/>
      <w:bookmarkStart w:id="32" w:name="_Toc505967525"/>
      <w:r w:rsidRPr="006C197A">
        <w:rPr>
          <w:rFonts w:ascii="Times New Roman" w:eastAsiaTheme="majorEastAsia" w:hAnsi="Times New Roman" w:cs="Times New Roman"/>
          <w:b/>
          <w:bCs/>
          <w:sz w:val="24"/>
          <w:szCs w:val="24"/>
        </w:rPr>
        <w:t>RESULTS AND DISCUSSION</w:t>
      </w:r>
      <w:bookmarkStart w:id="33" w:name="_Toc505967778"/>
      <w:bookmarkEnd w:id="30"/>
      <w:bookmarkEnd w:id="31"/>
      <w:bookmarkEnd w:id="32"/>
    </w:p>
    <w:p w:rsidR="00B033FB" w:rsidRPr="006C197A" w:rsidRDefault="00B033FB" w:rsidP="00BA191B">
      <w:pPr>
        <w:spacing w:after="0" w:line="360" w:lineRule="auto"/>
        <w:jc w:val="both"/>
        <w:rPr>
          <w:rFonts w:ascii="Times New Roman" w:hAnsi="Times New Roman" w:cs="Times New Roman"/>
          <w:sz w:val="24"/>
          <w:szCs w:val="24"/>
        </w:rPr>
      </w:pPr>
    </w:p>
    <w:p w:rsidR="00B033FB" w:rsidRPr="006C197A" w:rsidRDefault="005B122E" w:rsidP="00BA191B">
      <w:pPr>
        <w:spacing w:after="0" w:line="360" w:lineRule="auto"/>
        <w:jc w:val="both"/>
        <w:rPr>
          <w:rFonts w:ascii="Times New Roman" w:hAnsi="Times New Roman" w:cs="Times New Roman"/>
          <w:b/>
          <w:sz w:val="24"/>
          <w:szCs w:val="24"/>
        </w:rPr>
      </w:pPr>
      <w:r w:rsidRPr="006C197A">
        <w:rPr>
          <w:rFonts w:ascii="Times New Roman" w:hAnsi="Times New Roman" w:cs="Times New Roman"/>
          <w:b/>
          <w:sz w:val="24"/>
          <w:szCs w:val="24"/>
        </w:rPr>
        <w:t xml:space="preserve">Summary </w:t>
      </w:r>
      <w:r w:rsidR="00F40A74" w:rsidRPr="006C197A">
        <w:rPr>
          <w:rFonts w:ascii="Times New Roman" w:hAnsi="Times New Roman" w:cs="Times New Roman"/>
          <w:b/>
          <w:sz w:val="24"/>
          <w:szCs w:val="24"/>
        </w:rPr>
        <w:t>statistics of variables used in production</w:t>
      </w:r>
      <w:r w:rsidR="005B5ACB" w:rsidRPr="006C197A">
        <w:rPr>
          <w:rFonts w:ascii="Times New Roman" w:hAnsi="Times New Roman" w:cs="Times New Roman"/>
          <w:b/>
          <w:sz w:val="24"/>
          <w:szCs w:val="24"/>
        </w:rPr>
        <w:t xml:space="preserve"> and cost functions</w:t>
      </w:r>
    </w:p>
    <w:p w:rsidR="005B5ACB" w:rsidRPr="006C197A" w:rsidRDefault="005B5ACB" w:rsidP="00BA191B">
      <w:pPr>
        <w:spacing w:after="0" w:line="360" w:lineRule="auto"/>
        <w:jc w:val="both"/>
        <w:rPr>
          <w:rFonts w:ascii="Times New Roman" w:hAnsi="Times New Roman" w:cs="Times New Roman"/>
          <w:b/>
          <w:sz w:val="24"/>
          <w:szCs w:val="24"/>
        </w:rPr>
      </w:pPr>
    </w:p>
    <w:p w:rsidR="00B033FB" w:rsidRPr="006C197A" w:rsidRDefault="005B5ACB" w:rsidP="00BA191B">
      <w:pPr>
        <w:spacing w:after="0" w:line="360" w:lineRule="auto"/>
        <w:jc w:val="both"/>
        <w:rPr>
          <w:rFonts w:ascii="Times New Roman" w:hAnsi="Times New Roman" w:cs="Times New Roman"/>
          <w:b/>
          <w:sz w:val="24"/>
          <w:szCs w:val="24"/>
        </w:rPr>
      </w:pPr>
      <w:r w:rsidRPr="006C197A">
        <w:rPr>
          <w:rFonts w:ascii="Times New Roman" w:hAnsi="Times New Roman" w:cs="Times New Roman"/>
          <w:sz w:val="24"/>
          <w:szCs w:val="24"/>
        </w:rPr>
        <w:t>On average, the sampled households produced 15.08 qt of wheat, which is the dependent variable in the production function. The land allocated for wheat production, by sampled households during the survey period was ranged from 0.125 to 2.5 ha with an average of 0.712 ha. Similarly, on average the sampled farmers incurred 13,607.46 birr to produce 15.08 quintal of wheat. Among the five factors of production, the cost of land and labor accounted for the highest share 30.79 and 27.79%, respectively.</w:t>
      </w:r>
    </w:p>
    <w:p w:rsidR="00914D4F" w:rsidRPr="006C197A" w:rsidRDefault="00F73869" w:rsidP="00F73869">
      <w:pPr>
        <w:pStyle w:val="Caption"/>
      </w:pPr>
      <w:r w:rsidRPr="006C197A">
        <w:t xml:space="preserve">Table </w:t>
      </w:r>
      <w:fldSimple w:instr=" SEQ Table \* ARABIC ">
        <w:r w:rsidR="00665881">
          <w:rPr>
            <w:noProof/>
          </w:rPr>
          <w:t>1</w:t>
        </w:r>
      </w:fldSimple>
      <w:r w:rsidRPr="006C197A">
        <w:t>.</w:t>
      </w:r>
      <w:r w:rsidR="0020032C" w:rsidRPr="006C197A">
        <w:t xml:space="preserve"> </w:t>
      </w:r>
      <w:bookmarkEnd w:id="33"/>
      <w:r w:rsidR="00826867" w:rsidRPr="006C197A">
        <w:t xml:space="preserve">Summary statistics of variables used to estimate the production </w:t>
      </w:r>
      <w:bookmarkStart w:id="34" w:name="_Toc524005270"/>
      <w:r w:rsidR="00914D4F" w:rsidRPr="006C197A">
        <w:t>and cost function</w:t>
      </w:r>
      <w:bookmarkEnd w:id="34"/>
    </w:p>
    <w:tbl>
      <w:tblPr>
        <w:tblStyle w:val="LightShading"/>
        <w:tblW w:w="0" w:type="auto"/>
        <w:tblLook w:val="04A0"/>
      </w:tblPr>
      <w:tblGrid>
        <w:gridCol w:w="2988"/>
        <w:gridCol w:w="1530"/>
        <w:gridCol w:w="1176"/>
        <w:gridCol w:w="1890"/>
        <w:gridCol w:w="900"/>
        <w:gridCol w:w="1080"/>
      </w:tblGrid>
      <w:tr w:rsidR="00914D4F" w:rsidRPr="006C197A" w:rsidTr="00F73869">
        <w:trPr>
          <w:cnfStyle w:val="100000000000"/>
        </w:trPr>
        <w:tc>
          <w:tcPr>
            <w:cnfStyle w:val="001000000000"/>
            <w:tcW w:w="2988" w:type="dxa"/>
          </w:tcPr>
          <w:p w:rsidR="00914D4F" w:rsidRPr="006C197A" w:rsidRDefault="00914D4F" w:rsidP="00BA191B">
            <w:pPr>
              <w:spacing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Variables</w:t>
            </w:r>
          </w:p>
        </w:tc>
        <w:tc>
          <w:tcPr>
            <w:tcW w:w="1530" w:type="dxa"/>
          </w:tcPr>
          <w:p w:rsidR="00914D4F" w:rsidRPr="006C197A" w:rsidRDefault="00914D4F" w:rsidP="00BA191B">
            <w:pPr>
              <w:spacing w:line="360" w:lineRule="auto"/>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Unit</w:t>
            </w:r>
          </w:p>
        </w:tc>
        <w:tc>
          <w:tcPr>
            <w:tcW w:w="1176" w:type="dxa"/>
          </w:tcPr>
          <w:p w:rsidR="00914D4F" w:rsidRPr="006C197A" w:rsidRDefault="00914D4F" w:rsidP="00BA191B">
            <w:pPr>
              <w:spacing w:line="360" w:lineRule="auto"/>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Mean</w:t>
            </w:r>
          </w:p>
        </w:tc>
        <w:tc>
          <w:tcPr>
            <w:tcW w:w="1890" w:type="dxa"/>
          </w:tcPr>
          <w:p w:rsidR="00914D4F" w:rsidRPr="006C197A" w:rsidRDefault="00914D4F" w:rsidP="00BA191B">
            <w:pPr>
              <w:spacing w:line="360" w:lineRule="auto"/>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Std.Dev.</w:t>
            </w:r>
          </w:p>
        </w:tc>
        <w:tc>
          <w:tcPr>
            <w:tcW w:w="900" w:type="dxa"/>
          </w:tcPr>
          <w:p w:rsidR="00914D4F" w:rsidRPr="006C197A" w:rsidRDefault="00914D4F" w:rsidP="00BA191B">
            <w:pPr>
              <w:spacing w:line="360" w:lineRule="auto"/>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Min</w:t>
            </w:r>
          </w:p>
        </w:tc>
        <w:tc>
          <w:tcPr>
            <w:tcW w:w="1080" w:type="dxa"/>
          </w:tcPr>
          <w:p w:rsidR="00914D4F" w:rsidRPr="006C197A" w:rsidRDefault="00914D4F" w:rsidP="00BA191B">
            <w:pPr>
              <w:spacing w:line="360" w:lineRule="auto"/>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Max</w:t>
            </w:r>
          </w:p>
        </w:tc>
      </w:tr>
      <w:tr w:rsidR="00914D4F" w:rsidRPr="006C197A" w:rsidTr="00F73869">
        <w:trPr>
          <w:cnfStyle w:val="000000100000"/>
        </w:trPr>
        <w:tc>
          <w:tcPr>
            <w:cnfStyle w:val="001000000000"/>
            <w:tcW w:w="2988" w:type="dxa"/>
          </w:tcPr>
          <w:p w:rsidR="00914D4F" w:rsidRPr="006C197A" w:rsidRDefault="00914D4F" w:rsidP="00BA191B">
            <w:pPr>
              <w:spacing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Output</w:t>
            </w:r>
          </w:p>
        </w:tc>
        <w:tc>
          <w:tcPr>
            <w:tcW w:w="1530" w:type="dxa"/>
          </w:tcPr>
          <w:p w:rsidR="00914D4F" w:rsidRPr="006C197A" w:rsidRDefault="00914D4F"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Quintal</w:t>
            </w:r>
          </w:p>
        </w:tc>
        <w:tc>
          <w:tcPr>
            <w:tcW w:w="1176" w:type="dxa"/>
          </w:tcPr>
          <w:p w:rsidR="00914D4F" w:rsidRPr="006C197A" w:rsidRDefault="00914D4F"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15.08</w:t>
            </w:r>
          </w:p>
        </w:tc>
        <w:tc>
          <w:tcPr>
            <w:tcW w:w="1890" w:type="dxa"/>
          </w:tcPr>
          <w:p w:rsidR="00914D4F" w:rsidRPr="006C197A" w:rsidRDefault="00914D4F"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10.8</w:t>
            </w:r>
          </w:p>
        </w:tc>
        <w:tc>
          <w:tcPr>
            <w:tcW w:w="900" w:type="dxa"/>
          </w:tcPr>
          <w:p w:rsidR="00914D4F" w:rsidRPr="006C197A" w:rsidRDefault="00914D4F" w:rsidP="00BA191B">
            <w:pPr>
              <w:spacing w:line="360" w:lineRule="auto"/>
              <w:jc w:val="both"/>
              <w:cnfStyle w:val="0000001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2</w:t>
            </w:r>
          </w:p>
        </w:tc>
        <w:tc>
          <w:tcPr>
            <w:tcW w:w="1080" w:type="dxa"/>
          </w:tcPr>
          <w:p w:rsidR="00914D4F" w:rsidRPr="006C197A" w:rsidRDefault="00914D4F" w:rsidP="00BA191B">
            <w:pPr>
              <w:spacing w:line="360" w:lineRule="auto"/>
              <w:jc w:val="both"/>
              <w:cnfStyle w:val="0000001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57</w:t>
            </w:r>
          </w:p>
        </w:tc>
      </w:tr>
      <w:tr w:rsidR="00914D4F" w:rsidRPr="006C197A" w:rsidTr="00F73869">
        <w:tc>
          <w:tcPr>
            <w:cnfStyle w:val="001000000000"/>
            <w:tcW w:w="2988" w:type="dxa"/>
          </w:tcPr>
          <w:p w:rsidR="00914D4F" w:rsidRPr="006C197A" w:rsidRDefault="00914D4F" w:rsidP="00BA191B">
            <w:pPr>
              <w:spacing w:before="100" w:beforeAutospacing="1" w:after="100" w:afterAutospacing="1"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Seed</w:t>
            </w:r>
          </w:p>
        </w:tc>
        <w:tc>
          <w:tcPr>
            <w:tcW w:w="1530"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Kilogram</w:t>
            </w:r>
          </w:p>
        </w:tc>
        <w:tc>
          <w:tcPr>
            <w:tcW w:w="1176"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122.75</w:t>
            </w:r>
          </w:p>
        </w:tc>
        <w:tc>
          <w:tcPr>
            <w:tcW w:w="1890" w:type="dxa"/>
          </w:tcPr>
          <w:p w:rsidR="00914D4F" w:rsidRPr="006C197A" w:rsidRDefault="00914D4F" w:rsidP="00665881">
            <w:pPr>
              <w:spacing w:before="100" w:beforeAutospacing="1" w:after="100" w:afterAutospacing="1" w:line="360" w:lineRule="auto"/>
              <w:ind w:firstLineChars="105" w:firstLine="252"/>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85.57</w:t>
            </w:r>
          </w:p>
        </w:tc>
        <w:tc>
          <w:tcPr>
            <w:tcW w:w="900"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20.00</w:t>
            </w:r>
          </w:p>
        </w:tc>
        <w:tc>
          <w:tcPr>
            <w:tcW w:w="1080"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445</w:t>
            </w:r>
          </w:p>
        </w:tc>
      </w:tr>
      <w:tr w:rsidR="00914D4F" w:rsidRPr="006C197A" w:rsidTr="00F73869">
        <w:trPr>
          <w:cnfStyle w:val="000000100000"/>
        </w:trPr>
        <w:tc>
          <w:tcPr>
            <w:cnfStyle w:val="001000000000"/>
            <w:tcW w:w="2988" w:type="dxa"/>
          </w:tcPr>
          <w:p w:rsidR="00914D4F" w:rsidRPr="006C197A" w:rsidRDefault="00914D4F" w:rsidP="00BA191B">
            <w:pPr>
              <w:spacing w:before="100" w:beforeAutospacing="1" w:after="100" w:afterAutospacing="1"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Land</w:t>
            </w:r>
          </w:p>
        </w:tc>
        <w:tc>
          <w:tcPr>
            <w:tcW w:w="1530"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Hectare</w:t>
            </w:r>
          </w:p>
        </w:tc>
        <w:tc>
          <w:tcPr>
            <w:tcW w:w="1176"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0.712</w:t>
            </w:r>
          </w:p>
        </w:tc>
        <w:tc>
          <w:tcPr>
            <w:tcW w:w="1890" w:type="dxa"/>
          </w:tcPr>
          <w:p w:rsidR="00914D4F" w:rsidRPr="006C197A" w:rsidRDefault="00914D4F" w:rsidP="00665881">
            <w:pPr>
              <w:spacing w:before="100" w:beforeAutospacing="1" w:after="100" w:afterAutospacing="1" w:line="360" w:lineRule="auto"/>
              <w:ind w:firstLineChars="105" w:firstLine="252"/>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0.45</w:t>
            </w:r>
          </w:p>
        </w:tc>
        <w:tc>
          <w:tcPr>
            <w:tcW w:w="900"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0.125</w:t>
            </w:r>
          </w:p>
        </w:tc>
        <w:tc>
          <w:tcPr>
            <w:tcW w:w="1080"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2.5</w:t>
            </w:r>
          </w:p>
        </w:tc>
      </w:tr>
      <w:tr w:rsidR="00914D4F" w:rsidRPr="006C197A" w:rsidTr="00F73869">
        <w:tc>
          <w:tcPr>
            <w:cnfStyle w:val="001000000000"/>
            <w:tcW w:w="2988" w:type="dxa"/>
          </w:tcPr>
          <w:p w:rsidR="00914D4F" w:rsidRPr="006C197A" w:rsidRDefault="00914D4F" w:rsidP="00BA191B">
            <w:pPr>
              <w:spacing w:before="100" w:beforeAutospacing="1" w:after="100" w:afterAutospacing="1"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Labor</w:t>
            </w:r>
          </w:p>
        </w:tc>
        <w:tc>
          <w:tcPr>
            <w:tcW w:w="1530"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Man-days</w:t>
            </w:r>
          </w:p>
        </w:tc>
        <w:tc>
          <w:tcPr>
            <w:tcW w:w="1176"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62.21</w:t>
            </w:r>
          </w:p>
        </w:tc>
        <w:tc>
          <w:tcPr>
            <w:tcW w:w="1890" w:type="dxa"/>
          </w:tcPr>
          <w:p w:rsidR="00914D4F" w:rsidRPr="006C197A" w:rsidRDefault="00914D4F" w:rsidP="00665881">
            <w:pPr>
              <w:spacing w:before="100" w:beforeAutospacing="1" w:after="100" w:afterAutospacing="1" w:line="360" w:lineRule="auto"/>
              <w:ind w:firstLineChars="105" w:firstLine="252"/>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37.4</w:t>
            </w:r>
          </w:p>
        </w:tc>
        <w:tc>
          <w:tcPr>
            <w:tcW w:w="900"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10.00</w:t>
            </w:r>
          </w:p>
        </w:tc>
        <w:tc>
          <w:tcPr>
            <w:tcW w:w="1080"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215.6</w:t>
            </w:r>
          </w:p>
        </w:tc>
      </w:tr>
      <w:tr w:rsidR="00914D4F" w:rsidRPr="006C197A" w:rsidTr="00F73869">
        <w:trPr>
          <w:cnfStyle w:val="000000100000"/>
        </w:trPr>
        <w:tc>
          <w:tcPr>
            <w:cnfStyle w:val="001000000000"/>
            <w:tcW w:w="2988" w:type="dxa"/>
          </w:tcPr>
          <w:p w:rsidR="00914D4F" w:rsidRPr="006C197A" w:rsidRDefault="00914D4F" w:rsidP="00BA191B">
            <w:pPr>
              <w:spacing w:before="100" w:beforeAutospacing="1" w:after="100" w:afterAutospacing="1"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Mineral fertilizers</w:t>
            </w:r>
          </w:p>
        </w:tc>
        <w:tc>
          <w:tcPr>
            <w:tcW w:w="1530"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Kilogram</w:t>
            </w:r>
          </w:p>
        </w:tc>
        <w:tc>
          <w:tcPr>
            <w:tcW w:w="1176"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118.09</w:t>
            </w:r>
          </w:p>
        </w:tc>
        <w:tc>
          <w:tcPr>
            <w:tcW w:w="1890" w:type="dxa"/>
          </w:tcPr>
          <w:p w:rsidR="00914D4F" w:rsidRPr="006C197A" w:rsidRDefault="00914D4F" w:rsidP="00BA191B">
            <w:pPr>
              <w:spacing w:before="100" w:beforeAutospacing="1" w:after="100" w:afterAutospacing="1" w:line="360" w:lineRule="auto"/>
              <w:ind w:firstLineChars="67" w:firstLine="161"/>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82.9</w:t>
            </w:r>
          </w:p>
        </w:tc>
        <w:tc>
          <w:tcPr>
            <w:tcW w:w="900"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20.00</w:t>
            </w:r>
          </w:p>
        </w:tc>
        <w:tc>
          <w:tcPr>
            <w:tcW w:w="1080"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525</w:t>
            </w:r>
          </w:p>
        </w:tc>
      </w:tr>
      <w:tr w:rsidR="00914D4F" w:rsidRPr="006C197A" w:rsidTr="00F73869">
        <w:tc>
          <w:tcPr>
            <w:cnfStyle w:val="001000000000"/>
            <w:tcW w:w="2988" w:type="dxa"/>
          </w:tcPr>
          <w:p w:rsidR="00914D4F" w:rsidRPr="006C197A" w:rsidRDefault="00914D4F" w:rsidP="00BA191B">
            <w:pPr>
              <w:spacing w:before="100" w:beforeAutospacing="1" w:after="100" w:afterAutospacing="1"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lastRenderedPageBreak/>
              <w:t>Oxen</w:t>
            </w:r>
          </w:p>
        </w:tc>
        <w:tc>
          <w:tcPr>
            <w:tcW w:w="1530"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Oxen-days</w:t>
            </w:r>
          </w:p>
        </w:tc>
        <w:tc>
          <w:tcPr>
            <w:tcW w:w="1176"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29.43</w:t>
            </w:r>
          </w:p>
        </w:tc>
        <w:tc>
          <w:tcPr>
            <w:tcW w:w="1890" w:type="dxa"/>
          </w:tcPr>
          <w:p w:rsidR="00914D4F" w:rsidRPr="006C197A" w:rsidRDefault="00914D4F" w:rsidP="00665881">
            <w:pPr>
              <w:spacing w:before="100" w:beforeAutospacing="1" w:after="100" w:afterAutospacing="1" w:line="360" w:lineRule="auto"/>
              <w:ind w:firstLineChars="105" w:firstLine="252"/>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15.62</w:t>
            </w:r>
          </w:p>
        </w:tc>
        <w:tc>
          <w:tcPr>
            <w:tcW w:w="900"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5.00</w:t>
            </w:r>
          </w:p>
        </w:tc>
        <w:tc>
          <w:tcPr>
            <w:tcW w:w="1080" w:type="dxa"/>
          </w:tcPr>
          <w:p w:rsidR="00914D4F" w:rsidRPr="006C197A" w:rsidRDefault="00914D4F" w:rsidP="00BA191B">
            <w:pPr>
              <w:spacing w:before="100" w:beforeAutospacing="1" w:after="100" w:afterAutospacing="1"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81</w:t>
            </w:r>
          </w:p>
        </w:tc>
      </w:tr>
      <w:tr w:rsidR="00914D4F" w:rsidRPr="006C197A" w:rsidTr="00F73869">
        <w:trPr>
          <w:cnfStyle w:val="000000100000"/>
        </w:trPr>
        <w:tc>
          <w:tcPr>
            <w:cnfStyle w:val="001000000000"/>
            <w:tcW w:w="2988" w:type="dxa"/>
          </w:tcPr>
          <w:p w:rsidR="00914D4F" w:rsidRPr="006C197A" w:rsidRDefault="00914D4F" w:rsidP="00BA191B">
            <w:pPr>
              <w:spacing w:before="100" w:beforeAutospacing="1" w:after="100" w:afterAutospacing="1"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 xml:space="preserve">Total cost of production </w:t>
            </w:r>
          </w:p>
        </w:tc>
        <w:tc>
          <w:tcPr>
            <w:tcW w:w="1530"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Birr</w:t>
            </w:r>
          </w:p>
        </w:tc>
        <w:tc>
          <w:tcPr>
            <w:tcW w:w="1176"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13,607.46</w:t>
            </w:r>
          </w:p>
        </w:tc>
        <w:tc>
          <w:tcPr>
            <w:tcW w:w="1890" w:type="dxa"/>
          </w:tcPr>
          <w:p w:rsidR="00914D4F" w:rsidRPr="006C197A" w:rsidRDefault="00914D4F" w:rsidP="00BA191B">
            <w:pPr>
              <w:spacing w:before="100" w:beforeAutospacing="1" w:after="100" w:afterAutospacing="1" w:line="360" w:lineRule="auto"/>
              <w:ind w:firstLineChars="67" w:firstLine="161"/>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10,274.58</w:t>
            </w:r>
          </w:p>
        </w:tc>
        <w:tc>
          <w:tcPr>
            <w:tcW w:w="900"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1,700</w:t>
            </w:r>
          </w:p>
        </w:tc>
        <w:tc>
          <w:tcPr>
            <w:tcW w:w="1080" w:type="dxa"/>
          </w:tcPr>
          <w:p w:rsidR="00914D4F" w:rsidRPr="006C197A" w:rsidRDefault="00914D4F" w:rsidP="00BA191B">
            <w:pPr>
              <w:spacing w:before="100" w:beforeAutospacing="1" w:after="100" w:afterAutospacing="1"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59,850</w:t>
            </w:r>
          </w:p>
        </w:tc>
      </w:tr>
      <w:tr w:rsidR="00914D4F" w:rsidRPr="006C197A" w:rsidTr="00F73869">
        <w:tc>
          <w:tcPr>
            <w:cnfStyle w:val="001000000000"/>
            <w:tcW w:w="2988" w:type="dxa"/>
          </w:tcPr>
          <w:p w:rsidR="00914D4F" w:rsidRPr="006C197A" w:rsidRDefault="00914D4F" w:rsidP="00BA191B">
            <w:pPr>
              <w:spacing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Cost of seed</w:t>
            </w:r>
          </w:p>
        </w:tc>
        <w:tc>
          <w:tcPr>
            <w:tcW w:w="1530" w:type="dxa"/>
          </w:tcPr>
          <w:p w:rsidR="00914D4F" w:rsidRPr="006C197A" w:rsidRDefault="00914D4F"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Birr</w:t>
            </w:r>
          </w:p>
        </w:tc>
        <w:tc>
          <w:tcPr>
            <w:tcW w:w="1176" w:type="dxa"/>
          </w:tcPr>
          <w:p w:rsidR="00914D4F" w:rsidRPr="006C197A" w:rsidRDefault="00914D4F"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9,73.48</w:t>
            </w:r>
          </w:p>
        </w:tc>
        <w:tc>
          <w:tcPr>
            <w:tcW w:w="1890" w:type="dxa"/>
          </w:tcPr>
          <w:p w:rsidR="00914D4F" w:rsidRPr="006C197A" w:rsidRDefault="00914D4F"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900.65</w:t>
            </w:r>
          </w:p>
        </w:tc>
        <w:tc>
          <w:tcPr>
            <w:tcW w:w="900" w:type="dxa"/>
          </w:tcPr>
          <w:p w:rsidR="00914D4F" w:rsidRPr="006C197A" w:rsidRDefault="00914D4F" w:rsidP="00BA191B">
            <w:pPr>
              <w:spacing w:line="360" w:lineRule="auto"/>
              <w:jc w:val="both"/>
              <w:cnfStyle w:val="0000000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131.25</w:t>
            </w:r>
          </w:p>
        </w:tc>
        <w:tc>
          <w:tcPr>
            <w:tcW w:w="1080" w:type="dxa"/>
          </w:tcPr>
          <w:p w:rsidR="00914D4F" w:rsidRPr="006C197A" w:rsidRDefault="00914D4F" w:rsidP="00BA191B">
            <w:pPr>
              <w:spacing w:line="360" w:lineRule="auto"/>
              <w:jc w:val="both"/>
              <w:cnfStyle w:val="0000000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6500</w:t>
            </w:r>
          </w:p>
        </w:tc>
      </w:tr>
      <w:tr w:rsidR="00914D4F" w:rsidRPr="006C197A" w:rsidTr="00F73869">
        <w:trPr>
          <w:cnfStyle w:val="000000100000"/>
        </w:trPr>
        <w:tc>
          <w:tcPr>
            <w:cnfStyle w:val="001000000000"/>
            <w:tcW w:w="2988" w:type="dxa"/>
          </w:tcPr>
          <w:p w:rsidR="00914D4F" w:rsidRPr="006C197A" w:rsidRDefault="00914D4F" w:rsidP="00BA191B">
            <w:pPr>
              <w:spacing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Cost of land</w:t>
            </w:r>
          </w:p>
        </w:tc>
        <w:tc>
          <w:tcPr>
            <w:tcW w:w="1530" w:type="dxa"/>
          </w:tcPr>
          <w:p w:rsidR="00914D4F" w:rsidRPr="006C197A" w:rsidRDefault="00914D4F"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Birr</w:t>
            </w:r>
          </w:p>
        </w:tc>
        <w:tc>
          <w:tcPr>
            <w:tcW w:w="1176" w:type="dxa"/>
          </w:tcPr>
          <w:p w:rsidR="00914D4F" w:rsidRPr="006C197A" w:rsidRDefault="00914D4F"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4,037.45</w:t>
            </w:r>
          </w:p>
        </w:tc>
        <w:tc>
          <w:tcPr>
            <w:tcW w:w="1890" w:type="dxa"/>
          </w:tcPr>
          <w:p w:rsidR="00914D4F" w:rsidRPr="006C197A" w:rsidRDefault="00914D4F"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2,492.11</w:t>
            </w:r>
          </w:p>
        </w:tc>
        <w:tc>
          <w:tcPr>
            <w:tcW w:w="900" w:type="dxa"/>
          </w:tcPr>
          <w:p w:rsidR="00914D4F" w:rsidRPr="006C197A" w:rsidRDefault="00914D4F" w:rsidP="00BA191B">
            <w:pPr>
              <w:spacing w:line="360" w:lineRule="auto"/>
              <w:jc w:val="both"/>
              <w:cnfStyle w:val="0000001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678.12</w:t>
            </w:r>
          </w:p>
        </w:tc>
        <w:tc>
          <w:tcPr>
            <w:tcW w:w="1080" w:type="dxa"/>
          </w:tcPr>
          <w:p w:rsidR="00914D4F" w:rsidRPr="006C197A" w:rsidRDefault="00914D4F" w:rsidP="00BA191B">
            <w:pPr>
              <w:spacing w:line="360" w:lineRule="auto"/>
              <w:jc w:val="both"/>
              <w:cnfStyle w:val="0000001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12000</w:t>
            </w:r>
          </w:p>
        </w:tc>
      </w:tr>
      <w:tr w:rsidR="00914D4F" w:rsidRPr="006C197A" w:rsidTr="00F73869">
        <w:tc>
          <w:tcPr>
            <w:cnfStyle w:val="001000000000"/>
            <w:tcW w:w="2988" w:type="dxa"/>
          </w:tcPr>
          <w:p w:rsidR="00914D4F" w:rsidRPr="006C197A" w:rsidRDefault="00914D4F" w:rsidP="00BA191B">
            <w:pPr>
              <w:spacing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Cost of labor</w:t>
            </w:r>
          </w:p>
        </w:tc>
        <w:tc>
          <w:tcPr>
            <w:tcW w:w="1530" w:type="dxa"/>
          </w:tcPr>
          <w:p w:rsidR="00914D4F" w:rsidRPr="006C197A" w:rsidRDefault="00914D4F"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Birr</w:t>
            </w:r>
          </w:p>
        </w:tc>
        <w:tc>
          <w:tcPr>
            <w:tcW w:w="1176" w:type="dxa"/>
          </w:tcPr>
          <w:p w:rsidR="00914D4F" w:rsidRPr="006C197A" w:rsidRDefault="00914D4F"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3,644.37</w:t>
            </w:r>
          </w:p>
        </w:tc>
        <w:tc>
          <w:tcPr>
            <w:tcW w:w="1890" w:type="dxa"/>
          </w:tcPr>
          <w:p w:rsidR="00914D4F" w:rsidRPr="006C197A" w:rsidRDefault="00914D4F"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2,199.40</w:t>
            </w:r>
          </w:p>
        </w:tc>
        <w:tc>
          <w:tcPr>
            <w:tcW w:w="900" w:type="dxa"/>
          </w:tcPr>
          <w:p w:rsidR="00914D4F" w:rsidRPr="006C197A" w:rsidRDefault="00914D4F" w:rsidP="00BA191B">
            <w:pPr>
              <w:spacing w:line="360" w:lineRule="auto"/>
              <w:jc w:val="both"/>
              <w:cnfStyle w:val="0000000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650</w:t>
            </w:r>
          </w:p>
        </w:tc>
        <w:tc>
          <w:tcPr>
            <w:tcW w:w="1080" w:type="dxa"/>
          </w:tcPr>
          <w:p w:rsidR="00914D4F" w:rsidRPr="006C197A" w:rsidRDefault="00914D4F" w:rsidP="00BA191B">
            <w:pPr>
              <w:spacing w:line="360" w:lineRule="auto"/>
              <w:jc w:val="both"/>
              <w:cnfStyle w:val="0000000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11858</w:t>
            </w:r>
          </w:p>
        </w:tc>
      </w:tr>
      <w:tr w:rsidR="00914D4F" w:rsidRPr="006C197A" w:rsidTr="00F73869">
        <w:trPr>
          <w:cnfStyle w:val="000000100000"/>
        </w:trPr>
        <w:tc>
          <w:tcPr>
            <w:cnfStyle w:val="001000000000"/>
            <w:tcW w:w="2988" w:type="dxa"/>
          </w:tcPr>
          <w:p w:rsidR="00914D4F" w:rsidRPr="006C197A" w:rsidRDefault="00914D4F" w:rsidP="00BA191B">
            <w:pPr>
              <w:spacing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Cost of mineral fertilizers</w:t>
            </w:r>
          </w:p>
        </w:tc>
        <w:tc>
          <w:tcPr>
            <w:tcW w:w="1530" w:type="dxa"/>
          </w:tcPr>
          <w:p w:rsidR="00914D4F" w:rsidRPr="006C197A" w:rsidRDefault="00914D4F"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Birr</w:t>
            </w:r>
          </w:p>
        </w:tc>
        <w:tc>
          <w:tcPr>
            <w:tcW w:w="1176" w:type="dxa"/>
          </w:tcPr>
          <w:p w:rsidR="00914D4F" w:rsidRPr="006C197A" w:rsidRDefault="00914D4F"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1,240.15</w:t>
            </w:r>
          </w:p>
        </w:tc>
        <w:tc>
          <w:tcPr>
            <w:tcW w:w="1890" w:type="dxa"/>
          </w:tcPr>
          <w:p w:rsidR="00914D4F" w:rsidRPr="006C197A" w:rsidRDefault="00914D4F"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888.17</w:t>
            </w:r>
          </w:p>
        </w:tc>
        <w:tc>
          <w:tcPr>
            <w:tcW w:w="900" w:type="dxa"/>
          </w:tcPr>
          <w:p w:rsidR="00914D4F" w:rsidRPr="006C197A" w:rsidRDefault="00914D4F" w:rsidP="00BA191B">
            <w:pPr>
              <w:spacing w:line="360" w:lineRule="auto"/>
              <w:jc w:val="both"/>
              <w:cnfStyle w:val="0000001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202.8</w:t>
            </w:r>
          </w:p>
        </w:tc>
        <w:tc>
          <w:tcPr>
            <w:tcW w:w="1080" w:type="dxa"/>
          </w:tcPr>
          <w:p w:rsidR="00914D4F" w:rsidRPr="006C197A" w:rsidRDefault="00914D4F" w:rsidP="00BA191B">
            <w:pPr>
              <w:spacing w:line="360" w:lineRule="auto"/>
              <w:jc w:val="both"/>
              <w:cnfStyle w:val="0000001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6037.5</w:t>
            </w:r>
          </w:p>
        </w:tc>
      </w:tr>
      <w:tr w:rsidR="00914D4F" w:rsidRPr="006C197A" w:rsidTr="00F73869">
        <w:tc>
          <w:tcPr>
            <w:cnfStyle w:val="001000000000"/>
            <w:tcW w:w="2988" w:type="dxa"/>
          </w:tcPr>
          <w:p w:rsidR="00914D4F" w:rsidRPr="006C197A" w:rsidRDefault="00914D4F" w:rsidP="00BA191B">
            <w:pPr>
              <w:spacing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Cost of oxen</w:t>
            </w:r>
          </w:p>
        </w:tc>
        <w:tc>
          <w:tcPr>
            <w:tcW w:w="1530" w:type="dxa"/>
          </w:tcPr>
          <w:p w:rsidR="00914D4F" w:rsidRPr="006C197A" w:rsidRDefault="00914D4F"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Birr</w:t>
            </w:r>
          </w:p>
        </w:tc>
        <w:tc>
          <w:tcPr>
            <w:tcW w:w="1176" w:type="dxa"/>
          </w:tcPr>
          <w:p w:rsidR="00914D4F" w:rsidRPr="006C197A" w:rsidRDefault="00914D4F"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3,217.05</w:t>
            </w:r>
          </w:p>
        </w:tc>
        <w:tc>
          <w:tcPr>
            <w:tcW w:w="1890" w:type="dxa"/>
          </w:tcPr>
          <w:p w:rsidR="00914D4F" w:rsidRPr="006C197A" w:rsidRDefault="00914D4F"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1,767.18</w:t>
            </w:r>
          </w:p>
        </w:tc>
        <w:tc>
          <w:tcPr>
            <w:tcW w:w="900" w:type="dxa"/>
          </w:tcPr>
          <w:p w:rsidR="00914D4F" w:rsidRPr="006C197A" w:rsidRDefault="00914D4F" w:rsidP="00BA191B">
            <w:pPr>
              <w:spacing w:line="360" w:lineRule="auto"/>
              <w:jc w:val="both"/>
              <w:cnfStyle w:val="0000000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475</w:t>
            </w:r>
          </w:p>
        </w:tc>
        <w:tc>
          <w:tcPr>
            <w:tcW w:w="1080" w:type="dxa"/>
          </w:tcPr>
          <w:p w:rsidR="00914D4F" w:rsidRPr="006C197A" w:rsidRDefault="00914D4F" w:rsidP="00BA191B">
            <w:pPr>
              <w:spacing w:line="360" w:lineRule="auto"/>
              <w:jc w:val="both"/>
              <w:cnfStyle w:val="0000000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11400</w:t>
            </w:r>
          </w:p>
        </w:tc>
      </w:tr>
    </w:tbl>
    <w:p w:rsidR="00914D4F" w:rsidRPr="006C197A" w:rsidRDefault="00914D4F" w:rsidP="00BA191B">
      <w:pPr>
        <w:pStyle w:val="Default"/>
        <w:spacing w:before="240" w:line="360" w:lineRule="auto"/>
        <w:jc w:val="both"/>
        <w:rPr>
          <w:rFonts w:ascii="Times New Roman" w:hAnsi="Times New Roman" w:cs="Times New Roman"/>
          <w:color w:val="auto"/>
        </w:rPr>
      </w:pPr>
      <w:r w:rsidRPr="006C197A">
        <w:rPr>
          <w:rFonts w:ascii="Times New Roman" w:hAnsi="Times New Roman" w:cs="Times New Roman"/>
          <w:color w:val="auto"/>
        </w:rPr>
        <w:t>Source: own computation (2018)</w:t>
      </w:r>
    </w:p>
    <w:p w:rsidR="00D24ABA" w:rsidRPr="006C197A" w:rsidRDefault="00E420B8" w:rsidP="00B71B8D">
      <w:pPr>
        <w:tabs>
          <w:tab w:val="left" w:pos="6225"/>
        </w:tabs>
        <w:spacing w:after="0" w:line="360" w:lineRule="auto"/>
        <w:jc w:val="both"/>
        <w:rPr>
          <w:rFonts w:ascii="Times New Roman" w:hAnsi="Times New Roman" w:cs="Times New Roman"/>
          <w:b/>
          <w:sz w:val="24"/>
          <w:szCs w:val="24"/>
        </w:rPr>
      </w:pPr>
      <w:bookmarkStart w:id="35" w:name="_Toc482714900"/>
      <w:bookmarkStart w:id="36" w:name="_Toc482716359"/>
      <w:bookmarkStart w:id="37" w:name="_Toc505967534"/>
      <w:r w:rsidRPr="006C197A">
        <w:rPr>
          <w:rFonts w:ascii="Times New Roman" w:hAnsi="Times New Roman" w:cs="Times New Roman"/>
          <w:b/>
          <w:sz w:val="24"/>
          <w:szCs w:val="24"/>
        </w:rPr>
        <w:t xml:space="preserve">Summary statistics of variables used in efficiency model </w:t>
      </w:r>
      <w:r w:rsidR="00B71B8D">
        <w:rPr>
          <w:rFonts w:ascii="Times New Roman" w:hAnsi="Times New Roman" w:cs="Times New Roman"/>
          <w:b/>
          <w:sz w:val="24"/>
          <w:szCs w:val="24"/>
        </w:rPr>
        <w:tab/>
      </w:r>
    </w:p>
    <w:p w:rsidR="00E77D04" w:rsidRPr="006C197A" w:rsidRDefault="005B5ACB" w:rsidP="00BA191B">
      <w:pPr>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The summary statistics of demographic, socioeconomic, farm and institutional variables which</w:t>
      </w:r>
      <w:r w:rsidRPr="006C197A">
        <w:rPr>
          <w:rFonts w:ascii="Times New Roman" w:hAnsi="Times New Roman" w:cs="Times New Roman"/>
          <w:sz w:val="24"/>
          <w:szCs w:val="24"/>
        </w:rPr>
        <w:br/>
        <w:t>were expected to affect technical, allocative and economic efficiency levels of smallholder</w:t>
      </w:r>
      <w:r w:rsidRPr="006C197A">
        <w:rPr>
          <w:rFonts w:ascii="Times New Roman" w:hAnsi="Times New Roman" w:cs="Times New Roman"/>
          <w:sz w:val="24"/>
          <w:szCs w:val="24"/>
        </w:rPr>
        <w:br/>
        <w:t>farmers in the stu</w:t>
      </w:r>
      <w:r w:rsidR="00F73869" w:rsidRPr="006C197A">
        <w:rPr>
          <w:rFonts w:ascii="Times New Roman" w:hAnsi="Times New Roman" w:cs="Times New Roman"/>
          <w:sz w:val="24"/>
          <w:szCs w:val="24"/>
        </w:rPr>
        <w:t>dy area are presented in table 2</w:t>
      </w:r>
      <w:r w:rsidRPr="006C197A">
        <w:rPr>
          <w:rFonts w:ascii="Times New Roman" w:hAnsi="Times New Roman" w:cs="Times New Roman"/>
          <w:sz w:val="24"/>
          <w:szCs w:val="24"/>
        </w:rPr>
        <w:t xml:space="preserve"> below.</w:t>
      </w:r>
    </w:p>
    <w:p w:rsidR="00D24ABA" w:rsidRPr="006C197A" w:rsidRDefault="00F73869" w:rsidP="00F73869">
      <w:pPr>
        <w:pStyle w:val="Caption"/>
      </w:pPr>
      <w:r w:rsidRPr="006C197A">
        <w:t xml:space="preserve">Table </w:t>
      </w:r>
      <w:fldSimple w:instr=" SEQ Table \* ARABIC ">
        <w:r w:rsidR="00665881">
          <w:rPr>
            <w:noProof/>
          </w:rPr>
          <w:t>2</w:t>
        </w:r>
      </w:fldSimple>
      <w:r w:rsidRPr="006C197A">
        <w:t xml:space="preserve">. </w:t>
      </w:r>
      <w:r w:rsidR="00D24ABA" w:rsidRPr="006C197A">
        <w:t xml:space="preserve">Summary of variables used in efficiency model </w:t>
      </w:r>
    </w:p>
    <w:tbl>
      <w:tblPr>
        <w:tblStyle w:val="LightShading"/>
        <w:tblW w:w="9918" w:type="dxa"/>
        <w:tblLayout w:type="fixed"/>
        <w:tblLook w:val="04A0"/>
      </w:tblPr>
      <w:tblGrid>
        <w:gridCol w:w="3978"/>
        <w:gridCol w:w="900"/>
        <w:gridCol w:w="990"/>
        <w:gridCol w:w="2070"/>
        <w:gridCol w:w="1980"/>
      </w:tblGrid>
      <w:tr w:rsidR="005B5ACB" w:rsidRPr="006C197A" w:rsidTr="00F73869">
        <w:trPr>
          <w:cnfStyle w:val="100000000000"/>
          <w:trHeight w:val="1250"/>
        </w:trPr>
        <w:tc>
          <w:tcPr>
            <w:cnfStyle w:val="001000000000"/>
            <w:tcW w:w="3978" w:type="dxa"/>
          </w:tcPr>
          <w:p w:rsidR="005B5ACB" w:rsidRPr="006C197A" w:rsidRDefault="005B5ACB" w:rsidP="00F73869">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Variables</w:t>
            </w:r>
          </w:p>
        </w:tc>
        <w:tc>
          <w:tcPr>
            <w:tcW w:w="900" w:type="dxa"/>
          </w:tcPr>
          <w:p w:rsidR="005B5ACB" w:rsidRPr="006C197A" w:rsidRDefault="005B5ACB" w:rsidP="00F73869">
            <w:pPr>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Mean</w:t>
            </w:r>
          </w:p>
        </w:tc>
        <w:tc>
          <w:tcPr>
            <w:tcW w:w="990" w:type="dxa"/>
          </w:tcPr>
          <w:p w:rsidR="005B5ACB" w:rsidRPr="006C197A" w:rsidRDefault="005B5ACB" w:rsidP="00F73869">
            <w:pPr>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Std. Dev.</w:t>
            </w:r>
          </w:p>
        </w:tc>
        <w:tc>
          <w:tcPr>
            <w:tcW w:w="2070" w:type="dxa"/>
          </w:tcPr>
          <w:p w:rsidR="005B5ACB" w:rsidRPr="006C197A" w:rsidRDefault="005B5ACB" w:rsidP="00F73869">
            <w:pPr>
              <w:pStyle w:val="Default"/>
              <w:jc w:val="both"/>
              <w:cnfStyle w:val="100000000000"/>
              <w:rPr>
                <w:rFonts w:ascii="Times New Roman" w:hAnsi="Times New Roman" w:cs="Times New Roman"/>
                <w:color w:val="auto"/>
              </w:rPr>
            </w:pPr>
            <w:r w:rsidRPr="006C197A">
              <w:rPr>
                <w:rFonts w:ascii="Times New Roman" w:hAnsi="Times New Roman" w:cs="Times New Roman"/>
                <w:color w:val="auto"/>
              </w:rPr>
              <w:t>Percentage of the mean with dummy = 0</w:t>
            </w:r>
          </w:p>
        </w:tc>
        <w:tc>
          <w:tcPr>
            <w:tcW w:w="1980" w:type="dxa"/>
          </w:tcPr>
          <w:p w:rsidR="005B5ACB" w:rsidRPr="006C197A" w:rsidRDefault="005B5ACB" w:rsidP="00F73869">
            <w:pPr>
              <w:pStyle w:val="Default"/>
              <w:jc w:val="both"/>
              <w:cnfStyle w:val="100000000000"/>
              <w:rPr>
                <w:rFonts w:ascii="Times New Roman" w:hAnsi="Times New Roman" w:cs="Times New Roman"/>
                <w:color w:val="auto"/>
              </w:rPr>
            </w:pPr>
            <w:r w:rsidRPr="006C197A">
              <w:rPr>
                <w:rFonts w:ascii="Times New Roman" w:hAnsi="Times New Roman" w:cs="Times New Roman"/>
                <w:color w:val="auto"/>
              </w:rPr>
              <w:t>Percentage of the mean with dummy = 1</w:t>
            </w:r>
          </w:p>
        </w:tc>
      </w:tr>
      <w:tr w:rsidR="005B5ACB" w:rsidRPr="006C197A" w:rsidTr="00F73869">
        <w:trPr>
          <w:cnfStyle w:val="000000100000"/>
        </w:trPr>
        <w:tc>
          <w:tcPr>
            <w:cnfStyle w:val="001000000000"/>
            <w:tcW w:w="3978" w:type="dxa"/>
          </w:tcPr>
          <w:p w:rsidR="005B5ACB" w:rsidRPr="006C197A" w:rsidRDefault="005B5A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Age of the household head (years)</w:t>
            </w:r>
          </w:p>
        </w:tc>
        <w:tc>
          <w:tcPr>
            <w:tcW w:w="90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47.89</w:t>
            </w:r>
          </w:p>
        </w:tc>
        <w:tc>
          <w:tcPr>
            <w:tcW w:w="99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10.05</w:t>
            </w:r>
          </w:p>
        </w:tc>
        <w:tc>
          <w:tcPr>
            <w:tcW w:w="207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198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r>
      <w:tr w:rsidR="005B5ACB" w:rsidRPr="006C197A" w:rsidTr="00F73869">
        <w:tc>
          <w:tcPr>
            <w:cnfStyle w:val="001000000000"/>
            <w:tcW w:w="3978" w:type="dxa"/>
          </w:tcPr>
          <w:p w:rsidR="005B5ACB" w:rsidRPr="006C197A" w:rsidRDefault="005B5A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Family size (ME)</w:t>
            </w:r>
          </w:p>
        </w:tc>
        <w:tc>
          <w:tcPr>
            <w:tcW w:w="90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6.12</w:t>
            </w:r>
          </w:p>
        </w:tc>
        <w:tc>
          <w:tcPr>
            <w:tcW w:w="99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1.80</w:t>
            </w:r>
          </w:p>
        </w:tc>
        <w:tc>
          <w:tcPr>
            <w:tcW w:w="207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198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r>
      <w:tr w:rsidR="005B5ACB" w:rsidRPr="006C197A" w:rsidTr="00F73869">
        <w:trPr>
          <w:cnfStyle w:val="000000100000"/>
        </w:trPr>
        <w:tc>
          <w:tcPr>
            <w:cnfStyle w:val="001000000000"/>
            <w:tcW w:w="3978" w:type="dxa"/>
          </w:tcPr>
          <w:p w:rsidR="005B5ACB" w:rsidRPr="006C197A" w:rsidRDefault="005B5A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Educational level (years)</w:t>
            </w:r>
          </w:p>
        </w:tc>
        <w:tc>
          <w:tcPr>
            <w:tcW w:w="90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5.82</w:t>
            </w:r>
          </w:p>
        </w:tc>
        <w:tc>
          <w:tcPr>
            <w:tcW w:w="99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3.04</w:t>
            </w:r>
          </w:p>
        </w:tc>
        <w:tc>
          <w:tcPr>
            <w:tcW w:w="207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198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r>
      <w:tr w:rsidR="005B5ACB" w:rsidRPr="006C197A" w:rsidTr="00F73869">
        <w:tc>
          <w:tcPr>
            <w:cnfStyle w:val="001000000000"/>
            <w:tcW w:w="3978" w:type="dxa"/>
          </w:tcPr>
          <w:p w:rsidR="005B5ACB" w:rsidRPr="006C197A" w:rsidRDefault="005B5A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Frequency of extension contact</w:t>
            </w:r>
          </w:p>
        </w:tc>
        <w:tc>
          <w:tcPr>
            <w:tcW w:w="90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5.69</w:t>
            </w:r>
          </w:p>
        </w:tc>
        <w:tc>
          <w:tcPr>
            <w:tcW w:w="99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2.69</w:t>
            </w:r>
          </w:p>
        </w:tc>
        <w:tc>
          <w:tcPr>
            <w:tcW w:w="207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198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r>
      <w:tr w:rsidR="005B5ACB" w:rsidRPr="006C197A" w:rsidTr="00F73869">
        <w:trPr>
          <w:cnfStyle w:val="000000100000"/>
        </w:trPr>
        <w:tc>
          <w:tcPr>
            <w:cnfStyle w:val="001000000000"/>
            <w:tcW w:w="3978" w:type="dxa"/>
          </w:tcPr>
          <w:p w:rsidR="005B5ACB" w:rsidRPr="006C197A" w:rsidRDefault="005B5A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Cultivated land (ha)</w:t>
            </w:r>
          </w:p>
        </w:tc>
        <w:tc>
          <w:tcPr>
            <w:tcW w:w="90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0.84</w:t>
            </w:r>
          </w:p>
        </w:tc>
        <w:tc>
          <w:tcPr>
            <w:tcW w:w="99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0.70</w:t>
            </w:r>
          </w:p>
        </w:tc>
        <w:tc>
          <w:tcPr>
            <w:tcW w:w="207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198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r>
      <w:tr w:rsidR="005B5ACB" w:rsidRPr="006C197A" w:rsidTr="00F73869">
        <w:tc>
          <w:tcPr>
            <w:cnfStyle w:val="001000000000"/>
            <w:tcW w:w="3978" w:type="dxa"/>
          </w:tcPr>
          <w:p w:rsidR="005B5ACB" w:rsidRPr="006C197A" w:rsidRDefault="005B5A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Livestock (TLU)</w:t>
            </w:r>
          </w:p>
        </w:tc>
        <w:tc>
          <w:tcPr>
            <w:tcW w:w="90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6.95</w:t>
            </w:r>
          </w:p>
        </w:tc>
        <w:tc>
          <w:tcPr>
            <w:tcW w:w="99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3.17</w:t>
            </w:r>
          </w:p>
        </w:tc>
        <w:tc>
          <w:tcPr>
            <w:tcW w:w="207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1980" w:type="dxa"/>
          </w:tcPr>
          <w:p w:rsidR="005B5ACB" w:rsidRPr="006C197A" w:rsidRDefault="005B5ACB" w:rsidP="00F73869">
            <w:pPr>
              <w:jc w:val="both"/>
              <w:cnfStyle w:val="000000000000"/>
              <w:rPr>
                <w:rFonts w:ascii="Times New Roman" w:hAnsi="Times New Roman" w:cs="Times New Roman"/>
                <w:color w:val="auto"/>
                <w:sz w:val="24"/>
                <w:szCs w:val="24"/>
              </w:rPr>
            </w:pPr>
          </w:p>
        </w:tc>
      </w:tr>
      <w:tr w:rsidR="005B5ACB" w:rsidRPr="006C197A" w:rsidTr="00F73869">
        <w:trPr>
          <w:cnfStyle w:val="000000100000"/>
        </w:trPr>
        <w:tc>
          <w:tcPr>
            <w:cnfStyle w:val="001000000000"/>
            <w:tcW w:w="3978" w:type="dxa"/>
          </w:tcPr>
          <w:p w:rsidR="005B5ACB" w:rsidRPr="006C197A" w:rsidRDefault="005B5A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Distance to the nearest market (min)</w:t>
            </w:r>
          </w:p>
        </w:tc>
        <w:tc>
          <w:tcPr>
            <w:tcW w:w="90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32.97</w:t>
            </w:r>
          </w:p>
        </w:tc>
        <w:tc>
          <w:tcPr>
            <w:tcW w:w="99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13.32</w:t>
            </w:r>
          </w:p>
        </w:tc>
        <w:tc>
          <w:tcPr>
            <w:tcW w:w="207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198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r>
      <w:tr w:rsidR="005B5ACB" w:rsidRPr="006C197A" w:rsidTr="00F73869">
        <w:tc>
          <w:tcPr>
            <w:cnfStyle w:val="001000000000"/>
            <w:tcW w:w="3978" w:type="dxa"/>
          </w:tcPr>
          <w:p w:rsidR="005B5ACB" w:rsidRPr="006C197A" w:rsidRDefault="005B5A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 xml:space="preserve">Land fragmentation </w:t>
            </w:r>
          </w:p>
        </w:tc>
        <w:tc>
          <w:tcPr>
            <w:tcW w:w="90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2.08</w:t>
            </w:r>
          </w:p>
        </w:tc>
        <w:tc>
          <w:tcPr>
            <w:tcW w:w="99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0.85</w:t>
            </w:r>
          </w:p>
        </w:tc>
        <w:tc>
          <w:tcPr>
            <w:tcW w:w="207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198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r>
      <w:tr w:rsidR="005B5ACB" w:rsidRPr="006C197A" w:rsidTr="00F73869">
        <w:trPr>
          <w:cnfStyle w:val="000000100000"/>
        </w:trPr>
        <w:tc>
          <w:tcPr>
            <w:cnfStyle w:val="001000000000"/>
            <w:tcW w:w="3978" w:type="dxa"/>
          </w:tcPr>
          <w:p w:rsidR="005B5ACB" w:rsidRPr="006C197A" w:rsidRDefault="005B5ACB" w:rsidP="00F73869">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 xml:space="preserve">Sex of the household head </w:t>
            </w:r>
          </w:p>
        </w:tc>
        <w:tc>
          <w:tcPr>
            <w:tcW w:w="90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99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207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22.37</w:t>
            </w:r>
          </w:p>
        </w:tc>
        <w:tc>
          <w:tcPr>
            <w:tcW w:w="198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77.63</w:t>
            </w:r>
          </w:p>
        </w:tc>
      </w:tr>
      <w:tr w:rsidR="005B5ACB" w:rsidRPr="006C197A" w:rsidTr="00F73869">
        <w:tc>
          <w:tcPr>
            <w:cnfStyle w:val="001000000000"/>
            <w:tcW w:w="3978" w:type="dxa"/>
          </w:tcPr>
          <w:p w:rsidR="005B5ACB" w:rsidRPr="006C197A" w:rsidRDefault="005B5ACB" w:rsidP="00F73869">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Fertility  status of the soil</w:t>
            </w:r>
          </w:p>
        </w:tc>
        <w:tc>
          <w:tcPr>
            <w:tcW w:w="90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99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207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26.32</w:t>
            </w:r>
          </w:p>
        </w:tc>
        <w:tc>
          <w:tcPr>
            <w:tcW w:w="198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73.68</w:t>
            </w:r>
          </w:p>
        </w:tc>
      </w:tr>
      <w:tr w:rsidR="005B5ACB" w:rsidRPr="006C197A" w:rsidTr="00F73869">
        <w:trPr>
          <w:cnfStyle w:val="000000100000"/>
        </w:trPr>
        <w:tc>
          <w:tcPr>
            <w:cnfStyle w:val="001000000000"/>
            <w:tcW w:w="3978" w:type="dxa"/>
          </w:tcPr>
          <w:p w:rsidR="005B5ACB" w:rsidRPr="006C197A" w:rsidRDefault="005B5ACB" w:rsidP="00F73869">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Credit utilization</w:t>
            </w:r>
          </w:p>
        </w:tc>
        <w:tc>
          <w:tcPr>
            <w:tcW w:w="90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99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207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41.45</w:t>
            </w:r>
          </w:p>
        </w:tc>
        <w:tc>
          <w:tcPr>
            <w:tcW w:w="1980" w:type="dxa"/>
          </w:tcPr>
          <w:p w:rsidR="005B5ACB" w:rsidRPr="006C197A" w:rsidRDefault="005B5ACB"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58.55</w:t>
            </w:r>
          </w:p>
        </w:tc>
      </w:tr>
      <w:tr w:rsidR="005B5ACB" w:rsidRPr="006C197A" w:rsidTr="00F73869">
        <w:tc>
          <w:tcPr>
            <w:cnfStyle w:val="001000000000"/>
            <w:tcW w:w="3978" w:type="dxa"/>
          </w:tcPr>
          <w:p w:rsidR="005B5ACB" w:rsidRPr="006C197A" w:rsidRDefault="005B5ACB" w:rsidP="00F73869">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Participation in off/non- farm activities</w:t>
            </w:r>
          </w:p>
        </w:tc>
        <w:tc>
          <w:tcPr>
            <w:tcW w:w="90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99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w:t>
            </w:r>
          </w:p>
        </w:tc>
        <w:tc>
          <w:tcPr>
            <w:tcW w:w="207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32.24</w:t>
            </w:r>
          </w:p>
        </w:tc>
        <w:tc>
          <w:tcPr>
            <w:tcW w:w="1980" w:type="dxa"/>
          </w:tcPr>
          <w:p w:rsidR="005B5ACB" w:rsidRPr="006C197A" w:rsidRDefault="005B5ACB"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67.76</w:t>
            </w:r>
          </w:p>
        </w:tc>
      </w:tr>
    </w:tbl>
    <w:p w:rsidR="005B5ACB" w:rsidRPr="006C197A" w:rsidRDefault="005B5ACB" w:rsidP="00BA191B">
      <w:pPr>
        <w:pStyle w:val="Default"/>
        <w:spacing w:before="240" w:line="360" w:lineRule="auto"/>
        <w:jc w:val="both"/>
        <w:rPr>
          <w:rFonts w:ascii="Times New Roman" w:hAnsi="Times New Roman" w:cs="Times New Roman"/>
          <w:color w:val="auto"/>
        </w:rPr>
      </w:pPr>
      <w:r w:rsidRPr="006C197A">
        <w:rPr>
          <w:rFonts w:ascii="Times New Roman" w:hAnsi="Times New Roman" w:cs="Times New Roman"/>
          <w:color w:val="auto"/>
        </w:rPr>
        <w:t>Source: own computation (2018)</w:t>
      </w:r>
    </w:p>
    <w:p w:rsidR="005B5ACB" w:rsidRPr="006C197A" w:rsidRDefault="005B5ACB" w:rsidP="00BA191B">
      <w:pPr>
        <w:spacing w:after="0" w:line="360" w:lineRule="auto"/>
        <w:jc w:val="both"/>
        <w:rPr>
          <w:rFonts w:ascii="Times New Roman" w:hAnsi="Times New Roman" w:cs="Times New Roman"/>
          <w:sz w:val="24"/>
          <w:szCs w:val="24"/>
        </w:rPr>
      </w:pPr>
    </w:p>
    <w:p w:rsidR="00606BAD" w:rsidRPr="006C197A" w:rsidRDefault="00F73869" w:rsidP="00BA191B">
      <w:pPr>
        <w:spacing w:line="360" w:lineRule="auto"/>
        <w:jc w:val="both"/>
        <w:rPr>
          <w:rFonts w:ascii="Times New Roman" w:hAnsi="Times New Roman" w:cs="Times New Roman"/>
          <w:b/>
          <w:sz w:val="24"/>
          <w:szCs w:val="24"/>
        </w:rPr>
      </w:pPr>
      <w:bookmarkStart w:id="38" w:name="_Toc482716360"/>
      <w:bookmarkStart w:id="39" w:name="_Toc505967535"/>
      <w:bookmarkEnd w:id="35"/>
      <w:bookmarkEnd w:id="36"/>
      <w:bookmarkEnd w:id="37"/>
      <w:r w:rsidRPr="006C197A">
        <w:rPr>
          <w:rFonts w:ascii="Times New Roman" w:hAnsi="Times New Roman" w:cs="Times New Roman"/>
          <w:b/>
          <w:sz w:val="24"/>
          <w:szCs w:val="24"/>
        </w:rPr>
        <w:t>ECONOMETRIC RESULTS</w:t>
      </w:r>
    </w:p>
    <w:p w:rsidR="00536C60" w:rsidRPr="006C197A" w:rsidRDefault="00536C60" w:rsidP="00BA191B">
      <w:pPr>
        <w:pStyle w:val="Heading3"/>
        <w:spacing w:after="240" w:line="360" w:lineRule="auto"/>
        <w:jc w:val="both"/>
        <w:rPr>
          <w:rFonts w:ascii="Times New Roman" w:hAnsi="Times New Roman"/>
          <w:b/>
          <w:sz w:val="24"/>
          <w:szCs w:val="24"/>
        </w:rPr>
      </w:pPr>
      <w:bookmarkStart w:id="40" w:name="_Toc527275048"/>
      <w:bookmarkStart w:id="41" w:name="_Toc482716376"/>
      <w:bookmarkStart w:id="42" w:name="_Toc505967540"/>
      <w:bookmarkEnd w:id="38"/>
      <w:bookmarkEnd w:id="39"/>
      <w:r w:rsidRPr="006C197A">
        <w:rPr>
          <w:rFonts w:ascii="Times New Roman" w:hAnsi="Times New Roman"/>
          <w:b/>
          <w:sz w:val="24"/>
          <w:szCs w:val="24"/>
        </w:rPr>
        <w:lastRenderedPageBreak/>
        <w:t>Hypotheses test</w:t>
      </w:r>
      <w:bookmarkEnd w:id="40"/>
    </w:p>
    <w:p w:rsidR="00536C60" w:rsidRPr="006C197A" w:rsidRDefault="00536C60" w:rsidP="00BA191B">
      <w:pPr>
        <w:spacing w:after="240" w:line="360" w:lineRule="auto"/>
        <w:jc w:val="both"/>
        <w:rPr>
          <w:rFonts w:ascii="Times New Roman" w:hAnsi="Times New Roman" w:cs="Times New Roman"/>
          <w:sz w:val="24"/>
          <w:szCs w:val="24"/>
        </w:rPr>
      </w:pPr>
      <w:r w:rsidRPr="006C197A">
        <w:rPr>
          <w:rFonts w:ascii="Times New Roman" w:hAnsi="Times New Roman" w:cs="Times New Roman"/>
          <w:sz w:val="24"/>
          <w:szCs w:val="24"/>
        </w:rPr>
        <w:t>In this study, three hypotheses were tested. Accordingly, the functional form that can best fit to the data at hand was selected by testing the null hypothesis which states that the coefficients of all interaction terms and square specifications in the translog functional forms are equal to zero (</w:t>
      </w:r>
      <m:oMath>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Times New Roman" w:cs="Times New Roman"/>
                <w:sz w:val="24"/>
                <w:szCs w:val="24"/>
              </w:rPr>
              <m:t>0</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ij</m:t>
            </m:r>
          </m:sub>
        </m:sSub>
        <m:r>
          <w:rPr>
            <w:rFonts w:ascii="Cambria Math" w:hAnsi="Times New Roman" w:cs="Times New Roman"/>
            <w:sz w:val="24"/>
            <w:szCs w:val="24"/>
          </w:rPr>
          <m:t xml:space="preserve">=0) </m:t>
        </m:r>
      </m:oMath>
      <w:r w:rsidRPr="006C197A">
        <w:rPr>
          <w:rFonts w:ascii="Times New Roman" w:hAnsi="Times New Roman" w:cs="Times New Roman"/>
          <w:sz w:val="24"/>
          <w:szCs w:val="24"/>
        </w:rPr>
        <w:t>against alternative hypothesis which states that the coefficients of all interaction terms and square specifications in the translog functional forms are different from zero (</w:t>
      </w:r>
      <m:oMath>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ij</m:t>
            </m:r>
          </m:sub>
        </m:sSub>
        <m:r>
          <w:rPr>
            <w:rFonts w:ascii="Times New Roman" w:hAnsi="Times New Roman" w:cs="Times New Roman"/>
            <w:sz w:val="24"/>
            <w:szCs w:val="24"/>
          </w:rPr>
          <m:t>≠</m:t>
        </m:r>
        <m:r>
          <w:rPr>
            <w:rFonts w:ascii="Cambria Math" w:hAnsi="Times New Roman" w:cs="Times New Roman"/>
            <w:sz w:val="24"/>
            <w:szCs w:val="24"/>
          </w:rPr>
          <m:t>0).</m:t>
        </m:r>
      </m:oMath>
      <w:r w:rsidRPr="006C197A">
        <w:rPr>
          <w:rFonts w:ascii="Times New Roman" w:hAnsi="Times New Roman" w:cs="Times New Roman"/>
          <w:sz w:val="24"/>
          <w:szCs w:val="24"/>
        </w:rPr>
        <w:t xml:space="preserve"> This test was made based on the value of likelihood ratio (LR) statistics which could be computed from the log likelihood values of both the Cobb-Douglas and Translog functiona</w:t>
      </w:r>
      <w:r w:rsidR="00F73869" w:rsidRPr="006C197A">
        <w:rPr>
          <w:rFonts w:ascii="Times New Roman" w:hAnsi="Times New Roman" w:cs="Times New Roman"/>
          <w:sz w:val="24"/>
          <w:szCs w:val="24"/>
        </w:rPr>
        <w:t>l forms using equation (</w:t>
      </w:r>
      <w:r w:rsidR="00B71B8D">
        <w:rPr>
          <w:rFonts w:ascii="Times New Roman" w:hAnsi="Times New Roman" w:cs="Times New Roman"/>
          <w:sz w:val="24"/>
          <w:szCs w:val="24"/>
        </w:rPr>
        <w:t>12</w:t>
      </w:r>
      <w:r w:rsidRPr="006C197A">
        <w:rPr>
          <w:rFonts w:ascii="Times New Roman" w:hAnsi="Times New Roman" w:cs="Times New Roman"/>
          <w:sz w:val="24"/>
          <w:szCs w:val="24"/>
        </w:rPr>
        <w:t>) below.</w:t>
      </w:r>
    </w:p>
    <w:p w:rsidR="00536C60" w:rsidRPr="006C197A" w:rsidRDefault="00536C60" w:rsidP="00BA191B">
      <w:pPr>
        <w:spacing w:before="240" w:line="360" w:lineRule="auto"/>
        <w:jc w:val="both"/>
        <w:rPr>
          <w:rFonts w:ascii="Times New Roman" w:hAnsi="Times New Roman" w:cs="Times New Roman"/>
          <w:sz w:val="24"/>
          <w:szCs w:val="24"/>
        </w:rPr>
      </w:pPr>
      <m:oMathPara>
        <m:oMath>
          <m:r>
            <m:rPr>
              <m:sty m:val="p"/>
            </m:rPr>
            <w:rPr>
              <w:rFonts w:ascii="Cambria Math" w:hAnsi="Times New Roman" w:cs="Times New Roman"/>
              <w:position w:val="-6"/>
              <w:sz w:val="24"/>
              <w:szCs w:val="24"/>
            </w:rPr>
            <w:object w:dxaOrig="220" w:dyaOrig="279">
              <v:shape id="_x0000_i1027" type="#_x0000_t75" style="width:11.25pt;height:14.25pt" o:ole="">
                <v:imagedata r:id="rId26" o:title=""/>
              </v:shape>
              <o:OLEObject Type="Embed" ProgID="Equation.3" ShapeID="_x0000_i1027" DrawAspect="Content" ObjectID="_1606303768" r:id="rId27"/>
            </w:object>
          </m:r>
          <m:r>
            <m:rPr>
              <m:sty m:val="p"/>
            </m:rPr>
            <w:rPr>
              <w:rFonts w:ascii="Cambria Math" w:hAnsi="Times New Roman" w:cs="Times New Roman"/>
              <w:sz w:val="24"/>
              <w:szCs w:val="24"/>
            </w:rPr>
            <m:t>=</m:t>
          </m:r>
          <m:r>
            <m:rPr>
              <m:sty m:val="p"/>
            </m:rPr>
            <w:rPr>
              <w:rFonts w:ascii="Times New Roman" w:hAnsi="Times New Roman" w:cs="Times New Roman"/>
              <w:sz w:val="24"/>
              <w:szCs w:val="24"/>
            </w:rPr>
            <m:t>-</m:t>
          </m:r>
          <m:r>
            <m:rPr>
              <m:sty m:val="p"/>
            </m:rPr>
            <w:rPr>
              <w:rFonts w:ascii="Cambria Math" w:hAnsi="Times New Roman" w:cs="Times New Roman"/>
              <w:sz w:val="24"/>
              <w:szCs w:val="24"/>
            </w:rPr>
            <m:t>2</m:t>
          </m:r>
          <m:d>
            <m:dPr>
              <m:begChr m:val="["/>
              <m:endChr m:val="]"/>
              <m:ctrlPr>
                <w:rPr>
                  <w:rFonts w:ascii="Cambria Math" w:hAnsi="Times New Roman" w:cs="Times New Roman"/>
                  <w:sz w:val="24"/>
                  <w:szCs w:val="24"/>
                </w:rPr>
              </m:ctrlPr>
            </m:dPr>
            <m:e>
              <m:func>
                <m:funcPr>
                  <m:ctrlPr>
                    <w:rPr>
                      <w:rFonts w:ascii="Cambria Math" w:hAnsi="Times New Roman" w:cs="Times New Roman"/>
                      <w:sz w:val="24"/>
                      <w:szCs w:val="24"/>
                    </w:rPr>
                  </m:ctrlPr>
                </m:funcPr>
                <m:fName>
                  <m:r>
                    <m:rPr>
                      <m:sty m:val="p"/>
                    </m:rPr>
                    <w:rPr>
                      <w:rFonts w:ascii="Cambria Math" w:hAnsi="Times New Roman" w:cs="Times New Roman"/>
                      <w:sz w:val="24"/>
                      <w:szCs w:val="24"/>
                    </w:rPr>
                    <m:t>log</m:t>
                  </m:r>
                </m:fName>
                <m:e>
                  <m:r>
                    <m:rPr>
                      <m:sty m:val="p"/>
                    </m:rPr>
                    <w:rPr>
                      <w:rFonts w:ascii="Cambria Math" w:hAnsi="Times New Roman" w:cs="Times New Roman"/>
                      <w:sz w:val="24"/>
                      <w:szCs w:val="24"/>
                    </w:rPr>
                    <m:t>L</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o</m:t>
                          </m:r>
                        </m:sub>
                      </m:sSub>
                    </m:e>
                  </m:d>
                  <m:r>
                    <m:rPr>
                      <m:sty m:val="p"/>
                    </m:rPr>
                    <w:rPr>
                      <w:rFonts w:ascii="Times New Roman" w:hAnsi="Times New Roman" w:cs="Times New Roman"/>
                      <w:sz w:val="24"/>
                      <w:szCs w:val="24"/>
                    </w:rPr>
                    <m:t>-</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log</m:t>
                      </m:r>
                    </m:fName>
                    <m:e>
                      <m:r>
                        <m:rPr>
                          <m:sty m:val="p"/>
                        </m:rPr>
                        <w:rPr>
                          <w:rFonts w:ascii="Cambria Math" w:hAnsi="Times New Roman" w:cs="Times New Roman"/>
                          <w:sz w:val="24"/>
                          <w:szCs w:val="24"/>
                        </w:rPr>
                        <m:t>L</m:t>
                      </m:r>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e>
                  </m:func>
                </m:e>
              </m:func>
            </m:e>
          </m:d>
          <m:r>
            <m:rPr>
              <m:sty m:val="p"/>
            </m:rPr>
            <w:rPr>
              <w:rFonts w:ascii="Cambria Math" w:hAnsi="Times New Roman" w:cs="Times New Roman"/>
              <w:sz w:val="24"/>
              <w:szCs w:val="24"/>
            </w:rPr>
            <m:t xml:space="preserve">                                                                                        (12)</m:t>
          </m:r>
        </m:oMath>
      </m:oMathPara>
    </w:p>
    <w:p w:rsidR="00B71B8D" w:rsidRDefault="00536C60" w:rsidP="00BA191B">
      <w:pPr>
        <w:spacing w:before="240"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The </w:t>
      </w:r>
      <w:r w:rsidRPr="006C197A">
        <w:rPr>
          <w:rFonts w:ascii="Times New Roman" w:hAnsi="Times New Roman" w:cs="Times New Roman"/>
          <w:position w:val="-6"/>
          <w:sz w:val="24"/>
          <w:szCs w:val="24"/>
        </w:rPr>
        <w:object w:dxaOrig="220" w:dyaOrig="279">
          <v:shape id="_x0000_i1028" type="#_x0000_t75" style="width:11.25pt;height:14.25pt" o:ole="">
            <v:imagedata r:id="rId28" o:title=""/>
          </v:shape>
          <o:OLEObject Type="Embed" ProgID="Equation.3" ShapeID="_x0000_i1028" DrawAspect="Content" ObjectID="_1606303769" r:id="rId29"/>
        </w:object>
      </w:r>
      <w:r w:rsidRPr="006C197A">
        <w:rPr>
          <w:rFonts w:ascii="Times New Roman" w:hAnsi="Times New Roman" w:cs="Times New Roman"/>
          <w:sz w:val="24"/>
          <w:szCs w:val="24"/>
        </w:rPr>
        <w:t xml:space="preserve">value computed by the above formula was compared with the upper 5% critical value of the </w:t>
      </w:r>
      <m:oMath>
        <m:sSup>
          <m:sSupPr>
            <m:ctrlPr>
              <w:rPr>
                <w:rFonts w:ascii="Cambria Math" w:hAnsi="Times New Roman" w:cs="Times New Roman"/>
                <w:i/>
                <w:sz w:val="24"/>
                <w:szCs w:val="24"/>
              </w:rPr>
            </m:ctrlPr>
          </m:sSupPr>
          <m:e>
            <m:r>
              <w:rPr>
                <w:rFonts w:ascii="Cambria Math" w:hAnsi="Cambria Math" w:cs="Times New Roman"/>
                <w:sz w:val="24"/>
                <w:szCs w:val="24"/>
              </w:rPr>
              <m:t>χ</m:t>
            </m:r>
          </m:e>
          <m:sup>
            <m:r>
              <w:rPr>
                <w:rFonts w:ascii="Cambria Math" w:hAnsi="Times New Roman" w:cs="Times New Roman"/>
                <w:sz w:val="24"/>
                <w:szCs w:val="24"/>
              </w:rPr>
              <m:t>2</m:t>
            </m:r>
          </m:sup>
        </m:sSup>
      </m:oMath>
      <w:r w:rsidRPr="006C197A">
        <w:rPr>
          <w:rFonts w:ascii="Times New Roman" w:hAnsi="Times New Roman" w:cs="Times New Roman"/>
          <w:sz w:val="24"/>
          <w:szCs w:val="24"/>
        </w:rPr>
        <w:t xml:space="preserve">at the degree of freedom equals to the difference between the number of explanatory variables used in both functional forms (in this case degree of freedom =15). Accordingly, the log likelihood functional values of both Cobb-Douglas and Translog production functions were -34.84 and -26.32 respectively. Therefore, the </w:t>
      </w:r>
      <w:r w:rsidRPr="006C197A">
        <w:rPr>
          <w:rFonts w:ascii="Times New Roman" w:hAnsi="Times New Roman" w:cs="Times New Roman"/>
          <w:position w:val="-6"/>
          <w:sz w:val="24"/>
          <w:szCs w:val="24"/>
        </w:rPr>
        <w:object w:dxaOrig="220" w:dyaOrig="279">
          <v:shape id="_x0000_i1029" type="#_x0000_t75" style="width:11.25pt;height:14.25pt" o:ole="">
            <v:imagedata r:id="rId30" o:title=""/>
          </v:shape>
          <o:OLEObject Type="Embed" ProgID="Equation.3" ShapeID="_x0000_i1029" DrawAspect="Content" ObjectID="_1606303770" r:id="rId31"/>
        </w:object>
      </w:r>
      <w:r w:rsidRPr="006C197A">
        <w:rPr>
          <w:rFonts w:ascii="Times New Roman" w:hAnsi="Times New Roman" w:cs="Times New Roman"/>
          <w:sz w:val="24"/>
          <w:szCs w:val="24"/>
        </w:rPr>
        <w:t xml:space="preserve">  value computed was 17.04 and this value is lower than the upper 5% critical value of </w:t>
      </w:r>
      <m:oMath>
        <m:sSup>
          <m:sSupPr>
            <m:ctrlPr>
              <w:rPr>
                <w:rFonts w:ascii="Cambria Math" w:hAnsi="Times New Roman" w:cs="Times New Roman"/>
                <w:i/>
                <w:sz w:val="24"/>
                <w:szCs w:val="24"/>
              </w:rPr>
            </m:ctrlPr>
          </m:sSupPr>
          <m:e>
            <m:r>
              <w:rPr>
                <w:rFonts w:ascii="Cambria Math" w:hAnsi="Cambria Math" w:cs="Times New Roman"/>
                <w:sz w:val="24"/>
                <w:szCs w:val="24"/>
              </w:rPr>
              <m:t>χ</m:t>
            </m:r>
          </m:e>
          <m:sup>
            <m:r>
              <w:rPr>
                <w:rFonts w:ascii="Cambria Math" w:hAnsi="Times New Roman" w:cs="Times New Roman"/>
                <w:sz w:val="24"/>
                <w:szCs w:val="24"/>
              </w:rPr>
              <m:t>2</m:t>
            </m:r>
          </m:sup>
        </m:sSup>
      </m:oMath>
      <w:r w:rsidRPr="006C197A">
        <w:rPr>
          <w:rFonts w:ascii="Times New Roman" w:hAnsi="Times New Roman" w:cs="Times New Roman"/>
          <w:sz w:val="24"/>
          <w:szCs w:val="24"/>
        </w:rPr>
        <w:t>at 15 degree of freedom (24</w:t>
      </w:r>
      <w:r w:rsidR="00B71B8D">
        <w:rPr>
          <w:rFonts w:ascii="Times New Roman" w:hAnsi="Times New Roman" w:cs="Times New Roman"/>
          <w:sz w:val="24"/>
          <w:szCs w:val="24"/>
        </w:rPr>
        <w:t>.9) (Table 3</w:t>
      </w:r>
      <w:r w:rsidRPr="006C197A">
        <w:rPr>
          <w:rFonts w:ascii="Times New Roman" w:hAnsi="Times New Roman" w:cs="Times New Roman"/>
          <w:sz w:val="24"/>
          <w:szCs w:val="24"/>
        </w:rPr>
        <w:t>). This shows that the coefficients of the interaction terms and the square specifications of the production variables under the Translog specifications are not different from zero. As a result, the null hypothesis was accepted and the Cobb-Douglas functional form best fits the data.</w:t>
      </w:r>
    </w:p>
    <w:p w:rsidR="00B71B8D" w:rsidRDefault="00B71B8D">
      <w:pPr>
        <w:rPr>
          <w:rFonts w:ascii="Times New Roman" w:hAnsi="Times New Roman" w:cs="Times New Roman"/>
          <w:sz w:val="24"/>
          <w:szCs w:val="24"/>
        </w:rPr>
      </w:pPr>
      <w:r>
        <w:rPr>
          <w:rFonts w:ascii="Times New Roman" w:hAnsi="Times New Roman" w:cs="Times New Roman"/>
          <w:sz w:val="24"/>
          <w:szCs w:val="24"/>
        </w:rPr>
        <w:br w:type="page"/>
      </w:r>
    </w:p>
    <w:p w:rsidR="00536C60" w:rsidRPr="006C197A" w:rsidRDefault="00536C60" w:rsidP="00BA191B">
      <w:pPr>
        <w:pStyle w:val="Caption"/>
        <w:spacing w:line="360" w:lineRule="auto"/>
        <w:jc w:val="both"/>
        <w:rPr>
          <w:b/>
        </w:rPr>
      </w:pPr>
      <w:bookmarkStart w:id="43" w:name="_Toc524005272"/>
      <w:r w:rsidRPr="006C197A">
        <w:lastRenderedPageBreak/>
        <w:t xml:space="preserve">Table </w:t>
      </w:r>
      <w:fldSimple w:instr=" SEQ Table \* ARABIC ">
        <w:r w:rsidR="00665881">
          <w:rPr>
            <w:noProof/>
          </w:rPr>
          <w:t>3</w:t>
        </w:r>
      </w:fldSimple>
      <w:r w:rsidR="00F73869" w:rsidRPr="006C197A">
        <w:t xml:space="preserve">. </w:t>
      </w:r>
      <w:r w:rsidRPr="006C197A">
        <w:t>Generalized Likelihood Ratio test of hypotheses for parameters of SPF</w:t>
      </w:r>
      <w:bookmarkEnd w:id="43"/>
    </w:p>
    <w:tbl>
      <w:tblPr>
        <w:tblStyle w:val="LightShading"/>
        <w:tblW w:w="0" w:type="auto"/>
        <w:tblLook w:val="04A0"/>
      </w:tblPr>
      <w:tblGrid>
        <w:gridCol w:w="3708"/>
        <w:gridCol w:w="1102"/>
        <w:gridCol w:w="1238"/>
        <w:gridCol w:w="1620"/>
        <w:gridCol w:w="1710"/>
      </w:tblGrid>
      <w:tr w:rsidR="00536C60" w:rsidRPr="006C197A" w:rsidTr="00F73869">
        <w:trPr>
          <w:cnfStyle w:val="100000000000"/>
        </w:trPr>
        <w:tc>
          <w:tcPr>
            <w:cnfStyle w:val="001000000000"/>
            <w:tcW w:w="3708" w:type="dxa"/>
          </w:tcPr>
          <w:p w:rsidR="00536C60" w:rsidRPr="006C197A" w:rsidRDefault="00536C60" w:rsidP="00BA191B">
            <w:pPr>
              <w:spacing w:line="360" w:lineRule="auto"/>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Null hypothesis</w:t>
            </w:r>
          </w:p>
        </w:tc>
        <w:tc>
          <w:tcPr>
            <w:tcW w:w="1102" w:type="dxa"/>
          </w:tcPr>
          <w:p w:rsidR="00536C60" w:rsidRPr="006C197A" w:rsidRDefault="003B3F30" w:rsidP="00BA191B">
            <w:pPr>
              <w:spacing w:line="360" w:lineRule="auto"/>
              <w:jc w:val="both"/>
              <w:cnfStyle w:val="100000000000"/>
              <w:rPr>
                <w:rFonts w:ascii="Times New Roman" w:hAnsi="Times New Roman" w:cs="Times New Roman"/>
                <w:color w:val="auto"/>
                <w:position w:val="-6"/>
                <w:sz w:val="24"/>
                <w:szCs w:val="24"/>
              </w:rPr>
            </w:pPr>
            <w:r w:rsidRPr="006C197A">
              <w:rPr>
                <w:rFonts w:ascii="Times New Roman" w:hAnsi="Times New Roman" w:cs="Times New Roman"/>
                <w:color w:val="auto"/>
                <w:position w:val="-6"/>
                <w:sz w:val="24"/>
                <w:szCs w:val="24"/>
              </w:rPr>
              <w:t>D</w:t>
            </w:r>
            <w:r w:rsidR="00536C60" w:rsidRPr="006C197A">
              <w:rPr>
                <w:rFonts w:ascii="Times New Roman" w:hAnsi="Times New Roman" w:cs="Times New Roman"/>
                <w:color w:val="auto"/>
                <w:position w:val="-6"/>
                <w:sz w:val="24"/>
                <w:szCs w:val="24"/>
              </w:rPr>
              <w:t>f</w:t>
            </w:r>
          </w:p>
        </w:tc>
        <w:tc>
          <w:tcPr>
            <w:tcW w:w="1238" w:type="dxa"/>
          </w:tcPr>
          <w:p w:rsidR="00536C60" w:rsidRPr="006C197A" w:rsidRDefault="00536C60" w:rsidP="00BA191B">
            <w:pPr>
              <w:spacing w:line="360" w:lineRule="auto"/>
              <w:jc w:val="both"/>
              <w:cnfStyle w:val="100000000000"/>
              <w:rPr>
                <w:rFonts w:ascii="Times New Roman" w:hAnsi="Times New Roman" w:cs="Times New Roman"/>
                <w:color w:val="auto"/>
                <w:sz w:val="24"/>
                <w:szCs w:val="24"/>
              </w:rPr>
            </w:pPr>
            <w:r w:rsidRPr="006C197A">
              <w:rPr>
                <w:rFonts w:ascii="Times New Roman" w:hAnsi="Times New Roman" w:cs="Times New Roman"/>
                <w:b w:val="0"/>
                <w:bCs w:val="0"/>
                <w:color w:val="auto"/>
                <w:position w:val="-6"/>
                <w:sz w:val="24"/>
                <w:szCs w:val="24"/>
              </w:rPr>
              <w:object w:dxaOrig="220" w:dyaOrig="279">
                <v:shape id="_x0000_i1030" type="#_x0000_t75" style="width:11.25pt;height:14.25pt" o:ole="">
                  <v:imagedata r:id="rId32" o:title=""/>
                </v:shape>
                <o:OLEObject Type="Embed" ProgID="Equation.3" ShapeID="_x0000_i1030" DrawAspect="Content" ObjectID="_1606303771" r:id="rId33"/>
              </w:object>
            </w:r>
          </w:p>
        </w:tc>
        <w:tc>
          <w:tcPr>
            <w:tcW w:w="1620" w:type="dxa"/>
          </w:tcPr>
          <w:p w:rsidR="00536C60" w:rsidRPr="006C197A" w:rsidRDefault="00536C60" w:rsidP="00BA191B">
            <w:pPr>
              <w:spacing w:line="360" w:lineRule="auto"/>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Critical value</w:t>
            </w:r>
          </w:p>
        </w:tc>
        <w:tc>
          <w:tcPr>
            <w:tcW w:w="1710" w:type="dxa"/>
          </w:tcPr>
          <w:p w:rsidR="00536C60" w:rsidRPr="006C197A" w:rsidRDefault="00536C60" w:rsidP="00BA191B">
            <w:pPr>
              <w:spacing w:line="360" w:lineRule="auto"/>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Decision</w:t>
            </w:r>
          </w:p>
        </w:tc>
      </w:tr>
      <w:tr w:rsidR="00536C60" w:rsidRPr="006C197A" w:rsidTr="00F73869">
        <w:trPr>
          <w:cnfStyle w:val="000000100000"/>
          <w:trHeight w:val="377"/>
        </w:trPr>
        <w:tc>
          <w:tcPr>
            <w:cnfStyle w:val="001000000000"/>
            <w:tcW w:w="3708" w:type="dxa"/>
          </w:tcPr>
          <w:p w:rsidR="00536C60" w:rsidRPr="006C197A" w:rsidRDefault="006A63C5" w:rsidP="00BA191B">
            <w:pPr>
              <w:spacing w:line="360" w:lineRule="auto"/>
              <w:jc w:val="both"/>
              <w:rPr>
                <w:rFonts w:ascii="Times New Roman" w:hAnsi="Times New Roman" w:cs="Times New Roman"/>
                <w:color w:val="auto"/>
                <w:sz w:val="24"/>
                <w:szCs w:val="24"/>
              </w:rPr>
            </w:pPr>
            <m:oMathPara>
              <m:oMathParaPr>
                <m:jc m:val="left"/>
              </m:oMathParaPr>
              <m:oMath>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H</m:t>
                    </m:r>
                  </m:e>
                  <m:sub>
                    <m:r>
                      <m:rPr>
                        <m:sty m:val="bi"/>
                      </m:rPr>
                      <w:rPr>
                        <w:rFonts w:ascii="Cambria Math" w:hAnsi="Cambria Math" w:cs="Times New Roman"/>
                        <w:color w:val="auto"/>
                        <w:sz w:val="24"/>
                        <w:szCs w:val="24"/>
                      </w:rPr>
                      <m:t>o</m:t>
                    </m:r>
                  </m:sub>
                </m:sSub>
                <m:r>
                  <m:rPr>
                    <m:sty m:val="bi"/>
                  </m:rPr>
                  <w:rPr>
                    <w:rFonts w:ascii="Cambria Math" w:hAnsi="Times New Roman" w:cs="Times New Roman"/>
                    <w:color w:val="auto"/>
                    <w:sz w:val="24"/>
                    <w:szCs w:val="24"/>
                  </w:rPr>
                  <m:t>:</m:t>
                </m:r>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β</m:t>
                    </m:r>
                  </m:e>
                  <m:sub>
                    <m:r>
                      <m:rPr>
                        <m:sty m:val="bi"/>
                      </m:rPr>
                      <w:rPr>
                        <w:rFonts w:ascii="Cambria Math" w:hAnsi="Cambria Math" w:cs="Times New Roman"/>
                        <w:color w:val="auto"/>
                        <w:sz w:val="24"/>
                        <w:szCs w:val="24"/>
                      </w:rPr>
                      <m:t>ij</m:t>
                    </m:r>
                  </m:sub>
                </m:sSub>
                <m:r>
                  <m:rPr>
                    <m:sty m:val="bi"/>
                  </m:rPr>
                  <w:rPr>
                    <w:rFonts w:ascii="Cambria Math" w:hAnsi="Times New Roman" w:cs="Times New Roman"/>
                    <w:color w:val="auto"/>
                    <w:sz w:val="24"/>
                    <w:szCs w:val="24"/>
                  </w:rPr>
                  <m:t>=0</m:t>
                </m:r>
              </m:oMath>
            </m:oMathPara>
          </w:p>
        </w:tc>
        <w:tc>
          <w:tcPr>
            <w:tcW w:w="1102" w:type="dxa"/>
          </w:tcPr>
          <w:p w:rsidR="00536C60" w:rsidRPr="006C197A" w:rsidRDefault="00536C60"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15</w:t>
            </w:r>
          </w:p>
        </w:tc>
        <w:tc>
          <w:tcPr>
            <w:tcW w:w="1238" w:type="dxa"/>
          </w:tcPr>
          <w:p w:rsidR="00536C60" w:rsidRPr="006C197A" w:rsidRDefault="00536C60"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17.04</w:t>
            </w:r>
          </w:p>
        </w:tc>
        <w:tc>
          <w:tcPr>
            <w:tcW w:w="1620" w:type="dxa"/>
          </w:tcPr>
          <w:p w:rsidR="00536C60" w:rsidRPr="006C197A" w:rsidRDefault="00536C60"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24.9</w:t>
            </w:r>
          </w:p>
        </w:tc>
        <w:tc>
          <w:tcPr>
            <w:tcW w:w="1710" w:type="dxa"/>
          </w:tcPr>
          <w:p w:rsidR="00536C60" w:rsidRPr="006C197A" w:rsidRDefault="00536C60"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 xml:space="preserve">Accept </w:t>
            </w:r>
            <m:oMath>
              <m:sSub>
                <m:sSubPr>
                  <m:ctrlPr>
                    <w:rPr>
                      <w:rFonts w:ascii="Cambria Math" w:hAnsi="Times New Roman" w:cs="Times New Roman"/>
                      <w:i/>
                      <w:color w:val="auto"/>
                      <w:sz w:val="24"/>
                      <w:szCs w:val="24"/>
                    </w:rPr>
                  </m:ctrlPr>
                </m:sSubPr>
                <m:e>
                  <m:r>
                    <w:rPr>
                      <w:rFonts w:ascii="Cambria Math" w:hAnsi="Cambria Math" w:cs="Times New Roman"/>
                      <w:color w:val="auto"/>
                      <w:sz w:val="24"/>
                      <w:szCs w:val="24"/>
                    </w:rPr>
                    <m:t>H</m:t>
                  </m:r>
                </m:e>
                <m:sub>
                  <m:r>
                    <w:rPr>
                      <w:rFonts w:ascii="Cambria Math" w:hAnsi="Times New Roman" w:cs="Times New Roman"/>
                      <w:color w:val="auto"/>
                      <w:sz w:val="24"/>
                      <w:szCs w:val="24"/>
                    </w:rPr>
                    <m:t>0</m:t>
                  </m:r>
                </m:sub>
              </m:sSub>
            </m:oMath>
          </w:p>
        </w:tc>
      </w:tr>
      <w:tr w:rsidR="00536C60" w:rsidRPr="006C197A" w:rsidTr="00F73869">
        <w:trPr>
          <w:trHeight w:val="368"/>
        </w:trPr>
        <w:tc>
          <w:tcPr>
            <w:cnfStyle w:val="001000000000"/>
            <w:tcW w:w="3708" w:type="dxa"/>
          </w:tcPr>
          <w:p w:rsidR="00536C60" w:rsidRPr="006C197A" w:rsidRDefault="006A63C5" w:rsidP="00BA191B">
            <w:pPr>
              <w:spacing w:line="360" w:lineRule="auto"/>
              <w:jc w:val="both"/>
              <w:rPr>
                <w:rFonts w:ascii="Times New Roman" w:hAnsi="Times New Roman" w:cs="Times New Roman"/>
                <w:color w:val="auto"/>
                <w:position w:val="-10"/>
                <w:sz w:val="24"/>
                <w:szCs w:val="24"/>
              </w:rPr>
            </w:pPr>
            <m:oMathPara>
              <m:oMathParaPr>
                <m:jc m:val="left"/>
              </m:oMathParaPr>
              <m:oMath>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H</m:t>
                    </m:r>
                  </m:e>
                  <m:sub>
                    <m:r>
                      <m:rPr>
                        <m:sty m:val="bi"/>
                      </m:rPr>
                      <w:rPr>
                        <w:rFonts w:ascii="Cambria Math" w:hAnsi="Cambria Math" w:cs="Times New Roman"/>
                        <w:color w:val="auto"/>
                        <w:sz w:val="24"/>
                        <w:szCs w:val="24"/>
                      </w:rPr>
                      <m:t>o</m:t>
                    </m:r>
                  </m:sub>
                </m:sSub>
                <m:r>
                  <m:rPr>
                    <m:sty m:val="bi"/>
                  </m:rPr>
                  <w:rPr>
                    <w:rFonts w:ascii="Cambria Math" w:hAnsi="Times New Roman" w:cs="Times New Roman"/>
                    <w:color w:val="auto"/>
                    <w:sz w:val="24"/>
                    <w:szCs w:val="24"/>
                  </w:rPr>
                  <m:t xml:space="preserve">: </m:t>
                </m:r>
                <m:r>
                  <m:rPr>
                    <m:sty m:val="bi"/>
                  </m:rPr>
                  <w:rPr>
                    <w:rFonts w:ascii="Cambria Math" w:hAnsi="Cambria Math" w:cs="Times New Roman"/>
                    <w:color w:val="auto"/>
                    <w:sz w:val="24"/>
                    <w:szCs w:val="24"/>
                  </w:rPr>
                  <m:t>γ</m:t>
                </m:r>
                <m:r>
                  <m:rPr>
                    <m:sty m:val="bi"/>
                  </m:rPr>
                  <w:rPr>
                    <w:rFonts w:ascii="Cambria Math" w:hAnsi="Times New Roman" w:cs="Times New Roman"/>
                    <w:color w:val="auto"/>
                    <w:sz w:val="24"/>
                    <w:szCs w:val="24"/>
                  </w:rPr>
                  <m:t>=0</m:t>
                </m:r>
              </m:oMath>
            </m:oMathPara>
          </w:p>
        </w:tc>
        <w:tc>
          <w:tcPr>
            <w:tcW w:w="1102" w:type="dxa"/>
          </w:tcPr>
          <w:p w:rsidR="00536C60" w:rsidRPr="006C197A" w:rsidRDefault="00536C60"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1</w:t>
            </w:r>
          </w:p>
        </w:tc>
        <w:tc>
          <w:tcPr>
            <w:tcW w:w="1238" w:type="dxa"/>
          </w:tcPr>
          <w:p w:rsidR="00536C60" w:rsidRPr="006C197A" w:rsidRDefault="00536C60"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12.2</w:t>
            </w:r>
          </w:p>
        </w:tc>
        <w:tc>
          <w:tcPr>
            <w:tcW w:w="1620" w:type="dxa"/>
          </w:tcPr>
          <w:p w:rsidR="00536C60" w:rsidRPr="006C197A" w:rsidRDefault="00536C60"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3.84</w:t>
            </w:r>
          </w:p>
        </w:tc>
        <w:tc>
          <w:tcPr>
            <w:tcW w:w="1710" w:type="dxa"/>
          </w:tcPr>
          <w:p w:rsidR="00536C60" w:rsidRPr="006C197A" w:rsidRDefault="00536C60" w:rsidP="00BA191B">
            <w:pPr>
              <w:spacing w:line="360" w:lineRule="auto"/>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 xml:space="preserve">Reject </w:t>
            </w:r>
            <m:oMath>
              <m:sSub>
                <m:sSubPr>
                  <m:ctrlPr>
                    <w:rPr>
                      <w:rFonts w:ascii="Cambria Math" w:hAnsi="Times New Roman" w:cs="Times New Roman"/>
                      <w:i/>
                      <w:color w:val="auto"/>
                      <w:sz w:val="24"/>
                      <w:szCs w:val="24"/>
                    </w:rPr>
                  </m:ctrlPr>
                </m:sSubPr>
                <m:e>
                  <m:r>
                    <w:rPr>
                      <w:rFonts w:ascii="Cambria Math" w:hAnsi="Cambria Math" w:cs="Times New Roman"/>
                      <w:color w:val="auto"/>
                      <w:sz w:val="24"/>
                      <w:szCs w:val="24"/>
                    </w:rPr>
                    <m:t>H</m:t>
                  </m:r>
                </m:e>
                <m:sub>
                  <m:r>
                    <w:rPr>
                      <w:rFonts w:ascii="Cambria Math" w:hAnsi="Times New Roman" w:cs="Times New Roman"/>
                      <w:color w:val="auto"/>
                      <w:sz w:val="24"/>
                      <w:szCs w:val="24"/>
                    </w:rPr>
                    <m:t>0</m:t>
                  </m:r>
                </m:sub>
              </m:sSub>
            </m:oMath>
          </w:p>
        </w:tc>
      </w:tr>
      <w:tr w:rsidR="00536C60" w:rsidRPr="006C197A" w:rsidTr="00F73869">
        <w:trPr>
          <w:cnfStyle w:val="000000100000"/>
          <w:trHeight w:val="350"/>
        </w:trPr>
        <w:tc>
          <w:tcPr>
            <w:cnfStyle w:val="001000000000"/>
            <w:tcW w:w="3708" w:type="dxa"/>
          </w:tcPr>
          <w:p w:rsidR="00536C60" w:rsidRPr="006C197A" w:rsidRDefault="006A63C5" w:rsidP="00BA191B">
            <w:pPr>
              <w:spacing w:line="360" w:lineRule="auto"/>
              <w:jc w:val="both"/>
              <w:rPr>
                <w:rFonts w:ascii="Times New Roman" w:hAnsi="Times New Roman" w:cs="Times New Roman"/>
                <w:color w:val="auto"/>
                <w:sz w:val="24"/>
                <w:szCs w:val="24"/>
              </w:rPr>
            </w:pPr>
            <m:oMathPara>
              <m:oMathParaPr>
                <m:jc m:val="left"/>
              </m:oMathParaPr>
              <m:oMath>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H</m:t>
                    </m:r>
                  </m:e>
                  <m:sub>
                    <m:r>
                      <m:rPr>
                        <m:sty m:val="bi"/>
                      </m:rPr>
                      <w:rPr>
                        <w:rFonts w:ascii="Cambria Math" w:hAnsi="Cambria Math" w:cs="Times New Roman"/>
                        <w:color w:val="auto"/>
                        <w:sz w:val="24"/>
                        <w:szCs w:val="24"/>
                      </w:rPr>
                      <m:t>o</m:t>
                    </m:r>
                  </m:sub>
                </m:sSub>
                <m:r>
                  <m:rPr>
                    <m:sty m:val="bi"/>
                  </m:rPr>
                  <w:rPr>
                    <w:rFonts w:ascii="Cambria Math" w:hAnsi="Times New Roman" w:cs="Times New Roman"/>
                    <w:color w:val="auto"/>
                    <w:sz w:val="24"/>
                    <w:szCs w:val="24"/>
                  </w:rPr>
                  <m:t>:</m:t>
                </m:r>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Times New Roman" w:cs="Times New Roman"/>
                        <w:color w:val="auto"/>
                        <w:sz w:val="24"/>
                        <w:szCs w:val="24"/>
                      </w:rPr>
                      <m:t>0</m:t>
                    </m:r>
                  </m:sub>
                </m:sSub>
                <m:r>
                  <m:rPr>
                    <m:sty m:val="bi"/>
                  </m:rPr>
                  <w:rPr>
                    <w:rFonts w:ascii="Cambria Math" w:hAnsi="Times New Roman" w:cs="Times New Roman"/>
                    <w:color w:val="auto"/>
                    <w:sz w:val="24"/>
                    <w:szCs w:val="24"/>
                  </w:rPr>
                  <m:t>=</m:t>
                </m:r>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Times New Roman" w:cs="Times New Roman"/>
                        <w:color w:val="auto"/>
                        <w:sz w:val="24"/>
                        <w:szCs w:val="24"/>
                      </w:rPr>
                      <m:t>1</m:t>
                    </m:r>
                  </m:sub>
                </m:sSub>
                <m:r>
                  <m:rPr>
                    <m:sty m:val="bi"/>
                  </m:rPr>
                  <w:rPr>
                    <w:rFonts w:ascii="Cambria Math" w:hAnsi="Times New Roman" w:cs="Times New Roman"/>
                    <w:color w:val="auto"/>
                    <w:sz w:val="24"/>
                    <w:szCs w:val="24"/>
                  </w:rPr>
                  <m:t>=</m:t>
                </m:r>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Times New Roman" w:cs="Times New Roman"/>
                        <w:color w:val="auto"/>
                        <w:sz w:val="24"/>
                        <w:szCs w:val="24"/>
                      </w:rPr>
                      <m:t>2</m:t>
                    </m:r>
                  </m:sub>
                </m:sSub>
                <m:r>
                  <m:rPr>
                    <m:sty m:val="bi"/>
                  </m:rPr>
                  <w:rPr>
                    <w:rFonts w:ascii="Cambria Math" w:hAnsi="Times New Roman" w:cs="Times New Roman"/>
                    <w:color w:val="auto"/>
                    <w:sz w:val="24"/>
                    <w:szCs w:val="24"/>
                  </w:rPr>
                  <m:t>=</m:t>
                </m:r>
                <m:r>
                  <m:rPr>
                    <m:sty m:val="bi"/>
                  </m:rPr>
                  <w:rPr>
                    <w:rFonts w:ascii="Cambria Math" w:hAnsi="Cambria Math" w:cs="Times New Roman"/>
                    <w:color w:val="auto"/>
                    <w:sz w:val="24"/>
                    <w:szCs w:val="24"/>
                  </w:rPr>
                  <m:t>…</m:t>
                </m:r>
                <m:sSub>
                  <m:sSubPr>
                    <m:ctrlPr>
                      <w:rPr>
                        <w:rFonts w:ascii="Cambria Math" w:hAnsi="Times New Roman" w:cs="Times New Roman"/>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Times New Roman" w:cs="Times New Roman"/>
                        <w:color w:val="auto"/>
                        <w:sz w:val="24"/>
                        <w:szCs w:val="24"/>
                      </w:rPr>
                      <m:t>12</m:t>
                    </m:r>
                  </m:sub>
                </m:sSub>
                <m:r>
                  <m:rPr>
                    <m:sty m:val="bi"/>
                  </m:rPr>
                  <w:rPr>
                    <w:rFonts w:ascii="Cambria Math" w:hAnsi="Times New Roman" w:cs="Times New Roman"/>
                    <w:color w:val="auto"/>
                    <w:sz w:val="24"/>
                    <w:szCs w:val="24"/>
                  </w:rPr>
                  <m:t>=0</m:t>
                </m:r>
              </m:oMath>
            </m:oMathPara>
          </w:p>
        </w:tc>
        <w:tc>
          <w:tcPr>
            <w:tcW w:w="1102" w:type="dxa"/>
          </w:tcPr>
          <w:p w:rsidR="00536C60" w:rsidRPr="006C197A" w:rsidRDefault="00536C60"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12</w:t>
            </w:r>
          </w:p>
        </w:tc>
        <w:tc>
          <w:tcPr>
            <w:tcW w:w="1238" w:type="dxa"/>
          </w:tcPr>
          <w:p w:rsidR="00536C60" w:rsidRPr="006C197A" w:rsidRDefault="00536C60"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77.56</w:t>
            </w:r>
          </w:p>
        </w:tc>
        <w:tc>
          <w:tcPr>
            <w:tcW w:w="1620" w:type="dxa"/>
          </w:tcPr>
          <w:p w:rsidR="00536C60" w:rsidRPr="006C197A" w:rsidRDefault="00536C60"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21.03</w:t>
            </w:r>
          </w:p>
        </w:tc>
        <w:tc>
          <w:tcPr>
            <w:tcW w:w="1710" w:type="dxa"/>
          </w:tcPr>
          <w:p w:rsidR="00536C60" w:rsidRPr="006C197A" w:rsidRDefault="00536C60" w:rsidP="00BA191B">
            <w:pPr>
              <w:spacing w:line="360" w:lineRule="auto"/>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 xml:space="preserve">Reject </w:t>
            </w:r>
            <m:oMath>
              <m:sSub>
                <m:sSubPr>
                  <m:ctrlPr>
                    <w:rPr>
                      <w:rFonts w:ascii="Cambria Math" w:hAnsi="Times New Roman" w:cs="Times New Roman"/>
                      <w:i/>
                      <w:color w:val="auto"/>
                      <w:sz w:val="24"/>
                      <w:szCs w:val="24"/>
                    </w:rPr>
                  </m:ctrlPr>
                </m:sSubPr>
                <m:e>
                  <m:r>
                    <w:rPr>
                      <w:rFonts w:ascii="Cambria Math" w:hAnsi="Cambria Math" w:cs="Times New Roman"/>
                      <w:color w:val="auto"/>
                      <w:sz w:val="24"/>
                      <w:szCs w:val="24"/>
                    </w:rPr>
                    <m:t>H</m:t>
                  </m:r>
                </m:e>
                <m:sub>
                  <m:r>
                    <w:rPr>
                      <w:rFonts w:ascii="Cambria Math" w:hAnsi="Times New Roman" w:cs="Times New Roman"/>
                      <w:color w:val="auto"/>
                      <w:sz w:val="24"/>
                      <w:szCs w:val="24"/>
                    </w:rPr>
                    <m:t>0</m:t>
                  </m:r>
                </m:sub>
              </m:sSub>
            </m:oMath>
          </w:p>
        </w:tc>
      </w:tr>
    </w:tbl>
    <w:p w:rsidR="00536C60" w:rsidRPr="006C197A" w:rsidRDefault="00536C60" w:rsidP="00BA191B">
      <w:pPr>
        <w:spacing w:before="240" w:line="360" w:lineRule="auto"/>
        <w:jc w:val="both"/>
        <w:rPr>
          <w:rFonts w:ascii="Times New Roman" w:hAnsi="Times New Roman" w:cs="Times New Roman"/>
          <w:sz w:val="24"/>
          <w:szCs w:val="24"/>
        </w:rPr>
      </w:pPr>
      <w:r w:rsidRPr="006C197A">
        <w:rPr>
          <w:rFonts w:ascii="Times New Roman" w:hAnsi="Times New Roman" w:cs="Times New Roman"/>
          <w:sz w:val="24"/>
          <w:szCs w:val="24"/>
        </w:rPr>
        <w:t>Source: Own computation (2018)</w:t>
      </w:r>
    </w:p>
    <w:p w:rsidR="00536C60" w:rsidRPr="006C197A" w:rsidRDefault="00536C60" w:rsidP="00BA191B">
      <w:pPr>
        <w:spacing w:before="240" w:line="360" w:lineRule="auto"/>
        <w:jc w:val="both"/>
        <w:rPr>
          <w:rFonts w:ascii="Times New Roman" w:hAnsi="Times New Roman" w:cs="Times New Roman"/>
          <w:sz w:val="24"/>
          <w:szCs w:val="24"/>
        </w:rPr>
      </w:pPr>
      <w:r w:rsidRPr="006C197A">
        <w:rPr>
          <w:rFonts w:ascii="Times New Roman" w:hAnsi="Times New Roman" w:cs="Times New Roman"/>
          <w:sz w:val="24"/>
          <w:szCs w:val="24"/>
        </w:rPr>
        <w:t>The second test is  to test the null hypothesis that the inefficiency component of the total error term is equal to zero (</w:t>
      </w:r>
      <m:oMath>
        <m:r>
          <w:rPr>
            <w:rFonts w:ascii="Cambria Math" w:hAnsi="Cambria Math" w:cs="Times New Roman"/>
            <w:sz w:val="24"/>
            <w:szCs w:val="24"/>
          </w:rPr>
          <m:t>γ</m:t>
        </m:r>
        <m:r>
          <w:rPr>
            <w:rFonts w:ascii="Cambria Math" w:hAnsi="Times New Roman" w:cs="Times New Roman"/>
            <w:sz w:val="24"/>
            <w:szCs w:val="24"/>
          </w:rPr>
          <m:t>=0</m:t>
        </m:r>
      </m:oMath>
      <w:r w:rsidRPr="006C197A">
        <w:rPr>
          <w:rFonts w:ascii="Times New Roman" w:hAnsi="Times New Roman" w:cs="Times New Roman"/>
          <w:sz w:val="24"/>
          <w:szCs w:val="24"/>
        </w:rPr>
        <w:t xml:space="preserve">) and alternative hypothesis that inefficiency component different from zero. Thus, the likelihood ratio is calculated and compared with the </w:t>
      </w:r>
      <m:oMath>
        <m:sSup>
          <m:sSupPr>
            <m:ctrlPr>
              <w:rPr>
                <w:rFonts w:ascii="Cambria Math" w:hAnsi="Times New Roman" w:cs="Times New Roman"/>
                <w:i/>
                <w:sz w:val="24"/>
                <w:szCs w:val="24"/>
              </w:rPr>
            </m:ctrlPr>
          </m:sSupPr>
          <m:e>
            <m:r>
              <w:rPr>
                <w:rFonts w:ascii="Cambria Math" w:hAnsi="Cambria Math" w:cs="Times New Roman"/>
                <w:sz w:val="24"/>
                <w:szCs w:val="24"/>
              </w:rPr>
              <m:t>χ</m:t>
            </m:r>
          </m:e>
          <m:sup>
            <m:r>
              <w:rPr>
                <w:rFonts w:ascii="Cambria Math" w:hAnsi="Times New Roman" w:cs="Times New Roman"/>
                <w:sz w:val="24"/>
                <w:szCs w:val="24"/>
              </w:rPr>
              <m:t xml:space="preserve">2 </m:t>
            </m:r>
          </m:sup>
        </m:sSup>
      </m:oMath>
      <w:r w:rsidRPr="006C197A">
        <w:rPr>
          <w:rFonts w:ascii="Times New Roman" w:hAnsi="Times New Roman" w:cs="Times New Roman"/>
          <w:sz w:val="24"/>
          <w:szCs w:val="24"/>
        </w:rPr>
        <w:t xml:space="preserve">value at a degree of freedom equal to the number of restrictions (the inefficiency component) estimated by the full frontier, which is 1 in this case for all models. </w:t>
      </w:r>
    </w:p>
    <w:p w:rsidR="00536C60" w:rsidRPr="006C197A" w:rsidRDefault="00F73869"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As explained in Table 3</w:t>
      </w:r>
      <w:r w:rsidR="00536C60" w:rsidRPr="006C197A">
        <w:rPr>
          <w:rFonts w:ascii="Times New Roman" w:hAnsi="Times New Roman" w:cs="Times New Roman"/>
          <w:sz w:val="24"/>
          <w:szCs w:val="24"/>
        </w:rPr>
        <w:t xml:space="preserve">, one-sided generalized </w:t>
      </w:r>
      <w:r w:rsidR="00536C60" w:rsidRPr="006C197A">
        <w:rPr>
          <w:rFonts w:ascii="Times New Roman" w:hAnsi="Times New Roman" w:cs="Times New Roman"/>
          <w:position w:val="-6"/>
          <w:sz w:val="24"/>
          <w:szCs w:val="24"/>
        </w:rPr>
        <w:object w:dxaOrig="220" w:dyaOrig="279">
          <v:shape id="_x0000_i1031" type="#_x0000_t75" style="width:11.25pt;height:14.25pt" o:ole="">
            <v:imagedata r:id="rId30" o:title=""/>
          </v:shape>
          <o:OLEObject Type="Embed" ProgID="Equation.3" ShapeID="_x0000_i1031" DrawAspect="Content" ObjectID="_1606303772" r:id="rId34"/>
        </w:object>
      </w:r>
      <w:r w:rsidR="00536C60" w:rsidRPr="006C197A">
        <w:rPr>
          <w:rFonts w:ascii="Times New Roman" w:hAnsi="Times New Roman" w:cs="Times New Roman"/>
          <w:sz w:val="24"/>
          <w:szCs w:val="24"/>
        </w:rPr>
        <w:t xml:space="preserve"> test of </w:t>
      </w:r>
      <m:oMath>
        <m:r>
          <w:rPr>
            <w:rFonts w:ascii="Cambria Math" w:hAnsi="Cambria Math" w:cs="Times New Roman"/>
            <w:sz w:val="24"/>
            <w:szCs w:val="24"/>
          </w:rPr>
          <m:t>γ</m:t>
        </m:r>
        <m:r>
          <w:rPr>
            <w:rFonts w:ascii="Cambria Math" w:hAnsi="Times New Roman" w:cs="Times New Roman"/>
            <w:sz w:val="24"/>
            <w:szCs w:val="24"/>
          </w:rPr>
          <m:t xml:space="preserve">=0  </m:t>
        </m:r>
      </m:oMath>
      <w:r w:rsidR="00536C60" w:rsidRPr="006C197A">
        <w:rPr>
          <w:rFonts w:ascii="Times New Roman" w:hAnsi="Times New Roman" w:cs="Times New Roman"/>
          <w:sz w:val="24"/>
          <w:szCs w:val="24"/>
        </w:rPr>
        <w:t xml:space="preserve">provide a statistic of 12.2  for wheat  production; which is significantly higher than the critical value of </w:t>
      </w:r>
      <m:oMath>
        <m:sSup>
          <m:sSupPr>
            <m:ctrlPr>
              <w:rPr>
                <w:rFonts w:ascii="Cambria Math" w:hAnsi="Times New Roman" w:cs="Times New Roman"/>
                <w:i/>
                <w:sz w:val="24"/>
                <w:szCs w:val="24"/>
              </w:rPr>
            </m:ctrlPr>
          </m:sSupPr>
          <m:e>
            <m:r>
              <w:rPr>
                <w:rFonts w:ascii="Cambria Math" w:hAnsi="Cambria Math" w:cs="Times New Roman"/>
                <w:sz w:val="24"/>
                <w:szCs w:val="24"/>
              </w:rPr>
              <m:t>χ</m:t>
            </m:r>
          </m:e>
          <m:sup>
            <m:r>
              <w:rPr>
                <w:rFonts w:ascii="Cambria Math" w:hAnsi="Times New Roman" w:cs="Times New Roman"/>
                <w:sz w:val="24"/>
                <w:szCs w:val="24"/>
              </w:rPr>
              <m:t xml:space="preserve">2 </m:t>
            </m:r>
          </m:sup>
        </m:sSup>
      </m:oMath>
      <w:r w:rsidR="00536C60" w:rsidRPr="006C197A">
        <w:rPr>
          <w:rFonts w:ascii="Times New Roman" w:hAnsi="Times New Roman" w:cs="Times New Roman"/>
          <w:sz w:val="24"/>
          <w:szCs w:val="24"/>
        </w:rPr>
        <w:t>for the upper 5% at one degree of freedom (3.84). Rejecting the null hypothesis implies that the average response function estimated by OLS, which assumes all farmers are technically efficient is an insufficient representation of the data, given the stochastic frontier and the inefficiency effects model. Consequently, the null hypothesis that wheat producers in the study area are fully efficient is rejected.</w:t>
      </w:r>
    </w:p>
    <w:p w:rsidR="00536C60" w:rsidRPr="006C197A" w:rsidRDefault="00536C60" w:rsidP="00BA191B">
      <w:pPr>
        <w:autoSpaceDE w:val="0"/>
        <w:autoSpaceDN w:val="0"/>
        <w:adjustRightInd w:val="0"/>
        <w:spacing w:after="0" w:line="360" w:lineRule="auto"/>
        <w:jc w:val="both"/>
        <w:rPr>
          <w:rFonts w:ascii="Times New Roman" w:hAnsi="Times New Roman" w:cs="Times New Roman"/>
          <w:sz w:val="24"/>
          <w:szCs w:val="24"/>
        </w:rPr>
      </w:pPr>
    </w:p>
    <w:p w:rsidR="00536C60" w:rsidRPr="006C197A" w:rsidRDefault="00536C60" w:rsidP="00BA191B">
      <w:pPr>
        <w:autoSpaceDE w:val="0"/>
        <w:autoSpaceDN w:val="0"/>
        <w:adjustRightInd w:val="0"/>
        <w:spacing w:after="0" w:line="360" w:lineRule="auto"/>
        <w:jc w:val="both"/>
        <w:rPr>
          <w:rFonts w:ascii="Times New Roman" w:eastAsia="TimesNewRoman" w:hAnsi="Times New Roman" w:cs="Times New Roman"/>
          <w:sz w:val="24"/>
          <w:szCs w:val="24"/>
        </w:rPr>
      </w:pPr>
      <w:r w:rsidRPr="006C197A">
        <w:rPr>
          <w:rFonts w:ascii="Times New Roman" w:hAnsi="Times New Roman" w:cs="Times New Roman"/>
          <w:sz w:val="24"/>
          <w:szCs w:val="24"/>
        </w:rPr>
        <w:t>The third hypothesis tested was that all coefficients of the inefficiency effect model are simultaneously equal to zero (i.e.</w:t>
      </w:r>
      <m:oMath>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Times New Roman" w:cs="Times New Roman"/>
                <w:sz w:val="24"/>
                <w:szCs w:val="24"/>
              </w:rPr>
              <m:t>0</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δ</m:t>
            </m:r>
          </m:e>
          <m:sub>
            <m:r>
              <w:rPr>
                <w:rFonts w:ascii="Cambria Math" w:hAnsi="Times New Roman" w:cs="Times New Roman"/>
                <w:sz w:val="24"/>
                <w:szCs w:val="24"/>
              </w:rPr>
              <m:t>0</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δ</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δ</m:t>
            </m:r>
          </m:e>
          <m:sub>
            <m:r>
              <w:rPr>
                <w:rFonts w:ascii="Cambria Math" w:hAnsi="Times New Roman" w:cs="Times New Roman"/>
                <w:sz w:val="24"/>
                <w:szCs w:val="24"/>
              </w:rPr>
              <m:t>2</m:t>
            </m:r>
          </m:sub>
        </m:sSub>
        <m: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δ</m:t>
            </m:r>
          </m:e>
          <m:sub>
            <m:r>
              <w:rPr>
                <w:rFonts w:ascii="Cambria Math" w:hAnsi="Times New Roman" w:cs="Times New Roman"/>
                <w:sz w:val="24"/>
                <w:szCs w:val="24"/>
              </w:rPr>
              <m:t>12</m:t>
            </m:r>
          </m:sub>
        </m:sSub>
        <m:r>
          <w:rPr>
            <w:rFonts w:ascii="Cambria Math" w:hAnsi="Times New Roman" w:cs="Times New Roman"/>
            <w:sz w:val="24"/>
            <w:szCs w:val="24"/>
          </w:rPr>
          <m:t>=0)</m:t>
        </m:r>
      </m:oMath>
      <w:r w:rsidRPr="006C197A">
        <w:rPr>
          <w:rFonts w:ascii="Times New Roman" w:hAnsi="Times New Roman" w:cs="Times New Roman"/>
          <w:sz w:val="24"/>
          <w:szCs w:val="24"/>
        </w:rPr>
        <w:t xml:space="preserve"> against the alternative hypothesis, which states that all parameter coefficients of the inefficiency effect model are not simultaneously equal to zero. The null hypothesis is to mean that the explanatory variables in the inefficiency effect model do not contribute significantly to the explanation of  efficiency variation for  wheat producing farmers. It was also tested in the same way by calculating the </w:t>
      </w:r>
      <w:r w:rsidRPr="006C197A">
        <w:rPr>
          <w:rFonts w:ascii="Times New Roman" w:hAnsi="Times New Roman" w:cs="Times New Roman"/>
          <w:position w:val="-6"/>
          <w:sz w:val="24"/>
          <w:szCs w:val="24"/>
        </w:rPr>
        <w:object w:dxaOrig="220" w:dyaOrig="279">
          <v:shape id="_x0000_i1032" type="#_x0000_t75" style="width:11.25pt;height:14.25pt" o:ole="">
            <v:imagedata r:id="rId30" o:title=""/>
          </v:shape>
          <o:OLEObject Type="Embed" ProgID="Equation.3" ShapeID="_x0000_i1032" DrawAspect="Content" ObjectID="_1606303773" r:id="rId35"/>
        </w:object>
      </w:r>
      <w:r w:rsidRPr="006C197A">
        <w:rPr>
          <w:rFonts w:ascii="Times New Roman" w:hAnsi="Times New Roman" w:cs="Times New Roman"/>
          <w:sz w:val="24"/>
          <w:szCs w:val="24"/>
        </w:rPr>
        <w:t xml:space="preserve"> value using the value of the log likelihood function under the stochastic frontier model (without explanatory variables of inefficiency effects,</w:t>
      </w:r>
      <m:oMath>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Times New Roman" w:cs="Times New Roman"/>
                <w:sz w:val="24"/>
                <w:szCs w:val="24"/>
              </w:rPr>
              <m:t>0</m:t>
            </m:r>
          </m:sub>
        </m:sSub>
        <m:r>
          <w:rPr>
            <w:rFonts w:ascii="Cambria Math" w:hAnsi="Times New Roman" w:cs="Times New Roman"/>
            <w:sz w:val="24"/>
            <w:szCs w:val="24"/>
          </w:rPr>
          <m:t>)</m:t>
        </m:r>
      </m:oMath>
      <w:r w:rsidRPr="006C197A">
        <w:rPr>
          <w:rFonts w:ascii="Times New Roman" w:hAnsi="Times New Roman" w:cs="Times New Roman"/>
          <w:sz w:val="24"/>
          <w:szCs w:val="24"/>
        </w:rPr>
        <w:t xml:space="preserve"> and the full frontier model (with variables that are supposed to determine efficiency level of each farmer, </w:t>
      </w:r>
      <m:oMath>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Times New Roman" w:cs="Times New Roman"/>
                <w:sz w:val="24"/>
                <w:szCs w:val="24"/>
              </w:rPr>
              <m:t>1</m:t>
            </m:r>
          </m:sub>
        </m:sSub>
        <m:r>
          <w:rPr>
            <w:rFonts w:ascii="Cambria Math" w:hAnsi="Times New Roman" w:cs="Times New Roman"/>
            <w:sz w:val="24"/>
            <w:szCs w:val="24"/>
          </w:rPr>
          <m:t>)</m:t>
        </m:r>
      </m:oMath>
      <w:r w:rsidRPr="006C197A">
        <w:rPr>
          <w:rFonts w:ascii="Times New Roman" w:hAnsi="Times New Roman" w:cs="Times New Roman"/>
          <w:sz w:val="24"/>
          <w:szCs w:val="24"/>
        </w:rPr>
        <w:t>. U</w:t>
      </w:r>
      <w:r w:rsidR="00F73869" w:rsidRPr="006C197A">
        <w:rPr>
          <w:rFonts w:ascii="Times New Roman" w:hAnsi="Times New Roman" w:cs="Times New Roman"/>
          <w:sz w:val="24"/>
          <w:szCs w:val="24"/>
        </w:rPr>
        <w:t xml:space="preserve">sing the formula in Equation </w:t>
      </w:r>
      <w:r w:rsidR="00F73869" w:rsidRPr="006C197A">
        <w:rPr>
          <w:rFonts w:ascii="Times New Roman" w:hAnsi="Times New Roman" w:cs="Times New Roman"/>
          <w:sz w:val="24"/>
          <w:szCs w:val="24"/>
        </w:rPr>
        <w:lastRenderedPageBreak/>
        <w:t>(7</w:t>
      </w:r>
      <w:r w:rsidRPr="006C197A">
        <w:rPr>
          <w:rFonts w:ascii="Times New Roman" w:hAnsi="Times New Roman" w:cs="Times New Roman"/>
          <w:sz w:val="24"/>
          <w:szCs w:val="24"/>
        </w:rPr>
        <w:t xml:space="preserve">), the  value obtained was 77.56, which is higher than the critical </w:t>
      </w:r>
      <m:oMath>
        <m:sSup>
          <m:sSupPr>
            <m:ctrlPr>
              <w:rPr>
                <w:rFonts w:ascii="Cambria Math" w:hAnsi="Times New Roman" w:cs="Times New Roman"/>
                <w:i/>
                <w:sz w:val="24"/>
                <w:szCs w:val="24"/>
              </w:rPr>
            </m:ctrlPr>
          </m:sSupPr>
          <m:e>
            <m:r>
              <w:rPr>
                <w:rFonts w:ascii="Cambria Math" w:hAnsi="Cambria Math" w:cs="Times New Roman"/>
                <w:sz w:val="24"/>
                <w:szCs w:val="24"/>
              </w:rPr>
              <m:t>χ</m:t>
            </m:r>
          </m:e>
          <m:sup>
            <m:r>
              <w:rPr>
                <w:rFonts w:ascii="Cambria Math" w:hAnsi="Times New Roman" w:cs="Times New Roman"/>
                <w:sz w:val="24"/>
                <w:szCs w:val="24"/>
              </w:rPr>
              <m:t xml:space="preserve">2 </m:t>
            </m:r>
          </m:sup>
        </m:sSup>
      </m:oMath>
      <w:r w:rsidRPr="006C197A">
        <w:rPr>
          <w:rFonts w:ascii="Times New Roman" w:eastAsiaTheme="minorEastAsia" w:hAnsi="Times New Roman" w:cs="Times New Roman"/>
          <w:sz w:val="24"/>
          <w:szCs w:val="24"/>
        </w:rPr>
        <w:t>v</w:t>
      </w:r>
      <w:r w:rsidRPr="006C197A">
        <w:rPr>
          <w:rFonts w:ascii="Times New Roman" w:hAnsi="Times New Roman" w:cs="Times New Roman"/>
          <w:sz w:val="24"/>
          <w:szCs w:val="24"/>
        </w:rPr>
        <w:t xml:space="preserve">alue (21.03) at the degree of freedom equal to the number of restrictions to be zero (in this case the number of coefficients of the inefficiency effect model was 12). As a result, the null hypothesis is rejected in favor of the alternative hypothesis that explanatory variables associated with inefficiency effect model are simultaneously not equal to zero. </w:t>
      </w:r>
      <w:r w:rsidRPr="006C197A">
        <w:rPr>
          <w:rFonts w:ascii="Times New Roman" w:eastAsia="TimesNewRoman" w:hAnsi="Times New Roman" w:cs="Times New Roman"/>
          <w:sz w:val="24"/>
          <w:szCs w:val="24"/>
        </w:rPr>
        <w:t>Hence, these variables simultaneously explain the difference in efficiency among  sampled farmers.</w:t>
      </w:r>
    </w:p>
    <w:p w:rsidR="00536C60" w:rsidRPr="006C197A" w:rsidRDefault="00536C60" w:rsidP="00BA191B">
      <w:pPr>
        <w:autoSpaceDE w:val="0"/>
        <w:autoSpaceDN w:val="0"/>
        <w:adjustRightInd w:val="0"/>
        <w:spacing w:after="0" w:line="360" w:lineRule="auto"/>
        <w:jc w:val="both"/>
        <w:rPr>
          <w:rFonts w:ascii="Times New Roman" w:eastAsia="TimesNewRoman" w:hAnsi="Times New Roman" w:cs="Times New Roman"/>
          <w:sz w:val="24"/>
          <w:szCs w:val="24"/>
        </w:rPr>
      </w:pPr>
    </w:p>
    <w:p w:rsidR="00536C60" w:rsidRPr="006C197A" w:rsidRDefault="00536C60" w:rsidP="00BA191B">
      <w:pPr>
        <w:pStyle w:val="Heading3"/>
        <w:spacing w:after="240" w:line="360" w:lineRule="auto"/>
        <w:jc w:val="both"/>
        <w:rPr>
          <w:rFonts w:ascii="Times New Roman" w:hAnsi="Times New Roman"/>
          <w:b/>
          <w:sz w:val="24"/>
          <w:szCs w:val="24"/>
        </w:rPr>
      </w:pPr>
      <w:bookmarkStart w:id="44" w:name="_Toc527275049"/>
      <w:r w:rsidRPr="006C197A">
        <w:rPr>
          <w:rFonts w:ascii="Times New Roman" w:hAnsi="Times New Roman"/>
          <w:b/>
          <w:sz w:val="24"/>
          <w:szCs w:val="24"/>
        </w:rPr>
        <w:t>The MLE of the parametric stochastic production frontier</w:t>
      </w:r>
      <w:bookmarkEnd w:id="44"/>
    </w:p>
    <w:p w:rsidR="00536C60" w:rsidRPr="006C197A" w:rsidRDefault="00536C60"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Given the specification of Translog, the Cobb-Douglas stochastic production was tested and found to best fit to the data and was used to estimate efficiency of farmers. The dependent variable of the estimated production function was wheat output (Qt) and the input variables used in the analysis were area under wheat (ha), oxen (pair of oxen-days), labor (man-days in man-equivalent), quantity of seed (kg) and quantity of fertilizer (Kg).</w:t>
      </w:r>
    </w:p>
    <w:p w:rsidR="00536C60" w:rsidRPr="006C197A" w:rsidRDefault="00536C60" w:rsidP="00BA191B">
      <w:pPr>
        <w:spacing w:line="360" w:lineRule="auto"/>
        <w:jc w:val="both"/>
        <w:rPr>
          <w:rFonts w:ascii="Times New Roman" w:hAnsi="Times New Roman" w:cs="Times New Roman"/>
          <w:iCs/>
          <w:sz w:val="24"/>
          <w:szCs w:val="24"/>
        </w:rPr>
      </w:pPr>
      <w:r w:rsidRPr="006C197A">
        <w:rPr>
          <w:rFonts w:ascii="Times New Roman" w:hAnsi="Times New Roman" w:cs="Times New Roman"/>
          <w:iCs/>
          <w:sz w:val="24"/>
          <w:szCs w:val="24"/>
        </w:rPr>
        <w:t xml:space="preserve">Land allotted for wheat production and mineral fertilizers are found to be statistically significant at 1% significance level implying that increasing the level of these inputs would increase wheat yield in the study area. Mineral fertilizers also appeared to be an important factor, with coefficient of 0.353. This implies that a 1%  increase in mineral fertilizers enhance wheat output by about 0.35% at ceterius paribus. This result is  in line with the empirical results of Fekadu and Bezabih (2008), Tolesa </w:t>
      </w:r>
      <w:r w:rsidRPr="006C197A">
        <w:rPr>
          <w:rFonts w:ascii="Times New Roman" w:hAnsi="Times New Roman" w:cs="Times New Roman"/>
          <w:i/>
          <w:iCs/>
          <w:sz w:val="24"/>
          <w:szCs w:val="24"/>
        </w:rPr>
        <w:t>et al.</w:t>
      </w:r>
      <w:r w:rsidRPr="006C197A">
        <w:rPr>
          <w:rFonts w:ascii="Times New Roman" w:hAnsi="Times New Roman" w:cs="Times New Roman"/>
          <w:iCs/>
          <w:sz w:val="24"/>
          <w:szCs w:val="24"/>
        </w:rPr>
        <w:t xml:space="preserve">(2014), Sisay </w:t>
      </w:r>
      <w:r w:rsidRPr="006C197A">
        <w:rPr>
          <w:rFonts w:ascii="Times New Roman" w:hAnsi="Times New Roman" w:cs="Times New Roman"/>
          <w:i/>
          <w:iCs/>
          <w:sz w:val="24"/>
          <w:szCs w:val="24"/>
        </w:rPr>
        <w:t>et al.</w:t>
      </w:r>
      <w:r w:rsidRPr="006C197A">
        <w:rPr>
          <w:rFonts w:ascii="Times New Roman" w:hAnsi="Times New Roman" w:cs="Times New Roman"/>
          <w:iCs/>
          <w:sz w:val="24"/>
          <w:szCs w:val="24"/>
        </w:rPr>
        <w:t xml:space="preserve">(2015), Musa </w:t>
      </w:r>
      <w:r w:rsidRPr="006C197A">
        <w:rPr>
          <w:rFonts w:ascii="Times New Roman" w:hAnsi="Times New Roman" w:cs="Times New Roman"/>
          <w:i/>
          <w:iCs/>
          <w:sz w:val="24"/>
          <w:szCs w:val="24"/>
        </w:rPr>
        <w:t>et al.</w:t>
      </w:r>
      <w:r w:rsidRPr="006C197A">
        <w:rPr>
          <w:rFonts w:ascii="Times New Roman" w:hAnsi="Times New Roman" w:cs="Times New Roman"/>
          <w:iCs/>
          <w:sz w:val="24"/>
          <w:szCs w:val="24"/>
        </w:rPr>
        <w:t xml:space="preserve"> (2015), Ermiyas </w:t>
      </w:r>
      <w:r w:rsidRPr="006C197A">
        <w:rPr>
          <w:rFonts w:ascii="Times New Roman" w:hAnsi="Times New Roman" w:cs="Times New Roman"/>
          <w:i/>
          <w:iCs/>
          <w:sz w:val="24"/>
          <w:szCs w:val="24"/>
        </w:rPr>
        <w:t>et al.</w:t>
      </w:r>
      <w:r w:rsidRPr="006C197A">
        <w:rPr>
          <w:rFonts w:ascii="Times New Roman" w:hAnsi="Times New Roman" w:cs="Times New Roman"/>
          <w:iCs/>
          <w:sz w:val="24"/>
          <w:szCs w:val="24"/>
        </w:rPr>
        <w:t xml:space="preserve"> (2015), Getahun and Geta (2016), Hassen (2016), Mustefa </w:t>
      </w:r>
      <w:r w:rsidRPr="006C197A">
        <w:rPr>
          <w:rFonts w:ascii="Times New Roman" w:hAnsi="Times New Roman" w:cs="Times New Roman"/>
          <w:i/>
          <w:iCs/>
          <w:sz w:val="24"/>
          <w:szCs w:val="24"/>
        </w:rPr>
        <w:t>et al.</w:t>
      </w:r>
      <w:r w:rsidRPr="006C197A">
        <w:rPr>
          <w:rFonts w:ascii="Times New Roman" w:hAnsi="Times New Roman" w:cs="Times New Roman"/>
          <w:iCs/>
          <w:sz w:val="24"/>
          <w:szCs w:val="24"/>
        </w:rPr>
        <w:t xml:space="preserve"> (2017) and Nigusu (2018).</w:t>
      </w:r>
    </w:p>
    <w:p w:rsidR="00536C60" w:rsidRPr="006C197A" w:rsidRDefault="00536C60" w:rsidP="00BA191B">
      <w:pPr>
        <w:spacing w:after="0" w:line="360" w:lineRule="auto"/>
        <w:jc w:val="both"/>
        <w:rPr>
          <w:rFonts w:ascii="Times New Roman" w:hAnsi="Times New Roman" w:cs="Times New Roman"/>
          <w:sz w:val="24"/>
          <w:szCs w:val="24"/>
        </w:rPr>
      </w:pPr>
    </w:p>
    <w:p w:rsidR="00536C60" w:rsidRPr="006C197A" w:rsidRDefault="00536C60"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The coefficients related with the inputs measure the elasticity of output with respect to inputs. The results showed that the input variables specified in the model had elastic effect on the output of wheat production. The scale coefficient calculated was 1.214, indicating increasing returns to scale. </w:t>
      </w:r>
      <w:r w:rsidRPr="006C197A">
        <w:rPr>
          <w:rFonts w:ascii="Times New Roman" w:eastAsiaTheme="minorEastAsia" w:hAnsi="Times New Roman" w:cs="Times New Roman"/>
          <w:sz w:val="24"/>
          <w:szCs w:val="24"/>
        </w:rPr>
        <w:t xml:space="preserve">This implies that there is potential for wheat producers to expand their production because they are in the stage I production area. </w:t>
      </w:r>
      <w:r w:rsidRPr="006C197A">
        <w:rPr>
          <w:rFonts w:ascii="Times New Roman" w:hAnsi="Times New Roman" w:cs="Times New Roman"/>
          <w:sz w:val="24"/>
          <w:szCs w:val="24"/>
        </w:rPr>
        <w:t xml:space="preserve">This implies that, a </w:t>
      </w:r>
      <w:r w:rsidRPr="006C197A">
        <w:rPr>
          <w:rFonts w:ascii="Times New Roman" w:eastAsiaTheme="minorEastAsia" w:hAnsi="Times New Roman" w:cs="Times New Roman"/>
          <w:sz w:val="24"/>
          <w:szCs w:val="24"/>
        </w:rPr>
        <w:t xml:space="preserve">1% increase in all inputs proportionally would increase the total production of wheat by 1.214%. </w:t>
      </w:r>
      <w:r w:rsidRPr="006C197A">
        <w:rPr>
          <w:rFonts w:ascii="Times New Roman" w:hAnsi="Times New Roman" w:cs="Times New Roman"/>
          <w:sz w:val="24"/>
          <w:szCs w:val="24"/>
        </w:rPr>
        <w:t xml:space="preserve">Therefore, an increase in all inputs by 1%would increase wheat output by more than 1%. This result is consistent with the empirical results of Hassen (2016) and Assefa (2016) who estimated the returns to scale of 1.33 </w:t>
      </w:r>
      <w:r w:rsidRPr="006C197A">
        <w:rPr>
          <w:rFonts w:ascii="Times New Roman" w:hAnsi="Times New Roman" w:cs="Times New Roman"/>
          <w:sz w:val="24"/>
          <w:szCs w:val="24"/>
        </w:rPr>
        <w:lastRenderedPageBreak/>
        <w:t>and 1.38%  in the study of technical efficiency of wheat production in South Wollo and Hadiya zone, Ethiopia respectively.</w:t>
      </w:r>
    </w:p>
    <w:p w:rsidR="00536C60" w:rsidRPr="006C197A" w:rsidRDefault="00536C60" w:rsidP="00BA191B">
      <w:pPr>
        <w:spacing w:line="360" w:lineRule="auto"/>
        <w:jc w:val="both"/>
        <w:rPr>
          <w:rFonts w:ascii="Times New Roman" w:hAnsi="Times New Roman" w:cs="Times New Roman"/>
          <w:b/>
          <w:sz w:val="24"/>
          <w:szCs w:val="24"/>
        </w:rPr>
      </w:pPr>
      <w:bookmarkStart w:id="45" w:name="_Toc524005273"/>
      <w:r w:rsidRPr="006C197A">
        <w:rPr>
          <w:rFonts w:ascii="Times New Roman" w:hAnsi="Times New Roman" w:cs="Times New Roman"/>
          <w:sz w:val="24"/>
          <w:szCs w:val="24"/>
        </w:rPr>
        <w:t xml:space="preserve">Table </w:t>
      </w:r>
      <w:r w:rsidR="006A63C5" w:rsidRPr="006C197A">
        <w:rPr>
          <w:rFonts w:ascii="Times New Roman" w:hAnsi="Times New Roman" w:cs="Times New Roman"/>
          <w:b/>
          <w:sz w:val="24"/>
          <w:szCs w:val="24"/>
        </w:rPr>
        <w:fldChar w:fldCharType="begin"/>
      </w:r>
      <w:r w:rsidRPr="006C197A">
        <w:rPr>
          <w:rFonts w:ascii="Times New Roman" w:hAnsi="Times New Roman" w:cs="Times New Roman"/>
          <w:sz w:val="24"/>
          <w:szCs w:val="24"/>
        </w:rPr>
        <w:instrText xml:space="preserve"> SEQ Table \* ARABIC </w:instrText>
      </w:r>
      <w:r w:rsidR="006A63C5" w:rsidRPr="006C197A">
        <w:rPr>
          <w:rFonts w:ascii="Times New Roman" w:hAnsi="Times New Roman" w:cs="Times New Roman"/>
          <w:b/>
          <w:sz w:val="24"/>
          <w:szCs w:val="24"/>
        </w:rPr>
        <w:fldChar w:fldCharType="separate"/>
      </w:r>
      <w:r w:rsidR="00665881">
        <w:rPr>
          <w:rFonts w:ascii="Times New Roman" w:hAnsi="Times New Roman" w:cs="Times New Roman"/>
          <w:noProof/>
          <w:sz w:val="24"/>
          <w:szCs w:val="24"/>
        </w:rPr>
        <w:t>4</w:t>
      </w:r>
      <w:r w:rsidR="006A63C5" w:rsidRPr="006C197A">
        <w:rPr>
          <w:rFonts w:ascii="Times New Roman" w:hAnsi="Times New Roman" w:cs="Times New Roman"/>
          <w:b/>
          <w:sz w:val="24"/>
          <w:szCs w:val="24"/>
        </w:rPr>
        <w:fldChar w:fldCharType="end"/>
      </w:r>
      <w:r w:rsidR="00F73869" w:rsidRPr="006C197A">
        <w:rPr>
          <w:rFonts w:ascii="Times New Roman" w:hAnsi="Times New Roman" w:cs="Times New Roman"/>
          <w:sz w:val="24"/>
          <w:szCs w:val="24"/>
        </w:rPr>
        <w:t xml:space="preserve">. </w:t>
      </w:r>
      <w:r w:rsidRPr="006C197A">
        <w:rPr>
          <w:rFonts w:ascii="Times New Roman" w:hAnsi="Times New Roman" w:cs="Times New Roman"/>
          <w:iCs/>
          <w:sz w:val="24"/>
          <w:szCs w:val="24"/>
        </w:rPr>
        <w:t>Estimates of the Cobb Douglas frontier production function</w:t>
      </w:r>
      <w:bookmarkEnd w:id="45"/>
    </w:p>
    <w:tbl>
      <w:tblPr>
        <w:tblStyle w:val="LightShading"/>
        <w:tblW w:w="9288" w:type="dxa"/>
        <w:tblLook w:val="04A0"/>
      </w:tblPr>
      <w:tblGrid>
        <w:gridCol w:w="2652"/>
        <w:gridCol w:w="1826"/>
        <w:gridCol w:w="1570"/>
        <w:gridCol w:w="1467"/>
        <w:gridCol w:w="1773"/>
      </w:tblGrid>
      <w:tr w:rsidR="00536C60" w:rsidRPr="006C197A" w:rsidTr="00F73869">
        <w:trPr>
          <w:cnfStyle w:val="100000000000"/>
        </w:trPr>
        <w:tc>
          <w:tcPr>
            <w:cnfStyle w:val="001000000000"/>
            <w:tcW w:w="2652" w:type="dxa"/>
          </w:tcPr>
          <w:p w:rsidR="00536C60" w:rsidRPr="006C197A" w:rsidRDefault="00536C60" w:rsidP="00F73869">
            <w:pPr>
              <w:tabs>
                <w:tab w:val="left" w:pos="1345"/>
              </w:tabs>
              <w:jc w:val="both"/>
              <w:rPr>
                <w:rFonts w:ascii="Times New Roman" w:hAnsi="Times New Roman" w:cs="Times New Roman"/>
                <w:color w:val="auto"/>
                <w:sz w:val="24"/>
                <w:szCs w:val="24"/>
              </w:rPr>
            </w:pPr>
          </w:p>
        </w:tc>
        <w:tc>
          <w:tcPr>
            <w:tcW w:w="1826" w:type="dxa"/>
          </w:tcPr>
          <w:p w:rsidR="00536C60" w:rsidRPr="006C197A" w:rsidRDefault="00536C60" w:rsidP="00F73869">
            <w:pPr>
              <w:jc w:val="both"/>
              <w:cnfStyle w:val="100000000000"/>
              <w:rPr>
                <w:rFonts w:ascii="Times New Roman" w:eastAsia="Times New Roman" w:hAnsi="Times New Roman" w:cs="Times New Roman"/>
                <w:color w:val="auto"/>
                <w:sz w:val="24"/>
                <w:szCs w:val="24"/>
              </w:rPr>
            </w:pPr>
          </w:p>
        </w:tc>
        <w:tc>
          <w:tcPr>
            <w:tcW w:w="3037" w:type="dxa"/>
            <w:gridSpan w:val="2"/>
          </w:tcPr>
          <w:p w:rsidR="00536C60" w:rsidRPr="006C197A" w:rsidRDefault="00536C60" w:rsidP="00F73869">
            <w:pPr>
              <w:jc w:val="both"/>
              <w:cnfStyle w:val="1000000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MLE</w:t>
            </w:r>
          </w:p>
        </w:tc>
        <w:tc>
          <w:tcPr>
            <w:tcW w:w="1773" w:type="dxa"/>
          </w:tcPr>
          <w:p w:rsidR="00536C60" w:rsidRPr="006C197A" w:rsidRDefault="00536C60" w:rsidP="00F73869">
            <w:pPr>
              <w:jc w:val="both"/>
              <w:cnfStyle w:val="100000000000"/>
              <w:rPr>
                <w:rFonts w:ascii="Times New Roman" w:eastAsia="Times New Roman" w:hAnsi="Times New Roman" w:cs="Times New Roman"/>
                <w:color w:val="auto"/>
                <w:sz w:val="24"/>
                <w:szCs w:val="24"/>
              </w:rPr>
            </w:pPr>
          </w:p>
        </w:tc>
      </w:tr>
      <w:tr w:rsidR="00536C60" w:rsidRPr="006C197A" w:rsidTr="00F73869">
        <w:trPr>
          <w:cnfStyle w:val="000000100000"/>
        </w:trPr>
        <w:tc>
          <w:tcPr>
            <w:cnfStyle w:val="001000000000"/>
            <w:tcW w:w="2652" w:type="dxa"/>
          </w:tcPr>
          <w:p w:rsidR="00536C60" w:rsidRPr="006C197A" w:rsidRDefault="00536C60" w:rsidP="00F73869">
            <w:pPr>
              <w:tabs>
                <w:tab w:val="left" w:pos="1345"/>
              </w:tabs>
              <w:jc w:val="both"/>
              <w:rPr>
                <w:rFonts w:ascii="Times New Roman" w:eastAsia="Times New Roman" w:hAnsi="Times New Roman" w:cs="Times New Roman"/>
                <w:color w:val="auto"/>
                <w:sz w:val="24"/>
                <w:szCs w:val="24"/>
              </w:rPr>
            </w:pPr>
            <w:r w:rsidRPr="006C197A">
              <w:rPr>
                <w:rFonts w:ascii="Times New Roman" w:hAnsi="Times New Roman" w:cs="Times New Roman"/>
                <w:color w:val="auto"/>
                <w:sz w:val="24"/>
                <w:szCs w:val="24"/>
              </w:rPr>
              <w:br w:type="page"/>
            </w:r>
            <w:r w:rsidRPr="006C197A">
              <w:rPr>
                <w:rFonts w:ascii="Times New Roman" w:eastAsia="Times New Roman" w:hAnsi="Times New Roman" w:cs="Times New Roman"/>
                <w:color w:val="auto"/>
                <w:sz w:val="24"/>
                <w:szCs w:val="24"/>
              </w:rPr>
              <w:t>Variables</w:t>
            </w:r>
            <w:r w:rsidRPr="006C197A">
              <w:rPr>
                <w:rFonts w:ascii="Times New Roman" w:eastAsia="Times New Roman" w:hAnsi="Times New Roman" w:cs="Times New Roman"/>
                <w:color w:val="auto"/>
                <w:sz w:val="24"/>
                <w:szCs w:val="24"/>
              </w:rPr>
              <w:tab/>
            </w:r>
          </w:p>
        </w:tc>
        <w:tc>
          <w:tcPr>
            <w:tcW w:w="1826"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eastAsia="Times New Roman" w:hAnsi="Times New Roman" w:cs="Times New Roman"/>
                <w:color w:val="auto"/>
                <w:sz w:val="24"/>
                <w:szCs w:val="24"/>
              </w:rPr>
              <w:t>Parameters</w:t>
            </w:r>
          </w:p>
        </w:tc>
        <w:tc>
          <w:tcPr>
            <w:tcW w:w="1570" w:type="dxa"/>
          </w:tcPr>
          <w:p w:rsidR="00536C60" w:rsidRPr="006C197A" w:rsidRDefault="00536C60" w:rsidP="00F73869">
            <w:pPr>
              <w:jc w:val="both"/>
              <w:cnfStyle w:val="0000001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Coefficient</w:t>
            </w:r>
          </w:p>
        </w:tc>
        <w:tc>
          <w:tcPr>
            <w:tcW w:w="1467" w:type="dxa"/>
          </w:tcPr>
          <w:p w:rsidR="00536C60" w:rsidRPr="006C197A" w:rsidRDefault="00536C60" w:rsidP="00F73869">
            <w:pPr>
              <w:jc w:val="both"/>
              <w:cnfStyle w:val="000000100000"/>
              <w:rPr>
                <w:rFonts w:ascii="Times New Roman" w:eastAsia="Times New Roman" w:hAnsi="Times New Roman" w:cs="Times New Roman"/>
                <w:color w:val="auto"/>
                <w:sz w:val="24"/>
                <w:szCs w:val="24"/>
              </w:rPr>
            </w:pPr>
          </w:p>
        </w:tc>
        <w:tc>
          <w:tcPr>
            <w:tcW w:w="1773" w:type="dxa"/>
          </w:tcPr>
          <w:p w:rsidR="00536C60" w:rsidRPr="006C197A" w:rsidRDefault="00536C60" w:rsidP="00F73869">
            <w:pPr>
              <w:jc w:val="both"/>
              <w:cnfStyle w:val="0000001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Std. Err.</w:t>
            </w:r>
          </w:p>
        </w:tc>
      </w:tr>
      <w:tr w:rsidR="00536C60" w:rsidRPr="006C197A" w:rsidTr="00F73869">
        <w:tc>
          <w:tcPr>
            <w:cnfStyle w:val="001000000000"/>
            <w:tcW w:w="2652" w:type="dxa"/>
          </w:tcPr>
          <w:p w:rsidR="00536C60" w:rsidRPr="006C197A" w:rsidRDefault="00536C60"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Intercept</w:t>
            </w:r>
          </w:p>
        </w:tc>
        <w:tc>
          <w:tcPr>
            <w:tcW w:w="1826" w:type="dxa"/>
          </w:tcPr>
          <w:p w:rsidR="00536C60" w:rsidRPr="006C197A" w:rsidRDefault="006A63C5" w:rsidP="00F73869">
            <w:pPr>
              <w:jc w:val="both"/>
              <w:cnfStyle w:val="000000000000"/>
              <w:rPr>
                <w:rFonts w:ascii="Times New Roman" w:hAnsi="Times New Roman" w:cs="Times New Roman"/>
                <w:color w:val="auto"/>
                <w:sz w:val="24"/>
                <w:szCs w:val="24"/>
              </w:rPr>
            </w:pPr>
            <m:oMathPara>
              <m:oMath>
                <m:sSub>
                  <m:sSubPr>
                    <m:ctrlPr>
                      <w:rPr>
                        <w:rFonts w:ascii="Cambria Math" w:hAnsi="Times New Roman" w:cs="Times New Roman"/>
                        <w:i/>
                        <w:color w:val="auto"/>
                        <w:sz w:val="24"/>
                        <w:szCs w:val="24"/>
                      </w:rPr>
                    </m:ctrlPr>
                  </m:sSubPr>
                  <m:e>
                    <m:r>
                      <w:rPr>
                        <w:rFonts w:ascii="Cambria Math" w:hAnsi="Cambria Math" w:cs="Times New Roman"/>
                        <w:color w:val="auto"/>
                        <w:sz w:val="24"/>
                        <w:szCs w:val="24"/>
                      </w:rPr>
                      <m:t>β</m:t>
                    </m:r>
                  </m:e>
                  <m:sub>
                    <m:r>
                      <w:rPr>
                        <w:rFonts w:ascii="Cambria Math" w:hAnsi="Times New Roman" w:cs="Times New Roman"/>
                        <w:color w:val="auto"/>
                        <w:sz w:val="24"/>
                        <w:szCs w:val="24"/>
                      </w:rPr>
                      <m:t>0</m:t>
                    </m:r>
                  </m:sub>
                </m:sSub>
              </m:oMath>
            </m:oMathPara>
          </w:p>
        </w:tc>
        <w:tc>
          <w:tcPr>
            <w:tcW w:w="1570" w:type="dxa"/>
          </w:tcPr>
          <w:p w:rsidR="00536C60" w:rsidRPr="006C197A" w:rsidRDefault="00536C60"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0.561</w:t>
            </w:r>
          </w:p>
        </w:tc>
        <w:tc>
          <w:tcPr>
            <w:tcW w:w="1467" w:type="dxa"/>
          </w:tcPr>
          <w:p w:rsidR="00536C60" w:rsidRPr="006C197A" w:rsidRDefault="00536C60" w:rsidP="00F73869">
            <w:pPr>
              <w:jc w:val="both"/>
              <w:cnfStyle w:val="000000000000"/>
              <w:rPr>
                <w:rFonts w:ascii="Times New Roman" w:hAnsi="Times New Roman" w:cs="Times New Roman"/>
                <w:color w:val="auto"/>
                <w:sz w:val="24"/>
                <w:szCs w:val="24"/>
              </w:rPr>
            </w:pPr>
          </w:p>
        </w:tc>
        <w:tc>
          <w:tcPr>
            <w:tcW w:w="1773" w:type="dxa"/>
          </w:tcPr>
          <w:p w:rsidR="00536C60" w:rsidRPr="006C197A" w:rsidRDefault="00536C60"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0.560</w:t>
            </w:r>
          </w:p>
        </w:tc>
      </w:tr>
      <w:tr w:rsidR="00536C60" w:rsidRPr="006C197A" w:rsidTr="00F73869">
        <w:trPr>
          <w:cnfStyle w:val="000000100000"/>
        </w:trPr>
        <w:tc>
          <w:tcPr>
            <w:cnfStyle w:val="001000000000"/>
            <w:tcW w:w="2652" w:type="dxa"/>
          </w:tcPr>
          <w:p w:rsidR="00536C60" w:rsidRPr="006C197A" w:rsidRDefault="007A52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L</w:t>
            </w:r>
            <w:r w:rsidR="00536C60" w:rsidRPr="006C197A">
              <w:rPr>
                <w:rFonts w:ascii="Times New Roman" w:eastAsia="Times New Roman" w:hAnsi="Times New Roman" w:cs="Times New Roman"/>
                <w:color w:val="auto"/>
                <w:sz w:val="24"/>
                <w:szCs w:val="24"/>
              </w:rPr>
              <w:t>nseed</w:t>
            </w:r>
          </w:p>
        </w:tc>
        <w:tc>
          <w:tcPr>
            <w:tcW w:w="1826" w:type="dxa"/>
          </w:tcPr>
          <w:p w:rsidR="00536C60" w:rsidRPr="006C197A" w:rsidRDefault="006A63C5" w:rsidP="00F73869">
            <w:pPr>
              <w:jc w:val="both"/>
              <w:cnfStyle w:val="000000100000"/>
              <w:rPr>
                <w:rFonts w:ascii="Times New Roman" w:hAnsi="Times New Roman" w:cs="Times New Roman"/>
                <w:color w:val="auto"/>
                <w:sz w:val="24"/>
                <w:szCs w:val="24"/>
              </w:rPr>
            </w:pPr>
            <m:oMathPara>
              <m:oMath>
                <m:sSub>
                  <m:sSubPr>
                    <m:ctrlPr>
                      <w:rPr>
                        <w:rFonts w:ascii="Cambria Math" w:hAnsi="Times New Roman" w:cs="Times New Roman"/>
                        <w:i/>
                        <w:color w:val="auto"/>
                        <w:sz w:val="24"/>
                        <w:szCs w:val="24"/>
                      </w:rPr>
                    </m:ctrlPr>
                  </m:sSubPr>
                  <m:e>
                    <m:r>
                      <w:rPr>
                        <w:rFonts w:ascii="Cambria Math" w:hAnsi="Cambria Math" w:cs="Times New Roman"/>
                        <w:color w:val="auto"/>
                        <w:sz w:val="24"/>
                        <w:szCs w:val="24"/>
                      </w:rPr>
                      <m:t>β</m:t>
                    </m:r>
                  </m:e>
                  <m:sub>
                    <m:r>
                      <w:rPr>
                        <w:rFonts w:ascii="Cambria Math" w:hAnsi="Times New Roman" w:cs="Times New Roman"/>
                        <w:color w:val="auto"/>
                        <w:sz w:val="24"/>
                        <w:szCs w:val="24"/>
                      </w:rPr>
                      <m:t>1</m:t>
                    </m:r>
                  </m:sub>
                </m:sSub>
              </m:oMath>
            </m:oMathPara>
          </w:p>
        </w:tc>
        <w:tc>
          <w:tcPr>
            <w:tcW w:w="1570"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0.179**</w:t>
            </w:r>
          </w:p>
        </w:tc>
        <w:tc>
          <w:tcPr>
            <w:tcW w:w="1467" w:type="dxa"/>
          </w:tcPr>
          <w:p w:rsidR="00536C60" w:rsidRPr="006C197A" w:rsidRDefault="00536C60" w:rsidP="00F73869">
            <w:pPr>
              <w:jc w:val="both"/>
              <w:cnfStyle w:val="000000100000"/>
              <w:rPr>
                <w:rFonts w:ascii="Times New Roman" w:hAnsi="Times New Roman" w:cs="Times New Roman"/>
                <w:color w:val="auto"/>
                <w:sz w:val="24"/>
                <w:szCs w:val="24"/>
              </w:rPr>
            </w:pPr>
          </w:p>
        </w:tc>
        <w:tc>
          <w:tcPr>
            <w:tcW w:w="1773"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0.076</w:t>
            </w:r>
          </w:p>
        </w:tc>
      </w:tr>
      <w:tr w:rsidR="00536C60" w:rsidRPr="006C197A" w:rsidTr="00F73869">
        <w:tc>
          <w:tcPr>
            <w:cnfStyle w:val="001000000000"/>
            <w:tcW w:w="2652" w:type="dxa"/>
          </w:tcPr>
          <w:p w:rsidR="00536C60" w:rsidRPr="006C197A" w:rsidRDefault="007A52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L</w:t>
            </w:r>
            <w:r w:rsidR="00536C60" w:rsidRPr="006C197A">
              <w:rPr>
                <w:rFonts w:ascii="Times New Roman" w:eastAsia="Times New Roman" w:hAnsi="Times New Roman" w:cs="Times New Roman"/>
                <w:color w:val="auto"/>
                <w:sz w:val="24"/>
                <w:szCs w:val="24"/>
              </w:rPr>
              <w:t>nland</w:t>
            </w:r>
          </w:p>
        </w:tc>
        <w:tc>
          <w:tcPr>
            <w:tcW w:w="1826" w:type="dxa"/>
          </w:tcPr>
          <w:p w:rsidR="00536C60" w:rsidRPr="006C197A" w:rsidRDefault="006A63C5" w:rsidP="00F73869">
            <w:pPr>
              <w:jc w:val="both"/>
              <w:cnfStyle w:val="000000000000"/>
              <w:rPr>
                <w:rFonts w:ascii="Times New Roman" w:hAnsi="Times New Roman" w:cs="Times New Roman"/>
                <w:color w:val="auto"/>
                <w:sz w:val="24"/>
                <w:szCs w:val="24"/>
              </w:rPr>
            </w:pPr>
            <m:oMathPara>
              <m:oMath>
                <m:sSub>
                  <m:sSubPr>
                    <m:ctrlPr>
                      <w:rPr>
                        <w:rFonts w:ascii="Cambria Math" w:hAnsi="Times New Roman" w:cs="Times New Roman"/>
                        <w:i/>
                        <w:color w:val="auto"/>
                        <w:sz w:val="24"/>
                        <w:szCs w:val="24"/>
                      </w:rPr>
                    </m:ctrlPr>
                  </m:sSubPr>
                  <m:e>
                    <m:r>
                      <w:rPr>
                        <w:rFonts w:ascii="Cambria Math" w:hAnsi="Cambria Math" w:cs="Times New Roman"/>
                        <w:color w:val="auto"/>
                        <w:sz w:val="24"/>
                        <w:szCs w:val="24"/>
                      </w:rPr>
                      <m:t>β</m:t>
                    </m:r>
                  </m:e>
                  <m:sub>
                    <m:r>
                      <w:rPr>
                        <w:rFonts w:ascii="Cambria Math" w:hAnsi="Times New Roman" w:cs="Times New Roman"/>
                        <w:color w:val="auto"/>
                        <w:sz w:val="24"/>
                        <w:szCs w:val="24"/>
                      </w:rPr>
                      <m:t>2</m:t>
                    </m:r>
                  </m:sub>
                </m:sSub>
              </m:oMath>
            </m:oMathPara>
          </w:p>
        </w:tc>
        <w:tc>
          <w:tcPr>
            <w:tcW w:w="1570" w:type="dxa"/>
          </w:tcPr>
          <w:p w:rsidR="00536C60" w:rsidRPr="006C197A" w:rsidRDefault="00536C60"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0.481***</w:t>
            </w:r>
          </w:p>
        </w:tc>
        <w:tc>
          <w:tcPr>
            <w:tcW w:w="1467" w:type="dxa"/>
          </w:tcPr>
          <w:p w:rsidR="00536C60" w:rsidRPr="006C197A" w:rsidRDefault="00536C60" w:rsidP="00F73869">
            <w:pPr>
              <w:jc w:val="both"/>
              <w:cnfStyle w:val="000000000000"/>
              <w:rPr>
                <w:rFonts w:ascii="Times New Roman" w:hAnsi="Times New Roman" w:cs="Times New Roman"/>
                <w:color w:val="auto"/>
                <w:sz w:val="24"/>
                <w:szCs w:val="24"/>
              </w:rPr>
            </w:pPr>
          </w:p>
        </w:tc>
        <w:tc>
          <w:tcPr>
            <w:tcW w:w="1773" w:type="dxa"/>
          </w:tcPr>
          <w:p w:rsidR="00536C60" w:rsidRPr="006C197A" w:rsidRDefault="00536C60"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0.115</w:t>
            </w:r>
          </w:p>
        </w:tc>
      </w:tr>
      <w:tr w:rsidR="00536C60" w:rsidRPr="006C197A" w:rsidTr="00F73869">
        <w:trPr>
          <w:cnfStyle w:val="000000100000"/>
        </w:trPr>
        <w:tc>
          <w:tcPr>
            <w:cnfStyle w:val="001000000000"/>
            <w:tcW w:w="2652" w:type="dxa"/>
          </w:tcPr>
          <w:p w:rsidR="00536C60" w:rsidRPr="006C197A" w:rsidRDefault="007A52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L</w:t>
            </w:r>
            <w:r w:rsidR="00536C60" w:rsidRPr="006C197A">
              <w:rPr>
                <w:rFonts w:ascii="Times New Roman" w:eastAsia="Times New Roman" w:hAnsi="Times New Roman" w:cs="Times New Roman"/>
                <w:color w:val="auto"/>
                <w:sz w:val="24"/>
                <w:szCs w:val="24"/>
              </w:rPr>
              <w:t>nlabor</w:t>
            </w:r>
          </w:p>
        </w:tc>
        <w:tc>
          <w:tcPr>
            <w:tcW w:w="1826" w:type="dxa"/>
          </w:tcPr>
          <w:p w:rsidR="00536C60" w:rsidRPr="006C197A" w:rsidRDefault="006A63C5" w:rsidP="00F73869">
            <w:pPr>
              <w:jc w:val="both"/>
              <w:cnfStyle w:val="000000100000"/>
              <w:rPr>
                <w:rFonts w:ascii="Times New Roman" w:hAnsi="Times New Roman" w:cs="Times New Roman"/>
                <w:color w:val="auto"/>
                <w:sz w:val="24"/>
                <w:szCs w:val="24"/>
              </w:rPr>
            </w:pPr>
            <m:oMathPara>
              <m:oMath>
                <m:sSub>
                  <m:sSubPr>
                    <m:ctrlPr>
                      <w:rPr>
                        <w:rFonts w:ascii="Cambria Math" w:hAnsi="Times New Roman" w:cs="Times New Roman"/>
                        <w:i/>
                        <w:color w:val="auto"/>
                        <w:sz w:val="24"/>
                        <w:szCs w:val="24"/>
                      </w:rPr>
                    </m:ctrlPr>
                  </m:sSubPr>
                  <m:e>
                    <m:r>
                      <w:rPr>
                        <w:rFonts w:ascii="Cambria Math" w:hAnsi="Cambria Math" w:cs="Times New Roman"/>
                        <w:color w:val="auto"/>
                        <w:sz w:val="24"/>
                        <w:szCs w:val="24"/>
                      </w:rPr>
                      <m:t>β</m:t>
                    </m:r>
                  </m:e>
                  <m:sub>
                    <m:r>
                      <w:rPr>
                        <w:rFonts w:ascii="Cambria Math" w:hAnsi="Times New Roman" w:cs="Times New Roman"/>
                        <w:color w:val="auto"/>
                        <w:sz w:val="24"/>
                        <w:szCs w:val="24"/>
                      </w:rPr>
                      <m:t>3</m:t>
                    </m:r>
                  </m:sub>
                </m:sSub>
              </m:oMath>
            </m:oMathPara>
          </w:p>
        </w:tc>
        <w:tc>
          <w:tcPr>
            <w:tcW w:w="1570"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-0.091</w:t>
            </w:r>
          </w:p>
        </w:tc>
        <w:tc>
          <w:tcPr>
            <w:tcW w:w="1467" w:type="dxa"/>
          </w:tcPr>
          <w:p w:rsidR="00536C60" w:rsidRPr="006C197A" w:rsidRDefault="00536C60" w:rsidP="00F73869">
            <w:pPr>
              <w:jc w:val="both"/>
              <w:cnfStyle w:val="000000100000"/>
              <w:rPr>
                <w:rFonts w:ascii="Times New Roman" w:hAnsi="Times New Roman" w:cs="Times New Roman"/>
                <w:color w:val="auto"/>
                <w:sz w:val="24"/>
                <w:szCs w:val="24"/>
              </w:rPr>
            </w:pPr>
          </w:p>
        </w:tc>
        <w:tc>
          <w:tcPr>
            <w:tcW w:w="1773"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0.098</w:t>
            </w:r>
          </w:p>
        </w:tc>
      </w:tr>
      <w:tr w:rsidR="00536C60" w:rsidRPr="006C197A" w:rsidTr="00F73869">
        <w:tc>
          <w:tcPr>
            <w:cnfStyle w:val="001000000000"/>
            <w:tcW w:w="2652" w:type="dxa"/>
          </w:tcPr>
          <w:p w:rsidR="00536C60" w:rsidRPr="006C197A" w:rsidRDefault="007A52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L</w:t>
            </w:r>
            <w:r w:rsidR="00536C60" w:rsidRPr="006C197A">
              <w:rPr>
                <w:rFonts w:ascii="Times New Roman" w:eastAsia="Times New Roman" w:hAnsi="Times New Roman" w:cs="Times New Roman"/>
                <w:color w:val="auto"/>
                <w:sz w:val="24"/>
                <w:szCs w:val="24"/>
              </w:rPr>
              <w:t>nfertilizer</w:t>
            </w:r>
          </w:p>
        </w:tc>
        <w:tc>
          <w:tcPr>
            <w:tcW w:w="1826" w:type="dxa"/>
          </w:tcPr>
          <w:p w:rsidR="00536C60" w:rsidRPr="006C197A" w:rsidRDefault="006A63C5" w:rsidP="00F73869">
            <w:pPr>
              <w:jc w:val="both"/>
              <w:cnfStyle w:val="000000000000"/>
              <w:rPr>
                <w:rFonts w:ascii="Times New Roman" w:hAnsi="Times New Roman" w:cs="Times New Roman"/>
                <w:color w:val="auto"/>
                <w:sz w:val="24"/>
                <w:szCs w:val="24"/>
              </w:rPr>
            </w:pPr>
            <m:oMathPara>
              <m:oMath>
                <m:sSub>
                  <m:sSubPr>
                    <m:ctrlPr>
                      <w:rPr>
                        <w:rFonts w:ascii="Cambria Math" w:hAnsi="Times New Roman" w:cs="Times New Roman"/>
                        <w:i/>
                        <w:color w:val="auto"/>
                        <w:sz w:val="24"/>
                        <w:szCs w:val="24"/>
                      </w:rPr>
                    </m:ctrlPr>
                  </m:sSubPr>
                  <m:e>
                    <m:r>
                      <w:rPr>
                        <w:rFonts w:ascii="Cambria Math" w:hAnsi="Cambria Math" w:cs="Times New Roman"/>
                        <w:color w:val="auto"/>
                        <w:sz w:val="24"/>
                        <w:szCs w:val="24"/>
                      </w:rPr>
                      <m:t>β</m:t>
                    </m:r>
                  </m:e>
                  <m:sub>
                    <m:r>
                      <w:rPr>
                        <w:rFonts w:ascii="Cambria Math" w:hAnsi="Times New Roman" w:cs="Times New Roman"/>
                        <w:color w:val="auto"/>
                        <w:sz w:val="24"/>
                        <w:szCs w:val="24"/>
                      </w:rPr>
                      <m:t>4</m:t>
                    </m:r>
                  </m:sub>
                </m:sSub>
              </m:oMath>
            </m:oMathPara>
          </w:p>
        </w:tc>
        <w:tc>
          <w:tcPr>
            <w:tcW w:w="1570" w:type="dxa"/>
          </w:tcPr>
          <w:p w:rsidR="00536C60" w:rsidRPr="006C197A" w:rsidRDefault="00536C60"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0.353***</w:t>
            </w:r>
          </w:p>
        </w:tc>
        <w:tc>
          <w:tcPr>
            <w:tcW w:w="1467" w:type="dxa"/>
          </w:tcPr>
          <w:p w:rsidR="00536C60" w:rsidRPr="006C197A" w:rsidRDefault="00536C60" w:rsidP="00F73869">
            <w:pPr>
              <w:jc w:val="both"/>
              <w:cnfStyle w:val="000000000000"/>
              <w:rPr>
                <w:rFonts w:ascii="Times New Roman" w:hAnsi="Times New Roman" w:cs="Times New Roman"/>
                <w:color w:val="auto"/>
                <w:sz w:val="24"/>
                <w:szCs w:val="24"/>
              </w:rPr>
            </w:pPr>
          </w:p>
        </w:tc>
        <w:tc>
          <w:tcPr>
            <w:tcW w:w="1773" w:type="dxa"/>
          </w:tcPr>
          <w:p w:rsidR="00536C60" w:rsidRPr="006C197A" w:rsidRDefault="00536C60"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0.075</w:t>
            </w:r>
          </w:p>
        </w:tc>
      </w:tr>
      <w:tr w:rsidR="00536C60" w:rsidRPr="006C197A" w:rsidTr="00F73869">
        <w:trPr>
          <w:cnfStyle w:val="000000100000"/>
        </w:trPr>
        <w:tc>
          <w:tcPr>
            <w:cnfStyle w:val="001000000000"/>
            <w:tcW w:w="2652" w:type="dxa"/>
          </w:tcPr>
          <w:p w:rsidR="00536C60" w:rsidRPr="006C197A" w:rsidRDefault="007A52CB"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L</w:t>
            </w:r>
            <w:r w:rsidR="00536C60" w:rsidRPr="006C197A">
              <w:rPr>
                <w:rFonts w:ascii="Times New Roman" w:eastAsia="Times New Roman" w:hAnsi="Times New Roman" w:cs="Times New Roman"/>
                <w:color w:val="auto"/>
                <w:sz w:val="24"/>
                <w:szCs w:val="24"/>
              </w:rPr>
              <w:t>noxen</w:t>
            </w:r>
          </w:p>
        </w:tc>
        <w:tc>
          <w:tcPr>
            <w:tcW w:w="1826" w:type="dxa"/>
          </w:tcPr>
          <w:p w:rsidR="00536C60" w:rsidRPr="006C197A" w:rsidRDefault="006A63C5" w:rsidP="00F73869">
            <w:pPr>
              <w:jc w:val="both"/>
              <w:cnfStyle w:val="000000100000"/>
              <w:rPr>
                <w:rFonts w:ascii="Times New Roman" w:hAnsi="Times New Roman" w:cs="Times New Roman"/>
                <w:color w:val="auto"/>
                <w:sz w:val="24"/>
                <w:szCs w:val="24"/>
              </w:rPr>
            </w:pPr>
            <m:oMathPara>
              <m:oMath>
                <m:sSub>
                  <m:sSubPr>
                    <m:ctrlPr>
                      <w:rPr>
                        <w:rFonts w:ascii="Cambria Math" w:hAnsi="Times New Roman" w:cs="Times New Roman"/>
                        <w:i/>
                        <w:color w:val="auto"/>
                        <w:sz w:val="24"/>
                        <w:szCs w:val="24"/>
                      </w:rPr>
                    </m:ctrlPr>
                  </m:sSubPr>
                  <m:e>
                    <m:r>
                      <w:rPr>
                        <w:rFonts w:ascii="Cambria Math" w:hAnsi="Cambria Math" w:cs="Times New Roman"/>
                        <w:color w:val="auto"/>
                        <w:sz w:val="24"/>
                        <w:szCs w:val="24"/>
                      </w:rPr>
                      <m:t>β</m:t>
                    </m:r>
                  </m:e>
                  <m:sub>
                    <m:r>
                      <w:rPr>
                        <w:rFonts w:ascii="Cambria Math" w:hAnsi="Times New Roman" w:cs="Times New Roman"/>
                        <w:color w:val="auto"/>
                        <w:sz w:val="24"/>
                        <w:szCs w:val="24"/>
                      </w:rPr>
                      <m:t>5</m:t>
                    </m:r>
                  </m:sub>
                </m:sSub>
              </m:oMath>
            </m:oMathPara>
          </w:p>
        </w:tc>
        <w:tc>
          <w:tcPr>
            <w:tcW w:w="1570"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0.109</w:t>
            </w:r>
          </w:p>
        </w:tc>
        <w:tc>
          <w:tcPr>
            <w:tcW w:w="1467" w:type="dxa"/>
          </w:tcPr>
          <w:p w:rsidR="00536C60" w:rsidRPr="006C197A" w:rsidRDefault="00536C60" w:rsidP="00F73869">
            <w:pPr>
              <w:jc w:val="both"/>
              <w:cnfStyle w:val="000000100000"/>
              <w:rPr>
                <w:rFonts w:ascii="Times New Roman" w:hAnsi="Times New Roman" w:cs="Times New Roman"/>
                <w:color w:val="auto"/>
                <w:sz w:val="24"/>
                <w:szCs w:val="24"/>
              </w:rPr>
            </w:pPr>
          </w:p>
        </w:tc>
        <w:tc>
          <w:tcPr>
            <w:tcW w:w="1773"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0.094</w:t>
            </w:r>
          </w:p>
        </w:tc>
      </w:tr>
      <w:tr w:rsidR="00536C60" w:rsidRPr="006C197A" w:rsidTr="00F73869">
        <w:tc>
          <w:tcPr>
            <w:cnfStyle w:val="001000000000"/>
            <w:tcW w:w="2652" w:type="dxa"/>
          </w:tcPr>
          <w:p w:rsidR="00536C60" w:rsidRPr="006C197A" w:rsidRDefault="00536C60"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Variance parameters:</w:t>
            </w:r>
          </w:p>
        </w:tc>
        <w:tc>
          <w:tcPr>
            <w:tcW w:w="1826" w:type="dxa"/>
          </w:tcPr>
          <w:p w:rsidR="00536C60" w:rsidRPr="006C197A" w:rsidRDefault="00536C60" w:rsidP="00F73869">
            <w:pPr>
              <w:jc w:val="both"/>
              <w:cnfStyle w:val="000000000000"/>
              <w:rPr>
                <w:rFonts w:ascii="Times New Roman" w:eastAsia="Times New Roman" w:hAnsi="Times New Roman" w:cs="Times New Roman"/>
                <w:color w:val="auto"/>
                <w:sz w:val="24"/>
                <w:szCs w:val="24"/>
              </w:rPr>
            </w:pPr>
          </w:p>
        </w:tc>
        <w:tc>
          <w:tcPr>
            <w:tcW w:w="1570" w:type="dxa"/>
          </w:tcPr>
          <w:p w:rsidR="00536C60" w:rsidRPr="006C197A" w:rsidRDefault="00536C60" w:rsidP="00F73869">
            <w:pPr>
              <w:jc w:val="both"/>
              <w:cnfStyle w:val="000000000000"/>
              <w:rPr>
                <w:rFonts w:ascii="Times New Roman" w:hAnsi="Times New Roman" w:cs="Times New Roman"/>
                <w:color w:val="auto"/>
                <w:sz w:val="24"/>
                <w:szCs w:val="24"/>
              </w:rPr>
            </w:pPr>
          </w:p>
        </w:tc>
        <w:tc>
          <w:tcPr>
            <w:tcW w:w="1467" w:type="dxa"/>
          </w:tcPr>
          <w:p w:rsidR="00536C60" w:rsidRPr="006C197A" w:rsidRDefault="00536C60" w:rsidP="00F73869">
            <w:pPr>
              <w:jc w:val="both"/>
              <w:cnfStyle w:val="000000000000"/>
              <w:rPr>
                <w:rFonts w:ascii="Times New Roman" w:hAnsi="Times New Roman" w:cs="Times New Roman"/>
                <w:color w:val="auto"/>
                <w:sz w:val="24"/>
                <w:szCs w:val="24"/>
              </w:rPr>
            </w:pPr>
          </w:p>
        </w:tc>
        <w:tc>
          <w:tcPr>
            <w:tcW w:w="1773" w:type="dxa"/>
          </w:tcPr>
          <w:p w:rsidR="00536C60" w:rsidRPr="006C197A" w:rsidRDefault="00536C60" w:rsidP="00F73869">
            <w:pPr>
              <w:jc w:val="both"/>
              <w:cnfStyle w:val="000000000000"/>
              <w:rPr>
                <w:rFonts w:ascii="Times New Roman" w:hAnsi="Times New Roman" w:cs="Times New Roman"/>
                <w:color w:val="auto"/>
                <w:sz w:val="24"/>
                <w:szCs w:val="24"/>
              </w:rPr>
            </w:pPr>
          </w:p>
        </w:tc>
      </w:tr>
      <w:tr w:rsidR="00536C60" w:rsidRPr="006C197A" w:rsidTr="00F73869">
        <w:trPr>
          <w:cnfStyle w:val="000000100000"/>
        </w:trPr>
        <w:tc>
          <w:tcPr>
            <w:cnfStyle w:val="001000000000"/>
            <w:tcW w:w="2652" w:type="dxa"/>
          </w:tcPr>
          <w:p w:rsidR="00536C60" w:rsidRPr="006C197A" w:rsidRDefault="006A63C5" w:rsidP="00F73869">
            <w:pPr>
              <w:jc w:val="both"/>
              <w:rPr>
                <w:rFonts w:ascii="Times New Roman" w:eastAsia="Times New Roman" w:hAnsi="Times New Roman" w:cs="Times New Roman"/>
                <w:color w:val="auto"/>
                <w:sz w:val="24"/>
                <w:szCs w:val="24"/>
              </w:rPr>
            </w:pPr>
            <m:oMathPara>
              <m:oMathParaPr>
                <m:jc m:val="left"/>
              </m:oMathParaPr>
              <m:oMath>
                <m:sSup>
                  <m:sSupPr>
                    <m:ctrlPr>
                      <w:rPr>
                        <w:rFonts w:ascii="Cambria Math" w:eastAsia="Times New Roman" w:hAnsi="Times New Roman" w:cs="Times New Roman"/>
                        <w:i/>
                        <w:color w:val="auto"/>
                        <w:sz w:val="24"/>
                        <w:szCs w:val="24"/>
                      </w:rPr>
                    </m:ctrlPr>
                  </m:sSupPr>
                  <m:e>
                    <m:r>
                      <m:rPr>
                        <m:sty m:val="bi"/>
                      </m:rPr>
                      <w:rPr>
                        <w:rFonts w:ascii="Cambria Math" w:eastAsia="Times New Roman" w:hAnsi="Cambria Math" w:cs="Times New Roman"/>
                        <w:color w:val="auto"/>
                        <w:sz w:val="24"/>
                        <w:szCs w:val="24"/>
                      </w:rPr>
                      <m:t>σ</m:t>
                    </m:r>
                  </m:e>
                  <m:sup>
                    <m:r>
                      <m:rPr>
                        <m:sty m:val="bi"/>
                      </m:rPr>
                      <w:rPr>
                        <w:rFonts w:ascii="Cambria Math" w:eastAsia="Times New Roman" w:hAnsi="Times New Roman" w:cs="Times New Roman"/>
                        <w:color w:val="auto"/>
                        <w:sz w:val="24"/>
                        <w:szCs w:val="24"/>
                      </w:rPr>
                      <m:t>2</m:t>
                    </m:r>
                  </m:sup>
                </m:sSup>
                <m:r>
                  <m:rPr>
                    <m:sty m:val="bi"/>
                  </m:rPr>
                  <w:rPr>
                    <w:rFonts w:ascii="Cambria Math" w:eastAsia="Times New Roman" w:hAnsi="Times New Roman" w:cs="Times New Roman"/>
                    <w:color w:val="auto"/>
                    <w:sz w:val="24"/>
                    <w:szCs w:val="24"/>
                  </w:rPr>
                  <m:t>=</m:t>
                </m:r>
                <m:sSubSup>
                  <m:sSubSupPr>
                    <m:ctrlPr>
                      <w:rPr>
                        <w:rFonts w:ascii="Cambria Math" w:eastAsia="Times New Roman" w:hAnsi="Times New Roman" w:cs="Times New Roman"/>
                        <w:i/>
                        <w:color w:val="auto"/>
                        <w:sz w:val="24"/>
                        <w:szCs w:val="24"/>
                      </w:rPr>
                    </m:ctrlPr>
                  </m:sSubSupPr>
                  <m:e>
                    <m:r>
                      <m:rPr>
                        <m:sty m:val="bi"/>
                      </m:rPr>
                      <w:rPr>
                        <w:rFonts w:ascii="Cambria Math" w:eastAsia="Times New Roman" w:hAnsi="Cambria Math" w:cs="Times New Roman"/>
                        <w:color w:val="auto"/>
                        <w:sz w:val="24"/>
                        <w:szCs w:val="24"/>
                      </w:rPr>
                      <m:t>σ</m:t>
                    </m:r>
                  </m:e>
                  <m:sub>
                    <m:r>
                      <m:rPr>
                        <m:sty m:val="bi"/>
                      </m:rPr>
                      <w:rPr>
                        <w:rFonts w:ascii="Cambria Math" w:eastAsia="Times New Roman" w:hAnsi="Cambria Math" w:cs="Times New Roman"/>
                        <w:color w:val="auto"/>
                        <w:sz w:val="24"/>
                        <w:szCs w:val="24"/>
                      </w:rPr>
                      <m:t>v</m:t>
                    </m:r>
                  </m:sub>
                  <m:sup>
                    <m:r>
                      <m:rPr>
                        <m:sty m:val="bi"/>
                      </m:rPr>
                      <w:rPr>
                        <w:rFonts w:ascii="Cambria Math" w:eastAsia="Times New Roman" w:hAnsi="Times New Roman" w:cs="Times New Roman"/>
                        <w:color w:val="auto"/>
                        <w:sz w:val="24"/>
                        <w:szCs w:val="24"/>
                      </w:rPr>
                      <m:t>2</m:t>
                    </m:r>
                  </m:sup>
                </m:sSubSup>
                <m:r>
                  <m:rPr>
                    <m:sty m:val="bi"/>
                  </m:rPr>
                  <w:rPr>
                    <w:rFonts w:ascii="Cambria Math" w:eastAsia="Times New Roman" w:hAnsi="Times New Roman" w:cs="Times New Roman"/>
                    <w:color w:val="auto"/>
                    <w:sz w:val="24"/>
                    <w:szCs w:val="24"/>
                  </w:rPr>
                  <m:t>+</m:t>
                </m:r>
                <m:sSubSup>
                  <m:sSubSupPr>
                    <m:ctrlPr>
                      <w:rPr>
                        <w:rFonts w:ascii="Cambria Math" w:eastAsia="Times New Roman" w:hAnsi="Times New Roman" w:cs="Times New Roman"/>
                        <w:i/>
                        <w:color w:val="auto"/>
                        <w:sz w:val="24"/>
                        <w:szCs w:val="24"/>
                      </w:rPr>
                    </m:ctrlPr>
                  </m:sSubSupPr>
                  <m:e>
                    <m:r>
                      <m:rPr>
                        <m:sty m:val="bi"/>
                      </m:rPr>
                      <w:rPr>
                        <w:rFonts w:ascii="Cambria Math" w:eastAsia="Times New Roman" w:hAnsi="Cambria Math" w:cs="Times New Roman"/>
                        <w:color w:val="auto"/>
                        <w:sz w:val="24"/>
                        <w:szCs w:val="24"/>
                      </w:rPr>
                      <m:t>σ</m:t>
                    </m:r>
                  </m:e>
                  <m:sub>
                    <m:r>
                      <m:rPr>
                        <m:sty m:val="bi"/>
                      </m:rPr>
                      <w:rPr>
                        <w:rFonts w:ascii="Cambria Math" w:eastAsia="Times New Roman" w:hAnsi="Cambria Math" w:cs="Times New Roman"/>
                        <w:color w:val="auto"/>
                        <w:sz w:val="24"/>
                        <w:szCs w:val="24"/>
                      </w:rPr>
                      <m:t>u</m:t>
                    </m:r>
                  </m:sub>
                  <m:sup>
                    <m:r>
                      <m:rPr>
                        <m:sty m:val="bi"/>
                      </m:rPr>
                      <w:rPr>
                        <w:rFonts w:ascii="Cambria Math" w:eastAsia="Times New Roman" w:hAnsi="Times New Roman" w:cs="Times New Roman"/>
                        <w:color w:val="auto"/>
                        <w:sz w:val="24"/>
                        <w:szCs w:val="24"/>
                      </w:rPr>
                      <m:t>2</m:t>
                    </m:r>
                  </m:sup>
                </m:sSubSup>
              </m:oMath>
            </m:oMathPara>
          </w:p>
        </w:tc>
        <w:tc>
          <w:tcPr>
            <w:tcW w:w="1826" w:type="dxa"/>
          </w:tcPr>
          <w:p w:rsidR="00536C60" w:rsidRPr="006C197A" w:rsidRDefault="00536C60" w:rsidP="00F73869">
            <w:pPr>
              <w:jc w:val="both"/>
              <w:cnfStyle w:val="000000100000"/>
              <w:rPr>
                <w:rFonts w:ascii="Times New Roman" w:hAnsi="Times New Roman" w:cs="Times New Roman"/>
                <w:color w:val="auto"/>
                <w:sz w:val="24"/>
                <w:szCs w:val="24"/>
              </w:rPr>
            </w:pPr>
          </w:p>
        </w:tc>
        <w:tc>
          <w:tcPr>
            <w:tcW w:w="1570" w:type="dxa"/>
          </w:tcPr>
          <w:p w:rsidR="00536C60" w:rsidRPr="006C197A" w:rsidRDefault="00536C60" w:rsidP="00F73869">
            <w:pPr>
              <w:jc w:val="both"/>
              <w:cnfStyle w:val="000000100000"/>
              <w:rPr>
                <w:rFonts w:ascii="Times New Roman" w:eastAsia="Times New Roman" w:hAnsi="Times New Roman" w:cs="Times New Roman"/>
                <w:color w:val="auto"/>
                <w:sz w:val="24"/>
                <w:szCs w:val="24"/>
              </w:rPr>
            </w:pPr>
          </w:p>
        </w:tc>
        <w:tc>
          <w:tcPr>
            <w:tcW w:w="1467" w:type="dxa"/>
          </w:tcPr>
          <w:p w:rsidR="00536C60" w:rsidRPr="006C197A" w:rsidRDefault="00536C60" w:rsidP="00F73869">
            <w:pPr>
              <w:jc w:val="both"/>
              <w:cnfStyle w:val="0000001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0.166***</w:t>
            </w:r>
          </w:p>
        </w:tc>
        <w:tc>
          <w:tcPr>
            <w:tcW w:w="1773" w:type="dxa"/>
          </w:tcPr>
          <w:p w:rsidR="00536C60" w:rsidRPr="006C197A" w:rsidRDefault="00536C60" w:rsidP="00F73869">
            <w:pPr>
              <w:jc w:val="both"/>
              <w:cnfStyle w:val="000000100000"/>
              <w:rPr>
                <w:rFonts w:ascii="Times New Roman" w:eastAsia="Times New Roman" w:hAnsi="Times New Roman" w:cs="Times New Roman"/>
                <w:color w:val="auto"/>
                <w:sz w:val="24"/>
                <w:szCs w:val="24"/>
              </w:rPr>
            </w:pPr>
          </w:p>
        </w:tc>
      </w:tr>
      <w:tr w:rsidR="00536C60" w:rsidRPr="006C197A" w:rsidTr="00F73869">
        <w:tc>
          <w:tcPr>
            <w:cnfStyle w:val="001000000000"/>
            <w:tcW w:w="2652" w:type="dxa"/>
          </w:tcPr>
          <w:p w:rsidR="00536C60" w:rsidRPr="006C197A" w:rsidRDefault="00536C60" w:rsidP="00F73869">
            <w:pPr>
              <w:jc w:val="both"/>
              <w:rPr>
                <w:rFonts w:ascii="Times New Roman" w:eastAsia="Times New Roman" w:hAnsi="Times New Roman" w:cs="Times New Roman"/>
                <w:color w:val="auto"/>
                <w:sz w:val="24"/>
                <w:szCs w:val="24"/>
              </w:rPr>
            </w:pPr>
            <m:oMath>
              <m:r>
                <w:rPr>
                  <w:rFonts w:ascii="Cambria Math" w:eastAsia="Times New Roman" w:hAnsi="Times New Roman" w:cs="Times New Roman"/>
                  <w:b w:val="0"/>
                  <w:bCs w:val="0"/>
                  <w:i/>
                  <w:color w:val="auto"/>
                  <w:position w:val="-6"/>
                  <w:sz w:val="24"/>
                  <w:szCs w:val="24"/>
                </w:rPr>
                <w:object w:dxaOrig="220" w:dyaOrig="279">
                  <v:shape id="_x0000_i1033" type="#_x0000_t75" style="width:11.25pt;height:14.25pt" o:ole="">
                    <v:imagedata r:id="rId36" o:title=""/>
                  </v:shape>
                  <o:OLEObject Type="Embed" ProgID="Equation.3" ShapeID="_x0000_i1033" DrawAspect="Content" ObjectID="_1606303774" r:id="rId37"/>
                </w:object>
              </m:r>
            </m:oMath>
            <w:r w:rsidRPr="006C197A">
              <w:rPr>
                <w:rFonts w:ascii="Times New Roman" w:eastAsia="Times New Roman" w:hAnsi="Times New Roman" w:cs="Times New Roman"/>
                <w:color w:val="auto"/>
                <w:position w:val="-6"/>
                <w:sz w:val="24"/>
                <w:szCs w:val="24"/>
              </w:rPr>
              <w:t>=</w:t>
            </w:r>
            <m:oMath>
              <m:f>
                <m:fPr>
                  <m:type m:val="skw"/>
                  <m:ctrlPr>
                    <w:rPr>
                      <w:rFonts w:ascii="Cambria Math" w:hAnsi="Times New Roman" w:cs="Times New Roman"/>
                      <w:color w:val="auto"/>
                      <w:sz w:val="24"/>
                      <w:szCs w:val="24"/>
                    </w:rPr>
                  </m:ctrlPr>
                </m:fPr>
                <m:num>
                  <m:sSub>
                    <m:sSubPr>
                      <m:ctrlPr>
                        <w:rPr>
                          <w:rFonts w:ascii="Cambria Math" w:hAnsi="Times New Roman" w:cs="Times New Roman"/>
                          <w:color w:val="auto"/>
                          <w:sz w:val="24"/>
                          <w:szCs w:val="24"/>
                        </w:rPr>
                      </m:ctrlPr>
                    </m:sSubPr>
                    <m:e>
                      <m:r>
                        <m:rPr>
                          <m:sty m:val="b"/>
                        </m:rPr>
                        <w:rPr>
                          <w:rFonts w:ascii="Cambria Math" w:hAnsi="Cambria Math" w:cs="Times New Roman"/>
                          <w:color w:val="auto"/>
                          <w:sz w:val="24"/>
                          <w:szCs w:val="24"/>
                        </w:rPr>
                        <m:t>σ</m:t>
                      </m:r>
                    </m:e>
                    <m:sub>
                      <m:r>
                        <m:rPr>
                          <m:sty m:val="b"/>
                        </m:rPr>
                        <w:rPr>
                          <w:rFonts w:ascii="Cambria Math" w:hAnsi="Times New Roman" w:cs="Times New Roman"/>
                          <w:color w:val="auto"/>
                          <w:sz w:val="24"/>
                          <w:szCs w:val="24"/>
                        </w:rPr>
                        <m:t>u</m:t>
                      </m:r>
                    </m:sub>
                  </m:sSub>
                </m:num>
                <m:den>
                  <m:sSub>
                    <m:sSubPr>
                      <m:ctrlPr>
                        <w:rPr>
                          <w:rFonts w:ascii="Cambria Math" w:hAnsi="Times New Roman" w:cs="Times New Roman"/>
                          <w:color w:val="auto"/>
                          <w:sz w:val="24"/>
                          <w:szCs w:val="24"/>
                        </w:rPr>
                      </m:ctrlPr>
                    </m:sSubPr>
                    <m:e>
                      <m:r>
                        <m:rPr>
                          <m:sty m:val="b"/>
                        </m:rPr>
                        <w:rPr>
                          <w:rFonts w:ascii="Cambria Math" w:hAnsi="Cambria Math" w:cs="Times New Roman"/>
                          <w:color w:val="auto"/>
                          <w:sz w:val="24"/>
                          <w:szCs w:val="24"/>
                        </w:rPr>
                        <m:t>σ</m:t>
                      </m:r>
                    </m:e>
                    <m:sub>
                      <m:r>
                        <m:rPr>
                          <m:sty m:val="b"/>
                        </m:rPr>
                        <w:rPr>
                          <w:rFonts w:ascii="Cambria Math" w:hAnsi="Times New Roman" w:cs="Times New Roman"/>
                          <w:color w:val="auto"/>
                          <w:sz w:val="24"/>
                          <w:szCs w:val="24"/>
                        </w:rPr>
                        <m:t>v</m:t>
                      </m:r>
                    </m:sub>
                  </m:sSub>
                </m:den>
              </m:f>
            </m:oMath>
          </w:p>
        </w:tc>
        <w:tc>
          <w:tcPr>
            <w:tcW w:w="1826" w:type="dxa"/>
          </w:tcPr>
          <w:p w:rsidR="00536C60" w:rsidRPr="006C197A" w:rsidRDefault="00536C60" w:rsidP="00F73869">
            <w:pPr>
              <w:jc w:val="both"/>
              <w:cnfStyle w:val="000000000000"/>
              <w:rPr>
                <w:rFonts w:ascii="Times New Roman" w:hAnsi="Times New Roman" w:cs="Times New Roman"/>
                <w:color w:val="auto"/>
                <w:sz w:val="24"/>
                <w:szCs w:val="24"/>
              </w:rPr>
            </w:pPr>
          </w:p>
        </w:tc>
        <w:tc>
          <w:tcPr>
            <w:tcW w:w="1570" w:type="dxa"/>
          </w:tcPr>
          <w:p w:rsidR="00536C60" w:rsidRPr="006C197A" w:rsidRDefault="00536C60" w:rsidP="00F73869">
            <w:pPr>
              <w:jc w:val="both"/>
              <w:cnfStyle w:val="000000000000"/>
              <w:rPr>
                <w:rFonts w:ascii="Times New Roman" w:eastAsia="Times New Roman" w:hAnsi="Times New Roman" w:cs="Times New Roman"/>
                <w:color w:val="auto"/>
                <w:sz w:val="24"/>
                <w:szCs w:val="24"/>
              </w:rPr>
            </w:pPr>
          </w:p>
        </w:tc>
        <w:tc>
          <w:tcPr>
            <w:tcW w:w="1467" w:type="dxa"/>
          </w:tcPr>
          <w:p w:rsidR="00536C60" w:rsidRPr="006C197A" w:rsidRDefault="00536C60" w:rsidP="00F73869">
            <w:pPr>
              <w:jc w:val="both"/>
              <w:cnfStyle w:val="0000000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1.451***</w:t>
            </w:r>
          </w:p>
        </w:tc>
        <w:tc>
          <w:tcPr>
            <w:tcW w:w="1773" w:type="dxa"/>
          </w:tcPr>
          <w:p w:rsidR="00536C60" w:rsidRPr="006C197A" w:rsidRDefault="00536C60" w:rsidP="00F73869">
            <w:pPr>
              <w:jc w:val="both"/>
              <w:cnfStyle w:val="000000000000"/>
              <w:rPr>
                <w:rFonts w:ascii="Times New Roman" w:eastAsia="Times New Roman" w:hAnsi="Times New Roman" w:cs="Times New Roman"/>
                <w:color w:val="auto"/>
                <w:sz w:val="24"/>
                <w:szCs w:val="24"/>
              </w:rPr>
            </w:pPr>
          </w:p>
        </w:tc>
      </w:tr>
      <w:tr w:rsidR="00536C60" w:rsidRPr="006C197A" w:rsidTr="00F73869">
        <w:trPr>
          <w:cnfStyle w:val="000000100000"/>
        </w:trPr>
        <w:tc>
          <w:tcPr>
            <w:cnfStyle w:val="001000000000"/>
            <w:tcW w:w="2652" w:type="dxa"/>
          </w:tcPr>
          <w:p w:rsidR="00536C60" w:rsidRPr="006C197A" w:rsidRDefault="00536C60"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Gamma (</w:t>
            </w:r>
            <m:oMath>
              <m:r>
                <m:rPr>
                  <m:sty m:val="bi"/>
                </m:rPr>
                <w:rPr>
                  <w:rFonts w:ascii="Cambria Math" w:eastAsia="Times New Roman" w:hAnsi="Cambria Math" w:cs="Times New Roman"/>
                  <w:color w:val="auto"/>
                  <w:sz w:val="24"/>
                  <w:szCs w:val="24"/>
                </w:rPr>
                <m:t>γ</m:t>
              </m:r>
              <m:r>
                <m:rPr>
                  <m:sty m:val="bi"/>
                </m:rPr>
                <w:rPr>
                  <w:rFonts w:ascii="Cambria Math" w:eastAsia="Times New Roman" w:hAnsi="Times New Roman" w:cs="Times New Roman"/>
                  <w:color w:val="auto"/>
                  <w:sz w:val="24"/>
                  <w:szCs w:val="24"/>
                </w:rPr>
                <m:t>)</m:t>
              </m:r>
            </m:oMath>
          </w:p>
        </w:tc>
        <w:tc>
          <w:tcPr>
            <w:tcW w:w="1826" w:type="dxa"/>
          </w:tcPr>
          <w:p w:rsidR="00536C60" w:rsidRPr="006C197A" w:rsidRDefault="00536C60" w:rsidP="00F73869">
            <w:pPr>
              <w:jc w:val="both"/>
              <w:cnfStyle w:val="000000100000"/>
              <w:rPr>
                <w:rFonts w:ascii="Times New Roman" w:hAnsi="Times New Roman" w:cs="Times New Roman"/>
                <w:color w:val="auto"/>
                <w:sz w:val="24"/>
                <w:szCs w:val="24"/>
              </w:rPr>
            </w:pPr>
          </w:p>
        </w:tc>
        <w:tc>
          <w:tcPr>
            <w:tcW w:w="1570" w:type="dxa"/>
          </w:tcPr>
          <w:p w:rsidR="00536C60" w:rsidRPr="006C197A" w:rsidRDefault="00536C60" w:rsidP="00F73869">
            <w:pPr>
              <w:jc w:val="both"/>
              <w:cnfStyle w:val="000000100000"/>
              <w:rPr>
                <w:rFonts w:ascii="Times New Roman" w:eastAsia="Times New Roman" w:hAnsi="Times New Roman" w:cs="Times New Roman"/>
                <w:color w:val="auto"/>
                <w:sz w:val="24"/>
                <w:szCs w:val="24"/>
              </w:rPr>
            </w:pPr>
          </w:p>
        </w:tc>
        <w:tc>
          <w:tcPr>
            <w:tcW w:w="1467" w:type="dxa"/>
          </w:tcPr>
          <w:p w:rsidR="00536C60" w:rsidRPr="006C197A" w:rsidRDefault="00536C60" w:rsidP="00F73869">
            <w:pPr>
              <w:jc w:val="both"/>
              <w:cnfStyle w:val="0000001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0.678</w:t>
            </w:r>
          </w:p>
        </w:tc>
        <w:tc>
          <w:tcPr>
            <w:tcW w:w="1773" w:type="dxa"/>
          </w:tcPr>
          <w:p w:rsidR="00536C60" w:rsidRPr="006C197A" w:rsidRDefault="00536C60" w:rsidP="00F73869">
            <w:pPr>
              <w:jc w:val="both"/>
              <w:cnfStyle w:val="000000100000"/>
              <w:rPr>
                <w:rFonts w:ascii="Times New Roman" w:eastAsia="Times New Roman" w:hAnsi="Times New Roman" w:cs="Times New Roman"/>
                <w:color w:val="auto"/>
                <w:sz w:val="24"/>
                <w:szCs w:val="24"/>
              </w:rPr>
            </w:pPr>
          </w:p>
        </w:tc>
      </w:tr>
      <w:tr w:rsidR="00536C60" w:rsidRPr="006C197A" w:rsidTr="00F73869">
        <w:tc>
          <w:tcPr>
            <w:cnfStyle w:val="001000000000"/>
            <w:tcW w:w="2652" w:type="dxa"/>
          </w:tcPr>
          <w:p w:rsidR="00536C60" w:rsidRPr="006C197A" w:rsidRDefault="00536C60" w:rsidP="00F73869">
            <w:pPr>
              <w:jc w:val="both"/>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Log likelihood</w:t>
            </w:r>
          </w:p>
        </w:tc>
        <w:tc>
          <w:tcPr>
            <w:tcW w:w="1826" w:type="dxa"/>
          </w:tcPr>
          <w:p w:rsidR="00536C60" w:rsidRPr="006C197A" w:rsidRDefault="00536C60" w:rsidP="00F73869">
            <w:pPr>
              <w:jc w:val="both"/>
              <w:cnfStyle w:val="000000000000"/>
              <w:rPr>
                <w:rFonts w:ascii="Times New Roman" w:hAnsi="Times New Roman" w:cs="Times New Roman"/>
                <w:color w:val="auto"/>
                <w:sz w:val="24"/>
                <w:szCs w:val="24"/>
              </w:rPr>
            </w:pPr>
          </w:p>
        </w:tc>
        <w:tc>
          <w:tcPr>
            <w:tcW w:w="1570" w:type="dxa"/>
          </w:tcPr>
          <w:p w:rsidR="00536C60" w:rsidRPr="006C197A" w:rsidRDefault="00536C60" w:rsidP="00F73869">
            <w:pPr>
              <w:jc w:val="both"/>
              <w:cnfStyle w:val="000000000000"/>
              <w:rPr>
                <w:rFonts w:ascii="Times New Roman" w:eastAsia="Times New Roman" w:hAnsi="Times New Roman" w:cs="Times New Roman"/>
                <w:color w:val="auto"/>
                <w:sz w:val="24"/>
                <w:szCs w:val="24"/>
              </w:rPr>
            </w:pPr>
          </w:p>
        </w:tc>
        <w:tc>
          <w:tcPr>
            <w:tcW w:w="1467" w:type="dxa"/>
          </w:tcPr>
          <w:p w:rsidR="00536C60" w:rsidRPr="006C197A" w:rsidRDefault="00536C60" w:rsidP="00F73869">
            <w:pPr>
              <w:jc w:val="both"/>
              <w:cnfStyle w:val="000000000000"/>
              <w:rPr>
                <w:rFonts w:ascii="Times New Roman" w:eastAsia="Times New Roman" w:hAnsi="Times New Roman" w:cs="Times New Roman"/>
                <w:color w:val="auto"/>
                <w:sz w:val="24"/>
                <w:szCs w:val="24"/>
              </w:rPr>
            </w:pPr>
            <w:r w:rsidRPr="006C197A">
              <w:rPr>
                <w:rFonts w:ascii="Times New Roman" w:eastAsia="Times New Roman" w:hAnsi="Times New Roman" w:cs="Times New Roman"/>
                <w:color w:val="auto"/>
                <w:sz w:val="24"/>
                <w:szCs w:val="24"/>
              </w:rPr>
              <w:t>-34.84</w:t>
            </w:r>
          </w:p>
        </w:tc>
        <w:tc>
          <w:tcPr>
            <w:tcW w:w="1773" w:type="dxa"/>
          </w:tcPr>
          <w:p w:rsidR="00536C60" w:rsidRPr="006C197A" w:rsidRDefault="00536C60" w:rsidP="00F73869">
            <w:pPr>
              <w:jc w:val="both"/>
              <w:cnfStyle w:val="000000000000"/>
              <w:rPr>
                <w:rFonts w:ascii="Times New Roman" w:eastAsia="Times New Roman" w:hAnsi="Times New Roman" w:cs="Times New Roman"/>
                <w:color w:val="auto"/>
                <w:sz w:val="24"/>
                <w:szCs w:val="24"/>
              </w:rPr>
            </w:pPr>
          </w:p>
        </w:tc>
      </w:tr>
    </w:tbl>
    <w:p w:rsidR="00536C60" w:rsidRPr="006C197A" w:rsidRDefault="00536C60"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Note: ** and ***  refers to 5 and  1% significance level, respectively.</w:t>
      </w:r>
    </w:p>
    <w:p w:rsidR="00536C60" w:rsidRPr="006C197A" w:rsidRDefault="00536C60" w:rsidP="00BA191B">
      <w:pPr>
        <w:pStyle w:val="Default"/>
        <w:spacing w:after="240" w:line="360" w:lineRule="auto"/>
        <w:jc w:val="both"/>
        <w:rPr>
          <w:rFonts w:ascii="Times New Roman" w:hAnsi="Times New Roman" w:cs="Times New Roman"/>
          <w:color w:val="auto"/>
        </w:rPr>
      </w:pPr>
      <w:r w:rsidRPr="006C197A">
        <w:rPr>
          <w:rFonts w:ascii="Times New Roman" w:hAnsi="Times New Roman" w:cs="Times New Roman"/>
          <w:color w:val="auto"/>
        </w:rPr>
        <w:t>Source: Model output (2018)</w:t>
      </w:r>
    </w:p>
    <w:p w:rsidR="00536C60" w:rsidRPr="006C197A" w:rsidRDefault="00536C60" w:rsidP="00F73869">
      <w:pPr>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The diagnostic statistics of inefficiency component reveals that sigma squared (</w:t>
      </w:r>
      <m:oMath>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r w:rsidRPr="006C197A">
        <w:rPr>
          <w:rFonts w:ascii="Times New Roman" w:hAnsi="Times New Roman" w:cs="Times New Roman"/>
          <w:sz w:val="24"/>
          <w:szCs w:val="24"/>
        </w:rPr>
        <w:t xml:space="preserve">) was statistically significant which indicates goodness of fit, and the correctness of the distributional form assumed for the composite error term. The estimated value of Gamma </w:t>
      </w:r>
      <w:r w:rsidRPr="006C197A">
        <w:rPr>
          <w:rFonts w:ascii="Times New Roman" w:hAnsi="Times New Roman" w:cs="Times New Roman"/>
          <w:position w:val="-10"/>
          <w:sz w:val="24"/>
          <w:szCs w:val="24"/>
        </w:rPr>
        <w:object w:dxaOrig="200" w:dyaOrig="260">
          <v:shape id="_x0000_i1034" type="#_x0000_t75" style="width:10.5pt;height:12.75pt" o:ole="">
            <v:imagedata r:id="rId38" o:title=""/>
          </v:shape>
          <o:OLEObject Type="Embed" ProgID="Equation.3" ShapeID="_x0000_i1034" DrawAspect="Content" ObjectID="_1606303775" r:id="rId39"/>
        </w:object>
      </w:r>
      <w:r w:rsidRPr="006C197A">
        <w:rPr>
          <w:rFonts w:ascii="Times New Roman" w:hAnsi="Times New Roman" w:cs="Times New Roman"/>
          <w:sz w:val="24"/>
          <w:szCs w:val="24"/>
        </w:rPr>
        <w:t xml:space="preserve"> is 0.6778 which indicates that 67.78% of total variation in farm output from the frontier  is due to technical inefficiency.</w:t>
      </w:r>
      <w:r w:rsidR="00F73869" w:rsidRPr="006C197A">
        <w:rPr>
          <w:rFonts w:ascii="Times New Roman" w:hAnsi="Times New Roman" w:cs="Times New Roman"/>
          <w:sz w:val="24"/>
          <w:szCs w:val="24"/>
        </w:rPr>
        <w:t xml:space="preserve"> </w:t>
      </w:r>
      <w:r w:rsidRPr="006C197A">
        <w:rPr>
          <w:rFonts w:ascii="Times New Roman" w:hAnsi="Times New Roman" w:cs="Times New Roman"/>
          <w:sz w:val="24"/>
          <w:szCs w:val="24"/>
        </w:rPr>
        <w:t xml:space="preserve">The dual frontier cost function derived analytically from the stochastic production frontier shown in table </w:t>
      </w:r>
      <w:r w:rsidR="00F73869" w:rsidRPr="006C197A">
        <w:rPr>
          <w:rFonts w:ascii="Times New Roman" w:hAnsi="Times New Roman" w:cs="Times New Roman"/>
          <w:sz w:val="24"/>
          <w:szCs w:val="24"/>
        </w:rPr>
        <w:t>4</w:t>
      </w:r>
      <w:r w:rsidRPr="006C197A">
        <w:rPr>
          <w:rFonts w:ascii="Times New Roman" w:hAnsi="Times New Roman" w:cs="Times New Roman"/>
          <w:sz w:val="24"/>
          <w:szCs w:val="24"/>
        </w:rPr>
        <w:t xml:space="preserve"> is given by:</w:t>
      </w:r>
    </w:p>
    <w:p w:rsidR="00536C60" w:rsidRPr="006C197A" w:rsidRDefault="00F73869" w:rsidP="00BA191B">
      <w:pPr>
        <w:autoSpaceDE w:val="0"/>
        <w:autoSpaceDN w:val="0"/>
        <w:adjustRightInd w:val="0"/>
        <w:spacing w:line="360" w:lineRule="auto"/>
        <w:jc w:val="both"/>
        <w:rPr>
          <w:rFonts w:ascii="Times New Roman" w:hAnsi="Times New Roman" w:cs="Times New Roman"/>
          <w:b/>
          <w:szCs w:val="24"/>
        </w:rPr>
      </w:pPr>
      <m:oMathPara>
        <m:oMathParaPr>
          <m:jc m:val="left"/>
        </m:oMathParaPr>
        <m:oMath>
          <m:r>
            <m:rPr>
              <m:sty m:val="b"/>
            </m:rPr>
            <w:rPr>
              <w:rFonts w:ascii="Cambria Math" w:hAnsi="Times New Roman" w:cs="Times New Roman"/>
              <w:szCs w:val="24"/>
            </w:rPr>
            <m:t>lnCi=3.47+0.07ln</m:t>
          </m:r>
          <m:sSub>
            <m:sSubPr>
              <m:ctrlPr>
                <w:rPr>
                  <w:rFonts w:ascii="Cambria Math" w:hAnsi="Times New Roman" w:cs="Times New Roman"/>
                  <w:b/>
                  <w:szCs w:val="24"/>
                </w:rPr>
              </m:ctrlPr>
            </m:sSubPr>
            <m:e>
              <m:r>
                <m:rPr>
                  <m:sty m:val="b"/>
                </m:rPr>
                <w:rPr>
                  <w:rFonts w:ascii="Cambria Math" w:hAnsi="Times New Roman" w:cs="Times New Roman"/>
                  <w:szCs w:val="24"/>
                </w:rPr>
                <m:t>w</m:t>
              </m:r>
            </m:e>
            <m:sub>
              <m:r>
                <m:rPr>
                  <m:sty m:val="b"/>
                </m:rPr>
                <w:rPr>
                  <w:rFonts w:ascii="Cambria Math" w:hAnsi="Times New Roman" w:cs="Times New Roman"/>
                  <w:szCs w:val="24"/>
                </w:rPr>
                <m:t>1i</m:t>
              </m:r>
            </m:sub>
          </m:sSub>
          <m:r>
            <m:rPr>
              <m:sty m:val="b"/>
            </m:rPr>
            <w:rPr>
              <w:rFonts w:ascii="Cambria Math" w:hAnsi="Times New Roman" w:cs="Times New Roman"/>
              <w:szCs w:val="24"/>
            </w:rPr>
            <m:t>+0.26ln</m:t>
          </m:r>
          <m:sSub>
            <m:sSubPr>
              <m:ctrlPr>
                <w:rPr>
                  <w:rFonts w:ascii="Cambria Math" w:hAnsi="Times New Roman" w:cs="Times New Roman"/>
                  <w:b/>
                  <w:szCs w:val="24"/>
                </w:rPr>
              </m:ctrlPr>
            </m:sSubPr>
            <m:e>
              <m:r>
                <m:rPr>
                  <m:sty m:val="b"/>
                </m:rPr>
                <w:rPr>
                  <w:rFonts w:ascii="Cambria Math" w:hAnsi="Times New Roman" w:cs="Times New Roman"/>
                  <w:szCs w:val="24"/>
                </w:rPr>
                <m:t>w</m:t>
              </m:r>
            </m:e>
            <m:sub>
              <m:r>
                <m:rPr>
                  <m:sty m:val="b"/>
                </m:rPr>
                <w:rPr>
                  <w:rFonts w:ascii="Cambria Math" w:hAnsi="Times New Roman" w:cs="Times New Roman"/>
                  <w:szCs w:val="24"/>
                </w:rPr>
                <m:t>2i</m:t>
              </m:r>
            </m:sub>
          </m:sSub>
          <m:r>
            <m:rPr>
              <m:sty m:val="b"/>
            </m:rPr>
            <w:rPr>
              <w:rFonts w:ascii="Cambria Math" w:hAnsi="Times New Roman" w:cs="Times New Roman"/>
              <w:szCs w:val="24"/>
            </w:rPr>
            <m:t>+0.02ln</m:t>
          </m:r>
          <m:sSub>
            <m:sSubPr>
              <m:ctrlPr>
                <w:rPr>
                  <w:rFonts w:ascii="Cambria Math" w:hAnsi="Times New Roman" w:cs="Times New Roman"/>
                  <w:b/>
                  <w:szCs w:val="24"/>
                </w:rPr>
              </m:ctrlPr>
            </m:sSubPr>
            <m:e>
              <m:r>
                <m:rPr>
                  <m:sty m:val="b"/>
                </m:rPr>
                <w:rPr>
                  <w:rFonts w:ascii="Cambria Math" w:hAnsi="Times New Roman" w:cs="Times New Roman"/>
                  <w:szCs w:val="24"/>
                </w:rPr>
                <m:t>w</m:t>
              </m:r>
            </m:e>
            <m:sub>
              <m:r>
                <m:rPr>
                  <m:sty m:val="b"/>
                </m:rPr>
                <w:rPr>
                  <w:rFonts w:ascii="Cambria Math" w:hAnsi="Times New Roman" w:cs="Times New Roman"/>
                  <w:szCs w:val="24"/>
                </w:rPr>
                <m:t>3i</m:t>
              </m:r>
            </m:sub>
          </m:sSub>
          <m:r>
            <m:rPr>
              <m:sty m:val="b"/>
            </m:rPr>
            <w:rPr>
              <w:rFonts w:ascii="Cambria Math" w:hAnsi="Times New Roman" w:cs="Times New Roman"/>
              <w:szCs w:val="24"/>
            </w:rPr>
            <m:t>+0.23ln</m:t>
          </m:r>
          <m:sSub>
            <m:sSubPr>
              <m:ctrlPr>
                <w:rPr>
                  <w:rFonts w:ascii="Cambria Math" w:hAnsi="Times New Roman" w:cs="Times New Roman"/>
                  <w:b/>
                  <w:szCs w:val="24"/>
                </w:rPr>
              </m:ctrlPr>
            </m:sSubPr>
            <m:e>
              <m:r>
                <m:rPr>
                  <m:sty m:val="b"/>
                </m:rPr>
                <w:rPr>
                  <w:rFonts w:ascii="Cambria Math" w:hAnsi="Times New Roman" w:cs="Times New Roman"/>
                  <w:szCs w:val="24"/>
                </w:rPr>
                <m:t>w</m:t>
              </m:r>
            </m:e>
            <m:sub>
              <m:r>
                <m:rPr>
                  <m:sty m:val="b"/>
                </m:rPr>
                <w:rPr>
                  <w:rFonts w:ascii="Cambria Math" w:hAnsi="Times New Roman" w:cs="Times New Roman"/>
                  <w:szCs w:val="24"/>
                </w:rPr>
                <m:t>4i</m:t>
              </m:r>
            </m:sub>
          </m:sSub>
          <m:r>
            <m:rPr>
              <m:sty m:val="b"/>
            </m:rPr>
            <w:rPr>
              <w:rFonts w:ascii="Cambria Math" w:eastAsiaTheme="minorEastAsia" w:hAnsi="Times New Roman" w:cs="Times New Roman"/>
              <w:szCs w:val="24"/>
            </w:rPr>
            <m:t>+0.02ln</m:t>
          </m:r>
          <m:sSub>
            <m:sSubPr>
              <m:ctrlPr>
                <w:rPr>
                  <w:rFonts w:ascii="Cambria Math" w:eastAsiaTheme="minorEastAsia" w:hAnsi="Times New Roman" w:cs="Times New Roman"/>
                  <w:b/>
                  <w:szCs w:val="24"/>
                </w:rPr>
              </m:ctrlPr>
            </m:sSubPr>
            <m:e>
              <m:r>
                <m:rPr>
                  <m:sty m:val="b"/>
                </m:rPr>
                <w:rPr>
                  <w:rFonts w:ascii="Cambria Math" w:eastAsiaTheme="minorEastAsia" w:hAnsi="Times New Roman" w:cs="Times New Roman"/>
                  <w:szCs w:val="24"/>
                </w:rPr>
                <m:t>w</m:t>
              </m:r>
            </m:e>
            <m:sub>
              <m:r>
                <m:rPr>
                  <m:sty m:val="b"/>
                </m:rPr>
                <w:rPr>
                  <w:rFonts w:ascii="Cambria Math" w:eastAsiaTheme="minorEastAsia" w:hAnsi="Times New Roman" w:cs="Times New Roman"/>
                  <w:szCs w:val="24"/>
                </w:rPr>
                <m:t>5i</m:t>
              </m:r>
            </m:sub>
          </m:sSub>
          <m:r>
            <m:rPr>
              <m:sty m:val="b"/>
            </m:rPr>
            <w:rPr>
              <w:rFonts w:ascii="Cambria Math" w:eastAsiaTheme="minorEastAsia" w:hAnsi="Times New Roman" w:cs="Times New Roman"/>
              <w:szCs w:val="24"/>
            </w:rPr>
            <m:t xml:space="preserve">  +0.48ln</m:t>
          </m:r>
          <m:sSubSup>
            <m:sSubSupPr>
              <m:ctrlPr>
                <w:rPr>
                  <w:rFonts w:ascii="Cambria Math" w:eastAsiaTheme="minorEastAsia" w:hAnsi="Times New Roman" w:cs="Times New Roman"/>
                  <w:b/>
                  <w:szCs w:val="24"/>
                </w:rPr>
              </m:ctrlPr>
            </m:sSubSupPr>
            <m:e>
              <m:r>
                <m:rPr>
                  <m:sty m:val="b"/>
                </m:rPr>
                <w:rPr>
                  <w:rFonts w:ascii="Cambria Math" w:eastAsiaTheme="minorEastAsia" w:hAnsi="Times New Roman" w:cs="Times New Roman"/>
                  <w:szCs w:val="24"/>
                </w:rPr>
                <m:t>Y</m:t>
              </m:r>
            </m:e>
            <m:sub>
              <m:r>
                <m:rPr>
                  <m:sty m:val="b"/>
                </m:rPr>
                <w:rPr>
                  <w:rFonts w:ascii="Cambria Math" w:eastAsiaTheme="minorEastAsia" w:hAnsi="Times New Roman" w:cs="Times New Roman"/>
                  <w:szCs w:val="24"/>
                </w:rPr>
                <m:t>i</m:t>
              </m:r>
            </m:sub>
            <m:sup>
              <m:r>
                <m:rPr>
                  <m:sty m:val="b"/>
                </m:rPr>
                <w:rPr>
                  <w:rFonts w:ascii="Cambria Math" w:eastAsiaTheme="minorEastAsia" w:hAnsi="Cambria Math" w:cs="Times New Roman"/>
                  <w:szCs w:val="24"/>
                </w:rPr>
                <m:t>*</m:t>
              </m:r>
            </m:sup>
          </m:sSubSup>
        </m:oMath>
      </m:oMathPara>
    </w:p>
    <w:p w:rsidR="00536C60" w:rsidRPr="006C197A" w:rsidRDefault="00536C60" w:rsidP="00BA191B">
      <w:pPr>
        <w:spacing w:after="0" w:line="360" w:lineRule="auto"/>
        <w:jc w:val="both"/>
        <w:rPr>
          <w:rFonts w:ascii="Times New Roman" w:hAnsi="Times New Roman" w:cs="Times New Roman"/>
          <w:sz w:val="24"/>
          <w:szCs w:val="24"/>
        </w:rPr>
      </w:pPr>
      <w:r w:rsidRPr="006C197A">
        <w:rPr>
          <w:rStyle w:val="fontstyle01"/>
          <w:rFonts w:ascii="Times New Roman" w:hAnsi="Times New Roman" w:cs="Times New Roman"/>
          <w:color w:val="auto"/>
          <w:sz w:val="24"/>
          <w:szCs w:val="24"/>
        </w:rPr>
        <w:t xml:space="preserve">Where </w:t>
      </w:r>
      <m:oMath>
        <m:sSub>
          <m:sSubPr>
            <m:ctrlPr>
              <w:rPr>
                <w:rStyle w:val="fontstyle01"/>
                <w:rFonts w:ascii="Cambria Math" w:hAnsi="Times New Roman" w:cs="Times New Roman"/>
                <w:i/>
                <w:color w:val="auto"/>
                <w:sz w:val="24"/>
                <w:szCs w:val="24"/>
              </w:rPr>
            </m:ctrlPr>
          </m:sSubPr>
          <m:e>
            <m:r>
              <w:rPr>
                <w:rStyle w:val="fontstyle01"/>
                <w:rFonts w:ascii="Cambria Math" w:hAnsi="Cambria Math" w:cs="Times New Roman"/>
                <w:color w:val="auto"/>
                <w:sz w:val="24"/>
                <w:szCs w:val="24"/>
              </w:rPr>
              <m:t>C</m:t>
            </m:r>
          </m:e>
          <m:sub>
            <m:r>
              <w:rPr>
                <w:rStyle w:val="fontstyle01"/>
                <w:rFonts w:ascii="Cambria Math" w:hAnsi="Cambria Math" w:cs="Times New Roman"/>
                <w:color w:val="auto"/>
                <w:sz w:val="24"/>
                <w:szCs w:val="24"/>
              </w:rPr>
              <m:t>i</m:t>
            </m:r>
          </m:sub>
        </m:sSub>
      </m:oMath>
      <w:r w:rsidRPr="006C197A">
        <w:rPr>
          <w:rStyle w:val="fontstyle01"/>
          <w:rFonts w:ascii="Times New Roman" w:hAnsi="Times New Roman" w:cs="Times New Roman"/>
          <w:color w:val="auto"/>
          <w:sz w:val="24"/>
          <w:szCs w:val="24"/>
        </w:rPr>
        <w:t xml:space="preserve"> is the minimum cost of production of the </w:t>
      </w:r>
      <m:oMath>
        <m:sSup>
          <m:sSupPr>
            <m:ctrlPr>
              <w:rPr>
                <w:rStyle w:val="fontstyle01"/>
                <w:rFonts w:ascii="Cambria Math" w:hAnsi="Times New Roman" w:cs="Times New Roman"/>
                <w:i/>
                <w:color w:val="auto"/>
                <w:sz w:val="24"/>
                <w:szCs w:val="24"/>
              </w:rPr>
            </m:ctrlPr>
          </m:sSupPr>
          <m:e>
            <m:r>
              <w:rPr>
                <w:rStyle w:val="fontstyle01"/>
                <w:rFonts w:ascii="Cambria Math" w:hAnsi="Cambria Math" w:cs="Times New Roman"/>
                <w:color w:val="auto"/>
                <w:sz w:val="24"/>
                <w:szCs w:val="24"/>
              </w:rPr>
              <m:t>i</m:t>
            </m:r>
          </m:e>
          <m:sup>
            <m:r>
              <w:rPr>
                <w:rStyle w:val="fontstyle01"/>
                <w:rFonts w:ascii="Cambria Math" w:hAnsi="Cambria Math" w:cs="Times New Roman"/>
                <w:color w:val="auto"/>
                <w:sz w:val="24"/>
                <w:szCs w:val="24"/>
              </w:rPr>
              <m:t>t</m:t>
            </m:r>
            <m:r>
              <w:rPr>
                <w:rStyle w:val="fontstyle01"/>
                <w:rFonts w:ascii="Times New Roman" w:hAnsi="Cambria Math" w:cs="Times New Roman"/>
                <w:color w:val="auto"/>
                <w:sz w:val="24"/>
                <w:szCs w:val="24"/>
              </w:rPr>
              <m:t>h</m:t>
            </m:r>
          </m:sup>
        </m:sSup>
      </m:oMath>
      <w:r w:rsidRPr="006C197A">
        <w:rPr>
          <w:rStyle w:val="fontstyle01"/>
          <w:rFonts w:ascii="Times New Roman" w:hAnsi="Times New Roman" w:cs="Times New Roman"/>
          <w:color w:val="auto"/>
          <w:sz w:val="24"/>
          <w:szCs w:val="24"/>
        </w:rPr>
        <w:t xml:space="preserve"> farmer, </w:t>
      </w:r>
      <m:oMath>
        <m:sSup>
          <m:sSupPr>
            <m:ctrlPr>
              <w:rPr>
                <w:rStyle w:val="fontstyle01"/>
                <w:rFonts w:ascii="Cambria Math" w:hAnsi="Times New Roman" w:cs="Times New Roman"/>
                <w:i/>
                <w:color w:val="auto"/>
                <w:sz w:val="24"/>
                <w:szCs w:val="24"/>
              </w:rPr>
            </m:ctrlPr>
          </m:sSupPr>
          <m:e>
            <m:r>
              <w:rPr>
                <w:rStyle w:val="fontstyle01"/>
                <w:rFonts w:ascii="Cambria Math" w:hAnsi="Cambria Math" w:cs="Times New Roman"/>
                <w:color w:val="auto"/>
                <w:sz w:val="24"/>
                <w:szCs w:val="24"/>
              </w:rPr>
              <m:t>Y</m:t>
            </m:r>
          </m:e>
          <m:sup>
            <m:r>
              <w:rPr>
                <w:rStyle w:val="fontstyle01"/>
                <w:rFonts w:ascii="Times New Roman" w:hAnsi="Cambria Math" w:cs="Times New Roman"/>
                <w:color w:val="auto"/>
                <w:sz w:val="24"/>
                <w:szCs w:val="24"/>
              </w:rPr>
              <m:t>*</m:t>
            </m:r>
          </m:sup>
        </m:sSup>
        <m:r>
          <w:rPr>
            <w:rStyle w:val="fontstyle01"/>
            <w:rFonts w:ascii="Cambria Math" w:hAnsi="Times New Roman" w:cs="Times New Roman"/>
            <w:color w:val="auto"/>
            <w:sz w:val="24"/>
            <w:szCs w:val="24"/>
          </w:rPr>
          <m:t xml:space="preserve"> </m:t>
        </m:r>
      </m:oMath>
      <w:r w:rsidRPr="006C197A">
        <w:rPr>
          <w:rStyle w:val="fontstyle01"/>
          <w:rFonts w:ascii="Times New Roman" w:hAnsi="Times New Roman" w:cs="Times New Roman"/>
          <w:color w:val="auto"/>
          <w:sz w:val="24"/>
          <w:szCs w:val="24"/>
        </w:rPr>
        <w:t>refers to the index of output</w:t>
      </w:r>
      <w:r w:rsidRPr="006C197A">
        <w:rPr>
          <w:rFonts w:ascii="Times New Roman" w:hAnsi="Times New Roman" w:cs="Times New Roman"/>
          <w:sz w:val="24"/>
          <w:szCs w:val="24"/>
        </w:rPr>
        <w:br/>
      </w:r>
      <w:r w:rsidRPr="006C197A">
        <w:rPr>
          <w:rStyle w:val="fontstyle01"/>
          <w:rFonts w:ascii="Times New Roman" w:hAnsi="Times New Roman" w:cs="Times New Roman"/>
          <w:color w:val="auto"/>
          <w:sz w:val="24"/>
          <w:szCs w:val="24"/>
        </w:rPr>
        <w:t xml:space="preserve">adjusted for any statistical noise and scale effects and </w:t>
      </w:r>
      <m:oMath>
        <m:r>
          <w:rPr>
            <w:rStyle w:val="fontstyle01"/>
            <w:rFonts w:ascii="Cambria Math" w:hAnsi="Cambria Math" w:cs="Times New Roman"/>
            <w:color w:val="auto"/>
            <w:sz w:val="24"/>
            <w:szCs w:val="24"/>
          </w:rPr>
          <m:t>w</m:t>
        </m:r>
      </m:oMath>
      <w:r w:rsidRPr="006C197A">
        <w:rPr>
          <w:rStyle w:val="fontstyle01"/>
          <w:rFonts w:ascii="Times New Roman" w:hAnsi="Times New Roman" w:cs="Times New Roman"/>
          <w:color w:val="auto"/>
          <w:sz w:val="24"/>
          <w:szCs w:val="24"/>
        </w:rPr>
        <w:t>stands for input costs.</w:t>
      </w:r>
    </w:p>
    <w:p w:rsidR="00536C60" w:rsidRPr="006C197A" w:rsidRDefault="00536C60" w:rsidP="0092458A">
      <w:pPr>
        <w:pStyle w:val="Heading3"/>
        <w:spacing w:after="240" w:line="360" w:lineRule="auto"/>
        <w:jc w:val="both"/>
        <w:rPr>
          <w:rFonts w:ascii="Times New Roman" w:hAnsi="Times New Roman"/>
          <w:b/>
          <w:sz w:val="24"/>
          <w:szCs w:val="24"/>
        </w:rPr>
      </w:pPr>
      <w:bookmarkStart w:id="46" w:name="_Toc527275050"/>
      <w:r w:rsidRPr="006C197A">
        <w:rPr>
          <w:rFonts w:ascii="Times New Roman" w:hAnsi="Times New Roman"/>
          <w:b/>
          <w:sz w:val="24"/>
          <w:szCs w:val="24"/>
        </w:rPr>
        <w:t>Efficiency scores and their distribution</w:t>
      </w:r>
      <w:bookmarkEnd w:id="46"/>
    </w:p>
    <w:p w:rsidR="00536C60" w:rsidRPr="006C197A" w:rsidRDefault="00536C60" w:rsidP="0092458A">
      <w:pPr>
        <w:pStyle w:val="NoSpacing"/>
        <w:spacing w:line="360" w:lineRule="auto"/>
        <w:jc w:val="both"/>
        <w:rPr>
          <w:rFonts w:ascii="Times New Roman" w:eastAsiaTheme="minorEastAsia" w:hAnsi="Times New Roman" w:cs="Times New Roman"/>
          <w:sz w:val="24"/>
          <w:szCs w:val="24"/>
        </w:rPr>
      </w:pPr>
      <w:r w:rsidRPr="006C197A">
        <w:rPr>
          <w:rFonts w:ascii="Times New Roman" w:hAnsi="Times New Roman" w:cs="Times New Roman"/>
          <w:sz w:val="24"/>
          <w:szCs w:val="24"/>
        </w:rPr>
        <w:t xml:space="preserve">The mean TE of sample farmers was about 0.78 with a minimum level of 0.29 and the maximum level of 0.95. This means that if the average farmer in the sample was to achieve the technical efficient level of its most efficient counterpart, then the average farmer could realize 17.12% </w:t>
      </w:r>
      <w:r w:rsidRPr="006C197A">
        <w:rPr>
          <w:rFonts w:ascii="Times New Roman" w:hAnsi="Times New Roman" w:cs="Times New Roman"/>
          <w:sz w:val="24"/>
          <w:szCs w:val="24"/>
        </w:rPr>
        <w:lastRenderedPageBreak/>
        <w:t xml:space="preserve">derived from (1-0.784/0.946)*100 increase in output by improving technical efficiency with existing inputs and technology. </w:t>
      </w:r>
      <w:r w:rsidR="0092458A" w:rsidRPr="006C197A">
        <w:rPr>
          <w:rFonts w:ascii="Times New Roman" w:hAnsi="Times New Roman" w:cs="Times New Roman"/>
          <w:sz w:val="24"/>
          <w:szCs w:val="24"/>
        </w:rPr>
        <w:t>T</w:t>
      </w:r>
      <w:r w:rsidRPr="006C197A">
        <w:rPr>
          <w:rFonts w:ascii="Times New Roman" w:hAnsi="Times New Roman" w:cs="Times New Roman"/>
          <w:sz w:val="24"/>
          <w:szCs w:val="24"/>
        </w:rPr>
        <w:t xml:space="preserve">he average AE of the sample farmers was about 0.80 with a minimum of 0.34 and a maximum of 0.98. This shows that farmers are not allocatively efficient in producing wheat and hence, </w:t>
      </w:r>
      <w:r w:rsidRPr="006C197A">
        <w:rPr>
          <w:rStyle w:val="fontstyle01"/>
          <w:rFonts w:ascii="Times New Roman" w:hAnsi="Times New Roman" w:cs="Times New Roman"/>
          <w:color w:val="auto"/>
          <w:sz w:val="24"/>
          <w:szCs w:val="24"/>
        </w:rPr>
        <w:t>a farmer with average level of allocative efficiency would enjoy a cost saving of about</w:t>
      </w:r>
      <w:r w:rsidR="0092458A" w:rsidRPr="006C197A">
        <w:rPr>
          <w:rStyle w:val="fontstyle01"/>
          <w:rFonts w:ascii="Times New Roman" w:hAnsi="Times New Roman" w:cs="Times New Roman"/>
          <w:color w:val="auto"/>
          <w:sz w:val="24"/>
          <w:szCs w:val="24"/>
        </w:rPr>
        <w:t xml:space="preserve"> </w:t>
      </w:r>
      <w:r w:rsidRPr="006C197A">
        <w:rPr>
          <w:rStyle w:val="fontstyle01"/>
          <w:rFonts w:ascii="Times New Roman" w:hAnsi="Times New Roman" w:cs="Times New Roman"/>
          <w:color w:val="auto"/>
          <w:sz w:val="24"/>
          <w:szCs w:val="24"/>
        </w:rPr>
        <w:t xml:space="preserve">17.19% </w:t>
      </w:r>
      <w:r w:rsidR="0092458A" w:rsidRPr="006C197A">
        <w:rPr>
          <w:rStyle w:val="fontstyle01"/>
          <w:rFonts w:ascii="Times New Roman" w:hAnsi="Times New Roman" w:cs="Times New Roman"/>
          <w:color w:val="auto"/>
          <w:sz w:val="24"/>
          <w:szCs w:val="24"/>
        </w:rPr>
        <w:t>.</w:t>
      </w:r>
      <w:r w:rsidRPr="006C197A">
        <w:rPr>
          <w:rStyle w:val="fontstyle01"/>
          <w:rFonts w:ascii="Times New Roman" w:hAnsi="Times New Roman" w:cs="Times New Roman"/>
          <w:color w:val="auto"/>
          <w:sz w:val="24"/>
          <w:szCs w:val="24"/>
        </w:rPr>
        <w:t xml:space="preserve"> </w:t>
      </w:r>
      <w:r w:rsidRPr="006C197A">
        <w:rPr>
          <w:rFonts w:ascii="Times New Roman" w:hAnsi="Times New Roman" w:cs="Times New Roman"/>
          <w:sz w:val="24"/>
          <w:szCs w:val="24"/>
        </w:rPr>
        <w:t xml:space="preserve">Similarly, the mean EE of the sample farmers was 0.63 implying that </w:t>
      </w:r>
      <w:r w:rsidRPr="006C197A">
        <w:rPr>
          <w:rStyle w:val="fontstyle01"/>
          <w:rFonts w:ascii="Times New Roman" w:hAnsi="Times New Roman" w:cs="Times New Roman"/>
          <w:color w:val="auto"/>
          <w:sz w:val="24"/>
          <w:szCs w:val="24"/>
        </w:rPr>
        <w:t xml:space="preserve">there was a significant level of inefficiency in the production process. </w:t>
      </w:r>
      <w:r w:rsidRPr="006C197A">
        <w:rPr>
          <w:rFonts w:ascii="Times New Roman" w:hAnsi="Times New Roman" w:cs="Times New Roman"/>
          <w:sz w:val="24"/>
          <w:szCs w:val="24"/>
        </w:rPr>
        <w:t xml:space="preserve">The mean levels of efficiencies were comparable to those from other similar studies in Ethiopia. Accordingly, Nigusu (2018) found mean TE, AE and EE of 0.79, 0.83 and 0.66 respectively for teff  producers in Northern Shewa, Ethiopia. In addition, Solomon (2012) found mean TE, AE and EE of 0.79, 0. 47  and 0.37 respectively for wheat seed producer farmers in </w:t>
      </w:r>
      <w:r w:rsidRPr="006C197A">
        <w:rPr>
          <w:rFonts w:ascii="Times New Roman" w:hAnsi="Times New Roman" w:cs="Times New Roman"/>
          <w:bCs/>
          <w:sz w:val="24"/>
          <w:szCs w:val="24"/>
        </w:rPr>
        <w:t>West Gojjam, Ethiopia.</w:t>
      </w:r>
    </w:p>
    <w:p w:rsidR="00536C60" w:rsidRPr="006C197A" w:rsidRDefault="00536C60" w:rsidP="00BA191B">
      <w:pPr>
        <w:pStyle w:val="Caption"/>
        <w:spacing w:before="240" w:line="360" w:lineRule="auto"/>
        <w:jc w:val="both"/>
      </w:pPr>
      <w:bookmarkStart w:id="47" w:name="_Toc524005274"/>
      <w:r w:rsidRPr="006C197A">
        <w:t xml:space="preserve">Table </w:t>
      </w:r>
      <w:fldSimple w:instr=" SEQ Table \* ARABIC ">
        <w:r w:rsidR="00665881">
          <w:rPr>
            <w:noProof/>
          </w:rPr>
          <w:t>5</w:t>
        </w:r>
      </w:fldSimple>
      <w:r w:rsidRPr="006C197A">
        <w:t>: Estimated technical, allocative and economic efficiency scores</w:t>
      </w:r>
      <w:bookmarkEnd w:id="47"/>
    </w:p>
    <w:tbl>
      <w:tblPr>
        <w:tblStyle w:val="LightShading"/>
        <w:tblW w:w="0" w:type="auto"/>
        <w:tblLook w:val="04A0"/>
      </w:tblPr>
      <w:tblGrid>
        <w:gridCol w:w="2898"/>
        <w:gridCol w:w="1440"/>
        <w:gridCol w:w="1530"/>
        <w:gridCol w:w="1440"/>
        <w:gridCol w:w="1620"/>
      </w:tblGrid>
      <w:tr w:rsidR="00536C60" w:rsidRPr="006C197A" w:rsidTr="00F73869">
        <w:trPr>
          <w:cnfStyle w:val="100000000000"/>
        </w:trPr>
        <w:tc>
          <w:tcPr>
            <w:cnfStyle w:val="001000000000"/>
            <w:tcW w:w="2898" w:type="dxa"/>
          </w:tcPr>
          <w:p w:rsidR="00536C60" w:rsidRPr="006C197A" w:rsidRDefault="00536C60" w:rsidP="00F73869">
            <w:pPr>
              <w:autoSpaceDE w:val="0"/>
              <w:autoSpaceDN w:val="0"/>
              <w:adjustRightInd w:val="0"/>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Types of efficiency</w:t>
            </w:r>
          </w:p>
        </w:tc>
        <w:tc>
          <w:tcPr>
            <w:tcW w:w="1440" w:type="dxa"/>
          </w:tcPr>
          <w:p w:rsidR="00536C60" w:rsidRPr="006C197A" w:rsidRDefault="00536C60" w:rsidP="00F73869">
            <w:pPr>
              <w:autoSpaceDE w:val="0"/>
              <w:autoSpaceDN w:val="0"/>
              <w:adjustRightInd w:val="0"/>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Mean</w:t>
            </w:r>
          </w:p>
        </w:tc>
        <w:tc>
          <w:tcPr>
            <w:tcW w:w="1530" w:type="dxa"/>
          </w:tcPr>
          <w:p w:rsidR="00536C60" w:rsidRPr="006C197A" w:rsidRDefault="00536C60" w:rsidP="00F73869">
            <w:pPr>
              <w:autoSpaceDE w:val="0"/>
              <w:autoSpaceDN w:val="0"/>
              <w:adjustRightInd w:val="0"/>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Std.Dev.</w:t>
            </w:r>
          </w:p>
        </w:tc>
        <w:tc>
          <w:tcPr>
            <w:tcW w:w="1440" w:type="dxa"/>
          </w:tcPr>
          <w:p w:rsidR="00536C60" w:rsidRPr="006C197A" w:rsidRDefault="00536C60" w:rsidP="00F73869">
            <w:pPr>
              <w:autoSpaceDE w:val="0"/>
              <w:autoSpaceDN w:val="0"/>
              <w:adjustRightInd w:val="0"/>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Min</w:t>
            </w:r>
          </w:p>
        </w:tc>
        <w:tc>
          <w:tcPr>
            <w:tcW w:w="1620" w:type="dxa"/>
          </w:tcPr>
          <w:p w:rsidR="00536C60" w:rsidRPr="006C197A" w:rsidRDefault="00536C60" w:rsidP="00F73869">
            <w:pPr>
              <w:autoSpaceDE w:val="0"/>
              <w:autoSpaceDN w:val="0"/>
              <w:adjustRightInd w:val="0"/>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Max.</w:t>
            </w:r>
          </w:p>
        </w:tc>
      </w:tr>
      <w:tr w:rsidR="00536C60" w:rsidRPr="006C197A" w:rsidTr="00F73869">
        <w:trPr>
          <w:cnfStyle w:val="000000100000"/>
        </w:trPr>
        <w:tc>
          <w:tcPr>
            <w:cnfStyle w:val="001000000000"/>
            <w:tcW w:w="2898" w:type="dxa"/>
          </w:tcPr>
          <w:p w:rsidR="00536C60" w:rsidRPr="006C197A" w:rsidRDefault="00536C60" w:rsidP="00F73869">
            <w:pPr>
              <w:autoSpaceDE w:val="0"/>
              <w:autoSpaceDN w:val="0"/>
              <w:adjustRightInd w:val="0"/>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TE</w:t>
            </w:r>
          </w:p>
        </w:tc>
        <w:tc>
          <w:tcPr>
            <w:tcW w:w="1440"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0.784</w:t>
            </w:r>
          </w:p>
        </w:tc>
        <w:tc>
          <w:tcPr>
            <w:tcW w:w="1530"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0.090</w:t>
            </w:r>
          </w:p>
        </w:tc>
        <w:tc>
          <w:tcPr>
            <w:tcW w:w="1440"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0.289</w:t>
            </w:r>
          </w:p>
        </w:tc>
        <w:tc>
          <w:tcPr>
            <w:tcW w:w="1620"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0.946</w:t>
            </w:r>
          </w:p>
        </w:tc>
      </w:tr>
      <w:tr w:rsidR="00536C60" w:rsidRPr="006C197A" w:rsidTr="00F73869">
        <w:tc>
          <w:tcPr>
            <w:cnfStyle w:val="001000000000"/>
            <w:tcW w:w="2898" w:type="dxa"/>
          </w:tcPr>
          <w:p w:rsidR="00536C60" w:rsidRPr="006C197A" w:rsidRDefault="00536C60" w:rsidP="00F73869">
            <w:pPr>
              <w:autoSpaceDE w:val="0"/>
              <w:autoSpaceDN w:val="0"/>
              <w:adjustRightInd w:val="0"/>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AE</w:t>
            </w:r>
          </w:p>
        </w:tc>
        <w:tc>
          <w:tcPr>
            <w:tcW w:w="1440" w:type="dxa"/>
          </w:tcPr>
          <w:p w:rsidR="00536C60" w:rsidRPr="006C197A" w:rsidRDefault="00536C60"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0.809</w:t>
            </w:r>
          </w:p>
        </w:tc>
        <w:tc>
          <w:tcPr>
            <w:tcW w:w="1530" w:type="dxa"/>
          </w:tcPr>
          <w:p w:rsidR="00536C60" w:rsidRPr="006C197A" w:rsidRDefault="00536C60"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0.114</w:t>
            </w:r>
          </w:p>
        </w:tc>
        <w:tc>
          <w:tcPr>
            <w:tcW w:w="1440" w:type="dxa"/>
          </w:tcPr>
          <w:p w:rsidR="00536C60" w:rsidRPr="006C197A" w:rsidRDefault="00536C60"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0.343</w:t>
            </w:r>
          </w:p>
        </w:tc>
        <w:tc>
          <w:tcPr>
            <w:tcW w:w="1620" w:type="dxa"/>
          </w:tcPr>
          <w:p w:rsidR="00536C60" w:rsidRPr="006C197A" w:rsidRDefault="00536C60" w:rsidP="00F73869">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0.977</w:t>
            </w:r>
          </w:p>
        </w:tc>
      </w:tr>
      <w:tr w:rsidR="00536C60" w:rsidRPr="006C197A" w:rsidTr="00F73869">
        <w:trPr>
          <w:cnfStyle w:val="000000100000"/>
        </w:trPr>
        <w:tc>
          <w:tcPr>
            <w:cnfStyle w:val="001000000000"/>
            <w:tcW w:w="2898" w:type="dxa"/>
          </w:tcPr>
          <w:p w:rsidR="00536C60" w:rsidRPr="006C197A" w:rsidRDefault="00536C60" w:rsidP="00F73869">
            <w:pPr>
              <w:autoSpaceDE w:val="0"/>
              <w:autoSpaceDN w:val="0"/>
              <w:adjustRightInd w:val="0"/>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EE</w:t>
            </w:r>
          </w:p>
        </w:tc>
        <w:tc>
          <w:tcPr>
            <w:tcW w:w="1440"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0.635</w:t>
            </w:r>
          </w:p>
        </w:tc>
        <w:tc>
          <w:tcPr>
            <w:tcW w:w="1530"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0.109</w:t>
            </w:r>
          </w:p>
        </w:tc>
        <w:tc>
          <w:tcPr>
            <w:tcW w:w="1440"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0.099</w:t>
            </w:r>
          </w:p>
        </w:tc>
        <w:tc>
          <w:tcPr>
            <w:tcW w:w="1620" w:type="dxa"/>
          </w:tcPr>
          <w:p w:rsidR="00536C60" w:rsidRPr="006C197A" w:rsidRDefault="00536C60" w:rsidP="00F73869">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0.911</w:t>
            </w:r>
          </w:p>
        </w:tc>
      </w:tr>
    </w:tbl>
    <w:p w:rsidR="00536C60" w:rsidRPr="006C197A" w:rsidRDefault="00536C60" w:rsidP="00BA191B">
      <w:pPr>
        <w:autoSpaceDE w:val="0"/>
        <w:autoSpaceDN w:val="0"/>
        <w:adjustRightInd w:val="0"/>
        <w:spacing w:before="240" w:line="360" w:lineRule="auto"/>
        <w:jc w:val="both"/>
        <w:rPr>
          <w:rFonts w:ascii="Times New Roman" w:hAnsi="Times New Roman" w:cs="Times New Roman"/>
          <w:sz w:val="24"/>
          <w:szCs w:val="24"/>
        </w:rPr>
      </w:pPr>
      <w:r w:rsidRPr="006C197A">
        <w:rPr>
          <w:rFonts w:ascii="Times New Roman" w:hAnsi="Times New Roman" w:cs="Times New Roman"/>
          <w:sz w:val="24"/>
          <w:szCs w:val="24"/>
        </w:rPr>
        <w:t>Source :Model output (2018)</w:t>
      </w:r>
    </w:p>
    <w:p w:rsidR="00003856" w:rsidRPr="006C197A" w:rsidRDefault="00536C60" w:rsidP="00BA191B">
      <w:pPr>
        <w:autoSpaceDE w:val="0"/>
        <w:autoSpaceDN w:val="0"/>
        <w:adjustRightInd w:val="0"/>
        <w:spacing w:before="240" w:line="360" w:lineRule="auto"/>
        <w:jc w:val="both"/>
        <w:rPr>
          <w:rFonts w:ascii="Times New Roman" w:hAnsi="Times New Roman" w:cs="Times New Roman"/>
          <w:sz w:val="24"/>
          <w:szCs w:val="24"/>
        </w:rPr>
      </w:pPr>
      <w:r w:rsidRPr="006C197A">
        <w:rPr>
          <w:rFonts w:ascii="Times New Roman" w:hAnsi="Times New Roman" w:cs="Times New Roman"/>
          <w:sz w:val="24"/>
          <w:szCs w:val="24"/>
        </w:rPr>
        <w:t>The distribution of the technical efficiency scores showed that about 47.36% of the sample households had technical efficiency score of 80 to 90%. The allocative efficiency distribution scores indicated that about</w:t>
      </w:r>
      <w:r w:rsidR="008B6992" w:rsidRPr="006C197A">
        <w:rPr>
          <w:rFonts w:ascii="Times New Roman" w:hAnsi="Times New Roman" w:cs="Times New Roman"/>
          <w:sz w:val="24"/>
          <w:szCs w:val="24"/>
        </w:rPr>
        <w:t xml:space="preserve"> </w:t>
      </w:r>
      <w:r w:rsidRPr="006C197A">
        <w:rPr>
          <w:rFonts w:ascii="Times New Roman" w:eastAsia="Times New Roman" w:hAnsi="Times New Roman" w:cs="Times New Roman"/>
          <w:sz w:val="24"/>
          <w:szCs w:val="24"/>
        </w:rPr>
        <w:t>27.63</w:t>
      </w:r>
      <w:r w:rsidRPr="006C197A">
        <w:rPr>
          <w:rFonts w:ascii="Times New Roman" w:hAnsi="Times New Roman" w:cs="Times New Roman"/>
          <w:sz w:val="24"/>
          <w:szCs w:val="24"/>
        </w:rPr>
        <w:t>% of wheat producers operated above 90% efficiency level. The distribution</w:t>
      </w:r>
      <w:r w:rsidR="008B6992" w:rsidRPr="006C197A">
        <w:rPr>
          <w:rFonts w:ascii="Times New Roman" w:hAnsi="Times New Roman" w:cs="Times New Roman"/>
          <w:sz w:val="24"/>
          <w:szCs w:val="24"/>
        </w:rPr>
        <w:t xml:space="preserve"> of economic efficiency scores </w:t>
      </w:r>
      <w:r w:rsidRPr="006C197A">
        <w:rPr>
          <w:rFonts w:ascii="Times New Roman" w:hAnsi="Times New Roman" w:cs="Times New Roman"/>
          <w:sz w:val="24"/>
          <w:szCs w:val="24"/>
        </w:rPr>
        <w:t>implies that 36.18% of the household heads have an economic efficiency score of 50-60%. This also indicates the existence of substantial economic inefficiency than technical and allocative inefficiency  in the production of wheat  during the study per</w:t>
      </w:r>
      <w:r w:rsidR="006C197A" w:rsidRPr="006C197A">
        <w:rPr>
          <w:rFonts w:ascii="Times New Roman" w:hAnsi="Times New Roman" w:cs="Times New Roman"/>
          <w:sz w:val="24"/>
          <w:szCs w:val="24"/>
        </w:rPr>
        <w:t>iod in the study area ( Figure 1</w:t>
      </w:r>
      <w:r w:rsidRPr="006C197A">
        <w:rPr>
          <w:rFonts w:ascii="Times New Roman" w:hAnsi="Times New Roman" w:cs="Times New Roman"/>
          <w:sz w:val="24"/>
          <w:szCs w:val="24"/>
        </w:rPr>
        <w:t>).</w:t>
      </w:r>
    </w:p>
    <w:p w:rsidR="00536C60" w:rsidRPr="006C197A" w:rsidRDefault="00536C60" w:rsidP="00BA191B">
      <w:pPr>
        <w:autoSpaceDE w:val="0"/>
        <w:autoSpaceDN w:val="0"/>
        <w:adjustRightInd w:val="0"/>
        <w:spacing w:before="240" w:line="360" w:lineRule="auto"/>
        <w:jc w:val="both"/>
        <w:rPr>
          <w:rFonts w:ascii="Times New Roman" w:hAnsi="Times New Roman" w:cs="Times New Roman"/>
          <w:sz w:val="24"/>
          <w:szCs w:val="24"/>
        </w:rPr>
      </w:pPr>
      <w:r w:rsidRPr="006C197A">
        <w:rPr>
          <w:rFonts w:ascii="Times New Roman" w:hAnsi="Times New Roman" w:cs="Times New Roman"/>
          <w:noProof/>
          <w:sz w:val="24"/>
          <w:szCs w:val="24"/>
        </w:rPr>
        <w:lastRenderedPageBreak/>
        <w:drawing>
          <wp:inline distT="0" distB="0" distL="0" distR="0">
            <wp:extent cx="5934075" cy="2247900"/>
            <wp:effectExtent l="19050" t="0" r="9525" b="0"/>
            <wp:docPr id="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36C60" w:rsidRPr="006C197A" w:rsidRDefault="006C197A" w:rsidP="006C197A">
      <w:pPr>
        <w:pStyle w:val="Caption"/>
        <w:rPr>
          <w:b/>
        </w:rPr>
      </w:pPr>
      <w:bookmarkStart w:id="48" w:name="_Toc522736911"/>
      <w:r w:rsidRPr="006C197A">
        <w:t xml:space="preserve">Figure </w:t>
      </w:r>
      <w:fldSimple w:instr=" SEQ Figure \* ARABIC ">
        <w:r w:rsidRPr="006C197A">
          <w:rPr>
            <w:noProof/>
          </w:rPr>
          <w:t>1</w:t>
        </w:r>
      </w:fldSimple>
      <w:r w:rsidRPr="006C197A">
        <w:t>.</w:t>
      </w:r>
      <w:r w:rsidR="00536C60" w:rsidRPr="006C197A">
        <w:t xml:space="preserve"> Frequency distribution of technical, allocative and economic efficiencies scores</w:t>
      </w:r>
      <w:bookmarkEnd w:id="48"/>
    </w:p>
    <w:p w:rsidR="00536C60" w:rsidRPr="006C197A" w:rsidRDefault="00536C60"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Source: Computed based on model results</w:t>
      </w:r>
    </w:p>
    <w:p w:rsidR="00536C60" w:rsidRPr="006C197A" w:rsidRDefault="00536C60" w:rsidP="00BA191B">
      <w:pPr>
        <w:pStyle w:val="Heading3"/>
        <w:spacing w:after="240" w:line="360" w:lineRule="auto"/>
        <w:jc w:val="both"/>
        <w:rPr>
          <w:rFonts w:ascii="Times New Roman" w:hAnsi="Times New Roman"/>
          <w:b/>
          <w:sz w:val="24"/>
          <w:szCs w:val="24"/>
        </w:rPr>
      </w:pPr>
      <w:bookmarkStart w:id="49" w:name="_Toc527275051"/>
      <w:r w:rsidRPr="006C197A">
        <w:rPr>
          <w:rFonts w:ascii="Times New Roman" w:hAnsi="Times New Roman"/>
          <w:b/>
          <w:sz w:val="24"/>
          <w:szCs w:val="24"/>
        </w:rPr>
        <w:t>Determinants of efficiency</w:t>
      </w:r>
      <w:bookmarkEnd w:id="49"/>
    </w:p>
    <w:p w:rsidR="00536C60" w:rsidRPr="006C197A" w:rsidRDefault="008B6992" w:rsidP="00BA191B">
      <w:pPr>
        <w:spacing w:after="240"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To </w:t>
      </w:r>
      <w:r w:rsidR="00536C60" w:rsidRPr="006C197A">
        <w:rPr>
          <w:rFonts w:ascii="Times New Roman" w:hAnsi="Times New Roman" w:cs="Times New Roman"/>
          <w:sz w:val="24"/>
          <w:szCs w:val="24"/>
        </w:rPr>
        <w:t>find out factors that affect efficiency levels among the sampled farmers</w:t>
      </w:r>
      <w:r w:rsidRPr="006C197A">
        <w:rPr>
          <w:rFonts w:ascii="Times New Roman" w:hAnsi="Times New Roman" w:cs="Times New Roman"/>
          <w:sz w:val="24"/>
          <w:szCs w:val="24"/>
        </w:rPr>
        <w:t>,</w:t>
      </w:r>
      <w:r w:rsidR="00536C60" w:rsidRPr="006C197A">
        <w:rPr>
          <w:rFonts w:ascii="Times New Roman" w:hAnsi="Times New Roman" w:cs="Times New Roman"/>
          <w:sz w:val="24"/>
          <w:szCs w:val="24"/>
        </w:rPr>
        <w:t xml:space="preserve"> the technical, allocative and economic efficiency levels derived from stochastic frontier were regressed on factors that were hypothesized to affect efficiency levels by using a two limit Tobit model. In this study, the dependent variable is efficiency scores not inefficiency. Thus, the marginal effect should be interpreted as their effect on efficiency and not inefficiency and if one wants to use inefficiency, the sign of the marginal effect, has to be changed.</w:t>
      </w:r>
    </w:p>
    <w:p w:rsidR="00536C60" w:rsidRPr="006C197A" w:rsidRDefault="00536C60" w:rsidP="00BA191B">
      <w:pPr>
        <w:spacing w:after="0" w:line="360" w:lineRule="auto"/>
        <w:jc w:val="both"/>
        <w:rPr>
          <w:rFonts w:ascii="Times New Roman" w:hAnsi="Times New Roman" w:cs="Times New Roman"/>
          <w:sz w:val="24"/>
          <w:szCs w:val="24"/>
        </w:rPr>
      </w:pPr>
    </w:p>
    <w:p w:rsidR="00536C60" w:rsidRPr="006C197A" w:rsidRDefault="00536C60"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The finding of the study shows that age affected allocative and economic efficiency of the smallholder farmers in wheat production positively and significantly at 10 and 1% significance level, respectively. This implies that older farmers were more efficient than younger ones. This was probably because older farmers may have better experience in farming. Moreover, farmers at older age may accumulate good control of resources like oxen, farm tools and labor that could boost their efficiency, since in crop production, better availability of farm resources enhances timely application of inputs that increase efficiency of the farmer (Getachew and Bamlak, 2014). </w:t>
      </w:r>
      <w:r w:rsidRPr="006C197A">
        <w:rPr>
          <w:rStyle w:val="fontstyle01"/>
          <w:rFonts w:ascii="Times New Roman" w:hAnsi="Times New Roman" w:cs="Times New Roman"/>
          <w:color w:val="auto"/>
          <w:sz w:val="24"/>
          <w:szCs w:val="24"/>
        </w:rPr>
        <w:t xml:space="preserve">Furthermore, the computed marginal effect of age of the household head showed that, </w:t>
      </w:r>
      <w:r w:rsidRPr="006C197A">
        <w:rPr>
          <w:rFonts w:ascii="Times New Roman" w:hAnsi="Times New Roman" w:cs="Times New Roman"/>
          <w:sz w:val="24"/>
          <w:szCs w:val="24"/>
        </w:rPr>
        <w:t xml:space="preserve">a one year increase in the age </w:t>
      </w:r>
      <w:r w:rsidRPr="006C197A">
        <w:rPr>
          <w:rStyle w:val="fontstyle01"/>
          <w:rFonts w:ascii="Times New Roman" w:hAnsi="Times New Roman" w:cs="Times New Roman"/>
          <w:color w:val="auto"/>
          <w:sz w:val="24"/>
          <w:szCs w:val="24"/>
        </w:rPr>
        <w:t xml:space="preserve">of the household head would increase the probability of the farmer being </w:t>
      </w:r>
      <w:r w:rsidRPr="006C197A">
        <w:rPr>
          <w:rStyle w:val="fontstyle01"/>
          <w:rFonts w:ascii="Times New Roman" w:hAnsi="Times New Roman" w:cs="Times New Roman"/>
          <w:color w:val="auto"/>
          <w:sz w:val="24"/>
          <w:szCs w:val="24"/>
        </w:rPr>
        <w:lastRenderedPageBreak/>
        <w:t xml:space="preserve">allocatively efficient by about 0.13% and the mean value of allocative and economic efficiency  by 0.12 and 0.14% with an overall increase in the probability and the level of allocative and economic efficiencies by 0.14 and 0.14%, respectively. Similar positive and significant effect of age of the household head on efficiency was found by </w:t>
      </w:r>
      <w:r w:rsidRPr="006C197A">
        <w:rPr>
          <w:rFonts w:ascii="Times New Roman" w:hAnsi="Times New Roman" w:cs="Times New Roman"/>
          <w:sz w:val="24"/>
          <w:szCs w:val="24"/>
        </w:rPr>
        <w:t>Ali and Abdel-Karim (2012), Getachew and Bamlak (2014) and Gosa and Jema (2016)</w:t>
      </w:r>
      <w:r w:rsidRPr="006C197A">
        <w:rPr>
          <w:rStyle w:val="fontstyle01"/>
          <w:rFonts w:ascii="Times New Roman" w:hAnsi="Times New Roman" w:cs="Times New Roman"/>
          <w:color w:val="auto"/>
          <w:sz w:val="24"/>
          <w:szCs w:val="24"/>
        </w:rPr>
        <w:t xml:space="preserve"> in their respective studies.</w:t>
      </w:r>
    </w:p>
    <w:p w:rsidR="00536C60" w:rsidRPr="006C197A" w:rsidRDefault="00536C60" w:rsidP="00BA191B">
      <w:pPr>
        <w:spacing w:after="0" w:line="360" w:lineRule="auto"/>
        <w:jc w:val="both"/>
        <w:rPr>
          <w:rFonts w:ascii="Times New Roman" w:hAnsi="Times New Roman" w:cs="Times New Roman"/>
          <w:sz w:val="24"/>
          <w:szCs w:val="24"/>
        </w:rPr>
      </w:pPr>
    </w:p>
    <w:p w:rsidR="00536C60" w:rsidRPr="006C197A" w:rsidRDefault="00536C60"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The coefficient for sex of the household head was significant and positively affected technical and economic efficiencies of farmers at 1% significance level, as it was expected. It indicated male headed households operating more efficiently than their female counterparts. This result is in line with the findings of  Getahun and Geta (2016) and Meftu (2016)</w:t>
      </w:r>
      <w:r w:rsidR="008B6992" w:rsidRPr="006C197A">
        <w:rPr>
          <w:rFonts w:ascii="Times New Roman" w:hAnsi="Times New Roman" w:cs="Times New Roman"/>
          <w:sz w:val="24"/>
          <w:szCs w:val="24"/>
        </w:rPr>
        <w:t>.</w:t>
      </w:r>
      <w:r w:rsidRPr="006C197A">
        <w:rPr>
          <w:rFonts w:ascii="Times New Roman" w:hAnsi="Times New Roman" w:cs="Times New Roman"/>
          <w:sz w:val="24"/>
          <w:szCs w:val="24"/>
        </w:rPr>
        <w:t xml:space="preserve"> As expected, educational level of the household head had a positive and significant effect on TE, and AE  at 5% and EE of wheat production at 1% level of significance. This is because education can increase their information acquisition and adjustment abilities, thereby- increasing their decision making capacity</w:t>
      </w:r>
      <w:r w:rsidR="00CC47D8" w:rsidRPr="006C197A">
        <w:rPr>
          <w:rFonts w:ascii="Times New Roman" w:hAnsi="Times New Roman" w:cs="Times New Roman"/>
          <w:sz w:val="24"/>
          <w:szCs w:val="24"/>
        </w:rPr>
        <w:t>.</w:t>
      </w:r>
      <w:r w:rsidRPr="006C197A">
        <w:rPr>
          <w:rStyle w:val="fontstyle01"/>
          <w:rFonts w:ascii="Times New Roman" w:hAnsi="Times New Roman" w:cs="Times New Roman"/>
          <w:color w:val="auto"/>
          <w:sz w:val="24"/>
          <w:szCs w:val="24"/>
        </w:rPr>
        <w:t xml:space="preserve"> </w:t>
      </w:r>
      <w:r w:rsidRPr="006C197A">
        <w:rPr>
          <w:rFonts w:ascii="Times New Roman" w:eastAsia="TimesNewRoman" w:hAnsi="Times New Roman" w:cs="Times New Roman"/>
          <w:sz w:val="24"/>
          <w:szCs w:val="24"/>
        </w:rPr>
        <w:t xml:space="preserve">In line with this study, research done by Solomon (2012), Beyan </w:t>
      </w:r>
      <w:r w:rsidRPr="006C197A">
        <w:rPr>
          <w:rFonts w:ascii="Times New Roman" w:eastAsia="TimesNewRoman" w:hAnsi="Times New Roman" w:cs="Times New Roman"/>
          <w:i/>
          <w:sz w:val="24"/>
          <w:szCs w:val="24"/>
        </w:rPr>
        <w:t>et al.</w:t>
      </w:r>
      <w:r w:rsidRPr="006C197A">
        <w:rPr>
          <w:rFonts w:ascii="Times New Roman" w:eastAsia="TimesNewRoman" w:hAnsi="Times New Roman" w:cs="Times New Roman"/>
          <w:sz w:val="24"/>
          <w:szCs w:val="24"/>
        </w:rPr>
        <w:t xml:space="preserve"> ( 2013), Sisay </w:t>
      </w:r>
      <w:r w:rsidRPr="006C197A">
        <w:rPr>
          <w:rFonts w:ascii="Times New Roman" w:eastAsia="TimesNewRoman" w:hAnsi="Times New Roman" w:cs="Times New Roman"/>
          <w:i/>
          <w:sz w:val="24"/>
          <w:szCs w:val="24"/>
        </w:rPr>
        <w:t xml:space="preserve">et al. </w:t>
      </w:r>
      <w:r w:rsidRPr="006C197A">
        <w:rPr>
          <w:rFonts w:ascii="Times New Roman" w:eastAsia="TimesNewRoman" w:hAnsi="Times New Roman" w:cs="Times New Roman"/>
          <w:sz w:val="24"/>
          <w:szCs w:val="24"/>
        </w:rPr>
        <w:t xml:space="preserve">(2015) and Musa </w:t>
      </w:r>
      <w:r w:rsidRPr="006C197A">
        <w:rPr>
          <w:rFonts w:ascii="Times New Roman" w:eastAsia="TimesNewRoman" w:hAnsi="Times New Roman" w:cs="Times New Roman"/>
          <w:i/>
          <w:sz w:val="24"/>
          <w:szCs w:val="24"/>
        </w:rPr>
        <w:t xml:space="preserve">et al. </w:t>
      </w:r>
      <w:r w:rsidRPr="006C197A">
        <w:rPr>
          <w:rFonts w:ascii="Times New Roman" w:eastAsia="TimesNewRoman" w:hAnsi="Times New Roman" w:cs="Times New Roman"/>
          <w:sz w:val="24"/>
          <w:szCs w:val="24"/>
        </w:rPr>
        <w:t xml:space="preserve">(2015) </w:t>
      </w:r>
      <w:r w:rsidRPr="006C197A">
        <w:rPr>
          <w:rFonts w:ascii="Times New Roman" w:hAnsi="Times New Roman" w:cs="Times New Roman"/>
          <w:iCs/>
          <w:sz w:val="24"/>
          <w:szCs w:val="24"/>
        </w:rPr>
        <w:t>explains that the more educated the farmer, the more technically, allocatively and economically efficient s/he becomes.</w:t>
      </w:r>
    </w:p>
    <w:p w:rsidR="00536C60" w:rsidRPr="006C197A" w:rsidRDefault="00536C60" w:rsidP="00BA191B">
      <w:pPr>
        <w:spacing w:after="0" w:line="360" w:lineRule="auto"/>
        <w:jc w:val="both"/>
        <w:rPr>
          <w:rFonts w:ascii="Times New Roman" w:hAnsi="Times New Roman" w:cs="Times New Roman"/>
          <w:iCs/>
          <w:sz w:val="24"/>
          <w:szCs w:val="24"/>
        </w:rPr>
      </w:pPr>
    </w:p>
    <w:p w:rsidR="00536C60" w:rsidRPr="006C197A" w:rsidRDefault="00536C60" w:rsidP="00CC47D8">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The model result also indicated that soil fertility was positively and significantly affected technical and economic efficiencies at 1 and 5% level of significance, respectively. This implies that farmers who have allocated fertile land for wheat production were more technically and economically efficient than their counterparts. This result is consistent with the empirical findings of (Fekadu and Bezabih, 2008; Awol, 2014; Ermiyas </w:t>
      </w:r>
      <w:r w:rsidRPr="006C197A">
        <w:rPr>
          <w:rFonts w:ascii="Times New Roman" w:hAnsi="Times New Roman" w:cs="Times New Roman"/>
          <w:i/>
          <w:sz w:val="24"/>
          <w:szCs w:val="24"/>
        </w:rPr>
        <w:t xml:space="preserve">et al. </w:t>
      </w:r>
      <w:r w:rsidRPr="006C197A">
        <w:rPr>
          <w:rFonts w:ascii="Times New Roman" w:hAnsi="Times New Roman" w:cs="Times New Roman"/>
          <w:sz w:val="24"/>
          <w:szCs w:val="24"/>
        </w:rPr>
        <w:t xml:space="preserve">2015; Assefa, 2016). Frequency of extension contact had significant and positive effect on </w:t>
      </w:r>
      <w:r w:rsidRPr="006C197A">
        <w:rPr>
          <w:rFonts w:ascii="Times New Roman" w:eastAsia="TimesNewRoman" w:hAnsi="Times New Roman" w:cs="Times New Roman"/>
          <w:sz w:val="24"/>
          <w:szCs w:val="24"/>
        </w:rPr>
        <w:t xml:space="preserve">technical efficiency at 5%, allocative and economic efficiencies at 1% significance level, respectively. </w:t>
      </w:r>
      <w:r w:rsidRPr="006C197A">
        <w:rPr>
          <w:rFonts w:ascii="Times New Roman" w:hAnsi="Times New Roman" w:cs="Times New Roman"/>
          <w:sz w:val="24"/>
          <w:szCs w:val="24"/>
        </w:rPr>
        <w:t xml:space="preserve">This indicates households who receive more extension contacts by extension workers appear to be more efficient than their counterparts. This result is similar with the findings of  Beyan </w:t>
      </w:r>
      <w:r w:rsidRPr="006C197A">
        <w:rPr>
          <w:rFonts w:ascii="Times New Roman" w:hAnsi="Times New Roman" w:cs="Times New Roman"/>
          <w:i/>
          <w:sz w:val="24"/>
          <w:szCs w:val="24"/>
        </w:rPr>
        <w:t>et al.</w:t>
      </w:r>
      <w:r w:rsidRPr="006C197A">
        <w:rPr>
          <w:rFonts w:ascii="Times New Roman" w:hAnsi="Times New Roman" w:cs="Times New Roman"/>
          <w:sz w:val="24"/>
          <w:szCs w:val="24"/>
        </w:rPr>
        <w:t xml:space="preserve"> (2013), Getachew and Bamlak (2014), Sisay </w:t>
      </w:r>
      <w:r w:rsidRPr="006C197A">
        <w:rPr>
          <w:rFonts w:ascii="Times New Roman" w:hAnsi="Times New Roman" w:cs="Times New Roman"/>
          <w:i/>
          <w:sz w:val="24"/>
          <w:szCs w:val="24"/>
        </w:rPr>
        <w:t>et al.</w:t>
      </w:r>
      <w:r w:rsidRPr="006C197A">
        <w:rPr>
          <w:rFonts w:ascii="Times New Roman" w:hAnsi="Times New Roman" w:cs="Times New Roman"/>
          <w:sz w:val="24"/>
          <w:szCs w:val="24"/>
        </w:rPr>
        <w:t xml:space="preserve"> (2015) and Nigusu (2018)</w:t>
      </w:r>
      <w:r w:rsidR="008B6992" w:rsidRPr="006C197A">
        <w:rPr>
          <w:rFonts w:ascii="Times New Roman" w:hAnsi="Times New Roman" w:cs="Times New Roman"/>
          <w:sz w:val="24"/>
          <w:szCs w:val="24"/>
        </w:rPr>
        <w:t>.</w:t>
      </w:r>
      <w:r w:rsidRPr="006C197A">
        <w:rPr>
          <w:rFonts w:ascii="Times New Roman" w:hAnsi="Times New Roman" w:cs="Times New Roman"/>
          <w:sz w:val="24"/>
          <w:szCs w:val="24"/>
        </w:rPr>
        <w:t xml:space="preserve"> </w:t>
      </w:r>
    </w:p>
    <w:p w:rsidR="008B6992" w:rsidRPr="006C197A" w:rsidRDefault="008B6992" w:rsidP="00BA191B">
      <w:pPr>
        <w:autoSpaceDE w:val="0"/>
        <w:autoSpaceDN w:val="0"/>
        <w:adjustRightInd w:val="0"/>
        <w:spacing w:after="0" w:line="360" w:lineRule="auto"/>
        <w:jc w:val="both"/>
        <w:rPr>
          <w:rFonts w:ascii="Times New Roman" w:hAnsi="Times New Roman" w:cs="Times New Roman"/>
          <w:sz w:val="24"/>
          <w:szCs w:val="24"/>
        </w:rPr>
      </w:pPr>
    </w:p>
    <w:p w:rsidR="00982351" w:rsidRPr="006C197A" w:rsidRDefault="00536C60"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It was hypothesized that a farmer participated in off/non-farm activity were more efficient than  counterparts. As it was hypothesized the coefficient of participation in off/non-farm activity was </w:t>
      </w:r>
      <w:r w:rsidRPr="006C197A">
        <w:rPr>
          <w:rFonts w:ascii="Times New Roman" w:hAnsi="Times New Roman" w:cs="Times New Roman"/>
          <w:sz w:val="24"/>
          <w:szCs w:val="24"/>
        </w:rPr>
        <w:lastRenderedPageBreak/>
        <w:t xml:space="preserve">positive and significant for technical and economic efficiency at 1% whereas allocative efficiency at 5% significance level. Participation in off/ non-farm activity affect efficiency  positively for the reason that the income obtained from such activities could be used for the purchase of agricultural inputs, and may be because of the availability of off/non-farm income shifts the cash constraint outwards and enables farmers to make timely purchase of those inputs which they cannot provide from on farm income. This result is in line with the empirical findings of Jema (2008), Solomon (2012) and Getachew and Bamlak (2014). </w:t>
      </w:r>
      <w:r w:rsidR="008B6992" w:rsidRPr="006C197A">
        <w:rPr>
          <w:rFonts w:ascii="Times New Roman" w:hAnsi="Times New Roman" w:cs="Times New Roman"/>
          <w:sz w:val="24"/>
          <w:szCs w:val="24"/>
        </w:rPr>
        <w:t xml:space="preserve">The coefficient of land fragmentation for technical efficiency is negative and statistically significant at 10% significance level as it was expected. The result confirms the expectation, because  fragmented land leads to reduce efficiency by creating lack of family labor, wastage of time and other resources that would have been available at the same time. This result is in line with the empirical results of Assefa (2016) and Mustefa </w:t>
      </w:r>
      <w:r w:rsidR="008B6992" w:rsidRPr="006C197A">
        <w:rPr>
          <w:rFonts w:ascii="Times New Roman" w:hAnsi="Times New Roman" w:cs="Times New Roman"/>
          <w:i/>
          <w:sz w:val="24"/>
          <w:szCs w:val="24"/>
        </w:rPr>
        <w:t>et al.</w:t>
      </w:r>
      <w:r w:rsidR="008B6992" w:rsidRPr="006C197A">
        <w:rPr>
          <w:rFonts w:ascii="Times New Roman" w:hAnsi="Times New Roman" w:cs="Times New Roman"/>
          <w:sz w:val="24"/>
          <w:szCs w:val="24"/>
        </w:rPr>
        <w:t>(2017).</w:t>
      </w:r>
    </w:p>
    <w:p w:rsidR="00536C60" w:rsidRPr="006C197A" w:rsidRDefault="00536C60" w:rsidP="00BA191B">
      <w:pPr>
        <w:pStyle w:val="Caption"/>
        <w:spacing w:line="360" w:lineRule="auto"/>
        <w:jc w:val="both"/>
        <w:rPr>
          <w:b/>
        </w:rPr>
      </w:pPr>
      <w:bookmarkStart w:id="50" w:name="_Toc524005275"/>
      <w:r w:rsidRPr="006C197A">
        <w:t xml:space="preserve">Table </w:t>
      </w:r>
      <w:fldSimple w:instr=" SEQ Table \* ARABIC ">
        <w:r w:rsidR="00665881">
          <w:rPr>
            <w:noProof/>
          </w:rPr>
          <w:t>6</w:t>
        </w:r>
      </w:fldSimple>
      <w:r w:rsidRPr="006C197A">
        <w:t>: Tobit regression results of determinants of technical, allocative and economic efficiency</w:t>
      </w:r>
      <w:bookmarkEnd w:id="50"/>
    </w:p>
    <w:tbl>
      <w:tblPr>
        <w:tblStyle w:val="LightShading"/>
        <w:tblW w:w="9648" w:type="dxa"/>
        <w:tblLook w:val="04A0"/>
      </w:tblPr>
      <w:tblGrid>
        <w:gridCol w:w="1818"/>
        <w:gridCol w:w="1980"/>
        <w:gridCol w:w="1044"/>
        <w:gridCol w:w="1296"/>
        <w:gridCol w:w="990"/>
        <w:gridCol w:w="1350"/>
        <w:gridCol w:w="1170"/>
      </w:tblGrid>
      <w:tr w:rsidR="00536C60" w:rsidRPr="006C197A" w:rsidTr="006C197A">
        <w:trPr>
          <w:cnfStyle w:val="100000000000"/>
        </w:trPr>
        <w:tc>
          <w:tcPr>
            <w:cnfStyle w:val="001000000000"/>
            <w:tcW w:w="1818" w:type="dxa"/>
          </w:tcPr>
          <w:p w:rsidR="00536C60" w:rsidRPr="006C197A" w:rsidRDefault="00536C60" w:rsidP="006C197A">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Variable</w:t>
            </w:r>
          </w:p>
        </w:tc>
        <w:tc>
          <w:tcPr>
            <w:tcW w:w="3024" w:type="dxa"/>
            <w:gridSpan w:val="2"/>
          </w:tcPr>
          <w:p w:rsidR="00536C60" w:rsidRPr="006C197A" w:rsidRDefault="00536C60" w:rsidP="006C197A">
            <w:pPr>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TE</w:t>
            </w:r>
          </w:p>
        </w:tc>
        <w:tc>
          <w:tcPr>
            <w:tcW w:w="2286" w:type="dxa"/>
            <w:gridSpan w:val="2"/>
          </w:tcPr>
          <w:p w:rsidR="00536C60" w:rsidRPr="006C197A" w:rsidRDefault="00536C60" w:rsidP="006C197A">
            <w:pPr>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AE</w:t>
            </w:r>
          </w:p>
        </w:tc>
        <w:tc>
          <w:tcPr>
            <w:tcW w:w="2520" w:type="dxa"/>
            <w:gridSpan w:val="2"/>
          </w:tcPr>
          <w:p w:rsidR="00536C60" w:rsidRPr="006C197A" w:rsidRDefault="00536C60" w:rsidP="006C197A">
            <w:pPr>
              <w:jc w:val="both"/>
              <w:cnfStyle w:val="1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EE</w:t>
            </w:r>
          </w:p>
        </w:tc>
      </w:tr>
      <w:tr w:rsidR="00536C60" w:rsidRPr="006C197A" w:rsidTr="006C197A">
        <w:trPr>
          <w:cnfStyle w:val="000000100000"/>
        </w:trPr>
        <w:tc>
          <w:tcPr>
            <w:cnfStyle w:val="001000000000"/>
            <w:tcW w:w="1818" w:type="dxa"/>
          </w:tcPr>
          <w:p w:rsidR="00536C60" w:rsidRPr="006C197A" w:rsidRDefault="00536C60" w:rsidP="006C197A">
            <w:pPr>
              <w:jc w:val="both"/>
              <w:rPr>
                <w:rFonts w:ascii="Times New Roman" w:hAnsi="Times New Roman" w:cs="Times New Roman"/>
                <w:color w:val="auto"/>
                <w:sz w:val="24"/>
                <w:szCs w:val="24"/>
              </w:rPr>
            </w:pPr>
          </w:p>
        </w:tc>
        <w:tc>
          <w:tcPr>
            <w:tcW w:w="198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 xml:space="preserve">Coefficient </w:t>
            </w:r>
          </w:p>
        </w:tc>
        <w:tc>
          <w:tcPr>
            <w:tcW w:w="1044"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Std.Err</w:t>
            </w:r>
          </w:p>
        </w:tc>
        <w:tc>
          <w:tcPr>
            <w:tcW w:w="1296"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 xml:space="preserve">Coefficient </w:t>
            </w:r>
          </w:p>
        </w:tc>
        <w:tc>
          <w:tcPr>
            <w:tcW w:w="99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Std.Err</w:t>
            </w:r>
          </w:p>
        </w:tc>
        <w:tc>
          <w:tcPr>
            <w:tcW w:w="135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Coefficient</w:t>
            </w:r>
          </w:p>
        </w:tc>
        <w:tc>
          <w:tcPr>
            <w:tcW w:w="117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Std.Err</w:t>
            </w:r>
          </w:p>
        </w:tc>
      </w:tr>
      <w:tr w:rsidR="00536C60" w:rsidRPr="006C197A" w:rsidTr="006C197A">
        <w:trPr>
          <w:trHeight w:val="368"/>
        </w:trPr>
        <w:tc>
          <w:tcPr>
            <w:cnfStyle w:val="001000000000"/>
            <w:tcW w:w="1818" w:type="dxa"/>
          </w:tcPr>
          <w:p w:rsidR="00536C60" w:rsidRPr="006C197A" w:rsidRDefault="00536C60" w:rsidP="006C197A">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Constant</w:t>
            </w:r>
          </w:p>
        </w:tc>
        <w:tc>
          <w:tcPr>
            <w:tcW w:w="198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 xml:space="preserve">0.6402***   </w:t>
            </w:r>
          </w:p>
        </w:tc>
        <w:tc>
          <w:tcPr>
            <w:tcW w:w="1044"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0.0461</w:t>
            </w:r>
          </w:p>
        </w:tc>
        <w:tc>
          <w:tcPr>
            <w:tcW w:w="1296"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0.5994***</w:t>
            </w:r>
          </w:p>
        </w:tc>
        <w:tc>
          <w:tcPr>
            <w:tcW w:w="99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0.0611</w:t>
            </w:r>
          </w:p>
        </w:tc>
        <w:tc>
          <w:tcPr>
            <w:tcW w:w="135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0.3656***</w:t>
            </w:r>
          </w:p>
        </w:tc>
        <w:tc>
          <w:tcPr>
            <w:tcW w:w="117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0.0423</w:t>
            </w:r>
          </w:p>
        </w:tc>
      </w:tr>
      <w:tr w:rsidR="00536C60" w:rsidRPr="006C197A" w:rsidTr="006C197A">
        <w:trPr>
          <w:cnfStyle w:val="000000100000"/>
        </w:trPr>
        <w:tc>
          <w:tcPr>
            <w:cnfStyle w:val="001000000000"/>
            <w:tcW w:w="1818" w:type="dxa"/>
          </w:tcPr>
          <w:p w:rsidR="00536C60" w:rsidRPr="006C197A" w:rsidRDefault="00536C60" w:rsidP="006C197A">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AGEHH</w:t>
            </w:r>
          </w:p>
        </w:tc>
        <w:tc>
          <w:tcPr>
            <w:tcW w:w="198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 xml:space="preserve">0.0007  </w:t>
            </w:r>
          </w:p>
        </w:tc>
        <w:tc>
          <w:tcPr>
            <w:tcW w:w="1044"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0.0006</w:t>
            </w:r>
          </w:p>
        </w:tc>
        <w:tc>
          <w:tcPr>
            <w:tcW w:w="1296"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0.0015*</w:t>
            </w:r>
          </w:p>
        </w:tc>
        <w:tc>
          <w:tcPr>
            <w:tcW w:w="99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0.0008</w:t>
            </w:r>
          </w:p>
        </w:tc>
        <w:tc>
          <w:tcPr>
            <w:tcW w:w="135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0.0014***</w:t>
            </w:r>
          </w:p>
        </w:tc>
        <w:tc>
          <w:tcPr>
            <w:tcW w:w="117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0.0005</w:t>
            </w:r>
          </w:p>
        </w:tc>
      </w:tr>
      <w:tr w:rsidR="00536C60" w:rsidRPr="006C197A" w:rsidTr="006C197A">
        <w:tc>
          <w:tcPr>
            <w:cnfStyle w:val="001000000000"/>
            <w:tcW w:w="1818" w:type="dxa"/>
          </w:tcPr>
          <w:p w:rsidR="00536C60" w:rsidRPr="006C197A" w:rsidRDefault="00536C60" w:rsidP="006C197A">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SEXHH</w:t>
            </w:r>
          </w:p>
        </w:tc>
        <w:tc>
          <w:tcPr>
            <w:tcW w:w="198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0.0821***</w:t>
            </w:r>
          </w:p>
        </w:tc>
        <w:tc>
          <w:tcPr>
            <w:tcW w:w="1044"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0.0148</w:t>
            </w:r>
          </w:p>
        </w:tc>
        <w:tc>
          <w:tcPr>
            <w:tcW w:w="1296"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-0.0127</w:t>
            </w:r>
          </w:p>
        </w:tc>
        <w:tc>
          <w:tcPr>
            <w:tcW w:w="99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0.0196</w:t>
            </w:r>
          </w:p>
        </w:tc>
        <w:tc>
          <w:tcPr>
            <w:tcW w:w="135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0.0516***</w:t>
            </w:r>
          </w:p>
        </w:tc>
        <w:tc>
          <w:tcPr>
            <w:tcW w:w="117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0.0136</w:t>
            </w:r>
          </w:p>
        </w:tc>
      </w:tr>
      <w:tr w:rsidR="00536C60" w:rsidRPr="006C197A" w:rsidTr="006C197A">
        <w:trPr>
          <w:cnfStyle w:val="000000100000"/>
        </w:trPr>
        <w:tc>
          <w:tcPr>
            <w:cnfStyle w:val="001000000000"/>
            <w:tcW w:w="1818" w:type="dxa"/>
          </w:tcPr>
          <w:p w:rsidR="00536C60" w:rsidRPr="006C197A" w:rsidRDefault="00536C60" w:rsidP="006C197A">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EDUCLHH</w:t>
            </w:r>
          </w:p>
        </w:tc>
        <w:tc>
          <w:tcPr>
            <w:tcW w:w="198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0.0048**</w:t>
            </w:r>
          </w:p>
        </w:tc>
        <w:tc>
          <w:tcPr>
            <w:tcW w:w="1044"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0.0022</w:t>
            </w:r>
          </w:p>
        </w:tc>
        <w:tc>
          <w:tcPr>
            <w:tcW w:w="1296"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0.0068**</w:t>
            </w:r>
          </w:p>
        </w:tc>
        <w:tc>
          <w:tcPr>
            <w:tcW w:w="99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0.0029</w:t>
            </w:r>
          </w:p>
        </w:tc>
        <w:tc>
          <w:tcPr>
            <w:tcW w:w="135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0.0088***</w:t>
            </w:r>
          </w:p>
        </w:tc>
        <w:tc>
          <w:tcPr>
            <w:tcW w:w="117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0.0020</w:t>
            </w:r>
          </w:p>
        </w:tc>
      </w:tr>
      <w:tr w:rsidR="00536C60" w:rsidRPr="006C197A" w:rsidTr="006C197A">
        <w:tc>
          <w:tcPr>
            <w:cnfStyle w:val="001000000000"/>
            <w:tcW w:w="1818" w:type="dxa"/>
          </w:tcPr>
          <w:p w:rsidR="00536C60" w:rsidRPr="006C197A" w:rsidRDefault="00536C60" w:rsidP="006C197A">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FOEC</w:t>
            </w:r>
          </w:p>
        </w:tc>
        <w:tc>
          <w:tcPr>
            <w:tcW w:w="198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0.0053**</w:t>
            </w:r>
          </w:p>
        </w:tc>
        <w:tc>
          <w:tcPr>
            <w:tcW w:w="1044"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0.0027</w:t>
            </w:r>
          </w:p>
        </w:tc>
        <w:tc>
          <w:tcPr>
            <w:tcW w:w="1296"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0.0166***</w:t>
            </w:r>
          </w:p>
        </w:tc>
        <w:tc>
          <w:tcPr>
            <w:tcW w:w="99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0.0035</w:t>
            </w:r>
          </w:p>
        </w:tc>
        <w:tc>
          <w:tcPr>
            <w:tcW w:w="135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0.0171***</w:t>
            </w:r>
          </w:p>
        </w:tc>
        <w:tc>
          <w:tcPr>
            <w:tcW w:w="117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0.0024</w:t>
            </w:r>
          </w:p>
        </w:tc>
      </w:tr>
      <w:tr w:rsidR="00536C60" w:rsidRPr="006C197A" w:rsidTr="006C197A">
        <w:trPr>
          <w:cnfStyle w:val="000000100000"/>
        </w:trPr>
        <w:tc>
          <w:tcPr>
            <w:cnfStyle w:val="001000000000"/>
            <w:tcW w:w="1818" w:type="dxa"/>
          </w:tcPr>
          <w:p w:rsidR="00536C60" w:rsidRPr="006C197A" w:rsidRDefault="00536C60" w:rsidP="006C197A">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PONFAC</w:t>
            </w:r>
          </w:p>
        </w:tc>
        <w:tc>
          <w:tcPr>
            <w:tcW w:w="198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0.0472***</w:t>
            </w:r>
          </w:p>
        </w:tc>
        <w:tc>
          <w:tcPr>
            <w:tcW w:w="1044"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0.0136</w:t>
            </w:r>
          </w:p>
        </w:tc>
        <w:tc>
          <w:tcPr>
            <w:tcW w:w="1296"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0.0375**</w:t>
            </w:r>
          </w:p>
        </w:tc>
        <w:tc>
          <w:tcPr>
            <w:tcW w:w="99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0.0181</w:t>
            </w:r>
          </w:p>
        </w:tc>
        <w:tc>
          <w:tcPr>
            <w:tcW w:w="135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0.0648***</w:t>
            </w:r>
          </w:p>
        </w:tc>
        <w:tc>
          <w:tcPr>
            <w:tcW w:w="117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0.0125</w:t>
            </w:r>
          </w:p>
        </w:tc>
      </w:tr>
      <w:tr w:rsidR="00536C60" w:rsidRPr="006C197A" w:rsidTr="006C197A">
        <w:tc>
          <w:tcPr>
            <w:cnfStyle w:val="001000000000"/>
            <w:tcW w:w="1818" w:type="dxa"/>
          </w:tcPr>
          <w:p w:rsidR="00536C60" w:rsidRPr="006C197A" w:rsidRDefault="00536C60" w:rsidP="006C197A">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SOILFERT</w:t>
            </w:r>
          </w:p>
        </w:tc>
        <w:tc>
          <w:tcPr>
            <w:tcW w:w="198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0.0375***</w:t>
            </w:r>
          </w:p>
        </w:tc>
        <w:tc>
          <w:tcPr>
            <w:tcW w:w="1044"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0.0137</w:t>
            </w:r>
          </w:p>
        </w:tc>
        <w:tc>
          <w:tcPr>
            <w:tcW w:w="1296"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0.0028</w:t>
            </w:r>
          </w:p>
        </w:tc>
        <w:tc>
          <w:tcPr>
            <w:tcW w:w="99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0.0182</w:t>
            </w:r>
          </w:p>
        </w:tc>
        <w:tc>
          <w:tcPr>
            <w:tcW w:w="135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0.0252**</w:t>
            </w:r>
          </w:p>
        </w:tc>
        <w:tc>
          <w:tcPr>
            <w:tcW w:w="1170" w:type="dxa"/>
          </w:tcPr>
          <w:p w:rsidR="00536C60" w:rsidRPr="006C197A" w:rsidRDefault="00536C60" w:rsidP="006C197A">
            <w:pPr>
              <w:jc w:val="both"/>
              <w:cnfStyle w:val="000000000000"/>
              <w:rPr>
                <w:rFonts w:ascii="Times New Roman" w:hAnsi="Times New Roman" w:cs="Times New Roman"/>
                <w:color w:val="auto"/>
                <w:sz w:val="24"/>
                <w:szCs w:val="24"/>
              </w:rPr>
            </w:pPr>
            <w:r w:rsidRPr="006C197A">
              <w:rPr>
                <w:rFonts w:ascii="Times New Roman" w:hAnsi="Times New Roman" w:cs="Times New Roman"/>
                <w:color w:val="auto"/>
                <w:sz w:val="24"/>
                <w:szCs w:val="24"/>
              </w:rPr>
              <w:t>0.0126</w:t>
            </w:r>
          </w:p>
        </w:tc>
      </w:tr>
      <w:tr w:rsidR="00536C60" w:rsidRPr="006C197A" w:rsidTr="006C197A">
        <w:trPr>
          <w:cnfStyle w:val="000000100000"/>
        </w:trPr>
        <w:tc>
          <w:tcPr>
            <w:cnfStyle w:val="001000000000"/>
            <w:tcW w:w="1818" w:type="dxa"/>
          </w:tcPr>
          <w:p w:rsidR="00536C60" w:rsidRPr="006C197A" w:rsidRDefault="00536C60" w:rsidP="006C197A">
            <w:pPr>
              <w:jc w:val="both"/>
              <w:rPr>
                <w:rFonts w:ascii="Times New Roman" w:hAnsi="Times New Roman" w:cs="Times New Roman"/>
                <w:color w:val="auto"/>
                <w:sz w:val="24"/>
                <w:szCs w:val="24"/>
              </w:rPr>
            </w:pPr>
            <w:r w:rsidRPr="006C197A">
              <w:rPr>
                <w:rFonts w:ascii="Times New Roman" w:hAnsi="Times New Roman" w:cs="Times New Roman"/>
                <w:color w:val="auto"/>
                <w:sz w:val="24"/>
                <w:szCs w:val="24"/>
              </w:rPr>
              <w:t>LANDFR</w:t>
            </w:r>
          </w:p>
        </w:tc>
        <w:tc>
          <w:tcPr>
            <w:tcW w:w="198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-0.0135*</w:t>
            </w:r>
          </w:p>
        </w:tc>
        <w:tc>
          <w:tcPr>
            <w:tcW w:w="1044"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0.0070</w:t>
            </w:r>
          </w:p>
        </w:tc>
        <w:tc>
          <w:tcPr>
            <w:tcW w:w="1296"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-0.0008</w:t>
            </w:r>
          </w:p>
        </w:tc>
        <w:tc>
          <w:tcPr>
            <w:tcW w:w="99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0.0093</w:t>
            </w:r>
          </w:p>
        </w:tc>
        <w:tc>
          <w:tcPr>
            <w:tcW w:w="135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-0.0082</w:t>
            </w:r>
          </w:p>
        </w:tc>
        <w:tc>
          <w:tcPr>
            <w:tcW w:w="1170" w:type="dxa"/>
          </w:tcPr>
          <w:p w:rsidR="00536C60" w:rsidRPr="006C197A" w:rsidRDefault="00536C60" w:rsidP="006C197A">
            <w:pPr>
              <w:jc w:val="both"/>
              <w:cnfStyle w:val="000000100000"/>
              <w:rPr>
                <w:rFonts w:ascii="Times New Roman" w:hAnsi="Times New Roman" w:cs="Times New Roman"/>
                <w:color w:val="auto"/>
                <w:sz w:val="24"/>
                <w:szCs w:val="24"/>
              </w:rPr>
            </w:pPr>
            <w:r w:rsidRPr="006C197A">
              <w:rPr>
                <w:rFonts w:ascii="Times New Roman" w:hAnsi="Times New Roman" w:cs="Times New Roman"/>
                <w:color w:val="auto"/>
                <w:sz w:val="24"/>
                <w:szCs w:val="24"/>
              </w:rPr>
              <w:t>0.0064</w:t>
            </w:r>
          </w:p>
        </w:tc>
      </w:tr>
    </w:tbl>
    <w:p w:rsidR="00536C60" w:rsidRPr="006C197A" w:rsidRDefault="00536C60"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Note: *,** and *** refers to level of significance at 10, 5 and 1% respectively.</w:t>
      </w:r>
    </w:p>
    <w:p w:rsidR="00E7438F" w:rsidRDefault="00536C60" w:rsidP="00C82D66">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Source: Model output (2018)</w:t>
      </w:r>
      <w:bookmarkStart w:id="51" w:name="_Toc524005276"/>
      <w:r w:rsidR="006C7A19" w:rsidRPr="006C7A19">
        <w:rPr>
          <w:rFonts w:ascii="Times New Roman" w:hAnsi="Times New Roman" w:cs="Times New Roman"/>
          <w:sz w:val="24"/>
          <w:szCs w:val="24"/>
        </w:rPr>
        <w:t xml:space="preserve"> </w:t>
      </w:r>
    </w:p>
    <w:bookmarkEnd w:id="51"/>
    <w:p w:rsidR="00665881" w:rsidRDefault="00665881">
      <w:pPr>
        <w:rPr>
          <w:rFonts w:ascii="Times New Roman" w:eastAsiaTheme="majorEastAsia" w:hAnsi="Times New Roman" w:cs="Times New Roman"/>
          <w:b/>
          <w:bCs/>
          <w:sz w:val="24"/>
          <w:szCs w:val="24"/>
        </w:rPr>
      </w:pPr>
      <w:r>
        <w:rPr>
          <w:rFonts w:cs="Times New Roman"/>
          <w:szCs w:val="24"/>
        </w:rPr>
        <w:br w:type="page"/>
      </w:r>
    </w:p>
    <w:p w:rsidR="00665881" w:rsidRDefault="00665881">
      <w:pPr>
        <w:rPr>
          <w:rFonts w:cs="Times New Roman"/>
          <w:szCs w:val="24"/>
        </w:rPr>
        <w:sectPr w:rsidR="00665881" w:rsidSect="00BD101B">
          <w:headerReference w:type="default" r:id="rId41"/>
          <w:footerReference w:type="default" r:id="rId42"/>
          <w:pgSz w:w="12240" w:h="15840"/>
          <w:pgMar w:top="1440" w:right="1440" w:bottom="1440" w:left="1440" w:header="720" w:footer="720" w:gutter="0"/>
          <w:pgNumType w:start="1"/>
          <w:cols w:space="720"/>
          <w:docGrid w:linePitch="360"/>
        </w:sectPr>
      </w:pPr>
    </w:p>
    <w:tbl>
      <w:tblPr>
        <w:tblStyle w:val="TableGrid"/>
        <w:tblpPr w:leftFromText="180" w:rightFromText="180" w:horzAnchor="margin" w:tblpXSpec="center" w:tblpY="600"/>
        <w:tblW w:w="1225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tblPr>
      <w:tblGrid>
        <w:gridCol w:w="1458"/>
        <w:gridCol w:w="1080"/>
        <w:gridCol w:w="1080"/>
        <w:gridCol w:w="1440"/>
        <w:gridCol w:w="1080"/>
        <w:gridCol w:w="1080"/>
        <w:gridCol w:w="1375"/>
        <w:gridCol w:w="1055"/>
        <w:gridCol w:w="1080"/>
        <w:gridCol w:w="1530"/>
      </w:tblGrid>
      <w:tr w:rsidR="00665881" w:rsidRPr="003846B3" w:rsidTr="00655FEA">
        <w:tc>
          <w:tcPr>
            <w:tcW w:w="1458" w:type="dxa"/>
            <w:tcBorders>
              <w:bottom w:val="nil"/>
            </w:tcBorders>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lastRenderedPageBreak/>
              <w:t>Variables</w:t>
            </w:r>
          </w:p>
        </w:tc>
        <w:tc>
          <w:tcPr>
            <w:tcW w:w="3600" w:type="dxa"/>
            <w:gridSpan w:val="3"/>
            <w:tcBorders>
              <w:top w:val="single" w:sz="4" w:space="0" w:color="auto"/>
              <w:bottom w:val="single" w:sz="4" w:space="0" w:color="auto"/>
            </w:tcBorders>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Marginal effects (TE)</w:t>
            </w:r>
          </w:p>
        </w:tc>
        <w:tc>
          <w:tcPr>
            <w:tcW w:w="3535" w:type="dxa"/>
            <w:gridSpan w:val="3"/>
            <w:tcBorders>
              <w:top w:val="single" w:sz="4" w:space="0" w:color="auto"/>
              <w:bottom w:val="single" w:sz="4" w:space="0" w:color="auto"/>
            </w:tcBorders>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Marginal effects (AE)</w:t>
            </w:r>
          </w:p>
        </w:tc>
        <w:tc>
          <w:tcPr>
            <w:tcW w:w="3665" w:type="dxa"/>
            <w:gridSpan w:val="3"/>
            <w:tcBorders>
              <w:top w:val="single" w:sz="4" w:space="0" w:color="auto"/>
              <w:bottom w:val="single" w:sz="4" w:space="0" w:color="auto"/>
            </w:tcBorders>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Marginal effects (EE)</w:t>
            </w:r>
          </w:p>
        </w:tc>
      </w:tr>
      <w:tr w:rsidR="00665881" w:rsidRPr="003846B3" w:rsidTr="00655FEA">
        <w:tc>
          <w:tcPr>
            <w:tcW w:w="1458" w:type="dxa"/>
            <w:tcBorders>
              <w:top w:val="nil"/>
              <w:bottom w:val="single" w:sz="4" w:space="0" w:color="auto"/>
            </w:tcBorders>
          </w:tcPr>
          <w:p w:rsidR="00665881" w:rsidRPr="003846B3" w:rsidRDefault="00665881" w:rsidP="00665881">
            <w:pPr>
              <w:spacing w:line="360" w:lineRule="auto"/>
              <w:jc w:val="both"/>
              <w:rPr>
                <w:rFonts w:ascii="Times New Roman" w:hAnsi="Times New Roman" w:cs="Times New Roman"/>
              </w:rPr>
            </w:pPr>
          </w:p>
        </w:tc>
        <w:tc>
          <w:tcPr>
            <w:tcW w:w="1080" w:type="dxa"/>
            <w:tcBorders>
              <w:top w:val="single" w:sz="4" w:space="0" w:color="auto"/>
              <w:bottom w:val="single" w:sz="4" w:space="0" w:color="auto"/>
            </w:tcBorders>
          </w:tcPr>
          <w:p w:rsidR="00665881" w:rsidRPr="003846B3" w:rsidRDefault="006A63C5" w:rsidP="00655FEA">
            <w:pPr>
              <w:spacing w:line="360" w:lineRule="auto"/>
              <w:jc w:val="center"/>
              <w:rPr>
                <w:rFonts w:ascii="Times New Roman" w:eastAsia="Times New Roman" w:hAnsi="Times New Roman" w:cs="Times New Roman"/>
              </w:rPr>
            </w:pPr>
            <m:oMathPara>
              <m:oMath>
                <m:f>
                  <m:fPr>
                    <m:ctrlPr>
                      <w:rPr>
                        <w:rFonts w:ascii="Cambria Math" w:hAnsi="Times New Roman" w:cs="Times New Roman"/>
                        <w:i/>
                        <w:sz w:val="24"/>
                        <w:szCs w:val="24"/>
                      </w:rPr>
                    </m:ctrlPr>
                  </m:fPr>
                  <m:num>
                    <m:r>
                      <w:rPr>
                        <w:rFonts w:ascii="Cambria Math" w:hAnsi="Cambria Math" w:cs="Times New Roman"/>
                        <w:sz w:val="24"/>
                        <w:szCs w:val="24"/>
                      </w:rPr>
                      <m:t>∂E</m:t>
                    </m:r>
                    <m:r>
                      <w:rPr>
                        <w:rFonts w:ascii="Cambria Math"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m:oMathPara>
          </w:p>
        </w:tc>
        <w:tc>
          <w:tcPr>
            <w:tcW w:w="1080" w:type="dxa"/>
            <w:tcBorders>
              <w:top w:val="single" w:sz="4" w:space="0" w:color="auto"/>
              <w:bottom w:val="single" w:sz="4" w:space="0" w:color="auto"/>
            </w:tcBorders>
          </w:tcPr>
          <w:p w:rsidR="00665881" w:rsidRPr="003846B3" w:rsidRDefault="006A63C5" w:rsidP="00655FEA">
            <w:pPr>
              <w:spacing w:line="360" w:lineRule="auto"/>
              <w:jc w:val="center"/>
              <w:rPr>
                <w:rFonts w:ascii="Times New Roman" w:eastAsia="Times New Roman" w:hAnsi="Times New Roman" w:cs="Times New Roman"/>
              </w:rPr>
            </w:pPr>
            <m:oMathPara>
              <m:oMath>
                <m:f>
                  <m:fPr>
                    <m:ctrlPr>
                      <w:rPr>
                        <w:rFonts w:ascii="Cambria Math" w:hAnsi="Times New Roman" w:cs="Times New Roman"/>
                        <w:i/>
                        <w:sz w:val="24"/>
                        <w:szCs w:val="24"/>
                      </w:rPr>
                    </m:ctrlPr>
                  </m:fPr>
                  <m:num>
                    <m:r>
                      <w:rPr>
                        <w:rFonts w:ascii="Cambria Math" w:hAnsi="Cambria Math" w:cs="Times New Roman"/>
                        <w:sz w:val="24"/>
                        <w:szCs w:val="24"/>
                      </w:rPr>
                      <m:t>∂E</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m:oMathPara>
          </w:p>
        </w:tc>
        <w:tc>
          <w:tcPr>
            <w:tcW w:w="1440" w:type="dxa"/>
            <w:tcBorders>
              <w:top w:val="single" w:sz="4" w:space="0" w:color="auto"/>
              <w:bottom w:val="single" w:sz="4" w:space="0" w:color="auto"/>
            </w:tcBorders>
          </w:tcPr>
          <w:p w:rsidR="00665881" w:rsidRPr="003846B3" w:rsidRDefault="006A63C5" w:rsidP="00665881">
            <w:pPr>
              <w:spacing w:line="360" w:lineRule="auto"/>
              <w:rPr>
                <w:rFonts w:ascii="Times New Roman" w:eastAsia="Times New Roman" w:hAnsi="Times New Roman" w:cs="Times New Roman"/>
              </w:rPr>
            </w:pPr>
            <m:oMath>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w:r w:rsidR="00665881" w:rsidRPr="003846B3">
              <w:rPr>
                <w:rFonts w:ascii="Times New Roman" w:eastAsiaTheme="minorEastAsia" w:hAnsi="Times New Roman" w:cs="Times New Roman"/>
                <w:sz w:val="24"/>
                <w:szCs w:val="24"/>
              </w:rPr>
              <w:t xml:space="preserve"> </w:t>
            </w:r>
          </w:p>
        </w:tc>
        <w:tc>
          <w:tcPr>
            <w:tcW w:w="1080" w:type="dxa"/>
            <w:tcBorders>
              <w:top w:val="single" w:sz="4" w:space="0" w:color="auto"/>
              <w:bottom w:val="single" w:sz="4" w:space="0" w:color="auto"/>
            </w:tcBorders>
          </w:tcPr>
          <w:p w:rsidR="00665881" w:rsidRPr="003846B3" w:rsidRDefault="006A63C5" w:rsidP="00655FEA">
            <w:pPr>
              <w:spacing w:line="360" w:lineRule="auto"/>
              <w:jc w:val="center"/>
              <w:rPr>
                <w:rFonts w:ascii="Times New Roman" w:eastAsia="Times New Roman" w:hAnsi="Times New Roman" w:cs="Times New Roman"/>
              </w:rPr>
            </w:pPr>
            <m:oMathPara>
              <m:oMath>
                <m:f>
                  <m:fPr>
                    <m:ctrlPr>
                      <w:rPr>
                        <w:rFonts w:ascii="Cambria Math" w:hAnsi="Times New Roman" w:cs="Times New Roman"/>
                        <w:i/>
                        <w:sz w:val="24"/>
                        <w:szCs w:val="24"/>
                      </w:rPr>
                    </m:ctrlPr>
                  </m:fPr>
                  <m:num>
                    <m:r>
                      <w:rPr>
                        <w:rFonts w:ascii="Cambria Math" w:hAnsi="Cambria Math" w:cs="Times New Roman"/>
                        <w:sz w:val="24"/>
                        <w:szCs w:val="24"/>
                      </w:rPr>
                      <m:t>∂E</m:t>
                    </m:r>
                    <m:r>
                      <w:rPr>
                        <w:rFonts w:ascii="Cambria Math"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m:oMathPara>
          </w:p>
        </w:tc>
        <w:tc>
          <w:tcPr>
            <w:tcW w:w="1080" w:type="dxa"/>
            <w:tcBorders>
              <w:top w:val="single" w:sz="4" w:space="0" w:color="auto"/>
              <w:bottom w:val="single" w:sz="4" w:space="0" w:color="auto"/>
            </w:tcBorders>
          </w:tcPr>
          <w:p w:rsidR="00665881" w:rsidRPr="003846B3" w:rsidRDefault="006A63C5" w:rsidP="00655FEA">
            <w:pPr>
              <w:spacing w:line="360" w:lineRule="auto"/>
              <w:jc w:val="center"/>
              <w:rPr>
                <w:rFonts w:ascii="Times New Roman" w:eastAsia="Times New Roman" w:hAnsi="Times New Roman" w:cs="Times New Roman"/>
              </w:rPr>
            </w:pPr>
            <m:oMathPara>
              <m:oMath>
                <m:f>
                  <m:fPr>
                    <m:ctrlPr>
                      <w:rPr>
                        <w:rFonts w:ascii="Cambria Math" w:hAnsi="Times New Roman" w:cs="Times New Roman"/>
                        <w:i/>
                        <w:sz w:val="24"/>
                        <w:szCs w:val="24"/>
                      </w:rPr>
                    </m:ctrlPr>
                  </m:fPr>
                  <m:num>
                    <m:r>
                      <w:rPr>
                        <w:rFonts w:ascii="Cambria Math" w:hAnsi="Cambria Math" w:cs="Times New Roman"/>
                        <w:sz w:val="24"/>
                        <w:szCs w:val="24"/>
                      </w:rPr>
                      <m:t>∂E</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m:oMathPara>
          </w:p>
        </w:tc>
        <w:tc>
          <w:tcPr>
            <w:tcW w:w="1375" w:type="dxa"/>
            <w:tcBorders>
              <w:top w:val="single" w:sz="4" w:space="0" w:color="auto"/>
              <w:bottom w:val="single" w:sz="4" w:space="0" w:color="auto"/>
            </w:tcBorders>
          </w:tcPr>
          <w:p w:rsidR="00665881" w:rsidRPr="003846B3" w:rsidRDefault="006A63C5" w:rsidP="00665881">
            <w:pPr>
              <w:spacing w:line="360" w:lineRule="auto"/>
              <w:rPr>
                <w:rFonts w:ascii="Times New Roman" w:eastAsia="Times New Roman" w:hAnsi="Times New Roman" w:cs="Times New Roman"/>
              </w:rPr>
            </w:pPr>
            <m:oMath>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w:r w:rsidR="00665881" w:rsidRPr="003846B3">
              <w:rPr>
                <w:rFonts w:ascii="Times New Roman" w:eastAsiaTheme="minorEastAsia" w:hAnsi="Times New Roman" w:cs="Times New Roman"/>
                <w:sz w:val="24"/>
                <w:szCs w:val="24"/>
              </w:rPr>
              <w:t xml:space="preserve"> </w:t>
            </w:r>
          </w:p>
        </w:tc>
        <w:tc>
          <w:tcPr>
            <w:tcW w:w="1055" w:type="dxa"/>
            <w:tcBorders>
              <w:top w:val="single" w:sz="4" w:space="0" w:color="auto"/>
              <w:bottom w:val="single" w:sz="4" w:space="0" w:color="auto"/>
            </w:tcBorders>
          </w:tcPr>
          <w:p w:rsidR="00665881" w:rsidRPr="003846B3" w:rsidRDefault="006A63C5" w:rsidP="00655FEA">
            <w:pPr>
              <w:spacing w:line="360" w:lineRule="auto"/>
              <w:jc w:val="center"/>
              <w:rPr>
                <w:rFonts w:ascii="Times New Roman" w:eastAsia="Times New Roman" w:hAnsi="Times New Roman" w:cs="Times New Roman"/>
              </w:rPr>
            </w:pPr>
            <m:oMathPara>
              <m:oMath>
                <m:f>
                  <m:fPr>
                    <m:ctrlPr>
                      <w:rPr>
                        <w:rFonts w:ascii="Cambria Math" w:hAnsi="Times New Roman" w:cs="Times New Roman"/>
                        <w:i/>
                        <w:sz w:val="24"/>
                        <w:szCs w:val="24"/>
                      </w:rPr>
                    </m:ctrlPr>
                  </m:fPr>
                  <m:num>
                    <m:r>
                      <w:rPr>
                        <w:rFonts w:ascii="Cambria Math" w:hAnsi="Cambria Math" w:cs="Times New Roman"/>
                        <w:sz w:val="24"/>
                        <w:szCs w:val="24"/>
                      </w:rPr>
                      <m:t>∂E</m:t>
                    </m:r>
                    <m:r>
                      <w:rPr>
                        <w:rFonts w:ascii="Cambria Math"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m:oMathPara>
          </w:p>
        </w:tc>
        <w:tc>
          <w:tcPr>
            <w:tcW w:w="1080" w:type="dxa"/>
            <w:tcBorders>
              <w:top w:val="single" w:sz="4" w:space="0" w:color="auto"/>
              <w:bottom w:val="single" w:sz="4" w:space="0" w:color="auto"/>
            </w:tcBorders>
          </w:tcPr>
          <w:p w:rsidR="00665881" w:rsidRPr="003846B3" w:rsidRDefault="006A63C5" w:rsidP="00655FEA">
            <w:pPr>
              <w:spacing w:line="360" w:lineRule="auto"/>
              <w:jc w:val="center"/>
              <w:rPr>
                <w:rFonts w:ascii="Times New Roman" w:eastAsia="Times New Roman" w:hAnsi="Times New Roman" w:cs="Times New Roman"/>
              </w:rPr>
            </w:pPr>
            <m:oMathPara>
              <m:oMath>
                <m:f>
                  <m:fPr>
                    <m:ctrlPr>
                      <w:rPr>
                        <w:rFonts w:ascii="Cambria Math" w:hAnsi="Times New Roman" w:cs="Times New Roman"/>
                        <w:i/>
                        <w:sz w:val="24"/>
                        <w:szCs w:val="24"/>
                      </w:rPr>
                    </m:ctrlPr>
                  </m:fPr>
                  <m:num>
                    <m:r>
                      <w:rPr>
                        <w:rFonts w:ascii="Cambria Math" w:hAnsi="Cambria Math" w:cs="Times New Roman"/>
                        <w:sz w:val="24"/>
                        <w:szCs w:val="24"/>
                      </w:rPr>
                      <m:t>∂E</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m:oMathPara>
          </w:p>
        </w:tc>
        <w:tc>
          <w:tcPr>
            <w:tcW w:w="1530" w:type="dxa"/>
            <w:tcBorders>
              <w:top w:val="single" w:sz="4" w:space="0" w:color="auto"/>
              <w:bottom w:val="single" w:sz="4" w:space="0" w:color="auto"/>
            </w:tcBorders>
          </w:tcPr>
          <w:p w:rsidR="00665881" w:rsidRPr="003846B3" w:rsidRDefault="006A63C5" w:rsidP="00665881">
            <w:pPr>
              <w:spacing w:line="360" w:lineRule="auto"/>
              <w:rPr>
                <w:rFonts w:ascii="Times New Roman" w:eastAsia="Times New Roman" w:hAnsi="Times New Roman" w:cs="Times New Roman"/>
              </w:rPr>
            </w:pPr>
            <m:oMath>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w:r w:rsidR="00665881" w:rsidRPr="003846B3">
              <w:rPr>
                <w:rFonts w:ascii="Times New Roman" w:eastAsiaTheme="minorEastAsia" w:hAnsi="Times New Roman" w:cs="Times New Roman"/>
                <w:sz w:val="24"/>
                <w:szCs w:val="24"/>
              </w:rPr>
              <w:t xml:space="preserve"> </w:t>
            </w:r>
          </w:p>
        </w:tc>
      </w:tr>
      <w:tr w:rsidR="00665881" w:rsidRPr="003846B3" w:rsidTr="00655FEA">
        <w:tc>
          <w:tcPr>
            <w:tcW w:w="1458" w:type="dxa"/>
            <w:tcBorders>
              <w:top w:val="single" w:sz="4" w:space="0" w:color="auto"/>
            </w:tcBorders>
          </w:tcPr>
          <w:p w:rsidR="00665881" w:rsidRPr="003846B3" w:rsidRDefault="00665881" w:rsidP="00665881">
            <w:pPr>
              <w:spacing w:line="360" w:lineRule="auto"/>
              <w:jc w:val="both"/>
              <w:rPr>
                <w:rFonts w:ascii="Times New Roman" w:hAnsi="Times New Roman" w:cs="Times New Roman"/>
              </w:rPr>
            </w:pPr>
            <w:r w:rsidRPr="003846B3">
              <w:rPr>
                <w:rFonts w:ascii="Times New Roman" w:hAnsi="Times New Roman" w:cs="Times New Roman"/>
              </w:rPr>
              <w:t>AGEHH</w:t>
            </w:r>
          </w:p>
        </w:tc>
        <w:tc>
          <w:tcPr>
            <w:tcW w:w="1080" w:type="dxa"/>
            <w:tcBorders>
              <w:top w:val="single" w:sz="4" w:space="0" w:color="auto"/>
            </w:tcBorders>
          </w:tcPr>
          <w:p w:rsidR="00665881" w:rsidRPr="003846B3" w:rsidRDefault="00665881" w:rsidP="00655FEA">
            <w:pPr>
              <w:spacing w:after="160" w:line="360" w:lineRule="auto"/>
              <w:jc w:val="center"/>
              <w:rPr>
                <w:rFonts w:ascii="Times New Roman" w:hAnsi="Times New Roman" w:cs="Times New Roman"/>
              </w:rPr>
            </w:pPr>
            <w:r w:rsidRPr="003846B3">
              <w:rPr>
                <w:rFonts w:ascii="Times New Roman" w:hAnsi="Times New Roman" w:cs="Times New Roman"/>
              </w:rPr>
              <w:t>0.00069</w:t>
            </w:r>
          </w:p>
        </w:tc>
        <w:tc>
          <w:tcPr>
            <w:tcW w:w="1080" w:type="dxa"/>
            <w:tcBorders>
              <w:top w:val="single" w:sz="4" w:space="0" w:color="auto"/>
            </w:tcBorders>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0.00065</w:t>
            </w:r>
          </w:p>
        </w:tc>
        <w:tc>
          <w:tcPr>
            <w:tcW w:w="1440" w:type="dxa"/>
            <w:tcBorders>
              <w:top w:val="single" w:sz="4" w:space="0" w:color="auto"/>
            </w:tcBorders>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0.00028</w:t>
            </w:r>
          </w:p>
        </w:tc>
        <w:tc>
          <w:tcPr>
            <w:tcW w:w="1080" w:type="dxa"/>
            <w:tcBorders>
              <w:top w:val="single" w:sz="4" w:space="0" w:color="auto"/>
            </w:tcBorders>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0.00143</w:t>
            </w:r>
          </w:p>
        </w:tc>
        <w:tc>
          <w:tcPr>
            <w:tcW w:w="1080" w:type="dxa"/>
            <w:tcBorders>
              <w:top w:val="single" w:sz="4" w:space="0" w:color="auto"/>
            </w:tcBorders>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0.00125</w:t>
            </w:r>
          </w:p>
        </w:tc>
        <w:tc>
          <w:tcPr>
            <w:tcW w:w="1375" w:type="dxa"/>
            <w:tcBorders>
              <w:top w:val="single" w:sz="4" w:space="0" w:color="auto"/>
            </w:tcBorders>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0.00129</w:t>
            </w:r>
          </w:p>
        </w:tc>
        <w:tc>
          <w:tcPr>
            <w:tcW w:w="1055" w:type="dxa"/>
            <w:tcBorders>
              <w:top w:val="single" w:sz="4" w:space="0" w:color="auto"/>
            </w:tcBorders>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0.00145</w:t>
            </w:r>
          </w:p>
        </w:tc>
        <w:tc>
          <w:tcPr>
            <w:tcW w:w="1080" w:type="dxa"/>
            <w:tcBorders>
              <w:top w:val="single" w:sz="4" w:space="0" w:color="auto"/>
            </w:tcBorders>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0.00145</w:t>
            </w:r>
          </w:p>
        </w:tc>
        <w:tc>
          <w:tcPr>
            <w:tcW w:w="1530" w:type="dxa"/>
            <w:tcBorders>
              <w:top w:val="single" w:sz="4" w:space="0" w:color="auto"/>
            </w:tcBorders>
          </w:tcPr>
          <w:p w:rsidR="00665881" w:rsidRPr="003846B3" w:rsidRDefault="00665881" w:rsidP="00665881">
            <w:pPr>
              <w:spacing w:line="360" w:lineRule="auto"/>
              <w:rPr>
                <w:rFonts w:ascii="Times New Roman" w:eastAsia="Times New Roman" w:hAnsi="Times New Roman" w:cs="Times New Roman"/>
              </w:rPr>
            </w:pPr>
            <w:r w:rsidRPr="003846B3">
              <w:rPr>
                <w:rFonts w:ascii="Times New Roman" w:eastAsia="Times New Roman" w:hAnsi="Times New Roman" w:cs="Times New Roman"/>
              </w:rPr>
              <w:t>0.00000</w:t>
            </w:r>
          </w:p>
        </w:tc>
      </w:tr>
      <w:tr w:rsidR="00665881" w:rsidRPr="003846B3" w:rsidTr="00655FEA">
        <w:tc>
          <w:tcPr>
            <w:tcW w:w="1458" w:type="dxa"/>
          </w:tcPr>
          <w:p w:rsidR="00665881" w:rsidRPr="003846B3" w:rsidRDefault="00665881" w:rsidP="00665881">
            <w:pPr>
              <w:spacing w:line="360" w:lineRule="auto"/>
              <w:jc w:val="both"/>
              <w:rPr>
                <w:rFonts w:ascii="Times New Roman" w:hAnsi="Times New Roman" w:cs="Times New Roman"/>
              </w:rPr>
            </w:pPr>
            <w:r w:rsidRPr="003846B3">
              <w:rPr>
                <w:rFonts w:ascii="Times New Roman" w:hAnsi="Times New Roman" w:cs="Times New Roman"/>
              </w:rPr>
              <w:t>SEXHH</w:t>
            </w:r>
          </w:p>
        </w:tc>
        <w:tc>
          <w:tcPr>
            <w:tcW w:w="1080" w:type="dxa"/>
          </w:tcPr>
          <w:p w:rsidR="00665881" w:rsidRPr="003846B3" w:rsidRDefault="00665881" w:rsidP="00655FEA">
            <w:pPr>
              <w:spacing w:after="160" w:line="360" w:lineRule="auto"/>
              <w:jc w:val="center"/>
              <w:rPr>
                <w:rFonts w:ascii="Times New Roman" w:hAnsi="Times New Roman" w:cs="Times New Roman"/>
              </w:rPr>
            </w:pPr>
            <w:r w:rsidRPr="003846B3">
              <w:rPr>
                <w:rFonts w:ascii="Times New Roman" w:hAnsi="Times New Roman" w:cs="Times New Roman"/>
              </w:rPr>
              <w:t>0.08161</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0.07870</w:t>
            </w:r>
          </w:p>
        </w:tc>
        <w:tc>
          <w:tcPr>
            <w:tcW w:w="1440"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0.02020</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-0.01222</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-0.01062</w:t>
            </w:r>
          </w:p>
        </w:tc>
        <w:tc>
          <w:tcPr>
            <w:tcW w:w="1375"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-0.01182</w:t>
            </w:r>
          </w:p>
        </w:tc>
        <w:tc>
          <w:tcPr>
            <w:tcW w:w="1055"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0.05157</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0.05157</w:t>
            </w:r>
          </w:p>
        </w:tc>
        <w:tc>
          <w:tcPr>
            <w:tcW w:w="1530" w:type="dxa"/>
          </w:tcPr>
          <w:p w:rsidR="00665881" w:rsidRPr="003846B3" w:rsidRDefault="00665881" w:rsidP="00665881">
            <w:pPr>
              <w:spacing w:line="360" w:lineRule="auto"/>
              <w:rPr>
                <w:rFonts w:ascii="Times New Roman" w:eastAsia="Times New Roman" w:hAnsi="Times New Roman" w:cs="Times New Roman"/>
              </w:rPr>
            </w:pPr>
            <w:r w:rsidRPr="003846B3">
              <w:rPr>
                <w:rFonts w:ascii="Times New Roman" w:eastAsia="Times New Roman" w:hAnsi="Times New Roman" w:cs="Times New Roman"/>
              </w:rPr>
              <w:t>0.00002</w:t>
            </w:r>
          </w:p>
        </w:tc>
      </w:tr>
      <w:tr w:rsidR="00665881" w:rsidRPr="003846B3" w:rsidTr="00655FEA">
        <w:tc>
          <w:tcPr>
            <w:tcW w:w="1458" w:type="dxa"/>
          </w:tcPr>
          <w:p w:rsidR="00665881" w:rsidRPr="003846B3" w:rsidRDefault="00665881" w:rsidP="00665881">
            <w:pPr>
              <w:spacing w:line="360" w:lineRule="auto"/>
              <w:jc w:val="both"/>
              <w:rPr>
                <w:rFonts w:ascii="Times New Roman" w:hAnsi="Times New Roman" w:cs="Times New Roman"/>
              </w:rPr>
            </w:pPr>
            <w:r w:rsidRPr="003846B3">
              <w:rPr>
                <w:rFonts w:ascii="Times New Roman" w:hAnsi="Times New Roman" w:cs="Times New Roman"/>
              </w:rPr>
              <w:t>EDUCLHH</w:t>
            </w:r>
          </w:p>
        </w:tc>
        <w:tc>
          <w:tcPr>
            <w:tcW w:w="1080" w:type="dxa"/>
          </w:tcPr>
          <w:p w:rsidR="00665881" w:rsidRPr="003846B3" w:rsidRDefault="00665881" w:rsidP="00655FEA">
            <w:pPr>
              <w:spacing w:after="160" w:line="360" w:lineRule="auto"/>
              <w:jc w:val="center"/>
              <w:rPr>
                <w:rFonts w:ascii="Times New Roman" w:hAnsi="Times New Roman" w:cs="Times New Roman"/>
              </w:rPr>
            </w:pPr>
            <w:r w:rsidRPr="003846B3">
              <w:rPr>
                <w:rFonts w:ascii="Times New Roman" w:hAnsi="Times New Roman" w:cs="Times New Roman"/>
              </w:rPr>
              <w:t>0.00470</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0.00444</w:t>
            </w:r>
          </w:p>
        </w:tc>
        <w:tc>
          <w:tcPr>
            <w:tcW w:w="1440"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0.00193</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0.00659</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0.00577</w:t>
            </w:r>
          </w:p>
        </w:tc>
        <w:tc>
          <w:tcPr>
            <w:tcW w:w="1375"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0.00593</w:t>
            </w:r>
          </w:p>
        </w:tc>
        <w:tc>
          <w:tcPr>
            <w:tcW w:w="1055"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0.00879</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0.00879</w:t>
            </w:r>
          </w:p>
        </w:tc>
        <w:tc>
          <w:tcPr>
            <w:tcW w:w="1530" w:type="dxa"/>
          </w:tcPr>
          <w:p w:rsidR="00665881" w:rsidRPr="003846B3" w:rsidRDefault="00665881" w:rsidP="00665881">
            <w:pPr>
              <w:spacing w:line="360" w:lineRule="auto"/>
              <w:rPr>
                <w:rFonts w:ascii="Times New Roman" w:eastAsia="Times New Roman" w:hAnsi="Times New Roman" w:cs="Times New Roman"/>
              </w:rPr>
            </w:pPr>
            <w:r w:rsidRPr="003846B3">
              <w:rPr>
                <w:rFonts w:ascii="Times New Roman" w:eastAsia="Times New Roman" w:hAnsi="Times New Roman" w:cs="Times New Roman"/>
              </w:rPr>
              <w:t>0.00000</w:t>
            </w:r>
          </w:p>
        </w:tc>
      </w:tr>
      <w:tr w:rsidR="00665881" w:rsidRPr="003846B3" w:rsidTr="00655FEA">
        <w:tc>
          <w:tcPr>
            <w:tcW w:w="1458" w:type="dxa"/>
          </w:tcPr>
          <w:p w:rsidR="00665881" w:rsidRPr="003846B3" w:rsidRDefault="00665881" w:rsidP="00665881">
            <w:pPr>
              <w:spacing w:line="360" w:lineRule="auto"/>
              <w:jc w:val="both"/>
              <w:rPr>
                <w:rFonts w:ascii="Times New Roman" w:hAnsi="Times New Roman" w:cs="Times New Roman"/>
              </w:rPr>
            </w:pPr>
            <w:r w:rsidRPr="003846B3">
              <w:rPr>
                <w:rFonts w:ascii="Times New Roman" w:hAnsi="Times New Roman" w:cs="Times New Roman"/>
              </w:rPr>
              <w:t>FOEC</w:t>
            </w:r>
          </w:p>
        </w:tc>
        <w:tc>
          <w:tcPr>
            <w:tcW w:w="1080" w:type="dxa"/>
          </w:tcPr>
          <w:p w:rsidR="00665881" w:rsidRPr="003846B3" w:rsidRDefault="00665881" w:rsidP="00655FEA">
            <w:pPr>
              <w:spacing w:after="160" w:line="360" w:lineRule="auto"/>
              <w:jc w:val="center"/>
              <w:rPr>
                <w:rFonts w:ascii="Times New Roman" w:hAnsi="Times New Roman" w:cs="Times New Roman"/>
              </w:rPr>
            </w:pPr>
            <w:r w:rsidRPr="003846B3">
              <w:rPr>
                <w:rFonts w:ascii="Times New Roman" w:hAnsi="Times New Roman" w:cs="Times New Roman"/>
              </w:rPr>
              <w:t>0.00520</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0.00491</w:t>
            </w:r>
          </w:p>
        </w:tc>
        <w:tc>
          <w:tcPr>
            <w:tcW w:w="1440"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0.00213</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0.01600</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0.01401</w:t>
            </w:r>
          </w:p>
        </w:tc>
        <w:tc>
          <w:tcPr>
            <w:tcW w:w="1375"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0.01441</w:t>
            </w:r>
          </w:p>
        </w:tc>
        <w:tc>
          <w:tcPr>
            <w:tcW w:w="1055"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0.01709</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0.01709</w:t>
            </w:r>
          </w:p>
        </w:tc>
        <w:tc>
          <w:tcPr>
            <w:tcW w:w="1530" w:type="dxa"/>
          </w:tcPr>
          <w:p w:rsidR="00665881" w:rsidRPr="003846B3" w:rsidRDefault="00665881" w:rsidP="00665881">
            <w:pPr>
              <w:spacing w:line="360" w:lineRule="auto"/>
              <w:rPr>
                <w:rFonts w:ascii="Times New Roman" w:eastAsia="Times New Roman" w:hAnsi="Times New Roman" w:cs="Times New Roman"/>
              </w:rPr>
            </w:pPr>
            <w:r w:rsidRPr="003846B3">
              <w:rPr>
                <w:rFonts w:ascii="Times New Roman" w:eastAsia="Times New Roman" w:hAnsi="Times New Roman" w:cs="Times New Roman"/>
              </w:rPr>
              <w:t>0.00001</w:t>
            </w:r>
          </w:p>
        </w:tc>
      </w:tr>
      <w:tr w:rsidR="00665881" w:rsidRPr="003846B3" w:rsidTr="00655FEA">
        <w:tc>
          <w:tcPr>
            <w:tcW w:w="1458" w:type="dxa"/>
          </w:tcPr>
          <w:p w:rsidR="00665881" w:rsidRPr="003846B3" w:rsidRDefault="00665881" w:rsidP="00665881">
            <w:pPr>
              <w:spacing w:line="360" w:lineRule="auto"/>
              <w:jc w:val="both"/>
              <w:rPr>
                <w:rFonts w:ascii="Times New Roman" w:hAnsi="Times New Roman" w:cs="Times New Roman"/>
              </w:rPr>
            </w:pPr>
            <w:r w:rsidRPr="003846B3">
              <w:rPr>
                <w:rFonts w:ascii="Times New Roman" w:hAnsi="Times New Roman" w:cs="Times New Roman"/>
              </w:rPr>
              <w:t>PONFAC</w:t>
            </w:r>
          </w:p>
        </w:tc>
        <w:tc>
          <w:tcPr>
            <w:tcW w:w="1080" w:type="dxa"/>
          </w:tcPr>
          <w:p w:rsidR="00665881" w:rsidRPr="003846B3" w:rsidRDefault="00665881" w:rsidP="00655FEA">
            <w:pPr>
              <w:spacing w:after="160" w:line="360" w:lineRule="auto"/>
              <w:jc w:val="center"/>
              <w:rPr>
                <w:rFonts w:ascii="Times New Roman" w:hAnsi="Times New Roman" w:cs="Times New Roman"/>
              </w:rPr>
            </w:pPr>
            <w:r w:rsidRPr="003846B3">
              <w:rPr>
                <w:rFonts w:ascii="Times New Roman" w:hAnsi="Times New Roman" w:cs="Times New Roman"/>
              </w:rPr>
              <w:t>0.04681</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0.04459</w:t>
            </w:r>
          </w:p>
        </w:tc>
        <w:tc>
          <w:tcPr>
            <w:tcW w:w="1440"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0.01577</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0.03628</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0.03215</w:t>
            </w:r>
          </w:p>
        </w:tc>
        <w:tc>
          <w:tcPr>
            <w:tcW w:w="1375"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0.02901</w:t>
            </w:r>
          </w:p>
        </w:tc>
        <w:tc>
          <w:tcPr>
            <w:tcW w:w="1055"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0.06484</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0.06483</w:t>
            </w:r>
          </w:p>
        </w:tc>
        <w:tc>
          <w:tcPr>
            <w:tcW w:w="1530" w:type="dxa"/>
          </w:tcPr>
          <w:p w:rsidR="00665881" w:rsidRPr="003846B3" w:rsidRDefault="00665881" w:rsidP="00665881">
            <w:pPr>
              <w:spacing w:line="360" w:lineRule="auto"/>
              <w:rPr>
                <w:rFonts w:ascii="Times New Roman" w:eastAsia="Times New Roman" w:hAnsi="Times New Roman" w:cs="Times New Roman"/>
              </w:rPr>
            </w:pPr>
            <w:r w:rsidRPr="003846B3">
              <w:rPr>
                <w:rFonts w:ascii="Times New Roman" w:eastAsia="Times New Roman" w:hAnsi="Times New Roman" w:cs="Times New Roman"/>
              </w:rPr>
              <w:t>0.00004</w:t>
            </w:r>
          </w:p>
        </w:tc>
      </w:tr>
      <w:tr w:rsidR="00665881" w:rsidRPr="003846B3" w:rsidTr="00655FEA">
        <w:tc>
          <w:tcPr>
            <w:tcW w:w="1458" w:type="dxa"/>
          </w:tcPr>
          <w:p w:rsidR="00665881" w:rsidRPr="003846B3" w:rsidRDefault="00665881" w:rsidP="00665881">
            <w:pPr>
              <w:spacing w:line="360" w:lineRule="auto"/>
              <w:jc w:val="both"/>
              <w:rPr>
                <w:rFonts w:ascii="Times New Roman" w:hAnsi="Times New Roman" w:cs="Times New Roman"/>
              </w:rPr>
            </w:pPr>
            <w:r w:rsidRPr="003846B3">
              <w:rPr>
                <w:rFonts w:ascii="Times New Roman" w:hAnsi="Times New Roman" w:cs="Times New Roman"/>
              </w:rPr>
              <w:t>SOILFERT</w:t>
            </w:r>
          </w:p>
        </w:tc>
        <w:tc>
          <w:tcPr>
            <w:tcW w:w="1080" w:type="dxa"/>
          </w:tcPr>
          <w:p w:rsidR="00665881" w:rsidRPr="003846B3" w:rsidRDefault="00665881" w:rsidP="00655FEA">
            <w:pPr>
              <w:spacing w:after="160" w:line="360" w:lineRule="auto"/>
              <w:jc w:val="center"/>
              <w:rPr>
                <w:rFonts w:ascii="Times New Roman" w:hAnsi="Times New Roman" w:cs="Times New Roman"/>
              </w:rPr>
            </w:pPr>
            <w:r w:rsidRPr="003846B3">
              <w:rPr>
                <w:rFonts w:ascii="Times New Roman" w:hAnsi="Times New Roman" w:cs="Times New Roman"/>
              </w:rPr>
              <w:t>0.03722</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0.03550</w:t>
            </w:r>
          </w:p>
        </w:tc>
        <w:tc>
          <w:tcPr>
            <w:tcW w:w="1440"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0.01194</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0.00271</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0.00237</w:t>
            </w:r>
          </w:p>
        </w:tc>
        <w:tc>
          <w:tcPr>
            <w:tcW w:w="1375"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0.00241</w:t>
            </w:r>
          </w:p>
        </w:tc>
        <w:tc>
          <w:tcPr>
            <w:tcW w:w="1055"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0.02524</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0.02524</w:t>
            </w:r>
          </w:p>
        </w:tc>
        <w:tc>
          <w:tcPr>
            <w:tcW w:w="1530" w:type="dxa"/>
          </w:tcPr>
          <w:p w:rsidR="00665881" w:rsidRPr="003846B3" w:rsidRDefault="00665881" w:rsidP="00665881">
            <w:pPr>
              <w:spacing w:line="360" w:lineRule="auto"/>
              <w:rPr>
                <w:rFonts w:ascii="Times New Roman" w:eastAsia="Times New Roman" w:hAnsi="Times New Roman" w:cs="Times New Roman"/>
              </w:rPr>
            </w:pPr>
            <w:r w:rsidRPr="003846B3">
              <w:rPr>
                <w:rFonts w:ascii="Times New Roman" w:eastAsia="Times New Roman" w:hAnsi="Times New Roman" w:cs="Times New Roman"/>
              </w:rPr>
              <w:t>0.00001</w:t>
            </w:r>
          </w:p>
        </w:tc>
      </w:tr>
      <w:tr w:rsidR="00665881" w:rsidRPr="003846B3" w:rsidTr="00655FEA">
        <w:tc>
          <w:tcPr>
            <w:tcW w:w="1458" w:type="dxa"/>
          </w:tcPr>
          <w:p w:rsidR="00665881" w:rsidRPr="003846B3" w:rsidRDefault="00665881" w:rsidP="00665881">
            <w:pPr>
              <w:spacing w:line="360" w:lineRule="auto"/>
              <w:jc w:val="both"/>
              <w:rPr>
                <w:rFonts w:ascii="Times New Roman" w:hAnsi="Times New Roman" w:cs="Times New Roman"/>
              </w:rPr>
            </w:pPr>
            <w:r w:rsidRPr="003846B3">
              <w:rPr>
                <w:rFonts w:ascii="Times New Roman" w:hAnsi="Times New Roman" w:cs="Times New Roman"/>
              </w:rPr>
              <w:t>LANDFR</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-0.01333</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-0.01257</w:t>
            </w:r>
          </w:p>
        </w:tc>
        <w:tc>
          <w:tcPr>
            <w:tcW w:w="1440"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-0.00546</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-0.00078</w:t>
            </w:r>
          </w:p>
        </w:tc>
        <w:tc>
          <w:tcPr>
            <w:tcW w:w="1080" w:type="dxa"/>
          </w:tcPr>
          <w:p w:rsidR="00665881" w:rsidRPr="003846B3" w:rsidRDefault="00665881" w:rsidP="00655FEA">
            <w:pPr>
              <w:spacing w:line="360" w:lineRule="auto"/>
              <w:jc w:val="center"/>
              <w:rPr>
                <w:rFonts w:ascii="Times New Roman" w:hAnsi="Times New Roman" w:cs="Times New Roman"/>
              </w:rPr>
            </w:pPr>
            <w:r w:rsidRPr="003846B3">
              <w:rPr>
                <w:rFonts w:ascii="Times New Roman" w:hAnsi="Times New Roman" w:cs="Times New Roman"/>
              </w:rPr>
              <w:t>-0.00069</w:t>
            </w:r>
          </w:p>
        </w:tc>
        <w:tc>
          <w:tcPr>
            <w:tcW w:w="1375" w:type="dxa"/>
          </w:tcPr>
          <w:p w:rsidR="00665881" w:rsidRPr="003846B3" w:rsidRDefault="00665881" w:rsidP="00665881">
            <w:pPr>
              <w:spacing w:line="360" w:lineRule="auto"/>
              <w:rPr>
                <w:rFonts w:ascii="Times New Roman" w:hAnsi="Times New Roman" w:cs="Times New Roman"/>
              </w:rPr>
            </w:pPr>
            <w:r w:rsidRPr="003846B3">
              <w:rPr>
                <w:rFonts w:ascii="Times New Roman" w:hAnsi="Times New Roman" w:cs="Times New Roman"/>
              </w:rPr>
              <w:t>-0.00071</w:t>
            </w:r>
          </w:p>
        </w:tc>
        <w:tc>
          <w:tcPr>
            <w:tcW w:w="1055" w:type="dxa"/>
          </w:tcPr>
          <w:p w:rsidR="00665881" w:rsidRPr="003846B3" w:rsidRDefault="00665881" w:rsidP="00655FEA">
            <w:pPr>
              <w:spacing w:line="360" w:lineRule="auto"/>
              <w:jc w:val="center"/>
              <w:rPr>
                <w:rFonts w:ascii="Times New Roman" w:eastAsia="Times New Roman" w:hAnsi="Times New Roman" w:cs="Times New Roman"/>
              </w:rPr>
            </w:pPr>
            <w:r w:rsidRPr="003846B3">
              <w:rPr>
                <w:rFonts w:ascii="Times New Roman" w:eastAsia="Times New Roman" w:hAnsi="Times New Roman" w:cs="Times New Roman"/>
              </w:rPr>
              <w:t>-0.00817</w:t>
            </w:r>
          </w:p>
        </w:tc>
        <w:tc>
          <w:tcPr>
            <w:tcW w:w="1080" w:type="dxa"/>
          </w:tcPr>
          <w:p w:rsidR="00665881" w:rsidRPr="003846B3" w:rsidRDefault="00665881" w:rsidP="00655FEA">
            <w:pPr>
              <w:spacing w:line="360" w:lineRule="auto"/>
              <w:jc w:val="center"/>
              <w:rPr>
                <w:rFonts w:ascii="Times New Roman" w:eastAsia="Times New Roman" w:hAnsi="Times New Roman" w:cs="Times New Roman"/>
              </w:rPr>
            </w:pPr>
            <w:r w:rsidRPr="003846B3">
              <w:rPr>
                <w:rFonts w:ascii="Times New Roman" w:eastAsia="Times New Roman" w:hAnsi="Times New Roman" w:cs="Times New Roman"/>
              </w:rPr>
              <w:t>-0.00816</w:t>
            </w:r>
          </w:p>
        </w:tc>
        <w:tc>
          <w:tcPr>
            <w:tcW w:w="1530" w:type="dxa"/>
          </w:tcPr>
          <w:p w:rsidR="00665881" w:rsidRPr="003846B3" w:rsidRDefault="00665881" w:rsidP="00665881">
            <w:pPr>
              <w:spacing w:line="360" w:lineRule="auto"/>
              <w:rPr>
                <w:rFonts w:ascii="Times New Roman" w:eastAsia="Times New Roman" w:hAnsi="Times New Roman" w:cs="Times New Roman"/>
              </w:rPr>
            </w:pPr>
            <w:r w:rsidRPr="003846B3">
              <w:rPr>
                <w:rFonts w:ascii="Times New Roman" w:eastAsia="Times New Roman" w:hAnsi="Times New Roman" w:cs="Times New Roman"/>
              </w:rPr>
              <w:t>-0.00000</w:t>
            </w:r>
          </w:p>
        </w:tc>
      </w:tr>
    </w:tbl>
    <w:p w:rsidR="00665881" w:rsidRPr="003846B3" w:rsidRDefault="00665881" w:rsidP="00665881">
      <w:pPr>
        <w:pStyle w:val="Caption"/>
        <w:jc w:val="center"/>
        <w:rPr>
          <w:b/>
          <w:sz w:val="36"/>
        </w:rPr>
      </w:pPr>
      <w:r>
        <w:t xml:space="preserve">Table </w:t>
      </w:r>
      <w:fldSimple w:instr=" SEQ Table \* ARABIC ">
        <w:r>
          <w:rPr>
            <w:noProof/>
          </w:rPr>
          <w:t>7</w:t>
        </w:r>
      </w:fldSimple>
      <w:r>
        <w:t>.</w:t>
      </w:r>
      <w:r w:rsidRPr="00665881">
        <w:t xml:space="preserve"> </w:t>
      </w:r>
      <w:r w:rsidRPr="003846B3">
        <w:t>The marginal effects of change in explanatory variables</w:t>
      </w:r>
    </w:p>
    <w:p w:rsidR="00665881" w:rsidRDefault="00665881" w:rsidP="00665881">
      <w:pPr>
        <w:pStyle w:val="Caption"/>
      </w:pPr>
    </w:p>
    <w:p w:rsidR="00665881" w:rsidRPr="002E3E00" w:rsidRDefault="00665881" w:rsidP="00665881">
      <w:pPr>
        <w:rPr>
          <w:rFonts w:ascii="Times New Roman" w:eastAsiaTheme="minorEastAsia" w:hAnsi="Times New Roman" w:cs="Times New Roman"/>
          <w:sz w:val="24"/>
          <w:szCs w:val="24"/>
        </w:rPr>
      </w:pPr>
      <w:r w:rsidRPr="002E3E00">
        <w:rPr>
          <w:rFonts w:ascii="Times New Roman" w:hAnsi="Times New Roman" w:cs="Times New Roman"/>
          <w:sz w:val="24"/>
          <w:szCs w:val="24"/>
        </w:rPr>
        <w:t>Note:</w:t>
      </w:r>
      <w:r w:rsidR="002E3E00" w:rsidRPr="002E3E00">
        <w:rPr>
          <w:rStyle w:val="Heading1Char"/>
          <w:rFonts w:ascii="Times New Roman" w:hAnsi="Times New Roman" w:cs="Times New Roman"/>
          <w:sz w:val="24"/>
          <w:szCs w:val="24"/>
        </w:rPr>
        <w:t xml:space="preserve"> </w:t>
      </w:r>
      <w:r w:rsidR="002E3E00" w:rsidRPr="002E3E00">
        <w:rPr>
          <w:rFonts w:ascii="Times New Roman" w:hAnsi="Times New Roman" w:cs="Times New Roman"/>
          <w:color w:val="000000"/>
          <w:sz w:val="24"/>
          <w:szCs w:val="24"/>
        </w:rPr>
        <w:t>Marginal effects computed only for significant variables</w:t>
      </w:r>
      <w:r w:rsidR="002E3E00" w:rsidRPr="002E3E00">
        <w:rPr>
          <w:rFonts w:ascii="Times New Roman" w:hAnsi="Times New Roman" w:cs="Times New Roman"/>
          <w:sz w:val="24"/>
          <w:szCs w:val="24"/>
        </w:rPr>
        <w:t xml:space="preserve"> and va</w:t>
      </w:r>
      <w:r w:rsidR="002E3E00">
        <w:rPr>
          <w:rFonts w:ascii="Times New Roman" w:hAnsi="Times New Roman" w:cs="Times New Roman"/>
          <w:sz w:val="24"/>
          <w:szCs w:val="24"/>
        </w:rPr>
        <w:t xml:space="preserve">lues under column shows </w:t>
      </w:r>
      <w:r w:rsidRPr="002E3E00">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Cambria Math" w:cs="Times New Roman"/>
                <w:sz w:val="24"/>
                <w:szCs w:val="24"/>
              </w:rPr>
              <m:t>∂E</m:t>
            </m:r>
            <m:r>
              <w:rPr>
                <w:rFonts w:ascii="Cambria Math" w:hAnsi="Times New Roman" w:cs="Times New Roman"/>
                <w:sz w:val="24"/>
                <w:szCs w:val="24"/>
              </w:rPr>
              <m:t>(</m:t>
            </m:r>
            <m:r>
              <w:rPr>
                <w:rFonts w:ascii="Cambria Math" w:hAnsi="Cambria Math" w:cs="Times New Roman"/>
                <w:sz w:val="24"/>
                <w:szCs w:val="24"/>
              </w:rPr>
              <m:t>y</m:t>
            </m:r>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w:r w:rsidRPr="002E3E00">
        <w:rPr>
          <w:rFonts w:ascii="Times New Roman" w:eastAsiaTheme="minorEastAsia" w:hAnsi="Times New Roman" w:cs="Times New Roman"/>
          <w:sz w:val="24"/>
          <w:szCs w:val="24"/>
        </w:rPr>
        <w:t xml:space="preserve"> ( Total change), </w:t>
      </w:r>
      <m:oMath>
        <m:f>
          <m:fPr>
            <m:ctrlPr>
              <w:rPr>
                <w:rFonts w:ascii="Cambria Math" w:hAnsi="Times New Roman" w:cs="Times New Roman"/>
                <w:i/>
                <w:sz w:val="24"/>
                <w:szCs w:val="24"/>
              </w:rPr>
            </m:ctrlPr>
          </m:fPr>
          <m:num>
            <m:r>
              <w:rPr>
                <w:rFonts w:ascii="Cambria Math" w:hAnsi="Cambria Math" w:cs="Times New Roman"/>
                <w:sz w:val="24"/>
                <w:szCs w:val="24"/>
              </w:rPr>
              <m:t>∂E</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Times New Roman" w:hAnsi="Cambria Math" w:cs="Times New Roman"/>
                    <w:sz w:val="24"/>
                    <w:szCs w:val="24"/>
                  </w:rPr>
                  <m:t>*</m:t>
                </m:r>
              </m:sup>
            </m:sSup>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w:r w:rsidRPr="002E3E00">
        <w:rPr>
          <w:rFonts w:ascii="Times New Roman" w:eastAsiaTheme="minorEastAsia" w:hAnsi="Times New Roman" w:cs="Times New Roman"/>
          <w:sz w:val="24"/>
          <w:szCs w:val="24"/>
        </w:rPr>
        <w:t xml:space="preserve"> (Expected change) and </w:t>
      </w:r>
      <m:oMath>
        <m:f>
          <m:fPr>
            <m:ctrlPr>
              <w:rPr>
                <w:rFonts w:ascii="Cambria Math" w:hAnsi="Times New Roman" w:cs="Times New Roman"/>
                <w:i/>
                <w:sz w:val="24"/>
                <w:szCs w:val="24"/>
              </w:rPr>
            </m:ctrlPr>
          </m:fPr>
          <m:num>
            <m: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U</m:t>
                    </m:r>
                  </m:sub>
                </m:sSub>
              </m:e>
            </m:d>
            <m:r>
              <w:rPr>
                <w:rFonts w:ascii="Times New Roman" w:hAnsi="Times New Roman" w:cs="Times New Roman"/>
                <w:sz w:val="24"/>
                <w:szCs w:val="24"/>
              </w:rPr>
              <m:t>-</m:t>
            </m:r>
            <m:r>
              <w:rPr>
                <w:rFonts w:ascii="Cambria Math" w:hAnsi="Cambria Math" w:cs="Times New Roman"/>
                <w:sz w:val="24"/>
                <w:szCs w:val="24"/>
              </w:rPr>
              <m:t>φ</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e>
            </m:d>
            <m:r>
              <w:rPr>
                <w:rFonts w:ascii="Cambria Math" w:hAnsi="Times New Roman"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oMath>
      <w:r w:rsidRPr="002E3E00">
        <w:rPr>
          <w:rFonts w:ascii="Times New Roman" w:eastAsiaTheme="minorEastAsia" w:hAnsi="Times New Roman" w:cs="Times New Roman"/>
          <w:sz w:val="24"/>
          <w:szCs w:val="24"/>
        </w:rPr>
        <w:t xml:space="preserve"> (change in probability). </w:t>
      </w:r>
    </w:p>
    <w:p w:rsidR="00665881" w:rsidRDefault="00665881" w:rsidP="00665881">
      <w:pPr>
        <w:pStyle w:val="Caption"/>
        <w:rPr>
          <w:rFonts w:eastAsiaTheme="majorEastAsia"/>
          <w:b/>
          <w:bCs/>
        </w:rPr>
      </w:pPr>
      <w:r w:rsidRPr="002E3E00">
        <w:t>Source: Model result</w:t>
      </w:r>
      <w:r>
        <w:br w:type="page"/>
      </w:r>
    </w:p>
    <w:p w:rsidR="00665881" w:rsidRDefault="00665881" w:rsidP="00BA191B">
      <w:pPr>
        <w:pStyle w:val="Heading2"/>
        <w:spacing w:line="360" w:lineRule="auto"/>
        <w:jc w:val="both"/>
        <w:rPr>
          <w:rFonts w:cs="Times New Roman"/>
          <w:szCs w:val="24"/>
        </w:rPr>
        <w:sectPr w:rsidR="00665881" w:rsidSect="003B4B07">
          <w:pgSz w:w="15840" w:h="12240" w:orient="landscape"/>
          <w:pgMar w:top="1440" w:right="1440" w:bottom="1440" w:left="1440" w:header="720" w:footer="720" w:gutter="0"/>
          <w:pgNumType w:start="18"/>
          <w:cols w:space="720"/>
          <w:docGrid w:linePitch="360"/>
        </w:sectPr>
      </w:pPr>
    </w:p>
    <w:p w:rsidR="00003856" w:rsidRPr="006C197A" w:rsidRDefault="00003856" w:rsidP="00BA191B">
      <w:pPr>
        <w:pStyle w:val="Heading2"/>
        <w:spacing w:line="360" w:lineRule="auto"/>
        <w:jc w:val="both"/>
        <w:rPr>
          <w:rFonts w:cs="Times New Roman"/>
          <w:szCs w:val="24"/>
        </w:rPr>
      </w:pPr>
      <w:r w:rsidRPr="006C197A">
        <w:rPr>
          <w:rFonts w:cs="Times New Roman"/>
          <w:szCs w:val="24"/>
        </w:rPr>
        <w:lastRenderedPageBreak/>
        <w:t>CONCLUSION AND RECOMMENDATIONS</w:t>
      </w:r>
    </w:p>
    <w:p w:rsidR="00003856" w:rsidRPr="006C197A" w:rsidRDefault="00003856" w:rsidP="00BA191B">
      <w:pPr>
        <w:spacing w:after="0" w:line="360" w:lineRule="auto"/>
        <w:jc w:val="both"/>
        <w:rPr>
          <w:rFonts w:ascii="Times New Roman" w:hAnsi="Times New Roman" w:cs="Times New Roman"/>
          <w:b/>
          <w:sz w:val="24"/>
          <w:szCs w:val="24"/>
        </w:rPr>
      </w:pPr>
      <w:r w:rsidRPr="006C197A">
        <w:rPr>
          <w:rFonts w:ascii="Times New Roman" w:hAnsi="Times New Roman" w:cs="Times New Roman"/>
          <w:b/>
          <w:sz w:val="24"/>
          <w:szCs w:val="24"/>
        </w:rPr>
        <w:t>Conclusion</w:t>
      </w:r>
    </w:p>
    <w:p w:rsidR="00003856" w:rsidRPr="006C197A" w:rsidRDefault="00003856"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Result of the production function indicated that seed, land and mineral fertilizers were the significant inputs, with positive sign as expected. Among the three significant inputs, mineral fertilizers and land under wheat production had significant and positive influence on wheat production at less than 1% level of significance. This depicts that farmers who allocated more land for wheat production and those who applies more amount of mineral fertilizers receive higher wheat yields. The coefficients related with the inputs measure the elasticity of output with respect to inputs. The results showed that the input variables specified in the model had elastic effect on the output of wheat production. The coefficient calculated was 1.214, indicating increasing returns to scale This implies that, a </w:t>
      </w:r>
      <w:r w:rsidRPr="006C197A">
        <w:rPr>
          <w:rFonts w:ascii="Times New Roman" w:eastAsiaTheme="minorEastAsia" w:hAnsi="Times New Roman" w:cs="Times New Roman"/>
          <w:sz w:val="24"/>
          <w:szCs w:val="24"/>
        </w:rPr>
        <w:t xml:space="preserve">1% increase in all inputs proportionally would increase the total production of wheat by 1.214%. </w:t>
      </w:r>
      <w:r w:rsidRPr="006C197A">
        <w:rPr>
          <w:rFonts w:ascii="Times New Roman" w:hAnsi="Times New Roman" w:cs="Times New Roman"/>
          <w:sz w:val="24"/>
          <w:szCs w:val="24"/>
        </w:rPr>
        <w:t>Therefore, an increase in all inputs by 1% would increase wheat output by more than 1% in the study area.</w:t>
      </w:r>
    </w:p>
    <w:p w:rsidR="00003856" w:rsidRPr="006C197A" w:rsidRDefault="00003856" w:rsidP="00BA191B">
      <w:pPr>
        <w:spacing w:after="0" w:line="360" w:lineRule="auto"/>
        <w:jc w:val="both"/>
        <w:rPr>
          <w:rFonts w:ascii="Times New Roman" w:hAnsi="Times New Roman" w:cs="Times New Roman"/>
          <w:sz w:val="24"/>
          <w:szCs w:val="24"/>
        </w:rPr>
      </w:pPr>
    </w:p>
    <w:p w:rsidR="00003856" w:rsidRPr="006C197A" w:rsidRDefault="00003856" w:rsidP="00BA191B">
      <w:pPr>
        <w:autoSpaceDE w:val="0"/>
        <w:autoSpaceDN w:val="0"/>
        <w:adjustRightInd w:val="0"/>
        <w:spacing w:after="0" w:line="360" w:lineRule="auto"/>
        <w:jc w:val="both"/>
        <w:rPr>
          <w:rFonts w:ascii="Times New Roman" w:hAnsi="Times New Roman" w:cs="Times New Roman"/>
          <w:sz w:val="24"/>
          <w:szCs w:val="24"/>
        </w:rPr>
      </w:pPr>
      <w:r w:rsidRPr="006C197A">
        <w:rPr>
          <w:rFonts w:ascii="Times New Roman" w:hAnsi="Times New Roman" w:cs="Times New Roman"/>
          <w:sz w:val="24"/>
          <w:szCs w:val="24"/>
        </w:rPr>
        <w:t>The estimated mean values of technical, allocative and economic efficiency levels were 78, 80 and 63%, respectively. This implied wheat producers in the study area are not operating at full  technical, allocative and economic efficiency levels. In other words the result indicated that there is opportunity for wheat producers to increase wheat output at existing levels of inputs and minimize cost without compromising yield with present technologies available in the hands of producers.</w:t>
      </w:r>
    </w:p>
    <w:p w:rsidR="00003856" w:rsidRPr="006C197A" w:rsidRDefault="00003856" w:rsidP="00BA191B">
      <w:pPr>
        <w:pStyle w:val="Default"/>
        <w:spacing w:line="360" w:lineRule="auto"/>
        <w:jc w:val="both"/>
        <w:rPr>
          <w:rFonts w:ascii="Times New Roman" w:hAnsi="Times New Roman" w:cs="Times New Roman"/>
          <w:color w:val="auto"/>
        </w:rPr>
      </w:pPr>
    </w:p>
    <w:p w:rsidR="00003856" w:rsidRPr="006C197A" w:rsidRDefault="00003856" w:rsidP="00BA191B">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The factors that affect efficiency of the sampled households were identified to help different stakeholders to boost the current level of efficiency in wheat production by using two limit Tobit model. Accordingly, education, extension and participation in off/non-farm activity had positive and significant effect on technical, allocative and economic efficiencies. This shows that more educated farmers, the more farmers have contact with extension agent and farmers participating in off/non-farm activities were more technically, allocatively and economically efficient than their counterparts respectively. In addition, as it was expected sex and soil fertility had positive and significant effect on technical and economic efficiencies, implying that male headed households, household heads who allocate fertile land for wheat production were more </w:t>
      </w:r>
      <w:r w:rsidRPr="006C197A">
        <w:rPr>
          <w:rFonts w:ascii="Times New Roman" w:hAnsi="Times New Roman" w:cs="Times New Roman"/>
          <w:sz w:val="24"/>
          <w:szCs w:val="24"/>
        </w:rPr>
        <w:lastRenderedPageBreak/>
        <w:t>technically and economically efficient than their counterparts, respectively. Similarly, age had a positive and significant effects on allocative and economic efficiencies, which implies that older household heads were more efficient than their counterparts.</w:t>
      </w:r>
      <w:r w:rsidR="006C197A" w:rsidRPr="006C197A">
        <w:rPr>
          <w:rFonts w:ascii="Times New Roman" w:hAnsi="Times New Roman" w:cs="Times New Roman"/>
          <w:sz w:val="24"/>
          <w:szCs w:val="24"/>
        </w:rPr>
        <w:t xml:space="preserve"> </w:t>
      </w:r>
      <w:r w:rsidRPr="006C197A">
        <w:rPr>
          <w:rFonts w:ascii="Times New Roman" w:hAnsi="Times New Roman" w:cs="Times New Roman"/>
          <w:sz w:val="24"/>
          <w:szCs w:val="24"/>
        </w:rPr>
        <w:t>Moreover, land fragmentation had negative and significant impact on technical efficiency. This implies that household heads with small number of plots were more efficient than their counterparts.</w:t>
      </w:r>
    </w:p>
    <w:p w:rsidR="00003856" w:rsidRPr="006C197A" w:rsidRDefault="00003856" w:rsidP="00BA191B">
      <w:pPr>
        <w:pStyle w:val="Heading2"/>
        <w:spacing w:line="360" w:lineRule="auto"/>
        <w:jc w:val="both"/>
        <w:rPr>
          <w:rFonts w:cs="Times New Roman"/>
          <w:szCs w:val="24"/>
        </w:rPr>
      </w:pPr>
      <w:bookmarkStart w:id="52" w:name="_Toc527275055"/>
      <w:r w:rsidRPr="006C197A">
        <w:rPr>
          <w:rFonts w:cs="Times New Roman"/>
          <w:szCs w:val="24"/>
        </w:rPr>
        <w:t>Recommendations</w:t>
      </w:r>
      <w:bookmarkEnd w:id="52"/>
    </w:p>
    <w:p w:rsidR="00003856" w:rsidRPr="006C197A" w:rsidRDefault="00003856" w:rsidP="00BA191B">
      <w:pPr>
        <w:spacing w:after="0" w:line="360" w:lineRule="auto"/>
        <w:jc w:val="both"/>
        <w:rPr>
          <w:rFonts w:ascii="Times New Roman" w:hAnsi="Times New Roman" w:cs="Times New Roman"/>
          <w:sz w:val="24"/>
          <w:szCs w:val="24"/>
        </w:rPr>
      </w:pPr>
    </w:p>
    <w:p w:rsidR="00003856" w:rsidRPr="006C197A" w:rsidRDefault="00003856" w:rsidP="00BA191B">
      <w:pPr>
        <w:spacing w:after="240" w:line="360" w:lineRule="auto"/>
        <w:jc w:val="both"/>
        <w:rPr>
          <w:rFonts w:ascii="Times New Roman" w:hAnsi="Times New Roman" w:cs="Times New Roman"/>
          <w:sz w:val="24"/>
          <w:szCs w:val="24"/>
        </w:rPr>
      </w:pPr>
      <w:r w:rsidRPr="006C197A">
        <w:rPr>
          <w:rStyle w:val="fontstyle01"/>
          <w:rFonts w:ascii="Times New Roman" w:hAnsi="Times New Roman" w:cs="Times New Roman"/>
          <w:color w:val="auto"/>
          <w:sz w:val="24"/>
          <w:szCs w:val="24"/>
        </w:rPr>
        <w:t>The results of this study give information to policy makers on how to improve the TE, AE and EE efficiency and optimal use of resources in the study area. The following policy recommendations have been drawn based on the results of the study. First, using best practices of the efficient farmers as a point of reference would help setting targets in improving efficiency levels and finding the weakness of the present farm practices. The relatively efficient farms can also improve their efficiency more through learning the best resource allocation decision from others. This can be achieved by arranging field days, cross-visits, creating forum for experience sharing with elder households and on job trainings.</w:t>
      </w:r>
    </w:p>
    <w:p w:rsidR="00003856" w:rsidRPr="006C197A" w:rsidRDefault="00003856" w:rsidP="00BA191B">
      <w:pPr>
        <w:spacing w:after="0" w:line="360" w:lineRule="auto"/>
        <w:jc w:val="both"/>
        <w:rPr>
          <w:rFonts w:ascii="Times New Roman" w:hAnsi="Times New Roman" w:cs="Times New Roman"/>
          <w:sz w:val="24"/>
          <w:szCs w:val="24"/>
        </w:rPr>
      </w:pPr>
    </w:p>
    <w:p w:rsidR="00003856" w:rsidRPr="006C197A" w:rsidRDefault="00003856" w:rsidP="001E166A">
      <w:pPr>
        <w:spacing w:after="240" w:line="360" w:lineRule="auto"/>
        <w:jc w:val="both"/>
        <w:rPr>
          <w:rFonts w:ascii="Times New Roman" w:hAnsi="Times New Roman" w:cs="Times New Roman"/>
          <w:sz w:val="24"/>
          <w:szCs w:val="24"/>
        </w:rPr>
      </w:pPr>
      <w:r w:rsidRPr="006C197A">
        <w:rPr>
          <w:rFonts w:ascii="Times New Roman" w:hAnsi="Times New Roman" w:cs="Times New Roman"/>
          <w:sz w:val="24"/>
          <w:szCs w:val="24"/>
        </w:rPr>
        <w:t>Age, used as a proxy for experience, showed a positive and significant effect on efficiency. This may be due to experience learnt over the years of farming activity. Therefore mechanisms should be devised to encourage farmers with little experience to work with the experienced ones or train them. This could be done via the Farmer Training Center (FTC) in which the experienced farmers are trained and let to diffuse their accumulated practices to the youngsters with less experience.</w:t>
      </w:r>
      <w:r w:rsidR="006C197A" w:rsidRPr="006C197A">
        <w:rPr>
          <w:rFonts w:ascii="Times New Roman" w:hAnsi="Times New Roman" w:cs="Times New Roman"/>
          <w:sz w:val="24"/>
          <w:szCs w:val="24"/>
        </w:rPr>
        <w:t xml:space="preserve"> </w:t>
      </w:r>
      <w:r w:rsidRPr="006C197A">
        <w:rPr>
          <w:rFonts w:ascii="Times New Roman" w:hAnsi="Times New Roman" w:cs="Times New Roman"/>
          <w:sz w:val="24"/>
          <w:szCs w:val="24"/>
        </w:rPr>
        <w:t>The results of the study also shows, as female household heads were less efficient than male household heads. This is may be due to female headed households are too busy with domestic activities and had less time to manage their farm plots. Thus, especial emphasis should have to given for female headed households by providing improved technologies that can help them in decreasing their home burden and this would in turn help them to improve their efficiency level in wheat production.</w:t>
      </w:r>
      <w:r w:rsidR="001E166A" w:rsidRPr="006C197A">
        <w:rPr>
          <w:rFonts w:ascii="Times New Roman" w:hAnsi="Times New Roman" w:cs="Times New Roman"/>
          <w:sz w:val="24"/>
          <w:szCs w:val="24"/>
        </w:rPr>
        <w:t xml:space="preserve"> </w:t>
      </w:r>
    </w:p>
    <w:p w:rsidR="00003856" w:rsidRPr="006C197A" w:rsidRDefault="00003856" w:rsidP="006C197A">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 xml:space="preserve">In the study area, education of household heads had positive and significant effect on  technical, allocative and economic efficiencies. Hence, </w:t>
      </w:r>
      <w:r w:rsidRPr="006C197A">
        <w:rPr>
          <w:rStyle w:val="fontstyle01"/>
          <w:rFonts w:ascii="Times New Roman" w:hAnsi="Times New Roman" w:cs="Times New Roman"/>
          <w:color w:val="auto"/>
          <w:sz w:val="24"/>
          <w:szCs w:val="24"/>
        </w:rPr>
        <w:t xml:space="preserve">the key policy implication is that appropriate policy </w:t>
      </w:r>
      <w:r w:rsidRPr="006C197A">
        <w:rPr>
          <w:rStyle w:val="fontstyle01"/>
          <w:rFonts w:ascii="Times New Roman" w:hAnsi="Times New Roman" w:cs="Times New Roman"/>
          <w:color w:val="auto"/>
          <w:sz w:val="24"/>
          <w:szCs w:val="24"/>
        </w:rPr>
        <w:lastRenderedPageBreak/>
        <w:t>should be designed to provide adequate and effective basic educational opportunities for farmers in the study area. In this regards, the regional government should have a main responsibility to keep on providing basic education in these areas and facilitates the necessary materials so that farmers can understand agricultural instructions easily and have better access to information and use the available inputs more efficiently.</w:t>
      </w:r>
      <w:r w:rsidR="006C197A" w:rsidRPr="006C197A">
        <w:rPr>
          <w:rFonts w:ascii="Times New Roman" w:hAnsi="Times New Roman" w:cs="Times New Roman"/>
          <w:sz w:val="24"/>
          <w:szCs w:val="24"/>
        </w:rPr>
        <w:t xml:space="preserve"> </w:t>
      </w:r>
      <w:r w:rsidRPr="006C197A">
        <w:rPr>
          <w:rFonts w:ascii="Times New Roman" w:hAnsi="Times New Roman" w:cs="Times New Roman"/>
          <w:sz w:val="24"/>
          <w:szCs w:val="24"/>
        </w:rPr>
        <w:t>The result of the study indicated that extension contact has positive and significant effect on technical, allocative and economic efficiencies. Therefore, suitable and sufficient extension services should be provided for the farmers in the study area. This could done by manipulative appropriate ability building program to train additional development agents and to provide refreshment training for development agents.</w:t>
      </w:r>
    </w:p>
    <w:p w:rsidR="00424F40" w:rsidRPr="006C197A" w:rsidRDefault="00424F40" w:rsidP="00BA191B">
      <w:pPr>
        <w:autoSpaceDE w:val="0"/>
        <w:autoSpaceDN w:val="0"/>
        <w:adjustRightInd w:val="0"/>
        <w:spacing w:after="0" w:line="360" w:lineRule="auto"/>
        <w:jc w:val="both"/>
        <w:rPr>
          <w:rFonts w:ascii="Times New Roman" w:hAnsi="Times New Roman" w:cs="Times New Roman"/>
          <w:sz w:val="24"/>
          <w:szCs w:val="24"/>
        </w:rPr>
      </w:pPr>
    </w:p>
    <w:p w:rsidR="00003856" w:rsidRPr="006C197A" w:rsidRDefault="00003856" w:rsidP="006C197A">
      <w:pPr>
        <w:spacing w:line="360" w:lineRule="auto"/>
        <w:jc w:val="both"/>
        <w:rPr>
          <w:rFonts w:ascii="Times New Roman" w:hAnsi="Times New Roman" w:cs="Times New Roman"/>
          <w:sz w:val="24"/>
          <w:szCs w:val="24"/>
        </w:rPr>
      </w:pPr>
      <w:r w:rsidRPr="006C197A">
        <w:rPr>
          <w:rFonts w:ascii="Times New Roman" w:hAnsi="Times New Roman" w:cs="Times New Roman"/>
          <w:sz w:val="24"/>
          <w:szCs w:val="24"/>
        </w:rPr>
        <w:t>The study also found that, participation in off/non-farm activity had a positive and significant effect on technical, allocative and economic efficiencies. This implies that financing timely and enough use of inputs through additional income generated by off/non-farm are critical. Therefore, strategies that enhance the ease  use of off/non-farm employment opportunities would help to increase the timely and appropriate use of inputs for better efficiency in wheat production in the study area. Moreover, technical and economic efficiency were positively and significantly affected by soil fertility. Therefore, improvement of the soil status by applying organic manures and practicing different soil conservation techniques should have to done by farmers. In addition, extension workers in the study area can play a great role in improving the soil status by working closely with the farmers.</w:t>
      </w:r>
    </w:p>
    <w:p w:rsidR="00003856" w:rsidRPr="006C197A" w:rsidRDefault="00003856" w:rsidP="00BA191B">
      <w:pPr>
        <w:pStyle w:val="Heading1"/>
        <w:spacing w:before="0" w:after="240" w:line="360" w:lineRule="auto"/>
        <w:jc w:val="both"/>
        <w:rPr>
          <w:rFonts w:ascii="Times New Roman" w:hAnsi="Times New Roman" w:cs="Times New Roman"/>
          <w:sz w:val="24"/>
          <w:szCs w:val="24"/>
        </w:rPr>
      </w:pPr>
      <w:bookmarkStart w:id="53" w:name="_Toc527275056"/>
      <w:r w:rsidRPr="006C197A">
        <w:rPr>
          <w:rFonts w:ascii="Times New Roman" w:hAnsi="Times New Roman" w:cs="Times New Roman"/>
          <w:sz w:val="24"/>
          <w:szCs w:val="24"/>
        </w:rPr>
        <w:t>REFERENCES</w:t>
      </w:r>
      <w:bookmarkEnd w:id="53"/>
    </w:p>
    <w:p w:rsidR="00003856" w:rsidRPr="006C197A" w:rsidRDefault="00003856" w:rsidP="00BA191B">
      <w:pPr>
        <w:spacing w:after="0" w:line="360" w:lineRule="auto"/>
        <w:ind w:left="540" w:hanging="540"/>
        <w:jc w:val="both"/>
        <w:rPr>
          <w:rStyle w:val="fontstyle01"/>
          <w:rFonts w:ascii="Times New Roman" w:hAnsi="Times New Roman" w:cs="Times New Roman"/>
          <w:color w:val="auto"/>
          <w:sz w:val="24"/>
          <w:szCs w:val="24"/>
        </w:rPr>
      </w:pPr>
      <w:bookmarkStart w:id="54" w:name="_Toc524004990"/>
      <w:r w:rsidRPr="006C197A">
        <w:rPr>
          <w:rStyle w:val="fontstyle01"/>
          <w:rFonts w:ascii="Times New Roman" w:hAnsi="Times New Roman" w:cs="Times New Roman"/>
          <w:color w:val="auto"/>
          <w:sz w:val="24"/>
          <w:szCs w:val="24"/>
        </w:rPr>
        <w:t>Abebayehu Girma. 2011. Technical Efficiency of Haricot Bean Seed Production in Boricha</w:t>
      </w:r>
      <w:r w:rsidRPr="006C197A">
        <w:rPr>
          <w:rFonts w:ascii="Times New Roman" w:hAnsi="Times New Roman" w:cs="Times New Roman"/>
          <w:sz w:val="24"/>
          <w:szCs w:val="24"/>
        </w:rPr>
        <w:br/>
      </w:r>
      <w:r w:rsidRPr="006C197A">
        <w:rPr>
          <w:rStyle w:val="fontstyle01"/>
          <w:rFonts w:ascii="Times New Roman" w:hAnsi="Times New Roman" w:cs="Times New Roman"/>
          <w:color w:val="auto"/>
          <w:sz w:val="24"/>
          <w:szCs w:val="24"/>
        </w:rPr>
        <w:t>District of Sidama Zone, Southern Ethiopia. M.Sc. Thesis Presented to School of Graduate Studies of Haramaya University.</w:t>
      </w:r>
      <w:bookmarkEnd w:id="54"/>
    </w:p>
    <w:p w:rsidR="00003856" w:rsidRPr="006C197A" w:rsidRDefault="00003856" w:rsidP="00BA191B">
      <w:pPr>
        <w:spacing w:after="0" w:line="360" w:lineRule="auto"/>
        <w:ind w:left="540" w:hanging="540"/>
        <w:jc w:val="both"/>
        <w:rPr>
          <w:rFonts w:ascii="Times New Roman" w:hAnsi="Times New Roman" w:cs="Times New Roman"/>
          <w:sz w:val="24"/>
          <w:szCs w:val="24"/>
        </w:rPr>
      </w:pPr>
      <w:r w:rsidRPr="006C197A">
        <w:rPr>
          <w:rFonts w:ascii="Times New Roman" w:hAnsi="Times New Roman" w:cs="Times New Roman"/>
          <w:sz w:val="24"/>
          <w:szCs w:val="24"/>
        </w:rPr>
        <w:t xml:space="preserve">AGDANRDO (Abuna </w:t>
      </w:r>
      <w:r w:rsidR="002B5792" w:rsidRPr="006C197A">
        <w:rPr>
          <w:rFonts w:ascii="Times New Roman" w:hAnsi="Times New Roman" w:cs="Times New Roman"/>
          <w:sz w:val="24"/>
          <w:szCs w:val="24"/>
        </w:rPr>
        <w:t>Gindeberet</w:t>
      </w:r>
      <w:r w:rsidRPr="006C197A">
        <w:rPr>
          <w:rFonts w:ascii="Times New Roman" w:hAnsi="Times New Roman" w:cs="Times New Roman"/>
          <w:sz w:val="24"/>
          <w:szCs w:val="24"/>
        </w:rPr>
        <w:t xml:space="preserve"> </w:t>
      </w:r>
      <w:r w:rsidRPr="006C197A">
        <w:rPr>
          <w:rFonts w:ascii="Times New Roman" w:hAnsi="Times New Roman" w:cs="Times New Roman"/>
          <w:iCs/>
          <w:sz w:val="24"/>
          <w:szCs w:val="24"/>
        </w:rPr>
        <w:t xml:space="preserve">District </w:t>
      </w:r>
      <w:r w:rsidRPr="006C197A">
        <w:rPr>
          <w:rFonts w:ascii="Times New Roman" w:hAnsi="Times New Roman" w:cs="Times New Roman"/>
          <w:sz w:val="24"/>
          <w:szCs w:val="24"/>
        </w:rPr>
        <w:t xml:space="preserve">Agriculture and Natural Resource Development Office). 2016/17. Abuna </w:t>
      </w:r>
      <w:r w:rsidR="002B5792" w:rsidRPr="006C197A">
        <w:rPr>
          <w:rFonts w:ascii="Times New Roman" w:hAnsi="Times New Roman" w:cs="Times New Roman"/>
          <w:sz w:val="24"/>
          <w:szCs w:val="24"/>
        </w:rPr>
        <w:t>Gindeberet</w:t>
      </w:r>
      <w:r w:rsidRPr="006C197A">
        <w:rPr>
          <w:rFonts w:ascii="Times New Roman" w:hAnsi="Times New Roman" w:cs="Times New Roman"/>
          <w:sz w:val="24"/>
          <w:szCs w:val="24"/>
        </w:rPr>
        <w:t xml:space="preserve"> </w:t>
      </w:r>
      <w:r w:rsidRPr="006C197A">
        <w:rPr>
          <w:rFonts w:ascii="Times New Roman" w:hAnsi="Times New Roman" w:cs="Times New Roman"/>
          <w:iCs/>
          <w:sz w:val="24"/>
          <w:szCs w:val="24"/>
        </w:rPr>
        <w:t xml:space="preserve">District </w:t>
      </w:r>
      <w:r w:rsidRPr="006C197A">
        <w:rPr>
          <w:rFonts w:ascii="Times New Roman" w:hAnsi="Times New Roman" w:cs="Times New Roman"/>
          <w:sz w:val="24"/>
          <w:szCs w:val="24"/>
        </w:rPr>
        <w:t>Agriculture and Natural Resource Development Office, the annual report. Ambo, Ethiopia.</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Fonts w:ascii="Times New Roman" w:hAnsi="Times New Roman" w:cs="Times New Roman"/>
          <w:color w:val="auto"/>
        </w:rPr>
        <w:t xml:space="preserve">Aigner D., Lovell CAK, Schmidt P .1977. Formulation and estimation of stochastic production function models. </w:t>
      </w:r>
      <w:r w:rsidRPr="006C197A">
        <w:rPr>
          <w:rFonts w:ascii="Times New Roman" w:hAnsi="Times New Roman" w:cs="Times New Roman"/>
          <w:i/>
          <w:color w:val="auto"/>
        </w:rPr>
        <w:t>Journal of Economics. 6(1):21-37.</w:t>
      </w:r>
    </w:p>
    <w:p w:rsidR="00003856" w:rsidRPr="006C197A" w:rsidRDefault="00003856" w:rsidP="00BA191B">
      <w:pPr>
        <w:pStyle w:val="Default"/>
        <w:spacing w:line="360" w:lineRule="auto"/>
        <w:ind w:left="540" w:hanging="540"/>
        <w:jc w:val="both"/>
        <w:rPr>
          <w:rFonts w:ascii="Times New Roman" w:hAnsi="Times New Roman" w:cs="Times New Roman"/>
          <w:bCs/>
          <w:color w:val="auto"/>
        </w:rPr>
      </w:pPr>
      <w:r w:rsidRPr="006C197A">
        <w:rPr>
          <w:rFonts w:ascii="Times New Roman" w:hAnsi="Times New Roman" w:cs="Times New Roman"/>
          <w:color w:val="auto"/>
        </w:rPr>
        <w:lastRenderedPageBreak/>
        <w:t xml:space="preserve">Ali A. A. and Imad E. E. Abdel Karim Yousif. 2012. </w:t>
      </w:r>
      <w:r w:rsidRPr="006C197A">
        <w:rPr>
          <w:rFonts w:ascii="Times New Roman" w:hAnsi="Times New Roman" w:cs="Times New Roman"/>
          <w:bCs/>
          <w:color w:val="auto"/>
        </w:rPr>
        <w:t xml:space="preserve">Economic efficiency of wheat and faba bean production for small scale farmers in Northern state of Sudan. </w:t>
      </w:r>
      <w:r w:rsidRPr="006C197A">
        <w:rPr>
          <w:rFonts w:ascii="Times New Roman" w:hAnsi="Times New Roman" w:cs="Times New Roman"/>
          <w:bCs/>
          <w:i/>
          <w:color w:val="auto"/>
        </w:rPr>
        <w:t>Journal of animal &amp; plant sciences, 22(1): page: 215-223.</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Fonts w:ascii="Times New Roman" w:hAnsi="Times New Roman" w:cs="Times New Roman"/>
          <w:color w:val="auto"/>
        </w:rPr>
        <w:t xml:space="preserve">Assefa Ayele. 2016. </w:t>
      </w:r>
      <w:r w:rsidRPr="006C197A">
        <w:rPr>
          <w:rFonts w:ascii="Times New Roman" w:hAnsi="Times New Roman" w:cs="Times New Roman"/>
          <w:bCs/>
          <w:color w:val="auto"/>
        </w:rPr>
        <w:t>Technical Efficiency of Smallholder Wheat Production in Soro District of Hadiya Zone, Southern Ethiopia. M.Sc. Thesis Haramaya University.</w:t>
      </w:r>
    </w:p>
    <w:p w:rsidR="00003856" w:rsidRPr="006C197A" w:rsidRDefault="00003856" w:rsidP="00BA191B">
      <w:pPr>
        <w:pStyle w:val="Default"/>
        <w:spacing w:line="360" w:lineRule="auto"/>
        <w:ind w:left="540" w:hanging="540"/>
        <w:jc w:val="both"/>
        <w:rPr>
          <w:rFonts w:ascii="Times New Roman" w:eastAsia="TimesNewRoman" w:hAnsi="Times New Roman" w:cs="Times New Roman"/>
          <w:color w:val="auto"/>
        </w:rPr>
      </w:pPr>
      <w:r w:rsidRPr="006C197A">
        <w:rPr>
          <w:rFonts w:ascii="Times New Roman" w:hAnsi="Times New Roman" w:cs="Times New Roman"/>
          <w:bCs/>
          <w:color w:val="auto"/>
        </w:rPr>
        <w:t>Awol Ahmed. 2014. Economic Efficiency of Rain-Fed Wheat Producing Farmer’s in North Eastern Ethiopia: The Case of Albuko District.</w:t>
      </w:r>
      <w:r w:rsidRPr="006C197A">
        <w:rPr>
          <w:rFonts w:ascii="Times New Roman" w:eastAsia="TimesNewRoman" w:hAnsi="Times New Roman" w:cs="Times New Roman"/>
          <w:color w:val="auto"/>
        </w:rPr>
        <w:t xml:space="preserve"> MSc Thesis Presented to the School of Graduate Studies, Haramaya University.</w:t>
      </w:r>
    </w:p>
    <w:p w:rsidR="00003856" w:rsidRPr="006C197A" w:rsidRDefault="00003856" w:rsidP="00BA191B">
      <w:pPr>
        <w:pStyle w:val="Default"/>
        <w:spacing w:line="360" w:lineRule="auto"/>
        <w:ind w:left="540" w:hanging="540"/>
        <w:jc w:val="both"/>
        <w:rPr>
          <w:rFonts w:ascii="Times New Roman" w:hAnsi="Times New Roman" w:cs="Times New Roman"/>
          <w:i/>
          <w:color w:val="auto"/>
        </w:rPr>
      </w:pPr>
      <w:r w:rsidRPr="006C197A">
        <w:rPr>
          <w:rFonts w:ascii="Times New Roman" w:hAnsi="Times New Roman" w:cs="Times New Roman"/>
          <w:color w:val="auto"/>
        </w:rPr>
        <w:t xml:space="preserve">Battese G.E. and T.J. Coelli. 1995. A model for technical inefficiency effects in a stochastic frontier production function for panel data. </w:t>
      </w:r>
      <w:r w:rsidRPr="006C197A">
        <w:rPr>
          <w:rFonts w:ascii="Times New Roman" w:hAnsi="Times New Roman" w:cs="Times New Roman"/>
          <w:i/>
          <w:color w:val="auto"/>
        </w:rPr>
        <w:t>Empirical Economics, 20: pp; 325-332.</w:t>
      </w:r>
    </w:p>
    <w:p w:rsidR="00003856" w:rsidRPr="006C197A" w:rsidRDefault="00003856" w:rsidP="00BA191B">
      <w:pPr>
        <w:autoSpaceDE w:val="0"/>
        <w:autoSpaceDN w:val="0"/>
        <w:adjustRightInd w:val="0"/>
        <w:spacing w:after="0" w:line="360" w:lineRule="auto"/>
        <w:ind w:left="540" w:hanging="540"/>
        <w:jc w:val="both"/>
        <w:rPr>
          <w:rFonts w:ascii="Times New Roman" w:hAnsi="Times New Roman" w:cs="Times New Roman"/>
          <w:sz w:val="24"/>
          <w:szCs w:val="24"/>
        </w:rPr>
      </w:pPr>
      <w:r w:rsidRPr="006C197A">
        <w:rPr>
          <w:rFonts w:ascii="Times New Roman" w:hAnsi="Times New Roman" w:cs="Times New Roman"/>
          <w:sz w:val="24"/>
          <w:szCs w:val="24"/>
        </w:rPr>
        <w:t xml:space="preserve">CSA, 2007. Agricultural Sample Survey 2006/7 (1999 E.C.): Volume I – Report on area and production of major crops (Private peasant holdings, </w:t>
      </w:r>
      <w:r w:rsidRPr="006C197A">
        <w:rPr>
          <w:rFonts w:ascii="Times New Roman" w:hAnsi="Times New Roman" w:cs="Times New Roman"/>
          <w:i/>
          <w:iCs/>
          <w:sz w:val="24"/>
          <w:szCs w:val="24"/>
        </w:rPr>
        <w:t xml:space="preserve">Meher </w:t>
      </w:r>
      <w:r w:rsidRPr="006C197A">
        <w:rPr>
          <w:rFonts w:ascii="Times New Roman" w:hAnsi="Times New Roman" w:cs="Times New Roman"/>
          <w:sz w:val="24"/>
          <w:szCs w:val="24"/>
        </w:rPr>
        <w:t>season). Statistical Bulletin, Central Statistical Agency, Addis Ababa, Ethiopia</w:t>
      </w:r>
    </w:p>
    <w:p w:rsidR="00003856" w:rsidRPr="006C197A" w:rsidRDefault="00003856" w:rsidP="00BA191B">
      <w:pPr>
        <w:autoSpaceDE w:val="0"/>
        <w:autoSpaceDN w:val="0"/>
        <w:adjustRightInd w:val="0"/>
        <w:spacing w:after="0" w:line="360" w:lineRule="auto"/>
        <w:ind w:left="540" w:hanging="540"/>
        <w:jc w:val="both"/>
        <w:rPr>
          <w:rFonts w:ascii="Times New Roman" w:hAnsi="Times New Roman" w:cs="Times New Roman"/>
          <w:sz w:val="24"/>
          <w:szCs w:val="24"/>
        </w:rPr>
      </w:pPr>
      <w:r w:rsidRPr="006C197A">
        <w:rPr>
          <w:rFonts w:ascii="Times New Roman" w:hAnsi="Times New Roman" w:cs="Times New Roman"/>
          <w:sz w:val="24"/>
          <w:szCs w:val="24"/>
        </w:rPr>
        <w:t xml:space="preserve">CSA, 2016. Agricultural Sample Survey 2015/2016 (2008 E.C.): Volume V – Report on area and production of major crops (Private peasant holdings, </w:t>
      </w:r>
      <w:r w:rsidRPr="006C197A">
        <w:rPr>
          <w:rFonts w:ascii="Times New Roman" w:hAnsi="Times New Roman" w:cs="Times New Roman"/>
          <w:i/>
          <w:iCs/>
          <w:sz w:val="24"/>
          <w:szCs w:val="24"/>
        </w:rPr>
        <w:t xml:space="preserve">Meher </w:t>
      </w:r>
      <w:r w:rsidRPr="006C197A">
        <w:rPr>
          <w:rFonts w:ascii="Times New Roman" w:hAnsi="Times New Roman" w:cs="Times New Roman"/>
          <w:sz w:val="24"/>
          <w:szCs w:val="24"/>
        </w:rPr>
        <w:t>season). Statistical Bulletin, Central Statistical Agency, Addis Ababa, Ethiopia</w:t>
      </w:r>
    </w:p>
    <w:p w:rsidR="00003856" w:rsidRPr="006C197A" w:rsidRDefault="00003856" w:rsidP="00BA191B">
      <w:pPr>
        <w:autoSpaceDE w:val="0"/>
        <w:autoSpaceDN w:val="0"/>
        <w:adjustRightInd w:val="0"/>
        <w:spacing w:after="0" w:line="360" w:lineRule="auto"/>
        <w:ind w:left="540" w:hanging="540"/>
        <w:jc w:val="both"/>
        <w:rPr>
          <w:rFonts w:ascii="Times New Roman" w:hAnsi="Times New Roman" w:cs="Times New Roman"/>
          <w:sz w:val="24"/>
          <w:szCs w:val="24"/>
        </w:rPr>
      </w:pPr>
      <w:r w:rsidRPr="006C197A">
        <w:rPr>
          <w:rFonts w:ascii="Times New Roman" w:hAnsi="Times New Roman" w:cs="Times New Roman"/>
          <w:sz w:val="24"/>
          <w:szCs w:val="24"/>
        </w:rPr>
        <w:t xml:space="preserve">CSA, 2017. Agricultural Sample Survey 2016/2017 (2009 E.C.): Volume I – Report on area and production of major crops (Private peasant holdings, </w:t>
      </w:r>
      <w:r w:rsidRPr="006C197A">
        <w:rPr>
          <w:rFonts w:ascii="Times New Roman" w:hAnsi="Times New Roman" w:cs="Times New Roman"/>
          <w:i/>
          <w:iCs/>
          <w:sz w:val="24"/>
          <w:szCs w:val="24"/>
        </w:rPr>
        <w:t xml:space="preserve">Meher </w:t>
      </w:r>
      <w:r w:rsidRPr="006C197A">
        <w:rPr>
          <w:rFonts w:ascii="Times New Roman" w:hAnsi="Times New Roman" w:cs="Times New Roman"/>
          <w:sz w:val="24"/>
          <w:szCs w:val="24"/>
        </w:rPr>
        <w:t>season). Statistical Bulletin, Central Statistical Agency, Addis Ababa, Ethiopia.</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Fonts w:ascii="Times New Roman" w:hAnsi="Times New Roman" w:cs="Times New Roman"/>
          <w:color w:val="auto"/>
        </w:rPr>
        <w:t xml:space="preserve">Endrias G., Belay K., Ayalneh B. and Eyasu E. 2010. Productivity and Efficiency Analysis of Smallholder Maize Producers in Southern Ethiopia. </w:t>
      </w:r>
      <w:r w:rsidRPr="006C197A">
        <w:rPr>
          <w:rFonts w:ascii="Times New Roman" w:hAnsi="Times New Roman" w:cs="Times New Roman"/>
          <w:i/>
          <w:iCs/>
          <w:color w:val="auto"/>
        </w:rPr>
        <w:t xml:space="preserve">Journal of Human Ecology, </w:t>
      </w:r>
      <w:r w:rsidRPr="006C197A">
        <w:rPr>
          <w:rFonts w:ascii="Times New Roman" w:hAnsi="Times New Roman" w:cs="Times New Roman"/>
          <w:i/>
          <w:color w:val="auto"/>
        </w:rPr>
        <w:t xml:space="preserve">41(1): </w:t>
      </w:r>
    </w:p>
    <w:p w:rsidR="00003856" w:rsidRPr="006C197A" w:rsidRDefault="00003856" w:rsidP="00BA191B">
      <w:pPr>
        <w:pStyle w:val="Default"/>
        <w:spacing w:line="360" w:lineRule="auto"/>
        <w:ind w:left="540" w:hanging="540"/>
        <w:jc w:val="both"/>
        <w:rPr>
          <w:rFonts w:ascii="Times New Roman" w:hAnsi="Times New Roman" w:cs="Times New Roman"/>
          <w:i/>
          <w:color w:val="auto"/>
        </w:rPr>
      </w:pPr>
      <w:r w:rsidRPr="006C197A">
        <w:rPr>
          <w:rFonts w:ascii="Times New Roman" w:hAnsi="Times New Roman" w:cs="Times New Roman"/>
          <w:color w:val="auto"/>
        </w:rPr>
        <w:t xml:space="preserve">Ermiyas M., Endrias G. and Belaineh L. 2015. Economic Efficiency of Sesame Production in Selamago District of South Omo Zone, Southern Ethiopia. </w:t>
      </w:r>
      <w:r w:rsidRPr="006C197A">
        <w:rPr>
          <w:rFonts w:ascii="Times New Roman" w:hAnsi="Times New Roman" w:cs="Times New Roman"/>
          <w:i/>
          <w:iCs/>
          <w:color w:val="auto"/>
        </w:rPr>
        <w:t>Journal of Agricultural Sciences</w:t>
      </w:r>
      <w:r w:rsidRPr="006C197A">
        <w:rPr>
          <w:rFonts w:ascii="Times New Roman" w:hAnsi="Times New Roman" w:cs="Times New Roman"/>
          <w:color w:val="auto"/>
        </w:rPr>
        <w:t xml:space="preserve">, </w:t>
      </w:r>
      <w:r w:rsidRPr="006C197A">
        <w:rPr>
          <w:rFonts w:ascii="Times New Roman" w:hAnsi="Times New Roman" w:cs="Times New Roman"/>
          <w:i/>
          <w:color w:val="auto"/>
        </w:rPr>
        <w:t xml:space="preserve">2(1): 8-21. </w:t>
      </w:r>
    </w:p>
    <w:p w:rsidR="00003856" w:rsidRPr="006C197A" w:rsidRDefault="00003856" w:rsidP="00BA191B">
      <w:pPr>
        <w:pStyle w:val="Default"/>
        <w:spacing w:line="360" w:lineRule="auto"/>
        <w:ind w:left="540" w:hanging="540"/>
        <w:jc w:val="both"/>
        <w:rPr>
          <w:rFonts w:ascii="Times New Roman" w:hAnsi="Times New Roman" w:cs="Times New Roman"/>
          <w:bCs/>
          <w:i/>
          <w:color w:val="auto"/>
        </w:rPr>
      </w:pPr>
      <w:r w:rsidRPr="006C197A">
        <w:rPr>
          <w:rFonts w:ascii="Times New Roman" w:hAnsi="Times New Roman" w:cs="Times New Roman"/>
          <w:color w:val="auto"/>
        </w:rPr>
        <w:t xml:space="preserve">FAO (Food and </w:t>
      </w:r>
      <w:r w:rsidR="00BD5C6B" w:rsidRPr="006C197A">
        <w:rPr>
          <w:rFonts w:ascii="Times New Roman" w:hAnsi="Times New Roman" w:cs="Times New Roman"/>
          <w:color w:val="auto"/>
        </w:rPr>
        <w:t>Agriculture Organization) .2015</w:t>
      </w:r>
      <w:r w:rsidRPr="006C197A">
        <w:rPr>
          <w:rFonts w:ascii="Times New Roman" w:hAnsi="Times New Roman" w:cs="Times New Roman"/>
          <w:color w:val="auto"/>
        </w:rPr>
        <w:t>. Food Balance Sheets. FAOSTAT. Rome.</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Fonts w:ascii="Times New Roman" w:hAnsi="Times New Roman" w:cs="Times New Roman"/>
          <w:color w:val="auto"/>
        </w:rPr>
        <w:t>Farrell M.J. 1957. The measurement of productive efficiency.</w:t>
      </w:r>
      <w:r w:rsidRPr="006C197A">
        <w:rPr>
          <w:rFonts w:ascii="Times New Roman" w:hAnsi="Times New Roman" w:cs="Times New Roman"/>
          <w:i/>
          <w:iCs/>
          <w:color w:val="auto"/>
        </w:rPr>
        <w:t xml:space="preserve"> Journal of Royal Statistical Society </w:t>
      </w:r>
      <w:r w:rsidRPr="006C197A">
        <w:rPr>
          <w:rFonts w:ascii="Times New Roman" w:hAnsi="Times New Roman" w:cs="Times New Roman"/>
          <w:i/>
          <w:color w:val="auto"/>
        </w:rPr>
        <w:t>Series A., 120: 253-290.</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Fonts w:ascii="Times New Roman" w:hAnsi="Times New Roman" w:cs="Times New Roman"/>
          <w:bCs/>
          <w:color w:val="auto"/>
        </w:rPr>
        <w:t>Fekadu G. and Bezabih E. 2008. Analysis of Technical Efficiency of Wheat Production: A Study in Machakel Woreda, Ethiopia.</w:t>
      </w:r>
      <w:r w:rsidRPr="006C197A">
        <w:rPr>
          <w:rFonts w:ascii="Times New Roman" w:hAnsi="Times New Roman" w:cs="Times New Roman"/>
          <w:i/>
          <w:iCs/>
          <w:color w:val="auto"/>
        </w:rPr>
        <w:t xml:space="preserve"> Ethiopian  Journal of Agricultural Economics. 7(2).</w:t>
      </w:r>
    </w:p>
    <w:p w:rsidR="00003856" w:rsidRPr="006C197A" w:rsidRDefault="00003856" w:rsidP="00BA191B">
      <w:pPr>
        <w:pStyle w:val="Default"/>
        <w:spacing w:line="360" w:lineRule="auto"/>
        <w:ind w:left="540" w:hanging="540"/>
        <w:jc w:val="both"/>
        <w:rPr>
          <w:rFonts w:ascii="Times New Roman" w:hAnsi="Times New Roman" w:cs="Times New Roman"/>
          <w:i/>
          <w:color w:val="auto"/>
        </w:rPr>
      </w:pPr>
      <w:r w:rsidRPr="006C197A">
        <w:rPr>
          <w:rFonts w:ascii="Times New Roman" w:hAnsi="Times New Roman" w:cs="Times New Roman"/>
          <w:color w:val="auto"/>
          <w:lang w:val="de-DE"/>
        </w:rPr>
        <w:t xml:space="preserve">Geta E., Bogale A., Kassa B., Elias E. 2013. </w:t>
      </w:r>
      <w:r w:rsidRPr="006C197A">
        <w:rPr>
          <w:rFonts w:ascii="Times New Roman" w:hAnsi="Times New Roman" w:cs="Times New Roman"/>
          <w:color w:val="auto"/>
        </w:rPr>
        <w:t xml:space="preserve">Productivity and efficiency analysis of smallholder maize producers in Southern Ethiopia. </w:t>
      </w:r>
      <w:r w:rsidRPr="006C197A">
        <w:rPr>
          <w:rFonts w:ascii="Times New Roman" w:hAnsi="Times New Roman" w:cs="Times New Roman"/>
          <w:i/>
          <w:color w:val="auto"/>
        </w:rPr>
        <w:t>Journal of Human Ecology. 41(1):67-75.</w:t>
      </w:r>
    </w:p>
    <w:p w:rsidR="00003856" w:rsidRPr="006C197A" w:rsidRDefault="00003856" w:rsidP="00BA191B">
      <w:pPr>
        <w:pStyle w:val="Default"/>
        <w:spacing w:line="360" w:lineRule="auto"/>
        <w:ind w:left="540" w:hanging="540"/>
        <w:jc w:val="both"/>
        <w:rPr>
          <w:rFonts w:ascii="Times New Roman" w:eastAsia="Times New Roman" w:hAnsi="Times New Roman" w:cs="Times New Roman"/>
          <w:bCs/>
          <w:color w:val="auto"/>
        </w:rPr>
      </w:pPr>
      <w:r w:rsidRPr="006C197A">
        <w:rPr>
          <w:rFonts w:ascii="Times New Roman" w:hAnsi="Times New Roman" w:cs="Times New Roman"/>
          <w:color w:val="auto"/>
        </w:rPr>
        <w:lastRenderedPageBreak/>
        <w:t>Getachew M. and Bamlak A</w:t>
      </w:r>
      <w:r w:rsidRPr="006C197A">
        <w:rPr>
          <w:rFonts w:ascii="Times New Roman" w:hAnsi="Times New Roman" w:cs="Times New Roman"/>
          <w:i/>
          <w:color w:val="auto"/>
        </w:rPr>
        <w:t xml:space="preserve">. </w:t>
      </w:r>
      <w:r w:rsidRPr="006C197A">
        <w:rPr>
          <w:rFonts w:ascii="Times New Roman" w:hAnsi="Times New Roman" w:cs="Times New Roman"/>
          <w:color w:val="auto"/>
        </w:rPr>
        <w:t xml:space="preserve">2014. Analysis of Technical Efficiency of Small Holder Maize Growing Farmers of Horo Guduru Wollega Zone, Ethiopia: A Stochastic Frontier Approach.  </w:t>
      </w:r>
      <w:r w:rsidRPr="006C197A">
        <w:rPr>
          <w:rFonts w:ascii="Times New Roman" w:hAnsi="Times New Roman" w:cs="Times New Roman"/>
          <w:i/>
          <w:color w:val="auto"/>
        </w:rPr>
        <w:t>Research  Journal of Science, Technology and Arts, pp 204-212.</w:t>
      </w:r>
      <w:r w:rsidRPr="006C197A">
        <w:rPr>
          <w:rFonts w:ascii="Times New Roman" w:hAnsi="Times New Roman" w:cs="Times New Roman"/>
          <w:color w:val="auto"/>
        </w:rPr>
        <w:t xml:space="preserve"> ISSN: </w:t>
      </w:r>
    </w:p>
    <w:p w:rsidR="00003856" w:rsidRPr="006C197A" w:rsidRDefault="00003856" w:rsidP="00BA191B">
      <w:pPr>
        <w:pStyle w:val="Default"/>
        <w:spacing w:line="360" w:lineRule="auto"/>
        <w:ind w:left="540" w:hanging="540"/>
        <w:jc w:val="both"/>
        <w:rPr>
          <w:rFonts w:ascii="Times New Roman" w:hAnsi="Times New Roman" w:cs="Times New Roman"/>
          <w:i/>
          <w:color w:val="auto"/>
        </w:rPr>
      </w:pPr>
      <w:r w:rsidRPr="006C197A">
        <w:rPr>
          <w:rFonts w:ascii="Times New Roman" w:hAnsi="Times New Roman" w:cs="Times New Roman"/>
          <w:bCs/>
          <w:color w:val="auto"/>
        </w:rPr>
        <w:t xml:space="preserve">Getahun W. and Geta E. 2016. Technical Efficiency of Smallholder Wheat Farmers: The Case of Welmera District, Central Oromia, Ethiopia. </w:t>
      </w:r>
      <w:r w:rsidRPr="006C197A">
        <w:rPr>
          <w:rFonts w:ascii="Times New Roman" w:hAnsi="Times New Roman" w:cs="Times New Roman"/>
          <w:bCs/>
          <w:i/>
          <w:color w:val="auto"/>
        </w:rPr>
        <w:t>Journal of Development and Agricultural Economics.</w:t>
      </w:r>
      <w:r w:rsidRPr="006C197A">
        <w:rPr>
          <w:rFonts w:ascii="Times New Roman" w:hAnsi="Times New Roman" w:cs="Times New Roman"/>
          <w:i/>
          <w:color w:val="auto"/>
        </w:rPr>
        <w:t>Vol.8(2), pp.39-51.</w:t>
      </w:r>
    </w:p>
    <w:p w:rsidR="00003856" w:rsidRPr="006C197A" w:rsidRDefault="00003856" w:rsidP="00BA191B">
      <w:pPr>
        <w:pStyle w:val="Default"/>
        <w:spacing w:line="360" w:lineRule="auto"/>
        <w:ind w:left="540" w:hanging="540"/>
        <w:jc w:val="both"/>
        <w:rPr>
          <w:rFonts w:ascii="Times New Roman" w:hAnsi="Times New Roman" w:cs="Times New Roman"/>
          <w:i/>
          <w:color w:val="auto"/>
        </w:rPr>
      </w:pPr>
      <w:r w:rsidRPr="006C197A">
        <w:rPr>
          <w:rFonts w:ascii="Times New Roman" w:hAnsi="Times New Roman" w:cs="Times New Roman"/>
          <w:color w:val="auto"/>
          <w:lang w:val="de-DE"/>
        </w:rPr>
        <w:t xml:space="preserve">Gosa A. and Jema H. 2016. </w:t>
      </w:r>
      <w:r w:rsidRPr="006C197A">
        <w:rPr>
          <w:rFonts w:ascii="Times New Roman" w:hAnsi="Times New Roman" w:cs="Times New Roman"/>
          <w:bCs/>
          <w:color w:val="auto"/>
        </w:rPr>
        <w:t xml:space="preserve">Economic Efficiency of Sorghum Production for Smallholder Farmers in Eastern Ethiopia: The Case of Habro District. </w:t>
      </w:r>
      <w:r w:rsidRPr="006C197A">
        <w:rPr>
          <w:rFonts w:ascii="Times New Roman" w:hAnsi="Times New Roman" w:cs="Times New Roman"/>
          <w:i/>
          <w:color w:val="auto"/>
        </w:rPr>
        <w:t>Journal of Economics and Sustainable Development. Vol.7.</w:t>
      </w:r>
    </w:p>
    <w:p w:rsidR="00003856" w:rsidRPr="006C197A" w:rsidRDefault="00003856" w:rsidP="00BA191B">
      <w:pPr>
        <w:pStyle w:val="Default"/>
        <w:spacing w:line="360" w:lineRule="auto"/>
        <w:ind w:left="540" w:hanging="540"/>
        <w:jc w:val="both"/>
        <w:rPr>
          <w:rStyle w:val="fontstyle01"/>
          <w:rFonts w:ascii="Times New Roman" w:hAnsi="Times New Roman" w:cs="Times New Roman"/>
          <w:color w:val="auto"/>
          <w:sz w:val="24"/>
          <w:szCs w:val="24"/>
        </w:rPr>
      </w:pPr>
      <w:r w:rsidRPr="006C197A">
        <w:rPr>
          <w:rStyle w:val="fontstyle01"/>
          <w:rFonts w:ascii="Times New Roman" w:hAnsi="Times New Roman" w:cs="Times New Roman"/>
          <w:color w:val="auto"/>
          <w:sz w:val="24"/>
          <w:szCs w:val="24"/>
        </w:rPr>
        <w:t>Gould, B., W. Saup and R. Klemme. 1989. Conservation tillage: the role of farm and operator</w:t>
      </w:r>
      <w:r w:rsidRPr="006C197A">
        <w:rPr>
          <w:rFonts w:ascii="Times New Roman" w:hAnsi="Times New Roman" w:cs="Times New Roman"/>
          <w:color w:val="auto"/>
        </w:rPr>
        <w:br/>
      </w:r>
      <w:r w:rsidRPr="006C197A">
        <w:rPr>
          <w:rStyle w:val="fontstyle01"/>
          <w:rFonts w:ascii="Times New Roman" w:hAnsi="Times New Roman" w:cs="Times New Roman"/>
          <w:color w:val="auto"/>
          <w:sz w:val="24"/>
          <w:szCs w:val="24"/>
        </w:rPr>
        <w:t xml:space="preserve">characteristics and the perception of soil erosion. </w:t>
      </w:r>
      <w:r w:rsidRPr="006C197A">
        <w:rPr>
          <w:rStyle w:val="fontstyle21"/>
          <w:rFonts w:ascii="Times New Roman" w:hAnsi="Times New Roman" w:cs="Times New Roman"/>
          <w:i w:val="0"/>
          <w:color w:val="auto"/>
        </w:rPr>
        <w:t>Land Economics</w:t>
      </w:r>
      <w:r w:rsidRPr="006C197A">
        <w:rPr>
          <w:rStyle w:val="fontstyle21"/>
          <w:rFonts w:ascii="Times New Roman" w:hAnsi="Times New Roman" w:cs="Times New Roman"/>
          <w:color w:val="auto"/>
        </w:rPr>
        <w:t xml:space="preserve">, </w:t>
      </w:r>
      <w:r w:rsidRPr="006C197A">
        <w:rPr>
          <w:rStyle w:val="fontstyle01"/>
          <w:rFonts w:ascii="Times New Roman" w:hAnsi="Times New Roman" w:cs="Times New Roman"/>
          <w:color w:val="auto"/>
          <w:sz w:val="24"/>
          <w:szCs w:val="24"/>
        </w:rPr>
        <w:t>65(2):167-182.</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Style w:val="fontstyle01"/>
          <w:rFonts w:ascii="Times New Roman" w:hAnsi="Times New Roman" w:cs="Times New Roman"/>
          <w:color w:val="auto"/>
          <w:sz w:val="24"/>
          <w:szCs w:val="24"/>
        </w:rPr>
        <w:t>Greene, W.H. 2003. Econometric Analysis, 5</w:t>
      </w:r>
      <w:r w:rsidRPr="006C197A">
        <w:rPr>
          <w:rStyle w:val="fontstyle01"/>
          <w:rFonts w:ascii="Times New Roman" w:hAnsi="Times New Roman" w:cs="Times New Roman"/>
          <w:color w:val="auto"/>
          <w:sz w:val="24"/>
          <w:szCs w:val="24"/>
          <w:vertAlign w:val="superscript"/>
        </w:rPr>
        <w:t>th</w:t>
      </w:r>
      <w:r w:rsidRPr="006C197A">
        <w:rPr>
          <w:rStyle w:val="fontstyle01"/>
          <w:rFonts w:ascii="Times New Roman" w:hAnsi="Times New Roman" w:cs="Times New Roman"/>
          <w:color w:val="auto"/>
          <w:sz w:val="24"/>
          <w:szCs w:val="24"/>
        </w:rPr>
        <w:t xml:space="preserve"> ed. Pearson Education Inc., Upper Saddle</w:t>
      </w:r>
      <w:r w:rsidRPr="006C197A">
        <w:rPr>
          <w:rFonts w:ascii="Times New Roman" w:hAnsi="Times New Roman" w:cs="Times New Roman"/>
          <w:color w:val="auto"/>
        </w:rPr>
        <w:br/>
      </w:r>
      <w:r w:rsidRPr="006C197A">
        <w:rPr>
          <w:rStyle w:val="fontstyle01"/>
          <w:rFonts w:ascii="Times New Roman" w:hAnsi="Times New Roman" w:cs="Times New Roman"/>
          <w:color w:val="auto"/>
          <w:sz w:val="24"/>
          <w:szCs w:val="24"/>
        </w:rPr>
        <w:t>River, New Jersey.</w:t>
      </w:r>
    </w:p>
    <w:p w:rsidR="00003856" w:rsidRPr="006C197A" w:rsidRDefault="00003856" w:rsidP="00BA191B">
      <w:pPr>
        <w:spacing w:after="0" w:line="360" w:lineRule="auto"/>
        <w:ind w:left="540" w:hanging="540"/>
        <w:jc w:val="both"/>
        <w:rPr>
          <w:rFonts w:ascii="Times New Roman" w:hAnsi="Times New Roman" w:cs="Times New Roman"/>
          <w:sz w:val="24"/>
          <w:szCs w:val="24"/>
        </w:rPr>
      </w:pPr>
      <w:r w:rsidRPr="006C197A">
        <w:rPr>
          <w:rFonts w:ascii="Times New Roman" w:hAnsi="Times New Roman" w:cs="Times New Roman"/>
          <w:sz w:val="24"/>
          <w:szCs w:val="24"/>
        </w:rPr>
        <w:t xml:space="preserve">Hassen B., Bezabih E., Belay K. and Jema H. 2012. Economic Efficiency of Mixed Crop-Livestock Production System in the North Eastern Highlands of Ethiopia. </w:t>
      </w:r>
      <w:r w:rsidRPr="006C197A">
        <w:rPr>
          <w:rFonts w:ascii="Times New Roman" w:hAnsi="Times New Roman" w:cs="Times New Roman"/>
          <w:i/>
          <w:iCs/>
          <w:sz w:val="24"/>
          <w:szCs w:val="24"/>
        </w:rPr>
        <w:t xml:space="preserve">Journal of Agricultural Economics and Development, </w:t>
      </w:r>
      <w:r w:rsidRPr="006C197A">
        <w:rPr>
          <w:rFonts w:ascii="Times New Roman" w:hAnsi="Times New Roman" w:cs="Times New Roman"/>
          <w:i/>
          <w:sz w:val="24"/>
          <w:szCs w:val="24"/>
        </w:rPr>
        <w:t>1(1): 10- 20.</w:t>
      </w:r>
    </w:p>
    <w:p w:rsidR="00003856" w:rsidRPr="006C197A" w:rsidRDefault="00003856" w:rsidP="00BA191B">
      <w:pPr>
        <w:spacing w:after="0" w:line="360" w:lineRule="auto"/>
        <w:ind w:left="540" w:hanging="540"/>
        <w:jc w:val="both"/>
        <w:rPr>
          <w:rFonts w:ascii="Times New Roman" w:hAnsi="Times New Roman" w:cs="Times New Roman"/>
          <w:i/>
          <w:sz w:val="24"/>
          <w:szCs w:val="24"/>
        </w:rPr>
      </w:pPr>
      <w:r w:rsidRPr="006C197A">
        <w:rPr>
          <w:rFonts w:ascii="Times New Roman" w:hAnsi="Times New Roman" w:cs="Times New Roman"/>
          <w:bCs/>
          <w:sz w:val="24"/>
          <w:szCs w:val="24"/>
        </w:rPr>
        <w:t xml:space="preserve">Hassen Beshir. 2016. Technical Efficiency Measurement and Their Differential in Wheat Production: The Case of Smallholder Farmers in South Wollo. </w:t>
      </w:r>
      <w:r w:rsidRPr="006C197A">
        <w:rPr>
          <w:rFonts w:ascii="Times New Roman" w:hAnsi="Times New Roman" w:cs="Times New Roman"/>
          <w:sz w:val="24"/>
          <w:szCs w:val="24"/>
        </w:rPr>
        <w:t xml:space="preserve">Wollo University, Department of Agricultural Economics, P.O. Box 1145, Ethiopia. </w:t>
      </w:r>
      <w:r w:rsidRPr="006C197A">
        <w:rPr>
          <w:rFonts w:ascii="Times New Roman" w:hAnsi="Times New Roman" w:cs="Times New Roman"/>
          <w:i/>
          <w:sz w:val="24"/>
          <w:szCs w:val="24"/>
        </w:rPr>
        <w:t xml:space="preserve">International Journal of Economics, Business and Finance Vol. 4, No. 1, pp. 1-16. </w:t>
      </w:r>
    </w:p>
    <w:p w:rsidR="00003856" w:rsidRPr="006C197A" w:rsidRDefault="00003856" w:rsidP="00BA191B">
      <w:pPr>
        <w:spacing w:after="0" w:line="360" w:lineRule="auto"/>
        <w:ind w:left="540" w:hanging="540"/>
        <w:jc w:val="both"/>
        <w:rPr>
          <w:rFonts w:ascii="Times New Roman" w:eastAsia="TimesNewRoman" w:hAnsi="Times New Roman" w:cs="Times New Roman"/>
          <w:sz w:val="24"/>
          <w:szCs w:val="24"/>
        </w:rPr>
      </w:pPr>
      <w:r w:rsidRPr="006C197A">
        <w:rPr>
          <w:rFonts w:ascii="Times New Roman" w:eastAsia="TimesNewRoman" w:hAnsi="Times New Roman" w:cs="Times New Roman"/>
          <w:sz w:val="24"/>
          <w:szCs w:val="24"/>
        </w:rPr>
        <w:t xml:space="preserve">Jema H. 2008. Economic Efficiency and Marketing Performance of Vegetable Production in the Eastern and Central Parts of Ethiopia; Doctoral Thesis, Swedish University of Agricultural Sciences, Uppsala, Sweden. </w:t>
      </w:r>
    </w:p>
    <w:p w:rsidR="00003856" w:rsidRPr="006C197A" w:rsidRDefault="00003856" w:rsidP="00BA191B">
      <w:pPr>
        <w:spacing w:after="0" w:line="360" w:lineRule="auto"/>
        <w:ind w:left="540" w:hanging="540"/>
        <w:jc w:val="both"/>
        <w:rPr>
          <w:rFonts w:ascii="Times New Roman" w:hAnsi="Times New Roman" w:cs="Times New Roman"/>
          <w:i/>
          <w:sz w:val="24"/>
          <w:szCs w:val="24"/>
        </w:rPr>
      </w:pPr>
      <w:r w:rsidRPr="006C197A">
        <w:rPr>
          <w:rFonts w:ascii="Times New Roman" w:hAnsi="Times New Roman" w:cs="Times New Roman"/>
          <w:sz w:val="24"/>
          <w:szCs w:val="24"/>
        </w:rPr>
        <w:t xml:space="preserve">Kaleb K. and Negatu W. 2016. Analysis of levels and determinants of technical efficiency of wheat producing farmers in Ethiopia. Ethiopian Institute of Agricultural Research Addis Ababa University, Ethiopia. </w:t>
      </w:r>
      <w:r w:rsidRPr="006C197A">
        <w:rPr>
          <w:rFonts w:ascii="Times New Roman" w:hAnsi="Times New Roman" w:cs="Times New Roman"/>
          <w:i/>
          <w:sz w:val="24"/>
          <w:szCs w:val="24"/>
        </w:rPr>
        <w:t>African Journal of Agricultural Research. Vol. 11(36), Pp. 3391-3403.</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Fonts w:ascii="Times New Roman" w:hAnsi="Times New Roman" w:cs="Times New Roman"/>
          <w:color w:val="auto"/>
        </w:rPr>
        <w:t xml:space="preserve">Kifle D. Moti J., Belaineh L. 2017. </w:t>
      </w:r>
      <w:r w:rsidRPr="006C197A">
        <w:rPr>
          <w:rFonts w:ascii="Times New Roman" w:hAnsi="Times New Roman" w:cs="Times New Roman"/>
          <w:bCs/>
          <w:color w:val="auto"/>
        </w:rPr>
        <w:t>Economic efficiency of smallholder farmers in maize production in Bako Tibe district, Ethiopia.</w:t>
      </w:r>
      <w:r w:rsidRPr="006C197A">
        <w:rPr>
          <w:rFonts w:ascii="Times New Roman" w:hAnsi="Times New Roman" w:cs="Times New Roman"/>
          <w:i/>
          <w:color w:val="auto"/>
        </w:rPr>
        <w:t xml:space="preserve"> Development Country StudiesVol.7, No.2.</w:t>
      </w:r>
    </w:p>
    <w:p w:rsidR="00003856" w:rsidRPr="006C197A" w:rsidRDefault="00003856" w:rsidP="00BA191B">
      <w:pPr>
        <w:pStyle w:val="Default"/>
        <w:spacing w:line="360" w:lineRule="auto"/>
        <w:ind w:left="540" w:hanging="540"/>
        <w:jc w:val="both"/>
        <w:rPr>
          <w:rStyle w:val="fontstyle01"/>
          <w:rFonts w:ascii="Times New Roman" w:hAnsi="Times New Roman" w:cs="Times New Roman"/>
          <w:color w:val="auto"/>
          <w:sz w:val="24"/>
          <w:szCs w:val="24"/>
        </w:rPr>
      </w:pPr>
      <w:r w:rsidRPr="006C197A">
        <w:rPr>
          <w:rStyle w:val="fontstyle01"/>
          <w:rFonts w:ascii="Times New Roman" w:hAnsi="Times New Roman" w:cs="Times New Roman"/>
          <w:color w:val="auto"/>
          <w:sz w:val="24"/>
          <w:szCs w:val="24"/>
        </w:rPr>
        <w:t>Maddala, G.S., 1999. Limited dependent variable in econometrics. Cambridge University</w:t>
      </w:r>
      <w:r w:rsidRPr="006C197A">
        <w:rPr>
          <w:rFonts w:ascii="Times New Roman" w:hAnsi="Times New Roman" w:cs="Times New Roman"/>
          <w:color w:val="auto"/>
        </w:rPr>
        <w:br/>
      </w:r>
      <w:r w:rsidRPr="006C197A">
        <w:rPr>
          <w:rStyle w:val="fontstyle01"/>
          <w:rFonts w:ascii="Times New Roman" w:hAnsi="Times New Roman" w:cs="Times New Roman"/>
          <w:color w:val="auto"/>
          <w:sz w:val="24"/>
          <w:szCs w:val="24"/>
        </w:rPr>
        <w:t>Press, New York.</w:t>
      </w:r>
    </w:p>
    <w:p w:rsidR="00003856" w:rsidRPr="006C197A" w:rsidRDefault="00003856" w:rsidP="00BA191B">
      <w:pPr>
        <w:pStyle w:val="Default"/>
        <w:spacing w:line="360" w:lineRule="auto"/>
        <w:ind w:left="540" w:hanging="540"/>
        <w:jc w:val="both"/>
        <w:rPr>
          <w:rStyle w:val="fontstyle01"/>
          <w:rFonts w:ascii="Times New Roman" w:hAnsi="Times New Roman" w:cs="Times New Roman"/>
          <w:color w:val="auto"/>
          <w:sz w:val="24"/>
          <w:szCs w:val="24"/>
        </w:rPr>
      </w:pPr>
      <w:r w:rsidRPr="006C197A">
        <w:rPr>
          <w:rStyle w:val="fontstyle01"/>
          <w:rFonts w:ascii="Times New Roman" w:hAnsi="Times New Roman" w:cs="Times New Roman"/>
          <w:color w:val="auto"/>
          <w:sz w:val="24"/>
          <w:szCs w:val="24"/>
        </w:rPr>
        <w:lastRenderedPageBreak/>
        <w:t xml:space="preserve">McDonald, J.F. and R.A. Moffitt. 1980. The use of Tobit analysis. </w:t>
      </w:r>
      <w:r w:rsidRPr="006C197A">
        <w:rPr>
          <w:rStyle w:val="fontstyle21"/>
          <w:rFonts w:ascii="Times New Roman" w:hAnsi="Times New Roman" w:cs="Times New Roman"/>
          <w:color w:val="auto"/>
        </w:rPr>
        <w:t>Review of Economics and</w:t>
      </w:r>
      <w:r w:rsidRPr="006C197A">
        <w:rPr>
          <w:rFonts w:ascii="Times New Roman" w:hAnsi="Times New Roman" w:cs="Times New Roman"/>
          <w:i/>
          <w:iCs/>
          <w:color w:val="auto"/>
        </w:rPr>
        <w:br/>
      </w:r>
      <w:r w:rsidRPr="006C197A">
        <w:rPr>
          <w:rStyle w:val="fontstyle21"/>
          <w:rFonts w:ascii="Times New Roman" w:hAnsi="Times New Roman" w:cs="Times New Roman"/>
          <w:color w:val="auto"/>
        </w:rPr>
        <w:t xml:space="preserve">Statistics. </w:t>
      </w:r>
      <w:r w:rsidRPr="006C197A">
        <w:rPr>
          <w:rStyle w:val="fontstyle01"/>
          <w:rFonts w:ascii="Times New Roman" w:hAnsi="Times New Roman" w:cs="Times New Roman"/>
          <w:color w:val="auto"/>
          <w:sz w:val="24"/>
          <w:szCs w:val="24"/>
        </w:rPr>
        <w:t>62(2): 318-321.</w:t>
      </w:r>
    </w:p>
    <w:p w:rsidR="00003856" w:rsidRPr="006C197A" w:rsidRDefault="00003856" w:rsidP="00BA191B">
      <w:pPr>
        <w:pStyle w:val="Default"/>
        <w:spacing w:line="360" w:lineRule="auto"/>
        <w:ind w:left="540" w:hanging="540"/>
        <w:jc w:val="both"/>
        <w:rPr>
          <w:rFonts w:ascii="Times New Roman" w:hAnsi="Times New Roman" w:cs="Times New Roman"/>
          <w:bCs/>
          <w:color w:val="auto"/>
          <w:lang w:val="de-DE"/>
        </w:rPr>
      </w:pPr>
      <w:r w:rsidRPr="006C197A">
        <w:rPr>
          <w:rFonts w:ascii="Times New Roman" w:hAnsi="Times New Roman" w:cs="Times New Roman"/>
          <w:bCs/>
          <w:color w:val="auto"/>
        </w:rPr>
        <w:t xml:space="preserve">Meftu A. 2016. Economic Efficiency Of Groundnut Production: The Case Of Gursum District, East Hararghe Zone, Oromia National Regional State, Ethiopia. </w:t>
      </w:r>
      <w:r w:rsidRPr="006C197A">
        <w:rPr>
          <w:rFonts w:ascii="Times New Roman" w:hAnsi="Times New Roman" w:cs="Times New Roman"/>
          <w:bCs/>
          <w:color w:val="auto"/>
          <w:lang w:val="de-DE"/>
        </w:rPr>
        <w:t>M.Sc. thesis. Haramaya University, Ethiopia.</w:t>
      </w:r>
    </w:p>
    <w:p w:rsidR="00003856" w:rsidRPr="006C197A" w:rsidRDefault="00003856" w:rsidP="00BA191B">
      <w:pPr>
        <w:pStyle w:val="Default"/>
        <w:spacing w:line="360" w:lineRule="auto"/>
        <w:ind w:left="540" w:hanging="540"/>
        <w:jc w:val="both"/>
        <w:rPr>
          <w:rFonts w:ascii="Times New Roman" w:hAnsi="Times New Roman" w:cs="Times New Roman"/>
          <w:bCs/>
          <w:color w:val="auto"/>
          <w:lang w:val="de-DE"/>
        </w:rPr>
      </w:pPr>
      <w:r w:rsidRPr="006C197A">
        <w:rPr>
          <w:rFonts w:ascii="Times New Roman" w:hAnsi="Times New Roman" w:cs="Times New Roman"/>
          <w:bCs/>
          <w:color w:val="auto"/>
        </w:rPr>
        <w:t xml:space="preserve">Mekdes A. 2011. Analysis of Technical Efficiency of Lentil </w:t>
      </w:r>
      <w:r w:rsidRPr="006C197A">
        <w:rPr>
          <w:rFonts w:ascii="Times New Roman" w:hAnsi="Times New Roman" w:cs="Times New Roman"/>
          <w:bCs/>
          <w:i/>
          <w:iCs/>
          <w:color w:val="auto"/>
        </w:rPr>
        <w:t xml:space="preserve">(Lens Culinaris Medikus) </w:t>
      </w:r>
      <w:r w:rsidRPr="006C197A">
        <w:rPr>
          <w:rFonts w:ascii="Times New Roman" w:hAnsi="Times New Roman" w:cs="Times New Roman"/>
          <w:bCs/>
          <w:color w:val="auto"/>
        </w:rPr>
        <w:t>Production: The Case of Gimbichuu District, Eastern Shewa Zone of Oromia, Ethiopia, M.Sc. thesis Haramaya University, Ethiopia.</w:t>
      </w:r>
    </w:p>
    <w:p w:rsidR="00003856" w:rsidRPr="006C197A" w:rsidRDefault="00003856" w:rsidP="00BA191B">
      <w:pPr>
        <w:pStyle w:val="Default"/>
        <w:spacing w:line="360" w:lineRule="auto"/>
        <w:ind w:left="540" w:hanging="540"/>
        <w:jc w:val="both"/>
        <w:rPr>
          <w:rFonts w:ascii="Times New Roman" w:hAnsi="Times New Roman" w:cs="Times New Roman"/>
          <w:bCs/>
          <w:i/>
          <w:color w:val="auto"/>
        </w:rPr>
      </w:pPr>
      <w:r w:rsidRPr="006C197A">
        <w:rPr>
          <w:rFonts w:ascii="Times New Roman" w:hAnsi="Times New Roman" w:cs="Times New Roman"/>
          <w:bCs/>
          <w:color w:val="auto"/>
        </w:rPr>
        <w:t xml:space="preserve">Mesay Y., Tesfaye S., Bedada B., Fekadu F., Tolesa A. and Dawit Al. 2013. Source of technical inefficiency of smallholder wheat farmers in selected waterlogged areas of Ethiopia: A translog production function approach. </w:t>
      </w:r>
      <w:r w:rsidRPr="006C197A">
        <w:rPr>
          <w:rFonts w:ascii="Times New Roman" w:hAnsi="Times New Roman" w:cs="Times New Roman"/>
          <w:bCs/>
          <w:i/>
          <w:color w:val="auto"/>
        </w:rPr>
        <w:t>African Journal of Agricultural Research</w:t>
      </w:r>
      <w:r w:rsidRPr="006C197A">
        <w:rPr>
          <w:rFonts w:ascii="Times New Roman" w:hAnsi="Times New Roman" w:cs="Times New Roman"/>
          <w:bCs/>
          <w:color w:val="auto"/>
        </w:rPr>
        <w:t xml:space="preserve">. </w:t>
      </w:r>
      <w:r w:rsidRPr="006C197A">
        <w:rPr>
          <w:rFonts w:ascii="Times New Roman" w:hAnsi="Times New Roman" w:cs="Times New Roman"/>
          <w:bCs/>
          <w:i/>
          <w:color w:val="auto"/>
        </w:rPr>
        <w:t>Vol. 8(29).</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Fonts w:ascii="Times New Roman" w:hAnsi="Times New Roman" w:cs="Times New Roman"/>
          <w:color w:val="auto"/>
        </w:rPr>
        <w:t>Minot, N., Warner, J., Lemma, S., Kassa, L., Gashaw, A., and Rashid, S. 2015. The Wheat Supply Chain in Ethiopia: Patterns, Trends, and Policy Options. International Food Policy Research Institute (IFPRI) Washington, DC</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Fonts w:ascii="Times New Roman" w:hAnsi="Times New Roman" w:cs="Times New Roman"/>
          <w:bCs/>
          <w:color w:val="auto"/>
        </w:rPr>
        <w:t xml:space="preserve">Musa H., Lemma Z. and Endrias G. 2015. </w:t>
      </w:r>
      <w:r w:rsidRPr="006C197A">
        <w:rPr>
          <w:rFonts w:ascii="Times New Roman" w:hAnsi="Times New Roman" w:cs="Times New Roman"/>
          <w:color w:val="auto"/>
        </w:rPr>
        <w:t xml:space="preserve">Measuring Technical, Allocative and Economic Efficiency of Maize Production in Subsistence Farming: Evidence from the Central Rift Valley of Ethiopia. </w:t>
      </w:r>
      <w:r w:rsidRPr="006C197A">
        <w:rPr>
          <w:rFonts w:ascii="Times New Roman" w:hAnsi="Times New Roman" w:cs="Times New Roman"/>
          <w:i/>
          <w:color w:val="auto"/>
        </w:rPr>
        <w:t>Applied Studies in Agribusiness and Commerce.</w:t>
      </w:r>
      <w:r w:rsidRPr="006C197A">
        <w:rPr>
          <w:rFonts w:ascii="Times New Roman" w:hAnsi="Times New Roman" w:cs="Times New Roman"/>
          <w:i/>
          <w:iCs/>
          <w:color w:val="auto"/>
        </w:rPr>
        <w:t xml:space="preserve"> DOI: 10.19041</w:t>
      </w:r>
      <w:r w:rsidRPr="006C197A">
        <w:rPr>
          <w:rFonts w:ascii="Times New Roman" w:hAnsi="Times New Roman" w:cs="Times New Roman"/>
          <w:color w:val="auto"/>
        </w:rPr>
        <w:t>.</w:t>
      </w:r>
    </w:p>
    <w:p w:rsidR="00003856" w:rsidRPr="006C197A" w:rsidRDefault="00BD5C6B" w:rsidP="00BA191B">
      <w:pPr>
        <w:pStyle w:val="Default"/>
        <w:spacing w:line="360" w:lineRule="auto"/>
        <w:ind w:left="540" w:hanging="540"/>
        <w:jc w:val="both"/>
        <w:rPr>
          <w:rFonts w:ascii="Times New Roman" w:hAnsi="Times New Roman" w:cs="Times New Roman"/>
          <w:bCs/>
          <w:color w:val="auto"/>
        </w:rPr>
      </w:pPr>
      <w:r w:rsidRPr="006C197A">
        <w:rPr>
          <w:rFonts w:ascii="Times New Roman" w:hAnsi="Times New Roman" w:cs="Times New Roman"/>
          <w:color w:val="auto"/>
        </w:rPr>
        <w:t>Mustefa B. 2017</w:t>
      </w:r>
      <w:r w:rsidR="00003856" w:rsidRPr="006C197A">
        <w:rPr>
          <w:rFonts w:ascii="Times New Roman" w:hAnsi="Times New Roman" w:cs="Times New Roman"/>
          <w:color w:val="auto"/>
        </w:rPr>
        <w:t xml:space="preserve">. </w:t>
      </w:r>
      <w:r w:rsidR="00003856" w:rsidRPr="006C197A">
        <w:rPr>
          <w:rFonts w:ascii="Times New Roman" w:eastAsia="TimesNewRoman" w:hAnsi="Times New Roman" w:cs="Times New Roman"/>
          <w:color w:val="auto"/>
        </w:rPr>
        <w:t xml:space="preserve">Economic Efficiency of Maize Producing Farmers in Chole districts, </w:t>
      </w:r>
      <w:r w:rsidR="00003856" w:rsidRPr="006C197A">
        <w:rPr>
          <w:rFonts w:ascii="Times New Roman" w:hAnsi="Times New Roman" w:cs="Times New Roman"/>
          <w:bCs/>
          <w:color w:val="auto"/>
        </w:rPr>
        <w:t xml:space="preserve">East Arsi Zone, Oromia National Regional State, Ethiopia. M.Sc. thesis presented to school of graduate studies, Haramaya University. </w:t>
      </w:r>
    </w:p>
    <w:p w:rsidR="00003856" w:rsidRPr="006C197A" w:rsidRDefault="00003856" w:rsidP="00BA191B">
      <w:pPr>
        <w:pStyle w:val="Default"/>
        <w:spacing w:line="360" w:lineRule="auto"/>
        <w:ind w:left="540" w:hanging="540"/>
        <w:jc w:val="both"/>
        <w:rPr>
          <w:rFonts w:ascii="Times New Roman" w:hAnsi="Times New Roman" w:cs="Times New Roman"/>
          <w:bCs/>
          <w:color w:val="auto"/>
        </w:rPr>
      </w:pPr>
      <w:r w:rsidRPr="006C197A">
        <w:rPr>
          <w:rFonts w:ascii="Times New Roman" w:hAnsi="Times New Roman" w:cs="Times New Roman"/>
          <w:color w:val="auto"/>
        </w:rPr>
        <w:t>Nigusu A. 2018. Economic Efficiency of smallholder Teff Production:  The Case of Debra Libanos District, Oromia National Regional State, Ethiopia. M.Sc. Thesis, Jimma University.</w:t>
      </w:r>
    </w:p>
    <w:p w:rsidR="00003856" w:rsidRPr="006C197A" w:rsidRDefault="00003856" w:rsidP="00BA191B">
      <w:pPr>
        <w:pStyle w:val="Default"/>
        <w:spacing w:line="360" w:lineRule="auto"/>
        <w:ind w:left="540" w:hanging="540"/>
        <w:jc w:val="both"/>
        <w:rPr>
          <w:rFonts w:ascii="Times New Roman" w:hAnsi="Times New Roman" w:cs="Times New Roman"/>
          <w:i/>
          <w:color w:val="auto"/>
        </w:rPr>
      </w:pPr>
      <w:r w:rsidRPr="006C197A">
        <w:rPr>
          <w:rFonts w:ascii="Times New Roman" w:hAnsi="Times New Roman" w:cs="Times New Roman"/>
          <w:bCs/>
          <w:color w:val="auto"/>
        </w:rPr>
        <w:t xml:space="preserve">Omer Gebremedhin. 2015. Bread wheat production in small scale irrigation users agro-pastoral households in Ethiopia: Case of Afar and Oromia regional state. </w:t>
      </w:r>
      <w:r w:rsidRPr="006C197A">
        <w:rPr>
          <w:rFonts w:ascii="Times New Roman" w:hAnsi="Times New Roman" w:cs="Times New Roman"/>
          <w:bCs/>
          <w:i/>
          <w:color w:val="auto"/>
        </w:rPr>
        <w:t>International Journal of Agricultural Economics and Extension, Vol.3(5), pp.144-150.</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Fonts w:ascii="Times New Roman" w:hAnsi="Times New Roman" w:cs="Times New Roman"/>
          <w:bCs/>
          <w:color w:val="auto"/>
        </w:rPr>
        <w:t xml:space="preserve">Shumet  A. 2012.  Who is technically efficient in Crop Production in Tigray Region, Ethiopia? Stochastic Frontier Approach. </w:t>
      </w:r>
      <w:r w:rsidRPr="006C197A">
        <w:rPr>
          <w:rFonts w:ascii="Times New Roman" w:hAnsi="Times New Roman" w:cs="Times New Roman"/>
          <w:i/>
          <w:iCs/>
          <w:color w:val="auto"/>
        </w:rPr>
        <w:t>Global Advanced Research Journal of Agricultural Science (ISSN: 2315-5094) Vol. 1(7) pp. 191-200</w:t>
      </w:r>
    </w:p>
    <w:p w:rsidR="00003856" w:rsidRPr="006C197A" w:rsidRDefault="00003856" w:rsidP="00BA191B">
      <w:pPr>
        <w:pStyle w:val="Default"/>
        <w:spacing w:line="360" w:lineRule="auto"/>
        <w:ind w:left="540" w:hanging="540"/>
        <w:jc w:val="both"/>
        <w:rPr>
          <w:rFonts w:ascii="Times New Roman" w:hAnsi="Times New Roman" w:cs="Times New Roman"/>
          <w:i/>
          <w:color w:val="auto"/>
        </w:rPr>
      </w:pPr>
      <w:r w:rsidRPr="006C197A">
        <w:rPr>
          <w:rFonts w:ascii="Times New Roman" w:hAnsi="Times New Roman" w:cs="Times New Roman"/>
          <w:color w:val="auto"/>
        </w:rPr>
        <w:lastRenderedPageBreak/>
        <w:t>Sisay D., J. Haji D. Goshu and A.K. Edriss. 2015. Technical, allocative, and economic efficiency among smallholder maize farmers in Southwestern Ethiopia.</w:t>
      </w:r>
      <w:r w:rsidRPr="006C197A">
        <w:rPr>
          <w:rFonts w:ascii="Times New Roman" w:hAnsi="Times New Roman" w:cs="Times New Roman"/>
          <w:i/>
          <w:color w:val="auto"/>
        </w:rPr>
        <w:t xml:space="preserve"> Journal of Development and Agricultural Economics, Vol. 7(8): pp 283-292.</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Fonts w:ascii="Times New Roman" w:hAnsi="Times New Roman" w:cs="Times New Roman"/>
          <w:color w:val="auto"/>
        </w:rPr>
        <w:t xml:space="preserve">Solomon B. 2012. </w:t>
      </w:r>
      <w:r w:rsidRPr="006C197A">
        <w:rPr>
          <w:rFonts w:ascii="Times New Roman" w:hAnsi="Times New Roman" w:cs="Times New Roman"/>
          <w:bCs/>
          <w:color w:val="auto"/>
        </w:rPr>
        <w:t xml:space="preserve">Economic efficiency of wheat seed production in the case of smallholders in west Gojjam zone. </w:t>
      </w:r>
      <w:r w:rsidRPr="006C197A">
        <w:rPr>
          <w:rFonts w:ascii="Times New Roman" w:hAnsi="Times New Roman" w:cs="Times New Roman"/>
          <w:color w:val="auto"/>
        </w:rPr>
        <w:t xml:space="preserve">M.Sc. thesis presented to </w:t>
      </w:r>
      <w:r w:rsidRPr="006C197A">
        <w:rPr>
          <w:rFonts w:ascii="Times New Roman" w:eastAsia="TimesNewRoman" w:hAnsi="Times New Roman" w:cs="Times New Roman"/>
          <w:color w:val="auto"/>
        </w:rPr>
        <w:t>the School of Graduate Studies, Haramaya University, Ethiopia.</w:t>
      </w:r>
    </w:p>
    <w:p w:rsidR="00003856" w:rsidRPr="006C197A" w:rsidRDefault="00003856" w:rsidP="00BA191B">
      <w:pPr>
        <w:pStyle w:val="Default"/>
        <w:spacing w:line="360" w:lineRule="auto"/>
        <w:ind w:left="540" w:hanging="540"/>
        <w:jc w:val="both"/>
        <w:rPr>
          <w:rFonts w:ascii="Times New Roman" w:hAnsi="Times New Roman" w:cs="Times New Roman"/>
          <w:i/>
          <w:color w:val="auto"/>
        </w:rPr>
      </w:pPr>
      <w:r w:rsidRPr="006C197A">
        <w:rPr>
          <w:rFonts w:ascii="Times New Roman" w:hAnsi="Times New Roman" w:cs="Times New Roman"/>
          <w:color w:val="auto"/>
        </w:rPr>
        <w:t>Tolesa A., Bezabih E., Jema H., and Belay L. 2014.</w:t>
      </w:r>
      <w:r w:rsidRPr="006C197A">
        <w:rPr>
          <w:rFonts w:ascii="Times New Roman" w:hAnsi="Times New Roman" w:cs="Times New Roman"/>
          <w:bCs/>
          <w:color w:val="auto"/>
        </w:rPr>
        <w:t xml:space="preserve"> Smallholder Wheat Production Efficiency in Selected Agro ecological Zones of Ethiopia: A Parametric Approach. </w:t>
      </w:r>
      <w:r w:rsidRPr="006C197A">
        <w:rPr>
          <w:rFonts w:ascii="Times New Roman" w:hAnsi="Times New Roman" w:cs="Times New Roman"/>
          <w:i/>
          <w:color w:val="auto"/>
        </w:rPr>
        <w:t>Journal of Economics and Sustainable Development. Vol.5, No.3.</w:t>
      </w:r>
    </w:p>
    <w:p w:rsidR="00003856" w:rsidRPr="006C197A" w:rsidRDefault="00003856" w:rsidP="00BA191B">
      <w:pPr>
        <w:pStyle w:val="Default"/>
        <w:spacing w:line="360" w:lineRule="auto"/>
        <w:ind w:left="540" w:hanging="540"/>
        <w:jc w:val="both"/>
        <w:rPr>
          <w:rFonts w:ascii="Times New Roman" w:hAnsi="Times New Roman" w:cs="Times New Roman"/>
          <w:i/>
          <w:color w:val="auto"/>
        </w:rPr>
      </w:pPr>
      <w:r w:rsidRPr="006C197A">
        <w:rPr>
          <w:rFonts w:ascii="Times New Roman" w:hAnsi="Times New Roman" w:cs="Times New Roman"/>
          <w:color w:val="auto"/>
        </w:rPr>
        <w:t>UNDP (United nations development programme). 2018. Ethiopia's progress  to warding eradicating poverty. Paper to be presented to the inter-agency group meeting on the implementation of the third united nations decade for the eradication of poverty (2018-2027) Addis Abeba, Ethiopia.</w:t>
      </w:r>
    </w:p>
    <w:p w:rsidR="00003856" w:rsidRPr="006C197A" w:rsidRDefault="00003856" w:rsidP="00BA191B">
      <w:pPr>
        <w:pStyle w:val="Default"/>
        <w:spacing w:line="360" w:lineRule="auto"/>
        <w:ind w:left="540" w:hanging="540"/>
        <w:jc w:val="both"/>
        <w:rPr>
          <w:rFonts w:ascii="Times New Roman" w:hAnsi="Times New Roman" w:cs="Times New Roman"/>
          <w:i/>
          <w:color w:val="auto"/>
        </w:rPr>
      </w:pPr>
      <w:r w:rsidRPr="006C197A">
        <w:rPr>
          <w:rFonts w:ascii="Times New Roman" w:hAnsi="Times New Roman" w:cs="Times New Roman"/>
          <w:color w:val="auto"/>
        </w:rPr>
        <w:t>WFP (Food and Agricultural Organization and World Food Programme). 2012. Crop and Food Security Assessment Mission to Ethiopia. Special Report of Food and Agriculture Organization and World Food Programme.</w:t>
      </w:r>
    </w:p>
    <w:p w:rsidR="00003856" w:rsidRPr="006C197A" w:rsidRDefault="00003856" w:rsidP="00BA191B">
      <w:pPr>
        <w:pStyle w:val="Default"/>
        <w:spacing w:line="360" w:lineRule="auto"/>
        <w:ind w:left="540" w:hanging="540"/>
        <w:jc w:val="both"/>
        <w:rPr>
          <w:rFonts w:ascii="Times New Roman" w:hAnsi="Times New Roman" w:cs="Times New Roman"/>
          <w:color w:val="auto"/>
        </w:rPr>
      </w:pPr>
      <w:r w:rsidRPr="006C197A">
        <w:rPr>
          <w:rFonts w:ascii="Times New Roman" w:hAnsi="Times New Roman" w:cs="Times New Roman"/>
          <w:color w:val="auto"/>
        </w:rPr>
        <w:t>Yamane T. I. 1967. Statistics: An Introductory Analysis 2</w:t>
      </w:r>
      <w:r w:rsidRPr="006C197A">
        <w:rPr>
          <w:rFonts w:ascii="Times New Roman" w:hAnsi="Times New Roman" w:cs="Times New Roman"/>
          <w:color w:val="auto"/>
          <w:vertAlign w:val="superscript"/>
        </w:rPr>
        <w:t>nd</w:t>
      </w:r>
      <w:r w:rsidRPr="006C197A">
        <w:rPr>
          <w:rFonts w:ascii="Times New Roman" w:hAnsi="Times New Roman" w:cs="Times New Roman"/>
          <w:color w:val="auto"/>
        </w:rPr>
        <w:t xml:space="preserve"> Edition. New York, Harper and Row.</w:t>
      </w:r>
    </w:p>
    <w:bookmarkEnd w:id="41"/>
    <w:bookmarkEnd w:id="42"/>
    <w:p w:rsidR="00003856" w:rsidRPr="006C197A" w:rsidRDefault="00003856" w:rsidP="00BA191B">
      <w:pPr>
        <w:spacing w:after="0" w:line="360" w:lineRule="auto"/>
        <w:jc w:val="both"/>
        <w:rPr>
          <w:rFonts w:ascii="Times New Roman" w:hAnsi="Times New Roman" w:cs="Times New Roman"/>
          <w:sz w:val="24"/>
          <w:szCs w:val="24"/>
        </w:rPr>
      </w:pPr>
    </w:p>
    <w:sectPr w:rsidR="00003856" w:rsidRPr="006C197A" w:rsidSect="003B4B07">
      <w:pgSz w:w="12240" w:h="15840"/>
      <w:pgMar w:top="1440" w:right="1440" w:bottom="1440" w:left="1440" w:header="720" w:footer="720" w:gutter="0"/>
      <w:pgNumType w:start="1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2D1" w:rsidRDefault="00D502D1" w:rsidP="00957601">
      <w:pPr>
        <w:spacing w:after="0" w:line="240" w:lineRule="auto"/>
      </w:pPr>
      <w:r>
        <w:separator/>
      </w:r>
    </w:p>
  </w:endnote>
  <w:endnote w:type="continuationSeparator" w:id="1">
    <w:p w:rsidR="00D502D1" w:rsidRDefault="00D502D1" w:rsidP="009576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Italic">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83" w:usb1="00000000" w:usb2="00000000" w:usb3="00000000" w:csb0="000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283436"/>
      <w:docPartObj>
        <w:docPartGallery w:val="Page Numbers (Bottom of Page)"/>
        <w:docPartUnique/>
      </w:docPartObj>
    </w:sdtPr>
    <w:sdtContent>
      <w:p w:rsidR="00B05474" w:rsidRDefault="00B05474">
        <w:pPr>
          <w:pStyle w:val="Footer"/>
          <w:jc w:val="right"/>
        </w:pPr>
        <w:fldSimple w:instr=" PAGE   \* MERGEFORMAT ">
          <w:r w:rsidR="00B137E4">
            <w:rPr>
              <w:noProof/>
            </w:rPr>
            <w:t>25</w:t>
          </w:r>
        </w:fldSimple>
      </w:p>
    </w:sdtContent>
  </w:sdt>
  <w:p w:rsidR="00B05474" w:rsidRDefault="00B054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2D1" w:rsidRDefault="00D502D1" w:rsidP="00957601">
      <w:pPr>
        <w:spacing w:after="0" w:line="240" w:lineRule="auto"/>
      </w:pPr>
      <w:r>
        <w:separator/>
      </w:r>
    </w:p>
  </w:footnote>
  <w:footnote w:type="continuationSeparator" w:id="1">
    <w:p w:rsidR="00D502D1" w:rsidRDefault="00D502D1" w:rsidP="00957601">
      <w:pPr>
        <w:spacing w:after="0" w:line="240" w:lineRule="auto"/>
      </w:pPr>
      <w:r>
        <w:continuationSeparator/>
      </w:r>
    </w:p>
  </w:footnote>
  <w:footnote w:id="2">
    <w:p w:rsidR="00B05474" w:rsidRDefault="00B05474">
      <w:pPr>
        <w:pStyle w:val="FootnoteText"/>
      </w:pPr>
      <w:r>
        <w:rPr>
          <w:rStyle w:val="FootnoteReference"/>
        </w:rPr>
        <w:footnoteRef/>
      </w:r>
      <w:r>
        <w:t xml:space="preserve"> College of Agriculture and Natural Resources, Mizan -Tepi University, Ethiopia</w:t>
      </w:r>
    </w:p>
  </w:footnote>
  <w:footnote w:id="3">
    <w:p w:rsidR="00B05474" w:rsidRDefault="00B05474">
      <w:pPr>
        <w:pStyle w:val="FootnoteText"/>
      </w:pPr>
      <w:r>
        <w:rPr>
          <w:rStyle w:val="FootnoteReference"/>
        </w:rPr>
        <w:footnoteRef/>
      </w:r>
      <w:r>
        <w:t xml:space="preserve"> </w:t>
      </w:r>
    </w:p>
  </w:footnote>
  <w:footnote w:id="4">
    <w:p w:rsidR="00B05474" w:rsidRDefault="00B05474">
      <w:pPr>
        <w:pStyle w:val="FootnoteText"/>
      </w:pPr>
      <w:r>
        <w:rPr>
          <w:rStyle w:val="FootnoteReference"/>
        </w:rPr>
        <w:footnoteRef/>
      </w:r>
      <w:r>
        <w:t xml:space="preserve"> College of Agriculture and Veterinary Medicine, Jimma University, Ethiopia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74" w:rsidRDefault="00B05474" w:rsidP="00D24ABA">
    <w:pPr>
      <w:pStyle w:val="Header"/>
      <w:tabs>
        <w:tab w:val="clear" w:pos="4680"/>
        <w:tab w:val="clear" w:pos="9360"/>
        <w:tab w:val="left" w:pos="1485"/>
        <w:tab w:val="left" w:pos="3720"/>
      </w:tabs>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E6925"/>
    <w:multiLevelType w:val="hybridMultilevel"/>
    <w:tmpl w:val="FFE8301C"/>
    <w:lvl w:ilvl="0" w:tplc="20C6A3B2">
      <w:start w:val="1"/>
      <w:numFmt w:val="bullet"/>
      <w:lvlText w:val=""/>
      <w:lvlJc w:val="left"/>
      <w:pPr>
        <w:tabs>
          <w:tab w:val="num" w:pos="720"/>
        </w:tabs>
        <w:ind w:left="720" w:hanging="360"/>
      </w:pPr>
      <w:rPr>
        <w:rFonts w:ascii="Wingdings" w:hAnsi="Wingdings" w:hint="default"/>
      </w:rPr>
    </w:lvl>
    <w:lvl w:ilvl="1" w:tplc="6F9C0F96" w:tentative="1">
      <w:start w:val="1"/>
      <w:numFmt w:val="bullet"/>
      <w:lvlText w:val=""/>
      <w:lvlJc w:val="left"/>
      <w:pPr>
        <w:tabs>
          <w:tab w:val="num" w:pos="1440"/>
        </w:tabs>
        <w:ind w:left="1440" w:hanging="360"/>
      </w:pPr>
      <w:rPr>
        <w:rFonts w:ascii="Wingdings" w:hAnsi="Wingdings" w:hint="default"/>
      </w:rPr>
    </w:lvl>
    <w:lvl w:ilvl="2" w:tplc="5F18B800" w:tentative="1">
      <w:start w:val="1"/>
      <w:numFmt w:val="bullet"/>
      <w:lvlText w:val=""/>
      <w:lvlJc w:val="left"/>
      <w:pPr>
        <w:tabs>
          <w:tab w:val="num" w:pos="2160"/>
        </w:tabs>
        <w:ind w:left="2160" w:hanging="360"/>
      </w:pPr>
      <w:rPr>
        <w:rFonts w:ascii="Wingdings" w:hAnsi="Wingdings" w:hint="default"/>
      </w:rPr>
    </w:lvl>
    <w:lvl w:ilvl="3" w:tplc="65167EE8" w:tentative="1">
      <w:start w:val="1"/>
      <w:numFmt w:val="bullet"/>
      <w:lvlText w:val=""/>
      <w:lvlJc w:val="left"/>
      <w:pPr>
        <w:tabs>
          <w:tab w:val="num" w:pos="2880"/>
        </w:tabs>
        <w:ind w:left="2880" w:hanging="360"/>
      </w:pPr>
      <w:rPr>
        <w:rFonts w:ascii="Wingdings" w:hAnsi="Wingdings" w:hint="default"/>
      </w:rPr>
    </w:lvl>
    <w:lvl w:ilvl="4" w:tplc="2DBE2C1E" w:tentative="1">
      <w:start w:val="1"/>
      <w:numFmt w:val="bullet"/>
      <w:lvlText w:val=""/>
      <w:lvlJc w:val="left"/>
      <w:pPr>
        <w:tabs>
          <w:tab w:val="num" w:pos="3600"/>
        </w:tabs>
        <w:ind w:left="3600" w:hanging="360"/>
      </w:pPr>
      <w:rPr>
        <w:rFonts w:ascii="Wingdings" w:hAnsi="Wingdings" w:hint="default"/>
      </w:rPr>
    </w:lvl>
    <w:lvl w:ilvl="5" w:tplc="EFF4192E" w:tentative="1">
      <w:start w:val="1"/>
      <w:numFmt w:val="bullet"/>
      <w:lvlText w:val=""/>
      <w:lvlJc w:val="left"/>
      <w:pPr>
        <w:tabs>
          <w:tab w:val="num" w:pos="4320"/>
        </w:tabs>
        <w:ind w:left="4320" w:hanging="360"/>
      </w:pPr>
      <w:rPr>
        <w:rFonts w:ascii="Wingdings" w:hAnsi="Wingdings" w:hint="default"/>
      </w:rPr>
    </w:lvl>
    <w:lvl w:ilvl="6" w:tplc="76D448B6" w:tentative="1">
      <w:start w:val="1"/>
      <w:numFmt w:val="bullet"/>
      <w:lvlText w:val=""/>
      <w:lvlJc w:val="left"/>
      <w:pPr>
        <w:tabs>
          <w:tab w:val="num" w:pos="5040"/>
        </w:tabs>
        <w:ind w:left="5040" w:hanging="360"/>
      </w:pPr>
      <w:rPr>
        <w:rFonts w:ascii="Wingdings" w:hAnsi="Wingdings" w:hint="default"/>
      </w:rPr>
    </w:lvl>
    <w:lvl w:ilvl="7" w:tplc="E1F8A208" w:tentative="1">
      <w:start w:val="1"/>
      <w:numFmt w:val="bullet"/>
      <w:lvlText w:val=""/>
      <w:lvlJc w:val="left"/>
      <w:pPr>
        <w:tabs>
          <w:tab w:val="num" w:pos="5760"/>
        </w:tabs>
        <w:ind w:left="5760" w:hanging="360"/>
      </w:pPr>
      <w:rPr>
        <w:rFonts w:ascii="Wingdings" w:hAnsi="Wingdings" w:hint="default"/>
      </w:rPr>
    </w:lvl>
    <w:lvl w:ilvl="8" w:tplc="97FAD2F2" w:tentative="1">
      <w:start w:val="1"/>
      <w:numFmt w:val="bullet"/>
      <w:lvlText w:val=""/>
      <w:lvlJc w:val="left"/>
      <w:pPr>
        <w:tabs>
          <w:tab w:val="num" w:pos="6480"/>
        </w:tabs>
        <w:ind w:left="6480" w:hanging="360"/>
      </w:pPr>
      <w:rPr>
        <w:rFonts w:ascii="Wingdings" w:hAnsi="Wingdings" w:hint="default"/>
      </w:rPr>
    </w:lvl>
  </w:abstractNum>
  <w:abstractNum w:abstractNumId="1">
    <w:nsid w:val="787625AB"/>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032C"/>
    <w:rsid w:val="00003856"/>
    <w:rsid w:val="00007ECF"/>
    <w:rsid w:val="000A2C60"/>
    <w:rsid w:val="001000BB"/>
    <w:rsid w:val="00151820"/>
    <w:rsid w:val="00156482"/>
    <w:rsid w:val="001B0351"/>
    <w:rsid w:val="001E166A"/>
    <w:rsid w:val="0020032C"/>
    <w:rsid w:val="00263705"/>
    <w:rsid w:val="00277309"/>
    <w:rsid w:val="002867C7"/>
    <w:rsid w:val="00290D3A"/>
    <w:rsid w:val="002B5792"/>
    <w:rsid w:val="002D00BF"/>
    <w:rsid w:val="002E25E6"/>
    <w:rsid w:val="002E3E00"/>
    <w:rsid w:val="002E5AC5"/>
    <w:rsid w:val="00321AAF"/>
    <w:rsid w:val="00390140"/>
    <w:rsid w:val="003B05C0"/>
    <w:rsid w:val="003B3F30"/>
    <w:rsid w:val="003B4B07"/>
    <w:rsid w:val="003F6950"/>
    <w:rsid w:val="00414B1D"/>
    <w:rsid w:val="00424F40"/>
    <w:rsid w:val="0043435E"/>
    <w:rsid w:val="004F0EFD"/>
    <w:rsid w:val="004F42A9"/>
    <w:rsid w:val="00536C60"/>
    <w:rsid w:val="0057502F"/>
    <w:rsid w:val="005B122E"/>
    <w:rsid w:val="005B5ACB"/>
    <w:rsid w:val="005E5397"/>
    <w:rsid w:val="00601C03"/>
    <w:rsid w:val="0060656A"/>
    <w:rsid w:val="00606BAD"/>
    <w:rsid w:val="00606C04"/>
    <w:rsid w:val="00613D66"/>
    <w:rsid w:val="006421C7"/>
    <w:rsid w:val="00655FEA"/>
    <w:rsid w:val="00665881"/>
    <w:rsid w:val="006A63C5"/>
    <w:rsid w:val="006B5711"/>
    <w:rsid w:val="006C197A"/>
    <w:rsid w:val="006C7A19"/>
    <w:rsid w:val="006D010B"/>
    <w:rsid w:val="00704170"/>
    <w:rsid w:val="0071448F"/>
    <w:rsid w:val="007A2440"/>
    <w:rsid w:val="007A52CB"/>
    <w:rsid w:val="007D2D3F"/>
    <w:rsid w:val="007D359E"/>
    <w:rsid w:val="00826867"/>
    <w:rsid w:val="00832607"/>
    <w:rsid w:val="008B6992"/>
    <w:rsid w:val="008C024A"/>
    <w:rsid w:val="008C4A63"/>
    <w:rsid w:val="008D7982"/>
    <w:rsid w:val="009145AF"/>
    <w:rsid w:val="00914D4F"/>
    <w:rsid w:val="0092458A"/>
    <w:rsid w:val="00927F9D"/>
    <w:rsid w:val="00933CAC"/>
    <w:rsid w:val="00957601"/>
    <w:rsid w:val="00981010"/>
    <w:rsid w:val="00982351"/>
    <w:rsid w:val="009859AE"/>
    <w:rsid w:val="00987908"/>
    <w:rsid w:val="0099446B"/>
    <w:rsid w:val="009F6A8E"/>
    <w:rsid w:val="00A45CA6"/>
    <w:rsid w:val="00A5633F"/>
    <w:rsid w:val="00A81618"/>
    <w:rsid w:val="00A857D6"/>
    <w:rsid w:val="00B0188D"/>
    <w:rsid w:val="00B033FB"/>
    <w:rsid w:val="00B05474"/>
    <w:rsid w:val="00B137E4"/>
    <w:rsid w:val="00B543E7"/>
    <w:rsid w:val="00B71B8D"/>
    <w:rsid w:val="00B920D7"/>
    <w:rsid w:val="00B92445"/>
    <w:rsid w:val="00BA191B"/>
    <w:rsid w:val="00BB4E22"/>
    <w:rsid w:val="00BD101B"/>
    <w:rsid w:val="00BD5C6B"/>
    <w:rsid w:val="00BE6153"/>
    <w:rsid w:val="00BF20BC"/>
    <w:rsid w:val="00BF47A3"/>
    <w:rsid w:val="00C233E2"/>
    <w:rsid w:val="00C31992"/>
    <w:rsid w:val="00C601E6"/>
    <w:rsid w:val="00C66B12"/>
    <w:rsid w:val="00C70B7C"/>
    <w:rsid w:val="00C82D66"/>
    <w:rsid w:val="00CA6578"/>
    <w:rsid w:val="00CC47D8"/>
    <w:rsid w:val="00CE30E3"/>
    <w:rsid w:val="00D24ABA"/>
    <w:rsid w:val="00D44576"/>
    <w:rsid w:val="00D502D1"/>
    <w:rsid w:val="00D66970"/>
    <w:rsid w:val="00D7001D"/>
    <w:rsid w:val="00E04ADC"/>
    <w:rsid w:val="00E420B8"/>
    <w:rsid w:val="00E666B9"/>
    <w:rsid w:val="00E7438F"/>
    <w:rsid w:val="00E77D04"/>
    <w:rsid w:val="00E87C6D"/>
    <w:rsid w:val="00EA2BB7"/>
    <w:rsid w:val="00EA3DD8"/>
    <w:rsid w:val="00EB0493"/>
    <w:rsid w:val="00EB4AC0"/>
    <w:rsid w:val="00EC586A"/>
    <w:rsid w:val="00EC6C03"/>
    <w:rsid w:val="00EE5E24"/>
    <w:rsid w:val="00F16EDC"/>
    <w:rsid w:val="00F40A74"/>
    <w:rsid w:val="00F63CC2"/>
    <w:rsid w:val="00F73869"/>
    <w:rsid w:val="00F75B4D"/>
    <w:rsid w:val="00F825EC"/>
    <w:rsid w:val="00F86823"/>
    <w:rsid w:val="00FA0A41"/>
    <w:rsid w:val="00FC6F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74"/>
  </w:style>
  <w:style w:type="paragraph" w:styleId="Heading1">
    <w:name w:val="heading 1"/>
    <w:basedOn w:val="Normal"/>
    <w:next w:val="Normal"/>
    <w:link w:val="Heading1Char"/>
    <w:uiPriority w:val="9"/>
    <w:qFormat/>
    <w:rsid w:val="0020032C"/>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0032C"/>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aliases w:val="Heading 3 TES THESIS"/>
    <w:basedOn w:val="Normal"/>
    <w:next w:val="Normal"/>
    <w:link w:val="Heading3Char"/>
    <w:uiPriority w:val="9"/>
    <w:unhideWhenUsed/>
    <w:qFormat/>
    <w:rsid w:val="0020032C"/>
    <w:pPr>
      <w:keepNext/>
      <w:spacing w:before="240" w:after="60"/>
      <w:outlineLvl w:val="2"/>
    </w:pPr>
    <w:rPr>
      <w:rFonts w:ascii="Cambria" w:eastAsia="Times New Roman" w:hAnsi="Cambria" w:cs="Times New Roman"/>
      <w:sz w:val="26"/>
      <w:szCs w:val="26"/>
    </w:rPr>
  </w:style>
  <w:style w:type="paragraph" w:styleId="Heading4">
    <w:name w:val="heading 4"/>
    <w:basedOn w:val="Normal"/>
    <w:next w:val="Normal"/>
    <w:link w:val="Heading4Char"/>
    <w:uiPriority w:val="9"/>
    <w:unhideWhenUsed/>
    <w:qFormat/>
    <w:rsid w:val="0020032C"/>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32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0032C"/>
    <w:rPr>
      <w:rFonts w:ascii="Times New Roman" w:eastAsiaTheme="majorEastAsia" w:hAnsi="Times New Roman" w:cstheme="majorBidi"/>
      <w:b/>
      <w:bCs/>
      <w:sz w:val="24"/>
      <w:szCs w:val="26"/>
    </w:rPr>
  </w:style>
  <w:style w:type="character" w:customStyle="1" w:styleId="Heading3Char">
    <w:name w:val="Heading 3 Char"/>
    <w:aliases w:val="Heading 3 TES THESIS Char"/>
    <w:basedOn w:val="DefaultParagraphFont"/>
    <w:link w:val="Heading3"/>
    <w:uiPriority w:val="9"/>
    <w:rsid w:val="0020032C"/>
    <w:rPr>
      <w:rFonts w:ascii="Cambria" w:eastAsia="Times New Roman" w:hAnsi="Cambria" w:cs="Times New Roman"/>
      <w:sz w:val="26"/>
      <w:szCs w:val="26"/>
    </w:rPr>
  </w:style>
  <w:style w:type="character" w:customStyle="1" w:styleId="Heading4Char">
    <w:name w:val="Heading 4 Char"/>
    <w:basedOn w:val="DefaultParagraphFont"/>
    <w:link w:val="Heading4"/>
    <w:uiPriority w:val="9"/>
    <w:rsid w:val="0020032C"/>
    <w:rPr>
      <w:rFonts w:asciiTheme="majorHAnsi" w:eastAsiaTheme="majorEastAsia" w:hAnsiTheme="majorHAnsi" w:cstheme="majorBidi"/>
      <w:b/>
      <w:bCs/>
      <w:i/>
      <w:iCs/>
    </w:rPr>
  </w:style>
  <w:style w:type="paragraph" w:styleId="Header">
    <w:name w:val="header"/>
    <w:basedOn w:val="Normal"/>
    <w:link w:val="HeaderChar"/>
    <w:uiPriority w:val="99"/>
    <w:unhideWhenUsed/>
    <w:rsid w:val="00200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32C"/>
  </w:style>
  <w:style w:type="paragraph" w:styleId="Footer">
    <w:name w:val="footer"/>
    <w:basedOn w:val="Normal"/>
    <w:link w:val="FooterChar"/>
    <w:uiPriority w:val="99"/>
    <w:unhideWhenUsed/>
    <w:rsid w:val="00200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32C"/>
  </w:style>
  <w:style w:type="paragraph" w:styleId="BalloonText">
    <w:name w:val="Balloon Text"/>
    <w:basedOn w:val="Normal"/>
    <w:link w:val="BalloonTextChar"/>
    <w:uiPriority w:val="99"/>
    <w:semiHidden/>
    <w:unhideWhenUsed/>
    <w:rsid w:val="00200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32C"/>
    <w:rPr>
      <w:rFonts w:ascii="Tahoma" w:hAnsi="Tahoma" w:cs="Tahoma"/>
      <w:sz w:val="16"/>
      <w:szCs w:val="16"/>
    </w:rPr>
  </w:style>
  <w:style w:type="character" w:styleId="Hyperlink">
    <w:name w:val="Hyperlink"/>
    <w:uiPriority w:val="99"/>
    <w:unhideWhenUsed/>
    <w:rsid w:val="0020032C"/>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20032C"/>
    <w:rPr>
      <w:color w:val="800080" w:themeColor="followedHyperlink"/>
      <w:u w:val="single"/>
    </w:rPr>
  </w:style>
  <w:style w:type="character" w:customStyle="1" w:styleId="Heading3Char1">
    <w:name w:val="Heading 3 Char1"/>
    <w:aliases w:val="Heading 3 TES THESIS Char1"/>
    <w:basedOn w:val="DefaultParagraphFont"/>
    <w:uiPriority w:val="9"/>
    <w:semiHidden/>
    <w:rsid w:val="0020032C"/>
    <w:rPr>
      <w:rFonts w:asciiTheme="majorHAnsi" w:eastAsiaTheme="majorEastAsia" w:hAnsiTheme="majorHAnsi" w:cstheme="majorBidi" w:hint="default"/>
      <w:b/>
      <w:bCs/>
      <w:color w:val="4F81BD" w:themeColor="accent1"/>
      <w:sz w:val="22"/>
      <w:szCs w:val="22"/>
    </w:rPr>
  </w:style>
  <w:style w:type="paragraph" w:styleId="TOC1">
    <w:name w:val="toc 1"/>
    <w:basedOn w:val="Normal"/>
    <w:next w:val="Normal"/>
    <w:autoRedefine/>
    <w:uiPriority w:val="39"/>
    <w:unhideWhenUsed/>
    <w:qFormat/>
    <w:rsid w:val="0020032C"/>
    <w:pPr>
      <w:tabs>
        <w:tab w:val="right" w:leader="dot" w:pos="9350"/>
      </w:tabs>
      <w:spacing w:after="100"/>
      <w:jc w:val="center"/>
    </w:pPr>
    <w:rPr>
      <w:rFonts w:ascii="Times New Roman" w:eastAsiaTheme="minorEastAsia" w:hAnsi="Times New Roman"/>
      <w:b/>
      <w:noProof/>
      <w:sz w:val="24"/>
      <w:szCs w:val="24"/>
    </w:rPr>
  </w:style>
  <w:style w:type="paragraph" w:styleId="TOC2">
    <w:name w:val="toc 2"/>
    <w:basedOn w:val="Normal"/>
    <w:next w:val="Normal"/>
    <w:autoRedefine/>
    <w:uiPriority w:val="39"/>
    <w:unhideWhenUsed/>
    <w:qFormat/>
    <w:rsid w:val="0020032C"/>
    <w:pPr>
      <w:tabs>
        <w:tab w:val="right" w:leader="dot" w:pos="9350"/>
      </w:tabs>
      <w:spacing w:after="100"/>
      <w:ind w:left="220"/>
      <w:jc w:val="center"/>
    </w:pPr>
    <w:rPr>
      <w:rFonts w:ascii="Times New Roman" w:eastAsiaTheme="minorEastAsia" w:hAnsi="Times New Roman"/>
      <w:noProof/>
      <w:sz w:val="24"/>
      <w:szCs w:val="24"/>
    </w:rPr>
  </w:style>
  <w:style w:type="paragraph" w:styleId="TOC3">
    <w:name w:val="toc 3"/>
    <w:basedOn w:val="Normal"/>
    <w:next w:val="Normal"/>
    <w:autoRedefine/>
    <w:uiPriority w:val="39"/>
    <w:unhideWhenUsed/>
    <w:qFormat/>
    <w:rsid w:val="0020032C"/>
    <w:pPr>
      <w:tabs>
        <w:tab w:val="right" w:leader="dot" w:pos="9350"/>
      </w:tabs>
      <w:spacing w:after="100"/>
      <w:ind w:left="440"/>
      <w:jc w:val="center"/>
    </w:pPr>
    <w:rPr>
      <w:rFonts w:ascii="Times New Roman" w:hAnsi="Times New Roman" w:cs="Times New Roman"/>
      <w:bCs/>
      <w:noProof/>
      <w:sz w:val="24"/>
      <w:szCs w:val="24"/>
    </w:rPr>
  </w:style>
  <w:style w:type="paragraph" w:styleId="CommentText">
    <w:name w:val="annotation text"/>
    <w:basedOn w:val="Normal"/>
    <w:link w:val="CommentTextChar"/>
    <w:uiPriority w:val="99"/>
    <w:unhideWhenUsed/>
    <w:rsid w:val="0020032C"/>
    <w:pPr>
      <w:spacing w:line="240" w:lineRule="auto"/>
    </w:pPr>
    <w:rPr>
      <w:sz w:val="20"/>
      <w:szCs w:val="20"/>
    </w:rPr>
  </w:style>
  <w:style w:type="character" w:customStyle="1" w:styleId="CommentTextChar">
    <w:name w:val="Comment Text Char"/>
    <w:basedOn w:val="DefaultParagraphFont"/>
    <w:link w:val="CommentText"/>
    <w:uiPriority w:val="99"/>
    <w:rsid w:val="0020032C"/>
    <w:rPr>
      <w:sz w:val="20"/>
      <w:szCs w:val="20"/>
    </w:rPr>
  </w:style>
  <w:style w:type="character" w:customStyle="1" w:styleId="CaptionChar">
    <w:name w:val="Caption Char"/>
    <w:link w:val="Caption"/>
    <w:uiPriority w:val="35"/>
    <w:locked/>
    <w:rsid w:val="0020032C"/>
    <w:rPr>
      <w:rFonts w:ascii="Times New Roman" w:eastAsia="Times New Roman" w:hAnsi="Times New Roman" w:cs="Times New Roman"/>
      <w:sz w:val="24"/>
      <w:szCs w:val="24"/>
    </w:rPr>
  </w:style>
  <w:style w:type="paragraph" w:styleId="Caption">
    <w:name w:val="caption"/>
    <w:basedOn w:val="Normal"/>
    <w:next w:val="Normal"/>
    <w:link w:val="CaptionChar"/>
    <w:uiPriority w:val="35"/>
    <w:unhideWhenUsed/>
    <w:qFormat/>
    <w:rsid w:val="0020032C"/>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003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032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0032C"/>
    <w:rPr>
      <w:b/>
      <w:bCs/>
    </w:rPr>
  </w:style>
  <w:style w:type="character" w:customStyle="1" w:styleId="CommentSubjectChar">
    <w:name w:val="Comment Subject Char"/>
    <w:basedOn w:val="CommentTextChar"/>
    <w:link w:val="CommentSubject"/>
    <w:uiPriority w:val="99"/>
    <w:semiHidden/>
    <w:rsid w:val="0020032C"/>
    <w:rPr>
      <w:b/>
      <w:bCs/>
      <w:sz w:val="20"/>
      <w:szCs w:val="20"/>
    </w:rPr>
  </w:style>
  <w:style w:type="paragraph" w:styleId="Revision">
    <w:name w:val="Revision"/>
    <w:uiPriority w:val="99"/>
    <w:semiHidden/>
    <w:rsid w:val="0020032C"/>
    <w:pPr>
      <w:spacing w:after="0" w:line="240" w:lineRule="auto"/>
    </w:pPr>
  </w:style>
  <w:style w:type="paragraph" w:styleId="ListParagraph">
    <w:name w:val="List Paragraph"/>
    <w:basedOn w:val="Normal"/>
    <w:uiPriority w:val="34"/>
    <w:qFormat/>
    <w:rsid w:val="0020032C"/>
    <w:pPr>
      <w:ind w:left="720"/>
      <w:contextualSpacing/>
    </w:pPr>
  </w:style>
  <w:style w:type="paragraph" w:styleId="TOCHeading">
    <w:name w:val="TOC Heading"/>
    <w:basedOn w:val="Heading1"/>
    <w:next w:val="Normal"/>
    <w:uiPriority w:val="39"/>
    <w:unhideWhenUsed/>
    <w:qFormat/>
    <w:rsid w:val="0020032C"/>
    <w:pPr>
      <w:outlineLvl w:val="9"/>
    </w:pPr>
  </w:style>
  <w:style w:type="paragraph" w:customStyle="1" w:styleId="Default">
    <w:name w:val="Default"/>
    <w:qFormat/>
    <w:rsid w:val="0020032C"/>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20032C"/>
    <w:rPr>
      <w:sz w:val="16"/>
      <w:szCs w:val="16"/>
    </w:rPr>
  </w:style>
  <w:style w:type="character" w:styleId="PlaceholderText">
    <w:name w:val="Placeholder Text"/>
    <w:basedOn w:val="DefaultParagraphFont"/>
    <w:uiPriority w:val="99"/>
    <w:semiHidden/>
    <w:rsid w:val="0020032C"/>
    <w:rPr>
      <w:color w:val="808080"/>
    </w:rPr>
  </w:style>
  <w:style w:type="character" w:customStyle="1" w:styleId="CommentTextChar1">
    <w:name w:val="Comment Text Char1"/>
    <w:basedOn w:val="DefaultParagraphFont"/>
    <w:uiPriority w:val="99"/>
    <w:semiHidden/>
    <w:rsid w:val="0020032C"/>
    <w:rPr>
      <w:sz w:val="20"/>
      <w:szCs w:val="20"/>
    </w:rPr>
  </w:style>
  <w:style w:type="character" w:customStyle="1" w:styleId="DocumentMapChar1">
    <w:name w:val="Document Map Char1"/>
    <w:basedOn w:val="DefaultParagraphFont"/>
    <w:uiPriority w:val="99"/>
    <w:semiHidden/>
    <w:rsid w:val="0020032C"/>
    <w:rPr>
      <w:rFonts w:ascii="Tahoma" w:hAnsi="Tahoma" w:cs="Tahoma" w:hint="default"/>
      <w:sz w:val="16"/>
      <w:szCs w:val="16"/>
    </w:rPr>
  </w:style>
  <w:style w:type="character" w:customStyle="1" w:styleId="CommentSubjectChar1">
    <w:name w:val="Comment Subject Char1"/>
    <w:basedOn w:val="CommentTextChar1"/>
    <w:uiPriority w:val="99"/>
    <w:semiHidden/>
    <w:rsid w:val="0020032C"/>
    <w:rPr>
      <w:b/>
      <w:bCs/>
      <w:sz w:val="20"/>
      <w:szCs w:val="20"/>
    </w:rPr>
  </w:style>
  <w:style w:type="table" w:styleId="TableGrid">
    <w:name w:val="Table Grid"/>
    <w:basedOn w:val="TableNormal"/>
    <w:uiPriority w:val="59"/>
    <w:rsid w:val="002003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200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0032C"/>
    <w:pPr>
      <w:spacing w:after="0"/>
    </w:pPr>
  </w:style>
  <w:style w:type="character" w:customStyle="1" w:styleId="fontstyle01">
    <w:name w:val="fontstyle01"/>
    <w:basedOn w:val="DefaultParagraphFont"/>
    <w:rsid w:val="00E87C6D"/>
    <w:rPr>
      <w:rFonts w:ascii="Arial" w:hAnsi="Arial" w:cs="Arial" w:hint="default"/>
      <w:b w:val="0"/>
      <w:bCs w:val="0"/>
      <w:i w:val="0"/>
      <w:iCs w:val="0"/>
      <w:color w:val="000000"/>
      <w:sz w:val="20"/>
      <w:szCs w:val="20"/>
    </w:rPr>
  </w:style>
  <w:style w:type="character" w:customStyle="1" w:styleId="fontstyle21">
    <w:name w:val="fontstyle21"/>
    <w:basedOn w:val="DefaultParagraphFont"/>
    <w:rsid w:val="00FC6F17"/>
    <w:rPr>
      <w:rFonts w:ascii="Times-Italic" w:hAnsi="Times-Italic" w:hint="default"/>
      <w:b w:val="0"/>
      <w:bCs w:val="0"/>
      <w:i/>
      <w:iCs/>
      <w:color w:val="000000"/>
      <w:sz w:val="24"/>
      <w:szCs w:val="24"/>
    </w:rPr>
  </w:style>
  <w:style w:type="numbering" w:customStyle="1" w:styleId="Style1">
    <w:name w:val="Style1"/>
    <w:uiPriority w:val="99"/>
    <w:rsid w:val="00536C60"/>
    <w:pPr>
      <w:numPr>
        <w:numId w:val="1"/>
      </w:numPr>
    </w:pPr>
  </w:style>
  <w:style w:type="paragraph" w:styleId="TOC4">
    <w:name w:val="toc 4"/>
    <w:basedOn w:val="Normal"/>
    <w:next w:val="Normal"/>
    <w:autoRedefine/>
    <w:uiPriority w:val="39"/>
    <w:unhideWhenUsed/>
    <w:rsid w:val="00536C60"/>
    <w:pPr>
      <w:tabs>
        <w:tab w:val="right" w:leader="dot" w:pos="9090"/>
      </w:tabs>
      <w:spacing w:after="0" w:line="360" w:lineRule="auto"/>
      <w:ind w:left="660" w:firstLine="60"/>
      <w:jc w:val="both"/>
    </w:pPr>
    <w:rPr>
      <w:rFonts w:ascii="Times New Roman" w:hAnsi="Times New Roman"/>
      <w:i/>
      <w:noProof/>
      <w:sz w:val="24"/>
      <w:szCs w:val="24"/>
    </w:rPr>
  </w:style>
  <w:style w:type="table" w:customStyle="1" w:styleId="MediumShading21">
    <w:name w:val="Medium Shading 21"/>
    <w:basedOn w:val="TableNormal"/>
    <w:uiPriority w:val="64"/>
    <w:rsid w:val="00536C6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1">
    <w:name w:val="Colorful Grid1"/>
    <w:basedOn w:val="TableNormal"/>
    <w:uiPriority w:val="73"/>
    <w:rsid w:val="00536C6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uiPriority w:val="1"/>
    <w:qFormat/>
    <w:rsid w:val="00536C60"/>
    <w:pPr>
      <w:spacing w:after="0" w:line="240" w:lineRule="auto"/>
    </w:pPr>
  </w:style>
  <w:style w:type="paragraph" w:styleId="FootnoteText">
    <w:name w:val="footnote text"/>
    <w:basedOn w:val="Normal"/>
    <w:link w:val="FootnoteTextChar"/>
    <w:uiPriority w:val="99"/>
    <w:semiHidden/>
    <w:unhideWhenUsed/>
    <w:rsid w:val="00536C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6C60"/>
    <w:rPr>
      <w:sz w:val="20"/>
      <w:szCs w:val="20"/>
    </w:rPr>
  </w:style>
  <w:style w:type="character" w:styleId="FootnoteReference">
    <w:name w:val="footnote reference"/>
    <w:basedOn w:val="DefaultParagraphFont"/>
    <w:uiPriority w:val="99"/>
    <w:semiHidden/>
    <w:unhideWhenUsed/>
    <w:rsid w:val="00536C60"/>
    <w:rPr>
      <w:vertAlign w:val="superscript"/>
    </w:rPr>
  </w:style>
  <w:style w:type="table" w:styleId="LightShading">
    <w:name w:val="Light Shading"/>
    <w:basedOn w:val="TableNormal"/>
    <w:uiPriority w:val="60"/>
    <w:rsid w:val="00F738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74"/>
  </w:style>
  <w:style w:type="paragraph" w:styleId="Heading1">
    <w:name w:val="heading 1"/>
    <w:basedOn w:val="Normal"/>
    <w:next w:val="Normal"/>
    <w:link w:val="Heading1Char"/>
    <w:uiPriority w:val="9"/>
    <w:qFormat/>
    <w:rsid w:val="0020032C"/>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0032C"/>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aliases w:val="Heading 3 TES THESIS"/>
    <w:basedOn w:val="Normal"/>
    <w:next w:val="Normal"/>
    <w:link w:val="Heading3Char"/>
    <w:uiPriority w:val="9"/>
    <w:unhideWhenUsed/>
    <w:qFormat/>
    <w:rsid w:val="0020032C"/>
    <w:pPr>
      <w:keepNext/>
      <w:spacing w:before="240" w:after="60"/>
      <w:outlineLvl w:val="2"/>
    </w:pPr>
    <w:rPr>
      <w:rFonts w:ascii="Cambria" w:eastAsia="Times New Roman" w:hAnsi="Cambria" w:cs="Times New Roman"/>
      <w:sz w:val="26"/>
      <w:szCs w:val="26"/>
    </w:rPr>
  </w:style>
  <w:style w:type="paragraph" w:styleId="Heading4">
    <w:name w:val="heading 4"/>
    <w:basedOn w:val="Normal"/>
    <w:next w:val="Normal"/>
    <w:link w:val="Heading4Char"/>
    <w:uiPriority w:val="9"/>
    <w:semiHidden/>
    <w:unhideWhenUsed/>
    <w:qFormat/>
    <w:rsid w:val="0020032C"/>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32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0032C"/>
    <w:rPr>
      <w:rFonts w:ascii="Times New Roman" w:eastAsiaTheme="majorEastAsia" w:hAnsi="Times New Roman" w:cstheme="majorBidi"/>
      <w:b/>
      <w:bCs/>
      <w:sz w:val="24"/>
      <w:szCs w:val="26"/>
    </w:rPr>
  </w:style>
  <w:style w:type="character" w:customStyle="1" w:styleId="Heading3Char">
    <w:name w:val="Heading 3 Char"/>
    <w:aliases w:val="Heading 3 TES THESIS Char"/>
    <w:basedOn w:val="DefaultParagraphFont"/>
    <w:link w:val="Heading3"/>
    <w:uiPriority w:val="9"/>
    <w:rsid w:val="0020032C"/>
    <w:rPr>
      <w:rFonts w:ascii="Cambria" w:eastAsia="Times New Roman" w:hAnsi="Cambria" w:cs="Times New Roman"/>
      <w:sz w:val="26"/>
      <w:szCs w:val="26"/>
    </w:rPr>
  </w:style>
  <w:style w:type="character" w:customStyle="1" w:styleId="Heading4Char">
    <w:name w:val="Heading 4 Char"/>
    <w:basedOn w:val="DefaultParagraphFont"/>
    <w:link w:val="Heading4"/>
    <w:uiPriority w:val="9"/>
    <w:semiHidden/>
    <w:rsid w:val="0020032C"/>
    <w:rPr>
      <w:rFonts w:asciiTheme="majorHAnsi" w:eastAsiaTheme="majorEastAsia" w:hAnsiTheme="majorHAnsi" w:cstheme="majorBidi"/>
      <w:b/>
      <w:bCs/>
      <w:i/>
      <w:iCs/>
    </w:rPr>
  </w:style>
  <w:style w:type="paragraph" w:styleId="Header">
    <w:name w:val="header"/>
    <w:basedOn w:val="Normal"/>
    <w:link w:val="HeaderChar"/>
    <w:uiPriority w:val="99"/>
    <w:unhideWhenUsed/>
    <w:rsid w:val="00200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32C"/>
  </w:style>
  <w:style w:type="paragraph" w:styleId="Footer">
    <w:name w:val="footer"/>
    <w:basedOn w:val="Normal"/>
    <w:link w:val="FooterChar"/>
    <w:uiPriority w:val="99"/>
    <w:unhideWhenUsed/>
    <w:rsid w:val="00200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32C"/>
  </w:style>
  <w:style w:type="paragraph" w:styleId="BalloonText">
    <w:name w:val="Balloon Text"/>
    <w:basedOn w:val="Normal"/>
    <w:link w:val="BalloonTextChar"/>
    <w:uiPriority w:val="99"/>
    <w:semiHidden/>
    <w:unhideWhenUsed/>
    <w:rsid w:val="00200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32C"/>
    <w:rPr>
      <w:rFonts w:ascii="Tahoma" w:hAnsi="Tahoma" w:cs="Tahoma"/>
      <w:sz w:val="16"/>
      <w:szCs w:val="16"/>
    </w:rPr>
  </w:style>
  <w:style w:type="character" w:styleId="Hyperlink">
    <w:name w:val="Hyperlink"/>
    <w:uiPriority w:val="99"/>
    <w:unhideWhenUsed/>
    <w:rsid w:val="0020032C"/>
    <w:rPr>
      <w:rFonts w:ascii="Times New Roman" w:hAnsi="Times New Roman" w:cs="Times New Roman" w:hint="default"/>
      <w:color w:val="0000FF"/>
      <w:u w:val="single"/>
    </w:rPr>
  </w:style>
  <w:style w:type="character" w:styleId="FollowedHyperlink">
    <w:name w:val="FollowedHyperlink"/>
    <w:basedOn w:val="DefaultParagraphFont"/>
    <w:uiPriority w:val="99"/>
    <w:semiHidden/>
    <w:unhideWhenUsed/>
    <w:rsid w:val="0020032C"/>
    <w:rPr>
      <w:color w:val="800080" w:themeColor="followedHyperlink"/>
      <w:u w:val="single"/>
    </w:rPr>
  </w:style>
  <w:style w:type="character" w:customStyle="1" w:styleId="Heading3Char1">
    <w:name w:val="Heading 3 Char1"/>
    <w:aliases w:val="Heading 3 TES THESIS Char1"/>
    <w:basedOn w:val="DefaultParagraphFont"/>
    <w:uiPriority w:val="9"/>
    <w:semiHidden/>
    <w:rsid w:val="0020032C"/>
    <w:rPr>
      <w:rFonts w:asciiTheme="majorHAnsi" w:eastAsiaTheme="majorEastAsia" w:hAnsiTheme="majorHAnsi" w:cstheme="majorBidi" w:hint="default"/>
      <w:b/>
      <w:bCs/>
      <w:color w:val="4F81BD" w:themeColor="accent1"/>
      <w:sz w:val="22"/>
      <w:szCs w:val="22"/>
    </w:rPr>
  </w:style>
  <w:style w:type="paragraph" w:styleId="TOC1">
    <w:name w:val="toc 1"/>
    <w:basedOn w:val="Normal"/>
    <w:next w:val="Normal"/>
    <w:autoRedefine/>
    <w:uiPriority w:val="39"/>
    <w:unhideWhenUsed/>
    <w:qFormat/>
    <w:rsid w:val="0020032C"/>
    <w:pPr>
      <w:tabs>
        <w:tab w:val="right" w:leader="dot" w:pos="9350"/>
      </w:tabs>
      <w:spacing w:after="100"/>
      <w:jc w:val="center"/>
    </w:pPr>
    <w:rPr>
      <w:rFonts w:ascii="Times New Roman" w:eastAsiaTheme="minorEastAsia" w:hAnsi="Times New Roman"/>
      <w:b/>
      <w:noProof/>
      <w:sz w:val="24"/>
      <w:szCs w:val="24"/>
    </w:rPr>
  </w:style>
  <w:style w:type="paragraph" w:styleId="TOC2">
    <w:name w:val="toc 2"/>
    <w:basedOn w:val="Normal"/>
    <w:next w:val="Normal"/>
    <w:autoRedefine/>
    <w:uiPriority w:val="39"/>
    <w:unhideWhenUsed/>
    <w:qFormat/>
    <w:rsid w:val="0020032C"/>
    <w:pPr>
      <w:tabs>
        <w:tab w:val="right" w:leader="dot" w:pos="9350"/>
      </w:tabs>
      <w:spacing w:after="100"/>
      <w:ind w:left="220"/>
      <w:jc w:val="center"/>
    </w:pPr>
    <w:rPr>
      <w:rFonts w:ascii="Times New Roman" w:eastAsiaTheme="minorEastAsia" w:hAnsi="Times New Roman"/>
      <w:noProof/>
      <w:sz w:val="24"/>
      <w:szCs w:val="24"/>
    </w:rPr>
  </w:style>
  <w:style w:type="paragraph" w:styleId="TOC3">
    <w:name w:val="toc 3"/>
    <w:basedOn w:val="Normal"/>
    <w:next w:val="Normal"/>
    <w:autoRedefine/>
    <w:uiPriority w:val="39"/>
    <w:unhideWhenUsed/>
    <w:qFormat/>
    <w:rsid w:val="0020032C"/>
    <w:pPr>
      <w:tabs>
        <w:tab w:val="right" w:leader="dot" w:pos="9350"/>
      </w:tabs>
      <w:spacing w:after="100"/>
      <w:ind w:left="440"/>
      <w:jc w:val="center"/>
    </w:pPr>
    <w:rPr>
      <w:rFonts w:ascii="Times New Roman" w:hAnsi="Times New Roman" w:cs="Times New Roman"/>
      <w:bCs/>
      <w:noProof/>
      <w:sz w:val="24"/>
      <w:szCs w:val="24"/>
    </w:rPr>
  </w:style>
  <w:style w:type="paragraph" w:styleId="CommentText">
    <w:name w:val="annotation text"/>
    <w:basedOn w:val="Normal"/>
    <w:link w:val="CommentTextChar"/>
    <w:uiPriority w:val="99"/>
    <w:semiHidden/>
    <w:unhideWhenUsed/>
    <w:rsid w:val="0020032C"/>
    <w:pPr>
      <w:spacing w:line="240" w:lineRule="auto"/>
    </w:pPr>
    <w:rPr>
      <w:sz w:val="20"/>
      <w:szCs w:val="20"/>
    </w:rPr>
  </w:style>
  <w:style w:type="character" w:customStyle="1" w:styleId="CommentTextChar">
    <w:name w:val="Comment Text Char"/>
    <w:basedOn w:val="DefaultParagraphFont"/>
    <w:link w:val="CommentText"/>
    <w:uiPriority w:val="99"/>
    <w:semiHidden/>
    <w:rsid w:val="0020032C"/>
    <w:rPr>
      <w:sz w:val="20"/>
      <w:szCs w:val="20"/>
    </w:rPr>
  </w:style>
  <w:style w:type="character" w:customStyle="1" w:styleId="CaptionChar">
    <w:name w:val="Caption Char"/>
    <w:link w:val="Caption"/>
    <w:uiPriority w:val="35"/>
    <w:locked/>
    <w:rsid w:val="0020032C"/>
    <w:rPr>
      <w:rFonts w:ascii="Times New Roman" w:eastAsia="Times New Roman" w:hAnsi="Times New Roman" w:cs="Times New Roman"/>
      <w:sz w:val="24"/>
      <w:szCs w:val="24"/>
    </w:rPr>
  </w:style>
  <w:style w:type="paragraph" w:styleId="Caption">
    <w:name w:val="caption"/>
    <w:basedOn w:val="Normal"/>
    <w:next w:val="Normal"/>
    <w:link w:val="CaptionChar"/>
    <w:uiPriority w:val="35"/>
    <w:unhideWhenUsed/>
    <w:qFormat/>
    <w:rsid w:val="0020032C"/>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2003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032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0032C"/>
    <w:rPr>
      <w:b/>
      <w:bCs/>
    </w:rPr>
  </w:style>
  <w:style w:type="character" w:customStyle="1" w:styleId="CommentSubjectChar">
    <w:name w:val="Comment Subject Char"/>
    <w:basedOn w:val="CommentTextChar"/>
    <w:link w:val="CommentSubject"/>
    <w:uiPriority w:val="99"/>
    <w:semiHidden/>
    <w:rsid w:val="0020032C"/>
    <w:rPr>
      <w:b/>
      <w:bCs/>
      <w:sz w:val="20"/>
      <w:szCs w:val="20"/>
    </w:rPr>
  </w:style>
  <w:style w:type="paragraph" w:styleId="Revision">
    <w:name w:val="Revision"/>
    <w:uiPriority w:val="99"/>
    <w:semiHidden/>
    <w:rsid w:val="0020032C"/>
    <w:pPr>
      <w:spacing w:after="0" w:line="240" w:lineRule="auto"/>
    </w:pPr>
  </w:style>
  <w:style w:type="paragraph" w:styleId="ListParagraph">
    <w:name w:val="List Paragraph"/>
    <w:basedOn w:val="Normal"/>
    <w:uiPriority w:val="34"/>
    <w:qFormat/>
    <w:rsid w:val="0020032C"/>
    <w:pPr>
      <w:ind w:left="720"/>
      <w:contextualSpacing/>
    </w:pPr>
  </w:style>
  <w:style w:type="paragraph" w:styleId="TOCHeading">
    <w:name w:val="TOC Heading"/>
    <w:basedOn w:val="Heading1"/>
    <w:next w:val="Normal"/>
    <w:uiPriority w:val="39"/>
    <w:semiHidden/>
    <w:unhideWhenUsed/>
    <w:qFormat/>
    <w:rsid w:val="0020032C"/>
    <w:pPr>
      <w:outlineLvl w:val="9"/>
    </w:pPr>
  </w:style>
  <w:style w:type="paragraph" w:customStyle="1" w:styleId="Default">
    <w:name w:val="Default"/>
    <w:rsid w:val="0020032C"/>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20032C"/>
    <w:rPr>
      <w:sz w:val="16"/>
      <w:szCs w:val="16"/>
    </w:rPr>
  </w:style>
  <w:style w:type="character" w:styleId="PlaceholderText">
    <w:name w:val="Placeholder Text"/>
    <w:basedOn w:val="DefaultParagraphFont"/>
    <w:uiPriority w:val="99"/>
    <w:semiHidden/>
    <w:rsid w:val="0020032C"/>
    <w:rPr>
      <w:color w:val="808080"/>
    </w:rPr>
  </w:style>
  <w:style w:type="character" w:customStyle="1" w:styleId="CommentTextChar1">
    <w:name w:val="Comment Text Char1"/>
    <w:basedOn w:val="DefaultParagraphFont"/>
    <w:uiPriority w:val="99"/>
    <w:semiHidden/>
    <w:rsid w:val="0020032C"/>
    <w:rPr>
      <w:sz w:val="20"/>
      <w:szCs w:val="20"/>
    </w:rPr>
  </w:style>
  <w:style w:type="character" w:customStyle="1" w:styleId="DocumentMapChar1">
    <w:name w:val="Document Map Char1"/>
    <w:basedOn w:val="DefaultParagraphFont"/>
    <w:uiPriority w:val="99"/>
    <w:semiHidden/>
    <w:rsid w:val="0020032C"/>
    <w:rPr>
      <w:rFonts w:ascii="Tahoma" w:hAnsi="Tahoma" w:cs="Tahoma" w:hint="default"/>
      <w:sz w:val="16"/>
      <w:szCs w:val="16"/>
    </w:rPr>
  </w:style>
  <w:style w:type="character" w:customStyle="1" w:styleId="CommentSubjectChar1">
    <w:name w:val="Comment Subject Char1"/>
    <w:basedOn w:val="CommentTextChar1"/>
    <w:uiPriority w:val="99"/>
    <w:semiHidden/>
    <w:rsid w:val="0020032C"/>
    <w:rPr>
      <w:b/>
      <w:bCs/>
      <w:sz w:val="20"/>
      <w:szCs w:val="20"/>
    </w:rPr>
  </w:style>
  <w:style w:type="table" w:styleId="TableGrid">
    <w:name w:val="Table Grid"/>
    <w:basedOn w:val="TableNormal"/>
    <w:uiPriority w:val="59"/>
    <w:rsid w:val="002003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200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0032C"/>
    <w:pPr>
      <w:spacing w:after="0"/>
    </w:pPr>
  </w:style>
</w:styles>
</file>

<file path=word/webSettings.xml><?xml version="1.0" encoding="utf-8"?>
<w:webSettings xmlns:r="http://schemas.openxmlformats.org/officeDocument/2006/relationships" xmlns:w="http://schemas.openxmlformats.org/wordprocessingml/2006/main">
  <w:divs>
    <w:div w:id="856115252">
      <w:bodyDiv w:val="1"/>
      <w:marLeft w:val="0"/>
      <w:marRight w:val="0"/>
      <w:marTop w:val="0"/>
      <w:marBottom w:val="0"/>
      <w:divBdr>
        <w:top w:val="none" w:sz="0" w:space="0" w:color="auto"/>
        <w:left w:val="none" w:sz="0" w:space="0" w:color="auto"/>
        <w:bottom w:val="none" w:sz="0" w:space="0" w:color="auto"/>
        <w:right w:val="none" w:sz="0" w:space="0" w:color="auto"/>
      </w:divBdr>
      <w:divsChild>
        <w:div w:id="4621897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chart" Target="charts/chart1.xm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azarraa\Desktop\MAAL\sc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0"/>
  <c:chart>
    <c:plotArea>
      <c:layout/>
      <c:barChart>
        <c:barDir val="col"/>
        <c:grouping val="clustered"/>
        <c:ser>
          <c:idx val="0"/>
          <c:order val="0"/>
          <c:tx>
            <c:strRef>
              <c:f>Sheet1!$G$2</c:f>
              <c:strCache>
                <c:ptCount val="1"/>
                <c:pt idx="0">
                  <c:v>TE</c:v>
                </c:pt>
              </c:strCache>
            </c:strRef>
          </c:tx>
          <c:cat>
            <c:strRef>
              <c:f>Sheet1!$F$3:$F$9</c:f>
              <c:strCache>
                <c:ptCount val="7"/>
                <c:pt idx="0">
                  <c:v>&lt;0.40</c:v>
                </c:pt>
                <c:pt idx="1">
                  <c:v>0.40-0.499</c:v>
                </c:pt>
                <c:pt idx="2">
                  <c:v>0.50-0.599</c:v>
                </c:pt>
                <c:pt idx="3">
                  <c:v>0.60-0.699</c:v>
                </c:pt>
                <c:pt idx="4">
                  <c:v>0.70-0.799</c:v>
                </c:pt>
                <c:pt idx="5">
                  <c:v>0.80-0.899</c:v>
                </c:pt>
                <c:pt idx="6">
                  <c:v>0.90-0.999</c:v>
                </c:pt>
              </c:strCache>
            </c:strRef>
          </c:cat>
          <c:val>
            <c:numRef>
              <c:f>Sheet1!$G$3:$G$9</c:f>
              <c:numCache>
                <c:formatCode>General</c:formatCode>
                <c:ptCount val="7"/>
                <c:pt idx="0">
                  <c:v>1.32</c:v>
                </c:pt>
                <c:pt idx="1">
                  <c:v>0.6600000000000199</c:v>
                </c:pt>
                <c:pt idx="2">
                  <c:v>3.29</c:v>
                </c:pt>
                <c:pt idx="3">
                  <c:v>8.5500000000000007</c:v>
                </c:pt>
                <c:pt idx="4">
                  <c:v>34.870000000000005</c:v>
                </c:pt>
                <c:pt idx="5">
                  <c:v>47.36</c:v>
                </c:pt>
                <c:pt idx="6">
                  <c:v>3.9499999999999997</c:v>
                </c:pt>
              </c:numCache>
            </c:numRef>
          </c:val>
        </c:ser>
        <c:ser>
          <c:idx val="1"/>
          <c:order val="1"/>
          <c:tx>
            <c:strRef>
              <c:f>Sheet1!$H$2</c:f>
              <c:strCache>
                <c:ptCount val="1"/>
                <c:pt idx="0">
                  <c:v>AE</c:v>
                </c:pt>
              </c:strCache>
            </c:strRef>
          </c:tx>
          <c:cat>
            <c:strRef>
              <c:f>Sheet1!$F$3:$F$9</c:f>
              <c:strCache>
                <c:ptCount val="7"/>
                <c:pt idx="0">
                  <c:v>&lt;0.40</c:v>
                </c:pt>
                <c:pt idx="1">
                  <c:v>0.40-0.499</c:v>
                </c:pt>
                <c:pt idx="2">
                  <c:v>0.50-0.599</c:v>
                </c:pt>
                <c:pt idx="3">
                  <c:v>0.60-0.699</c:v>
                </c:pt>
                <c:pt idx="4">
                  <c:v>0.70-0.799</c:v>
                </c:pt>
                <c:pt idx="5">
                  <c:v>0.80-0.899</c:v>
                </c:pt>
                <c:pt idx="6">
                  <c:v>0.90-0.999</c:v>
                </c:pt>
              </c:strCache>
            </c:strRef>
          </c:cat>
          <c:val>
            <c:numRef>
              <c:f>Sheet1!$H$3:$H$9</c:f>
              <c:numCache>
                <c:formatCode>General</c:formatCode>
                <c:ptCount val="7"/>
                <c:pt idx="0">
                  <c:v>0.6600000000000199</c:v>
                </c:pt>
                <c:pt idx="1">
                  <c:v>0</c:v>
                </c:pt>
                <c:pt idx="2">
                  <c:v>1.9700000000000317</c:v>
                </c:pt>
                <c:pt idx="3">
                  <c:v>17.110000000000031</c:v>
                </c:pt>
                <c:pt idx="4">
                  <c:v>25.66</c:v>
                </c:pt>
                <c:pt idx="5">
                  <c:v>26.97</c:v>
                </c:pt>
                <c:pt idx="6">
                  <c:v>27.630000000000031</c:v>
                </c:pt>
              </c:numCache>
            </c:numRef>
          </c:val>
        </c:ser>
        <c:ser>
          <c:idx val="2"/>
          <c:order val="2"/>
          <c:tx>
            <c:strRef>
              <c:f>Sheet1!$I$2</c:f>
              <c:strCache>
                <c:ptCount val="1"/>
                <c:pt idx="0">
                  <c:v>EE</c:v>
                </c:pt>
              </c:strCache>
            </c:strRef>
          </c:tx>
          <c:cat>
            <c:strRef>
              <c:f>Sheet1!$F$3:$F$9</c:f>
              <c:strCache>
                <c:ptCount val="7"/>
                <c:pt idx="0">
                  <c:v>&lt;0.40</c:v>
                </c:pt>
                <c:pt idx="1">
                  <c:v>0.40-0.499</c:v>
                </c:pt>
                <c:pt idx="2">
                  <c:v>0.50-0.599</c:v>
                </c:pt>
                <c:pt idx="3">
                  <c:v>0.60-0.699</c:v>
                </c:pt>
                <c:pt idx="4">
                  <c:v>0.70-0.799</c:v>
                </c:pt>
                <c:pt idx="5">
                  <c:v>0.80-0.899</c:v>
                </c:pt>
                <c:pt idx="6">
                  <c:v>0.90-0.999</c:v>
                </c:pt>
              </c:strCache>
            </c:strRef>
          </c:cat>
          <c:val>
            <c:numRef>
              <c:f>Sheet1!$I$3:$I$9</c:f>
              <c:numCache>
                <c:formatCode>General</c:formatCode>
                <c:ptCount val="7"/>
                <c:pt idx="0">
                  <c:v>2.63</c:v>
                </c:pt>
                <c:pt idx="1">
                  <c:v>0.6600000000000199</c:v>
                </c:pt>
                <c:pt idx="2">
                  <c:v>36.18</c:v>
                </c:pt>
                <c:pt idx="3">
                  <c:v>35.53</c:v>
                </c:pt>
                <c:pt idx="4">
                  <c:v>21.71</c:v>
                </c:pt>
                <c:pt idx="5">
                  <c:v>1.9700000000000317</c:v>
                </c:pt>
                <c:pt idx="6">
                  <c:v>1.32</c:v>
                </c:pt>
              </c:numCache>
            </c:numRef>
          </c:val>
        </c:ser>
        <c:axId val="81375232"/>
        <c:axId val="81378688"/>
      </c:barChart>
      <c:catAx>
        <c:axId val="81375232"/>
        <c:scaling>
          <c:orientation val="minMax"/>
        </c:scaling>
        <c:axPos val="b"/>
        <c:title>
          <c:tx>
            <c:rich>
              <a:bodyPr/>
              <a:lstStyle/>
              <a:p>
                <a:pPr>
                  <a:defRPr/>
                </a:pPr>
                <a:r>
                  <a:rPr lang="en-US"/>
                  <a:t>Efficiency scores range</a:t>
                </a:r>
              </a:p>
            </c:rich>
          </c:tx>
        </c:title>
        <c:tickLblPos val="nextTo"/>
        <c:crossAx val="81378688"/>
        <c:crosses val="autoZero"/>
        <c:auto val="1"/>
        <c:lblAlgn val="ctr"/>
        <c:lblOffset val="100"/>
      </c:catAx>
      <c:valAx>
        <c:axId val="81378688"/>
        <c:scaling>
          <c:orientation val="minMax"/>
        </c:scaling>
        <c:axPos val="l"/>
        <c:majorGridlines/>
        <c:title>
          <c:tx>
            <c:rich>
              <a:bodyPr rot="-5400000" vert="horz"/>
              <a:lstStyle/>
              <a:p>
                <a:pPr>
                  <a:defRPr/>
                </a:pPr>
                <a:r>
                  <a:rPr lang="en-US"/>
                  <a:t>Percentage </a:t>
                </a:r>
              </a:p>
            </c:rich>
          </c:tx>
        </c:title>
        <c:numFmt formatCode="General" sourceLinked="1"/>
        <c:tickLblPos val="nextTo"/>
        <c:crossAx val="8137523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34CBDB8-DA03-4633-948E-7083560B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26</Pages>
  <Words>8004</Words>
  <Characters>45624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TOSHIBA MILK.</cp:lastModifiedBy>
  <cp:revision>97</cp:revision>
  <dcterms:created xsi:type="dcterms:W3CDTF">2018-05-10T11:35:00Z</dcterms:created>
  <dcterms:modified xsi:type="dcterms:W3CDTF">2018-12-14T10:42:00Z</dcterms:modified>
</cp:coreProperties>
</file>