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80662">
      <w:pPr>
        <w:pStyle w:val="8"/>
        <w:spacing w:before="103"/>
        <w:rPr>
          <w:sz w:val="32"/>
        </w:rPr>
      </w:pPr>
    </w:p>
    <w:p w14:paraId="26BDEF52">
      <w:pPr>
        <w:pStyle w:val="2"/>
      </w:pPr>
      <w:r>
        <w:t>Phase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187FDB52">
      <w:pPr>
        <w:pStyle w:val="3"/>
      </w:pPr>
      <w:r>
        <w:t>Core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Design</w:t>
      </w:r>
    </w:p>
    <w:p w14:paraId="47FB8619">
      <w:pPr>
        <w:pStyle w:val="8"/>
        <w:spacing w:before="0"/>
        <w:rPr>
          <w:b/>
          <w:sz w:val="20"/>
        </w:rPr>
      </w:pPr>
    </w:p>
    <w:p w14:paraId="29A70FFD">
      <w:pPr>
        <w:pStyle w:val="8"/>
        <w:spacing w:before="0"/>
        <w:rPr>
          <w:b/>
          <w:sz w:val="20"/>
        </w:rPr>
      </w:pPr>
    </w:p>
    <w:p w14:paraId="167F8B7D">
      <w:pPr>
        <w:pStyle w:val="8"/>
        <w:spacing w:before="68"/>
        <w:rPr>
          <w:b/>
          <w:sz w:val="20"/>
        </w:rPr>
      </w:pPr>
    </w:p>
    <w:tbl>
      <w:tblPr>
        <w:tblStyle w:val="7"/>
        <w:tblW w:w="0" w:type="auto"/>
        <w:tblInd w:w="9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1"/>
        <w:gridCol w:w="4657"/>
      </w:tblGrid>
      <w:tr w14:paraId="6760B7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201" w:type="dxa"/>
          </w:tcPr>
          <w:p w14:paraId="68CB64A8">
            <w:pPr>
              <w:pStyle w:val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657" w:type="dxa"/>
            <w:tcBorders>
              <w:bottom w:val="single" w:color="000000" w:sz="12" w:space="0"/>
            </w:tcBorders>
          </w:tcPr>
          <w:p w14:paraId="1D066C37">
            <w:pPr>
              <w:pStyle w:val="11"/>
              <w:rPr>
                <w:sz w:val="24"/>
              </w:rPr>
            </w:pPr>
            <w:r>
              <w:rPr>
                <w:spacing w:val="-2"/>
                <w:sz w:val="24"/>
              </w:rPr>
              <w:t>26.06.2026</w:t>
            </w:r>
          </w:p>
        </w:tc>
      </w:tr>
      <w:tr w14:paraId="2F669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4201" w:type="dxa"/>
          </w:tcPr>
          <w:p w14:paraId="2A72563C">
            <w:pPr>
              <w:pStyle w:val="11"/>
              <w:spacing w:line="23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Team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4657" w:type="dxa"/>
            <w:tcBorders>
              <w:top w:val="single" w:color="000000" w:sz="12" w:space="0"/>
              <w:bottom w:val="single" w:color="000000" w:sz="12" w:space="0"/>
            </w:tcBorders>
          </w:tcPr>
          <w:p w14:paraId="43A7FAA5">
            <w:pPr>
              <w:pStyle w:val="11"/>
              <w:spacing w:line="23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NIL</w:t>
            </w:r>
          </w:p>
        </w:tc>
      </w:tr>
      <w:tr w14:paraId="32675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4201" w:type="dxa"/>
          </w:tcPr>
          <w:p w14:paraId="47195DAB">
            <w:pPr>
              <w:pStyle w:val="11"/>
              <w:spacing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657" w:type="dxa"/>
            <w:tcBorders>
              <w:top w:val="single" w:color="000000" w:sz="12" w:space="0"/>
            </w:tcBorders>
          </w:tcPr>
          <w:p w14:paraId="3A0AC760">
            <w:pPr>
              <w:pStyle w:val="11"/>
              <w:spacing w:line="248" w:lineRule="exact"/>
              <w:rPr>
                <w:sz w:val="24"/>
              </w:rPr>
            </w:pPr>
            <w:r>
              <w:rPr>
                <w:rFonts w:hint="default" w:ascii="Times New Roman" w:hAnsi="Times New Roman" w:eastAsia="Inter Fallback" w:cs="Times New Roman"/>
                <w:b w:val="0"/>
                <w:bCs w:val="0"/>
                <w:i w:val="0"/>
                <w:iCs w:val="0"/>
                <w:caps w:val="0"/>
                <w:color w:val="0A0A0A"/>
                <w:spacing w:val="0"/>
                <w:sz w:val="24"/>
                <w:szCs w:val="24"/>
                <w:shd w:val="clear" w:fill="FFFFFF"/>
              </w:rPr>
              <w:t>An employee requests installation of licensed software through the Service Catalog</w:t>
            </w:r>
            <w:bookmarkStart w:id="0" w:name="_GoBack"/>
            <w:bookmarkEnd w:id="0"/>
          </w:p>
        </w:tc>
      </w:tr>
      <w:tr w14:paraId="7E462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4201" w:type="dxa"/>
          </w:tcPr>
          <w:p w14:paraId="236A0F18">
            <w:pPr>
              <w:pStyle w:val="11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4657" w:type="dxa"/>
            <w:tcBorders>
              <w:bottom w:val="single" w:color="000000" w:sz="12" w:space="0"/>
            </w:tcBorders>
          </w:tcPr>
          <w:p w14:paraId="39B303B2">
            <w:pPr>
              <w:pStyle w:val="1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14:paraId="554C84A0">
      <w:pPr>
        <w:pStyle w:val="4"/>
        <w:spacing w:before="268" w:line="520" w:lineRule="atLeast"/>
        <w:ind w:right="5917"/>
        <w:jc w:val="both"/>
      </w:pPr>
      <w:r>
        <w:t>Requirements</w:t>
      </w:r>
      <w:r>
        <w:rPr>
          <w:spacing w:val="-10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 xml:space="preserve">Design </w:t>
      </w:r>
      <w:r>
        <w:rPr>
          <w:spacing w:val="-2"/>
        </w:rPr>
        <w:t>Introduction</w:t>
      </w:r>
    </w:p>
    <w:p w14:paraId="14185125">
      <w:pPr>
        <w:pStyle w:val="8"/>
        <w:spacing w:before="39" w:line="276" w:lineRule="auto"/>
        <w:ind w:left="227" w:right="5"/>
        <w:jc w:val="both"/>
      </w:pPr>
      <w:r>
        <w:t>Phase 2 translates the ideation phase into concrete system requirements within ServiceNow. We define</w:t>
      </w:r>
      <w:r>
        <w:rPr>
          <w:spacing w:val="40"/>
        </w:rPr>
        <w:t xml:space="preserve"> </w:t>
      </w:r>
      <w:r>
        <w:t>the specific data fields, variables, and process flows necessary for the Software Installation Request catalog item.</w:t>
      </w:r>
    </w:p>
    <w:p w14:paraId="1192D015">
      <w:pPr>
        <w:pStyle w:val="4"/>
        <w:spacing w:before="200"/>
        <w:jc w:val="both"/>
      </w:pPr>
      <w:r>
        <w:t>Customer</w:t>
      </w:r>
      <w:r>
        <w:rPr>
          <w:spacing w:val="-3"/>
        </w:rPr>
        <w:t xml:space="preserve"> </w:t>
      </w:r>
      <w:r>
        <w:t>Journey</w:t>
      </w:r>
      <w:r>
        <w:rPr>
          <w:spacing w:val="-2"/>
        </w:rPr>
        <w:t xml:space="preserve"> </w:t>
      </w:r>
      <w:r>
        <w:rPr>
          <w:spacing w:val="-5"/>
        </w:rPr>
        <w:t>Map</w:t>
      </w:r>
    </w:p>
    <w:p w14:paraId="2C54D5B0">
      <w:pPr>
        <w:pStyle w:val="8"/>
        <w:spacing w:before="43" w:line="276" w:lineRule="auto"/>
        <w:ind w:left="227" w:right="6"/>
        <w:jc w:val="both"/>
      </w:pPr>
      <w:r>
        <w:t>The journey transitions from the user searching the Service Portal, filling out the structured form, receiving an automated 'Awaiting Approval' notification, to final fulfillment.</w:t>
      </w:r>
    </w:p>
    <w:p w14:paraId="54EB77CC">
      <w:pPr>
        <w:pStyle w:val="8"/>
        <w:spacing w:before="8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721995</wp:posOffset>
            </wp:positionH>
            <wp:positionV relativeFrom="paragraph">
              <wp:posOffset>214630</wp:posOffset>
            </wp:positionV>
            <wp:extent cx="5967095" cy="26860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15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7B7FF">
      <w:pPr>
        <w:pStyle w:val="8"/>
        <w:spacing w:before="138"/>
      </w:pPr>
    </w:p>
    <w:p w14:paraId="21AB01BA">
      <w:pPr>
        <w:spacing w:before="0"/>
        <w:ind w:left="227" w:right="0" w:firstLine="0"/>
        <w:jc w:val="both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Customer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Journey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Map</w:t>
      </w:r>
    </w:p>
    <w:p w14:paraId="7D0D651C">
      <w:pPr>
        <w:spacing w:after="0"/>
        <w:jc w:val="both"/>
        <w:rPr>
          <w:i/>
          <w:sz w:val="24"/>
        </w:rPr>
        <w:sectPr>
          <w:type w:val="continuous"/>
          <w:pgSz w:w="12240" w:h="15840"/>
          <w:pgMar w:top="1820" w:right="1080" w:bottom="280" w:left="720" w:header="720" w:footer="720" w:gutter="0"/>
          <w:cols w:space="720" w:num="1"/>
        </w:sectPr>
      </w:pPr>
    </w:p>
    <w:p w14:paraId="436FFCBB">
      <w:pPr>
        <w:pStyle w:val="4"/>
        <w:spacing w:before="79"/>
      </w:pP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465C7543">
      <w:pPr>
        <w:pStyle w:val="8"/>
        <w:spacing w:line="276" w:lineRule="auto"/>
        <w:ind w:left="227"/>
      </w:pPr>
      <w:r>
        <w:t>1.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Catalog</w:t>
      </w:r>
      <w:r>
        <w:rPr>
          <w:spacing w:val="40"/>
        </w:rPr>
        <w:t xml:space="preserve"> </w:t>
      </w:r>
      <w:r>
        <w:t>Item</w:t>
      </w:r>
      <w:r>
        <w:rPr>
          <w:spacing w:val="40"/>
        </w:rPr>
        <w:t xml:space="preserve"> </w:t>
      </w:r>
      <w:r>
        <w:t>named</w:t>
      </w:r>
      <w:r>
        <w:rPr>
          <w:spacing w:val="40"/>
        </w:rPr>
        <w:t xml:space="preserve"> </w:t>
      </w:r>
      <w:r>
        <w:t>'Software</w:t>
      </w:r>
      <w:r>
        <w:rPr>
          <w:spacing w:val="40"/>
        </w:rPr>
        <w:t xml:space="preserve"> </w:t>
      </w:r>
      <w:r>
        <w:t>Installation</w:t>
      </w:r>
      <w:r>
        <w:rPr>
          <w:spacing w:val="40"/>
        </w:rPr>
        <w:t xml:space="preserve"> </w:t>
      </w:r>
      <w:r>
        <w:t>Request'.</w:t>
      </w:r>
      <w:r>
        <w:rPr>
          <w:spacing w:val="40"/>
        </w:rPr>
        <w:t xml:space="preserve"> </w:t>
      </w:r>
      <w:r>
        <w:t>2.</w:t>
      </w:r>
      <w:r>
        <w:rPr>
          <w:spacing w:val="40"/>
        </w:rPr>
        <w:t xml:space="preserve"> </w:t>
      </w:r>
      <w:r>
        <w:t>Four</w:t>
      </w:r>
      <w:r>
        <w:rPr>
          <w:spacing w:val="40"/>
        </w:rPr>
        <w:t xml:space="preserve"> </w:t>
      </w:r>
      <w:r>
        <w:t>distinct</w:t>
      </w:r>
      <w:r>
        <w:rPr>
          <w:spacing w:val="40"/>
        </w:rPr>
        <w:t xml:space="preserve"> </w:t>
      </w:r>
      <w:r>
        <w:t>variables</w:t>
      </w:r>
      <w:r>
        <w:rPr>
          <w:spacing w:val="40"/>
        </w:rPr>
        <w:t xml:space="preserve"> </w:t>
      </w:r>
      <w:r>
        <w:t>(Software</w:t>
      </w:r>
      <w:r>
        <w:rPr>
          <w:spacing w:val="40"/>
        </w:rPr>
        <w:t xml:space="preserve"> </w:t>
      </w:r>
      <w:r>
        <w:t>Name, Version, Justification, Urgency). 3. Automated routing to the 'Software Support' group for approval.</w:t>
      </w:r>
    </w:p>
    <w:p w14:paraId="640DABB7">
      <w:pPr>
        <w:pStyle w:val="4"/>
        <w:spacing w:before="201"/>
      </w:pP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10E6B52C">
      <w:pPr>
        <w:pStyle w:val="8"/>
        <w:spacing w:before="40" w:line="278" w:lineRule="auto"/>
        <w:ind w:left="227"/>
      </w:pPr>
      <w:r>
        <w:t>The system must be highly available, maintain strict role-based access control (only approved managers can approve), and ensure fast load times on the Service Portal.</w:t>
      </w:r>
    </w:p>
    <w:p w14:paraId="0841EB52">
      <w:pPr>
        <w:pStyle w:val="4"/>
        <w:spacing w:before="195"/>
      </w:pPr>
      <w:r>
        <w:t>Epic</w:t>
      </w:r>
      <w:r>
        <w:rPr>
          <w:spacing w:val="-2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Stories</w:t>
      </w:r>
    </w:p>
    <w:p w14:paraId="3B030B0C">
      <w:pPr>
        <w:pStyle w:val="8"/>
        <w:spacing w:line="278" w:lineRule="auto"/>
        <w:ind w:left="227"/>
      </w:pPr>
      <w:r>
        <w:t>Epic: Automate</w:t>
      </w:r>
      <w:r>
        <w:rPr>
          <w:spacing w:val="-1"/>
        </w:rPr>
        <w:t xml:space="preserve"> </w:t>
      </w:r>
      <w:r>
        <w:t>Software Provisioning. User</w:t>
      </w:r>
      <w:r>
        <w:rPr>
          <w:spacing w:val="-1"/>
        </w:rPr>
        <w:t xml:space="preserve"> </w:t>
      </w:r>
      <w:r>
        <w:t>Story</w:t>
      </w:r>
      <w:r>
        <w:rPr>
          <w:spacing w:val="-3"/>
        </w:rPr>
        <w:t xml:space="preserve"> </w:t>
      </w:r>
      <w:r>
        <w:t>1: 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user,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want a</w:t>
      </w:r>
      <w:r>
        <w:rPr>
          <w:spacing w:val="-1"/>
        </w:rPr>
        <w:t xml:space="preserve"> </w:t>
      </w:r>
      <w:r>
        <w:t>form to select my software. User Story 2: As a manager, I want to approve requests with one click.</w:t>
      </w:r>
    </w:p>
    <w:p w14:paraId="2558F9DE">
      <w:pPr>
        <w:pStyle w:val="4"/>
        <w:spacing w:before="196"/>
      </w:pPr>
      <w:r>
        <w:t>Requirement</w:t>
      </w:r>
      <w:r>
        <w:rPr>
          <w:spacing w:val="-4"/>
        </w:rPr>
        <w:t xml:space="preserve"> </w:t>
      </w:r>
      <w:r>
        <w:rPr>
          <w:spacing w:val="-2"/>
        </w:rPr>
        <w:t>Traceability</w:t>
      </w:r>
    </w:p>
    <w:p w14:paraId="2C8EE3EB">
      <w:pPr>
        <w:pStyle w:val="8"/>
        <w:spacing w:before="40"/>
        <w:ind w:left="227"/>
      </w:pPr>
      <w:r>
        <w:t>Each</w:t>
      </w:r>
      <w:r>
        <w:rPr>
          <w:spacing w:val="5"/>
        </w:rPr>
        <w:t xml:space="preserve"> </w:t>
      </w:r>
      <w:r>
        <w:t>requirement</w:t>
      </w:r>
      <w:r>
        <w:rPr>
          <w:spacing w:val="7"/>
        </w:rPr>
        <w:t xml:space="preserve"> </w:t>
      </w:r>
      <w:r>
        <w:t>maps</w:t>
      </w:r>
      <w:r>
        <w:rPr>
          <w:spacing w:val="10"/>
        </w:rPr>
        <w:t xml:space="preserve"> </w:t>
      </w:r>
      <w:r>
        <w:t>directly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ServiceNow</w:t>
      </w:r>
      <w:r>
        <w:rPr>
          <w:spacing w:val="9"/>
        </w:rPr>
        <w:t xml:space="preserve"> </w:t>
      </w:r>
      <w:r>
        <w:t>component.</w:t>
      </w:r>
      <w:r>
        <w:rPr>
          <w:spacing w:val="8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(Form)</w:t>
      </w:r>
      <w:r>
        <w:rPr>
          <w:spacing w:val="11"/>
        </w:rPr>
        <w:t xml:space="preserve"> </w:t>
      </w:r>
      <w:r>
        <w:t>-&gt;</w:t>
      </w:r>
      <w:r>
        <w:rPr>
          <w:spacing w:val="7"/>
        </w:rPr>
        <w:t xml:space="preserve"> </w:t>
      </w:r>
      <w:r>
        <w:t>sc_cat_item.</w:t>
      </w:r>
      <w:r>
        <w:rPr>
          <w:spacing w:val="7"/>
        </w:rPr>
        <w:t xml:space="preserve"> </w:t>
      </w:r>
      <w:r>
        <w:t>R2</w:t>
      </w:r>
      <w:r>
        <w:rPr>
          <w:spacing w:val="8"/>
        </w:rPr>
        <w:t xml:space="preserve"> </w:t>
      </w:r>
      <w:r>
        <w:rPr>
          <w:spacing w:val="-2"/>
        </w:rPr>
        <w:t>(Approvals)</w:t>
      </w:r>
    </w:p>
    <w:p w14:paraId="107D851A">
      <w:pPr>
        <w:pStyle w:val="8"/>
        <w:spacing w:before="44"/>
        <w:ind w:left="227"/>
      </w:pPr>
      <w:r>
        <w:t>-&gt;</w:t>
      </w:r>
      <w:r>
        <w:rPr>
          <w:spacing w:val="-6"/>
        </w:rPr>
        <w:t xml:space="preserve"> </w:t>
      </w:r>
      <w:r>
        <w:t>Flow Designer.</w:t>
      </w:r>
      <w:r>
        <w:rPr>
          <w:spacing w:val="-2"/>
        </w:rPr>
        <w:t xml:space="preserve"> </w:t>
      </w:r>
      <w:r>
        <w:t>R3</w:t>
      </w:r>
      <w:r>
        <w:rPr>
          <w:spacing w:val="-3"/>
        </w:rPr>
        <w:t xml:space="preserve"> </w:t>
      </w:r>
      <w:r>
        <w:t>(Exception)</w:t>
      </w:r>
      <w:r>
        <w:rPr>
          <w:spacing w:val="-1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Rule.</w:t>
      </w:r>
    </w:p>
    <w:p w14:paraId="3FD89405">
      <w:pPr>
        <w:pStyle w:val="4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19AC5857">
      <w:pPr>
        <w:pStyle w:val="8"/>
        <w:spacing w:line="278" w:lineRule="auto"/>
        <w:ind w:left="227"/>
      </w:pPr>
      <w:r>
        <w:t>Shows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high-level</w:t>
      </w:r>
      <w:r>
        <w:rPr>
          <w:spacing w:val="32"/>
        </w:rPr>
        <w:t xml:space="preserve"> </w:t>
      </w:r>
      <w:r>
        <w:t>flow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data</w:t>
      </w:r>
      <w:r>
        <w:rPr>
          <w:spacing w:val="31"/>
        </w:rPr>
        <w:t xml:space="preserve"> </w:t>
      </w:r>
      <w:r>
        <w:t>from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User</w:t>
      </w:r>
      <w:r>
        <w:rPr>
          <w:spacing w:val="31"/>
        </w:rPr>
        <w:t xml:space="preserve"> </w:t>
      </w:r>
      <w:r>
        <w:t>(inputs</w:t>
      </w:r>
      <w:r>
        <w:rPr>
          <w:spacing w:val="32"/>
        </w:rPr>
        <w:t xml:space="preserve"> </w:t>
      </w:r>
      <w:r>
        <w:t>variables)</w:t>
      </w:r>
      <w:r>
        <w:rPr>
          <w:spacing w:val="34"/>
        </w:rPr>
        <w:t xml:space="preserve"> </w:t>
      </w:r>
      <w:r>
        <w:t>-&gt;</w:t>
      </w:r>
      <w:r>
        <w:rPr>
          <w:spacing w:val="33"/>
        </w:rPr>
        <w:t xml:space="preserve"> </w:t>
      </w:r>
      <w:r>
        <w:t>ServiceNow</w:t>
      </w:r>
      <w:r>
        <w:rPr>
          <w:spacing w:val="30"/>
        </w:rPr>
        <w:t xml:space="preserve"> </w:t>
      </w:r>
      <w:r>
        <w:t>System</w:t>
      </w:r>
      <w:r>
        <w:rPr>
          <w:spacing w:val="32"/>
        </w:rPr>
        <w:t xml:space="preserve"> </w:t>
      </w:r>
      <w:r>
        <w:t>(processes logic) -&gt; IT Fulfillment (receives SCTASK).</w:t>
      </w:r>
    </w:p>
    <w:p w14:paraId="62D9227B">
      <w:pPr>
        <w:pStyle w:val="8"/>
        <w:spacing w:before="10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228600</wp:posOffset>
            </wp:positionV>
            <wp:extent cx="5922645" cy="322326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40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946D1">
      <w:pPr>
        <w:pStyle w:val="8"/>
        <w:spacing w:before="125"/>
      </w:pPr>
    </w:p>
    <w:p w14:paraId="2F405E1E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DFD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Level </w:t>
      </w:r>
      <w:r>
        <w:rPr>
          <w:i/>
          <w:spacing w:val="-10"/>
          <w:sz w:val="24"/>
        </w:rPr>
        <w:t>0</w:t>
      </w:r>
    </w:p>
    <w:p w14:paraId="1BB75CC4">
      <w:pPr>
        <w:pStyle w:val="4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977CAA6">
      <w:pPr>
        <w:pStyle w:val="8"/>
        <w:tabs>
          <w:tab w:val="left" w:pos="1206"/>
          <w:tab w:val="left" w:pos="1799"/>
          <w:tab w:val="left" w:pos="2847"/>
          <w:tab w:val="left" w:pos="3612"/>
          <w:tab w:val="left" w:pos="5102"/>
          <w:tab w:val="left" w:pos="6575"/>
          <w:tab w:val="left" w:pos="7661"/>
          <w:tab w:val="left" w:pos="8254"/>
          <w:tab w:val="left" w:pos="9698"/>
        </w:tabs>
        <w:spacing w:before="43" w:line="276" w:lineRule="auto"/>
        <w:ind w:left="227" w:right="7"/>
      </w:pPr>
      <w:r>
        <w:rPr>
          <w:spacing w:val="-2"/>
        </w:rPr>
        <w:t>Details</w:t>
      </w:r>
      <w:r>
        <w:tab/>
      </w:r>
      <w:r>
        <w:rPr>
          <w:spacing w:val="-4"/>
        </w:rPr>
        <w:t>the</w:t>
      </w:r>
      <w:r>
        <w:tab/>
      </w:r>
      <w:r>
        <w:rPr>
          <w:spacing w:val="-2"/>
        </w:rPr>
        <w:t>specific</w:t>
      </w:r>
      <w:r>
        <w:tab/>
      </w:r>
      <w:r>
        <w:rPr>
          <w:spacing w:val="-2"/>
        </w:rPr>
        <w:t>table</w:t>
      </w:r>
      <w:r>
        <w:tab/>
      </w:r>
      <w:r>
        <w:rPr>
          <w:spacing w:val="-2"/>
        </w:rPr>
        <w:t>interactions:</w:t>
      </w:r>
      <w:r>
        <w:tab/>
      </w:r>
      <w:r>
        <w:rPr>
          <w:spacing w:val="-2"/>
        </w:rPr>
        <w:t>sc_req_item</w:t>
      </w:r>
      <w:r>
        <w:tab/>
      </w:r>
      <w:r>
        <w:rPr>
          <w:spacing w:val="-2"/>
        </w:rPr>
        <w:t>receives</w:t>
      </w:r>
      <w:r>
        <w:tab/>
      </w:r>
      <w:r>
        <w:rPr>
          <w:spacing w:val="-4"/>
        </w:rPr>
        <w:t>the</w:t>
      </w:r>
      <w:r>
        <w:tab/>
      </w:r>
      <w:r>
        <w:rPr>
          <w:spacing w:val="-2"/>
        </w:rPr>
        <w:t>submission,</w:t>
      </w:r>
      <w:r>
        <w:tab/>
      </w:r>
      <w:r>
        <w:rPr>
          <w:spacing w:val="-2"/>
        </w:rPr>
        <w:t xml:space="preserve">triggers </w:t>
      </w:r>
      <w:r>
        <w:t>sysapproval_approver, which cascades to sc_task.</w:t>
      </w:r>
    </w:p>
    <w:p w14:paraId="273B74DB">
      <w:pPr>
        <w:pStyle w:val="8"/>
        <w:spacing w:after="0" w:line="276" w:lineRule="auto"/>
        <w:sectPr>
          <w:pgSz w:w="12240" w:h="15840"/>
          <w:pgMar w:top="1360" w:right="1080" w:bottom="280" w:left="720" w:header="720" w:footer="720" w:gutter="0"/>
          <w:cols w:space="720" w:num="1"/>
        </w:sectPr>
      </w:pPr>
    </w:p>
    <w:p w14:paraId="460F610D">
      <w:pPr>
        <w:spacing w:line="240" w:lineRule="auto"/>
        <w:ind w:left="4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44565" cy="322326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464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736A">
      <w:pPr>
        <w:pStyle w:val="8"/>
        <w:spacing w:before="130"/>
      </w:pPr>
    </w:p>
    <w:p w14:paraId="22CDB8C6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DFD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Level </w:t>
      </w:r>
      <w:r>
        <w:rPr>
          <w:i/>
          <w:spacing w:val="-10"/>
          <w:sz w:val="24"/>
        </w:rPr>
        <w:t>1</w:t>
      </w:r>
    </w:p>
    <w:p w14:paraId="1F9300C0">
      <w:pPr>
        <w:pStyle w:val="4"/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Diagram</w:t>
      </w:r>
    </w:p>
    <w:p w14:paraId="49E68F83">
      <w:pPr>
        <w:pStyle w:val="8"/>
        <w:spacing w:line="278" w:lineRule="auto"/>
        <w:ind w:left="227"/>
      </w:pPr>
      <w:r>
        <w:t>Illustrates</w:t>
      </w:r>
      <w:r>
        <w:rPr>
          <w:spacing w:val="80"/>
        </w:rPr>
        <w:t xml:space="preserve"> </w:t>
      </w:r>
      <w:r>
        <w:t>actors</w:t>
      </w:r>
      <w:r>
        <w:rPr>
          <w:spacing w:val="80"/>
        </w:rPr>
        <w:t xml:space="preserve"> </w:t>
      </w:r>
      <w:r>
        <w:t>(User,</w:t>
      </w:r>
      <w:r>
        <w:rPr>
          <w:spacing w:val="80"/>
        </w:rPr>
        <w:t xml:space="preserve"> </w:t>
      </w:r>
      <w:r>
        <w:t>Manager,</w:t>
      </w:r>
      <w:r>
        <w:rPr>
          <w:spacing w:val="80"/>
        </w:rPr>
        <w:t xml:space="preserve"> </w:t>
      </w:r>
      <w:r>
        <w:t>IT</w:t>
      </w:r>
      <w:r>
        <w:rPr>
          <w:spacing w:val="79"/>
        </w:rPr>
        <w:t xml:space="preserve"> </w:t>
      </w:r>
      <w:r>
        <w:t>Agent)</w:t>
      </w:r>
      <w:r>
        <w:rPr>
          <w:spacing w:val="80"/>
        </w:rPr>
        <w:t xml:space="preserve"> </w:t>
      </w:r>
      <w:r>
        <w:t>and</w:t>
      </w:r>
      <w:r>
        <w:rPr>
          <w:spacing w:val="79"/>
        </w:rPr>
        <w:t xml:space="preserve"> </w:t>
      </w:r>
      <w:r>
        <w:t>their</w:t>
      </w:r>
      <w:r>
        <w:rPr>
          <w:spacing w:val="79"/>
        </w:rPr>
        <w:t xml:space="preserve"> </w:t>
      </w:r>
      <w:r>
        <w:t>specific</w:t>
      </w:r>
      <w:r>
        <w:rPr>
          <w:spacing w:val="79"/>
        </w:rPr>
        <w:t xml:space="preserve"> </w:t>
      </w:r>
      <w:r>
        <w:t>interactions</w:t>
      </w:r>
      <w:r>
        <w:rPr>
          <w:spacing w:val="79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the</w:t>
      </w:r>
      <w:r>
        <w:rPr>
          <w:spacing w:val="79"/>
        </w:rPr>
        <w:t xml:space="preserve"> </w:t>
      </w:r>
      <w:r>
        <w:t xml:space="preserve">ServiceNow </w:t>
      </w:r>
      <w:r>
        <w:rPr>
          <w:spacing w:val="-2"/>
        </w:rPr>
        <w:t>application.</w:t>
      </w:r>
    </w:p>
    <w:p w14:paraId="1C0FD33B">
      <w:pPr>
        <w:pStyle w:val="8"/>
        <w:spacing w:before="94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725805</wp:posOffset>
            </wp:positionH>
            <wp:positionV relativeFrom="paragraph">
              <wp:posOffset>220980</wp:posOffset>
            </wp:positionV>
            <wp:extent cx="6135370" cy="295465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5466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7EBB9">
      <w:pPr>
        <w:pStyle w:val="8"/>
        <w:spacing w:before="169"/>
      </w:pPr>
    </w:p>
    <w:p w14:paraId="5B1BBB4F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Use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Case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Diagram</w:t>
      </w:r>
    </w:p>
    <w:p w14:paraId="3A6740BF">
      <w:pPr>
        <w:spacing w:after="0"/>
        <w:jc w:val="left"/>
        <w:rPr>
          <w:i/>
          <w:sz w:val="24"/>
        </w:rPr>
        <w:sectPr>
          <w:pgSz w:w="12240" w:h="15840"/>
          <w:pgMar w:top="1600" w:right="1080" w:bottom="280" w:left="720" w:header="720" w:footer="720" w:gutter="0"/>
          <w:cols w:space="720" w:num="1"/>
        </w:sectPr>
      </w:pPr>
    </w:p>
    <w:p w14:paraId="6689A616">
      <w:pPr>
        <w:pStyle w:val="4"/>
        <w:spacing w:before="79"/>
      </w:pPr>
      <w:r>
        <w:t>User</w:t>
      </w:r>
      <w:r>
        <w:rPr>
          <w:spacing w:val="-3"/>
        </w:rPr>
        <w:t xml:space="preserve"> </w:t>
      </w:r>
      <w:r>
        <w:t xml:space="preserve">Story </w:t>
      </w:r>
      <w:r>
        <w:rPr>
          <w:spacing w:val="-2"/>
        </w:rPr>
        <w:t>Mapping</w:t>
      </w:r>
    </w:p>
    <w:p w14:paraId="6E2E1B09">
      <w:pPr>
        <w:pStyle w:val="8"/>
        <w:spacing w:line="276" w:lineRule="auto"/>
        <w:ind w:left="227"/>
      </w:pPr>
      <w:r>
        <w:t>Organizes stories by release priority. MVP includes the basic form and Flow Designer. V2 includes the</w:t>
      </w:r>
      <w:r>
        <w:rPr>
          <w:spacing w:val="80"/>
        </w:rPr>
        <w:t xml:space="preserve"> </w:t>
      </w:r>
      <w:r>
        <w:t>Business Rule exception handling.</w:t>
      </w:r>
    </w:p>
    <w:p w14:paraId="733D3115">
      <w:pPr>
        <w:pStyle w:val="8"/>
        <w:spacing w:before="113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721360</wp:posOffset>
            </wp:positionH>
            <wp:positionV relativeFrom="paragraph">
              <wp:posOffset>233045</wp:posOffset>
            </wp:positionV>
            <wp:extent cx="5977255" cy="322326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41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80BE3">
      <w:pPr>
        <w:pStyle w:val="8"/>
        <w:spacing w:before="125"/>
      </w:pPr>
    </w:p>
    <w:p w14:paraId="297DFD18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User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Story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Map</w:t>
      </w:r>
    </w:p>
    <w:p w14:paraId="378627F4">
      <w:pPr>
        <w:pStyle w:val="4"/>
      </w:pPr>
      <w:r>
        <w:t>Acceptance</w:t>
      </w:r>
      <w:r>
        <w:rPr>
          <w:spacing w:val="-4"/>
        </w:rPr>
        <w:t xml:space="preserve"> </w:t>
      </w:r>
      <w:r>
        <w:rPr>
          <w:spacing w:val="-2"/>
        </w:rPr>
        <w:t>Criteria</w:t>
      </w:r>
    </w:p>
    <w:p w14:paraId="035D40F7">
      <w:pPr>
        <w:pStyle w:val="8"/>
        <w:spacing w:line="278" w:lineRule="auto"/>
        <w:ind w:left="227"/>
      </w:pP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generate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REQ,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linked</w:t>
      </w:r>
      <w:r>
        <w:rPr>
          <w:spacing w:val="40"/>
        </w:rPr>
        <w:t xml:space="preserve"> </w:t>
      </w:r>
      <w:r>
        <w:t>RITM,</w:t>
      </w:r>
      <w:r>
        <w:rPr>
          <w:spacing w:val="40"/>
        </w:rPr>
        <w:t xml:space="preserve"> </w:t>
      </w:r>
      <w:r>
        <w:t>pause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Approval,</w:t>
      </w:r>
      <w:r>
        <w:rPr>
          <w:spacing w:val="40"/>
        </w:rPr>
        <w:t xml:space="preserve"> </w:t>
      </w:r>
      <w:r>
        <w:t>generate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SCTASK</w:t>
      </w:r>
      <w:r>
        <w:rPr>
          <w:spacing w:val="40"/>
        </w:rPr>
        <w:t xml:space="preserve"> </w:t>
      </w:r>
      <w:r>
        <w:t>upon approval, and close the RITM when the task is closed.</w:t>
      </w:r>
    </w:p>
    <w:p w14:paraId="0AF4C1F3">
      <w:pPr>
        <w:pStyle w:val="8"/>
        <w:spacing w:after="0" w:line="278" w:lineRule="auto"/>
        <w:sectPr>
          <w:pgSz w:w="12240" w:h="15840"/>
          <w:pgMar w:top="1360" w:right="1080" w:bottom="280" w:left="720" w:header="720" w:footer="720" w:gutter="0"/>
          <w:cols w:space="720" w:num="1"/>
        </w:sectPr>
      </w:pPr>
    </w:p>
    <w:p w14:paraId="50B134D6">
      <w:pPr>
        <w:spacing w:line="240" w:lineRule="auto"/>
        <w:ind w:left="41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7255" cy="322326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41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CCCB">
      <w:pPr>
        <w:pStyle w:val="8"/>
        <w:spacing w:before="130"/>
      </w:pPr>
    </w:p>
    <w:p w14:paraId="3D2A6C64">
      <w:pPr>
        <w:spacing w:before="0"/>
        <w:ind w:left="227" w:right="0" w:firstLine="0"/>
        <w:jc w:val="left"/>
        <w:rPr>
          <w:i/>
          <w:sz w:val="24"/>
        </w:rPr>
      </w:pPr>
      <w:r>
        <w:rPr>
          <w:i/>
          <w:sz w:val="24"/>
        </w:rPr>
        <w:t>Figure: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Process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Flow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Diagram</w:t>
      </w:r>
    </w:p>
    <w:p w14:paraId="40E7AD7D">
      <w:pPr>
        <w:pStyle w:val="4"/>
      </w:pPr>
      <w:r>
        <w:t>Release</w:t>
      </w:r>
      <w:r>
        <w:rPr>
          <w:spacing w:val="-4"/>
        </w:rPr>
        <w:t xml:space="preserve"> </w:t>
      </w:r>
      <w:r>
        <w:rPr>
          <w:spacing w:val="-2"/>
        </w:rPr>
        <w:t>Planning</w:t>
      </w:r>
    </w:p>
    <w:p w14:paraId="0EF6B2B0">
      <w:pPr>
        <w:pStyle w:val="8"/>
        <w:spacing w:line="278" w:lineRule="auto"/>
        <w:ind w:left="227"/>
      </w:pPr>
      <w:r>
        <w:t>Release 1.0 will deploy the Scoped Application containing the Catalog Item, Variables, and the primary Flow Designer logic.</w:t>
      </w:r>
    </w:p>
    <w:p w14:paraId="60566E49">
      <w:pPr>
        <w:pStyle w:val="4"/>
        <w:spacing w:before="195"/>
      </w:pPr>
      <w:r>
        <w:t>Phase</w:t>
      </w:r>
      <w:r>
        <w:rPr>
          <w:spacing w:val="-2"/>
        </w:rPr>
        <w:t xml:space="preserve"> Summary</w:t>
      </w:r>
    </w:p>
    <w:p w14:paraId="58EDC593">
      <w:pPr>
        <w:pStyle w:val="8"/>
        <w:tabs>
          <w:tab w:val="left" w:pos="1307"/>
        </w:tabs>
        <w:spacing w:line="278" w:lineRule="auto"/>
        <w:ind w:left="227" w:right="9"/>
      </w:pPr>
      <w:r>
        <w:t>Phase</w:t>
      </w:r>
      <w:r>
        <w:rPr>
          <w:spacing w:val="80"/>
        </w:rPr>
        <w:t xml:space="preserve"> </w:t>
      </w:r>
      <w:r>
        <w:t>2</w:t>
      </w:r>
      <w:r>
        <w:tab/>
      </w:r>
      <w:r>
        <w:t>established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structural</w:t>
      </w:r>
      <w:r>
        <w:rPr>
          <w:spacing w:val="80"/>
          <w:w w:val="150"/>
        </w:rPr>
        <w:t xml:space="preserve"> </w:t>
      </w:r>
      <w:r>
        <w:t>blueprint.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variables</w:t>
      </w:r>
      <w:r>
        <w:rPr>
          <w:spacing w:val="80"/>
          <w:w w:val="150"/>
        </w:rPr>
        <w:t xml:space="preserve"> </w:t>
      </w:r>
      <w:r>
        <w:t>(software_name,</w:t>
      </w:r>
      <w:r>
        <w:rPr>
          <w:spacing w:val="80"/>
          <w:w w:val="150"/>
        </w:rPr>
        <w:t xml:space="preserve"> </w:t>
      </w:r>
      <w:r>
        <w:t>version_required, license_justification, urgency) and logic flow are now ready for technical implementation.</w:t>
      </w:r>
    </w:p>
    <w:p w14:paraId="6AADA383">
      <w:pPr>
        <w:pStyle w:val="8"/>
        <w:spacing w:before="10"/>
        <w:rPr>
          <w:sz w:val="14"/>
        </w:rPr>
      </w:pPr>
      <w:r>
        <w:rPr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602615</wp:posOffset>
            </wp:positionH>
            <wp:positionV relativeFrom="paragraph">
              <wp:posOffset>123825</wp:posOffset>
            </wp:positionV>
            <wp:extent cx="5477510" cy="229044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592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5C6F9">
      <w:pPr>
        <w:pStyle w:val="5"/>
      </w:pPr>
      <w:r>
        <w:t>Figure:</w:t>
      </w:r>
      <w:r>
        <w:rPr>
          <w:spacing w:val="-3"/>
        </w:rPr>
        <w:t xml:space="preserve"> </w:t>
      </w:r>
      <w:r>
        <w:t>Catalog</w:t>
      </w:r>
      <w:r>
        <w:rPr>
          <w:spacing w:val="-1"/>
        </w:rPr>
        <w:t xml:space="preserve"> </w:t>
      </w:r>
      <w:r>
        <w:rPr>
          <w:spacing w:val="-4"/>
        </w:rPr>
        <w:t>Item</w:t>
      </w:r>
    </w:p>
    <w:p w14:paraId="53A94BDD">
      <w:pPr>
        <w:pStyle w:val="5"/>
        <w:spacing w:after="0"/>
        <w:sectPr>
          <w:pgSz w:w="12240" w:h="15840"/>
          <w:pgMar w:top="1600" w:right="1080" w:bottom="280" w:left="720" w:header="720" w:footer="720" w:gutter="0"/>
          <w:cols w:space="720" w:num="1"/>
        </w:sectPr>
      </w:pPr>
    </w:p>
    <w:p w14:paraId="4014FEE1">
      <w:pPr>
        <w:spacing w:line="240" w:lineRule="auto"/>
        <w:ind w:left="22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5130" cy="218503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62" cy="218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A9B6">
      <w:pPr>
        <w:pStyle w:val="5"/>
        <w:spacing w:before="249"/>
      </w:pPr>
      <w:r>
        <w:t>Figure:</w:t>
      </w:r>
      <w:r>
        <w:rPr>
          <w:spacing w:val="-2"/>
        </w:rPr>
        <w:t xml:space="preserve"> Variables</w:t>
      </w:r>
    </w:p>
    <w:p w14:paraId="0C843B04">
      <w:pPr>
        <w:pStyle w:val="8"/>
        <w:spacing w:before="46"/>
        <w:rPr>
          <w:b/>
          <w:i/>
          <w:sz w:val="20"/>
        </w:rPr>
      </w:pPr>
      <w:r>
        <w:rPr>
          <w:b/>
          <w:i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602615</wp:posOffset>
            </wp:positionH>
            <wp:positionV relativeFrom="paragraph">
              <wp:posOffset>190500</wp:posOffset>
            </wp:positionV>
            <wp:extent cx="5486400" cy="23177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104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6028B">
      <w:pPr>
        <w:spacing w:before="252"/>
        <w:ind w:left="22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Figure:</w:t>
      </w:r>
      <w:r>
        <w:rPr>
          <w:b/>
          <w:i/>
          <w:spacing w:val="55"/>
          <w:sz w:val="24"/>
        </w:rPr>
        <w:t xml:space="preserve"> </w:t>
      </w:r>
      <w:r>
        <w:rPr>
          <w:b/>
          <w:i/>
          <w:sz w:val="24"/>
        </w:rPr>
        <w:t>Service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Portal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4"/>
          <w:sz w:val="24"/>
        </w:rPr>
        <w:t>Form</w:t>
      </w:r>
    </w:p>
    <w:sectPr>
      <w:pgSz w:w="12240" w:h="15840"/>
      <w:pgMar w:top="1440" w:right="108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Inter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38A44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61" w:right="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57"/>
      <w:ind w:left="361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240"/>
      <w:ind w:left="227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47"/>
      <w:ind w:left="227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line="24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389</Words>
  <Characters>2334</Characters>
  <TotalTime>0</TotalTime>
  <ScaleCrop>false</ScaleCrop>
  <LinksUpToDate>false</LinksUpToDate>
  <CharactersWithSpaces>2677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2026-07-08T15:37:00Z</dcterms:created>
  <dc:creator>python-docx</dc:creator>
  <cp:lastModifiedBy>Harini Madeshwaran</cp:lastModifiedBy>
  <dcterms:modified xsi:type="dcterms:W3CDTF">2026-07-08T15:39:21Z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eyJoZGlkIjoiNjc2Y2I4ZTQ1YjAxMzBjM2UzZDZjMGJkY2U3OTQ2NjAiLCJ1c2VySWQiOiI1Njc0NTMzMDYwOTcifQ==</vt:lpwstr>
  </property>
  <property fmtid="{D5CDD505-2E9C-101B-9397-08002B2CF9AE}" pid="8" name="KSOProductBuildVer">
    <vt:lpwstr>1033-12.1.0.26880</vt:lpwstr>
  </property>
  <property fmtid="{D5CDD505-2E9C-101B-9397-08002B2CF9AE}" pid="9" name="ICV">
    <vt:lpwstr>B6E66A6C2FD54644BB839543B9028BAF_12</vt:lpwstr>
  </property>
</Properties>
</file>