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51675">
      <w:pPr>
        <w:pStyle w:val="2"/>
      </w:pPr>
      <w:r>
        <w:t>Phase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0339DF7C">
      <w:pPr>
        <w:pStyle w:val="3"/>
      </w:pPr>
      <w:r>
        <w:t>Technical</w:t>
      </w:r>
      <w:r>
        <w:rPr>
          <w:spacing w:val="-5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Validation</w:t>
      </w:r>
      <w:r>
        <w:rPr>
          <w:spacing w:val="-5"/>
        </w:rPr>
        <w:t xml:space="preserve"> Fit</w:t>
      </w:r>
    </w:p>
    <w:p w14:paraId="161EF1B1">
      <w:pPr>
        <w:pStyle w:val="8"/>
        <w:spacing w:before="0"/>
        <w:rPr>
          <w:b/>
          <w:sz w:val="20"/>
        </w:rPr>
      </w:pPr>
    </w:p>
    <w:p w14:paraId="21A8A030">
      <w:pPr>
        <w:pStyle w:val="8"/>
        <w:spacing w:before="0"/>
        <w:rPr>
          <w:b/>
          <w:sz w:val="20"/>
        </w:rPr>
      </w:pPr>
    </w:p>
    <w:p w14:paraId="04622DF5">
      <w:pPr>
        <w:pStyle w:val="8"/>
        <w:spacing w:before="72"/>
        <w:rPr>
          <w:b/>
          <w:sz w:val="20"/>
        </w:rPr>
      </w:pPr>
    </w:p>
    <w:tbl>
      <w:tblPr>
        <w:tblStyle w:val="7"/>
        <w:tblW w:w="0" w:type="auto"/>
        <w:tblInd w:w="9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81"/>
        <w:gridCol w:w="4777"/>
      </w:tblGrid>
      <w:tr w14:paraId="6122D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081" w:type="dxa"/>
          </w:tcPr>
          <w:p w14:paraId="1873DB0A">
            <w:pPr>
              <w:pStyle w:val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777" w:type="dxa"/>
            <w:tcBorders>
              <w:bottom w:val="single" w:color="000000" w:sz="12" w:space="0"/>
            </w:tcBorders>
          </w:tcPr>
          <w:p w14:paraId="1AFA2EC8">
            <w:pPr>
              <w:pStyle w:val="11"/>
              <w:rPr>
                <w:sz w:val="24"/>
              </w:rPr>
            </w:pPr>
            <w:r>
              <w:rPr>
                <w:spacing w:val="-2"/>
                <w:sz w:val="24"/>
              </w:rPr>
              <w:t>27.06.2026</w:t>
            </w:r>
          </w:p>
        </w:tc>
      </w:tr>
      <w:tr w14:paraId="60B36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081" w:type="dxa"/>
          </w:tcPr>
          <w:p w14:paraId="393BE754">
            <w:pPr>
              <w:pStyle w:val="11"/>
              <w:spacing w:line="23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Team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777" w:type="dxa"/>
            <w:tcBorders>
              <w:top w:val="single" w:color="000000" w:sz="12" w:space="0"/>
              <w:bottom w:val="single" w:color="000000" w:sz="12" w:space="0"/>
            </w:tcBorders>
          </w:tcPr>
          <w:p w14:paraId="44FEFF9C">
            <w:pPr>
              <w:pStyle w:val="11"/>
              <w:spacing w:line="23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NIL</w:t>
            </w:r>
          </w:p>
        </w:tc>
      </w:tr>
      <w:tr w14:paraId="01669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081" w:type="dxa"/>
          </w:tcPr>
          <w:p w14:paraId="209AB572">
            <w:pPr>
              <w:pStyle w:val="1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777" w:type="dxa"/>
            <w:tcBorders>
              <w:top w:val="single" w:color="000000" w:sz="12" w:space="0"/>
            </w:tcBorders>
          </w:tcPr>
          <w:p w14:paraId="55C6977F">
            <w:pPr>
              <w:pStyle w:val="11"/>
              <w:rPr>
                <w:sz w:val="24"/>
              </w:rPr>
            </w:pPr>
            <w:r>
              <w:rPr>
                <w:rFonts w:hint="default" w:ascii="Times New Roman" w:hAnsi="Times New Roman" w:eastAsia="Inter Fallback" w:cs="Times New Roman"/>
                <w:b w:val="0"/>
                <w:bCs w:val="0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shd w:val="clear" w:fill="FFFFFF"/>
              </w:rPr>
              <w:t>An employee requests installation of licensed software through the Service Catalog</w:t>
            </w:r>
            <w:bookmarkStart w:id="0" w:name="_GoBack"/>
            <w:bookmarkEnd w:id="0"/>
          </w:p>
        </w:tc>
      </w:tr>
      <w:tr w14:paraId="472F0E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081" w:type="dxa"/>
          </w:tcPr>
          <w:p w14:paraId="2BC58546">
            <w:pPr>
              <w:pStyle w:val="11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4777" w:type="dxa"/>
            <w:tcBorders>
              <w:bottom w:val="double" w:color="000000" w:sz="4" w:space="0"/>
            </w:tcBorders>
          </w:tcPr>
          <w:p w14:paraId="0ADA99A2">
            <w:pPr>
              <w:pStyle w:val="11"/>
              <w:spacing w:line="24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736B29B2">
      <w:pPr>
        <w:pStyle w:val="4"/>
        <w:spacing w:before="227" w:line="520" w:lineRule="atLeast"/>
        <w:ind w:right="7988"/>
      </w:pPr>
      <w:r>
        <w:t>Solution</w:t>
      </w:r>
      <w:r>
        <w:rPr>
          <w:spacing w:val="-15"/>
        </w:rPr>
        <w:t xml:space="preserve"> </w:t>
      </w:r>
      <w:r>
        <w:t xml:space="preserve">Architecture </w:t>
      </w:r>
      <w:r>
        <w:rPr>
          <w:spacing w:val="-2"/>
        </w:rPr>
        <w:t>Introduction</w:t>
      </w:r>
    </w:p>
    <w:p w14:paraId="3C460C5D">
      <w:pPr>
        <w:pStyle w:val="8"/>
        <w:spacing w:before="37" w:line="278" w:lineRule="auto"/>
        <w:ind w:left="227"/>
      </w:pPr>
      <w:r>
        <w:t>This phase details the technical realization of the project in ServiceNow Studio. It covers the creation of the</w:t>
      </w:r>
      <w:r>
        <w:rPr>
          <w:spacing w:val="-2"/>
        </w:rPr>
        <w:t xml:space="preserve"> </w:t>
      </w:r>
      <w:r>
        <w:t>scoped</w:t>
      </w:r>
      <w:r>
        <w:rPr>
          <w:spacing w:val="-1"/>
        </w:rPr>
        <w:t xml:space="preserve"> </w:t>
      </w:r>
      <w:r>
        <w:t>application,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Designer</w:t>
      </w:r>
      <w:r>
        <w:rPr>
          <w:spacing w:val="-2"/>
        </w:rPr>
        <w:t xml:space="preserve"> </w:t>
      </w:r>
      <w:r>
        <w:t>implementation,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Server-Side</w:t>
      </w:r>
      <w:r>
        <w:rPr>
          <w:spacing w:val="-1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Rule.</w:t>
      </w:r>
    </w:p>
    <w:p w14:paraId="65D7F8B3">
      <w:pPr>
        <w:pStyle w:val="4"/>
        <w:spacing w:before="195"/>
      </w:pPr>
      <w:r>
        <w:t>Problem–Solution</w:t>
      </w:r>
      <w:r>
        <w:rPr>
          <w:spacing w:val="-5"/>
        </w:rPr>
        <w:t xml:space="preserve"> Fit</w:t>
      </w:r>
    </w:p>
    <w:p w14:paraId="232734EC">
      <w:pPr>
        <w:pStyle w:val="8"/>
        <w:spacing w:before="40" w:line="278" w:lineRule="auto"/>
        <w:ind w:left="227"/>
      </w:pPr>
      <w:r>
        <w:t>The</w:t>
      </w:r>
      <w:r>
        <w:rPr>
          <w:spacing w:val="77"/>
        </w:rPr>
        <w:t xml:space="preserve"> </w:t>
      </w:r>
      <w:r>
        <w:t>solution</w:t>
      </w:r>
      <w:r>
        <w:rPr>
          <w:spacing w:val="78"/>
        </w:rPr>
        <w:t xml:space="preserve"> </w:t>
      </w:r>
      <w:r>
        <w:t>directly</w:t>
      </w:r>
      <w:r>
        <w:rPr>
          <w:spacing w:val="78"/>
        </w:rPr>
        <w:t xml:space="preserve"> </w:t>
      </w:r>
      <w:r>
        <w:t>fits</w:t>
      </w:r>
      <w:r>
        <w:rPr>
          <w:spacing w:val="79"/>
        </w:rPr>
        <w:t xml:space="preserve"> </w:t>
      </w:r>
      <w:r>
        <w:t>the</w:t>
      </w:r>
      <w:r>
        <w:rPr>
          <w:spacing w:val="77"/>
        </w:rPr>
        <w:t xml:space="preserve"> </w:t>
      </w:r>
      <w:r>
        <w:t>problem</w:t>
      </w:r>
      <w:r>
        <w:rPr>
          <w:spacing w:val="78"/>
        </w:rPr>
        <w:t xml:space="preserve"> </w:t>
      </w:r>
      <w:r>
        <w:t>by</w:t>
      </w:r>
      <w:r>
        <w:rPr>
          <w:spacing w:val="78"/>
        </w:rPr>
        <w:t xml:space="preserve"> </w:t>
      </w:r>
      <w:r>
        <w:t>standardizing</w:t>
      </w:r>
      <w:r>
        <w:rPr>
          <w:spacing w:val="78"/>
        </w:rPr>
        <w:t xml:space="preserve"> </w:t>
      </w:r>
      <w:r>
        <w:t>data</w:t>
      </w:r>
      <w:r>
        <w:rPr>
          <w:spacing w:val="77"/>
        </w:rPr>
        <w:t xml:space="preserve"> </w:t>
      </w:r>
      <w:r>
        <w:t>intake</w:t>
      </w:r>
      <w:r>
        <w:rPr>
          <w:spacing w:val="79"/>
        </w:rPr>
        <w:t xml:space="preserve"> </w:t>
      </w:r>
      <w:r>
        <w:t>(Catalog</w:t>
      </w:r>
      <w:r>
        <w:rPr>
          <w:spacing w:val="80"/>
        </w:rPr>
        <w:t xml:space="preserve"> </w:t>
      </w:r>
      <w:r>
        <w:t>Item</w:t>
      </w:r>
      <w:r>
        <w:rPr>
          <w:spacing w:val="78"/>
        </w:rPr>
        <w:t xml:space="preserve"> </w:t>
      </w:r>
      <w:r>
        <w:t>variables)</w:t>
      </w:r>
      <w:r>
        <w:rPr>
          <w:spacing w:val="79"/>
        </w:rPr>
        <w:t xml:space="preserve"> </w:t>
      </w:r>
      <w:r>
        <w:t>and eliminating manual routing (Flow Designer).</w:t>
      </w:r>
    </w:p>
    <w:p w14:paraId="65351424">
      <w:pPr>
        <w:pStyle w:val="8"/>
        <w:spacing w:before="107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724535</wp:posOffset>
            </wp:positionH>
            <wp:positionV relativeFrom="paragraph">
              <wp:posOffset>229235</wp:posOffset>
            </wp:positionV>
            <wp:extent cx="6148705" cy="322326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54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8D030">
      <w:pPr>
        <w:pStyle w:val="8"/>
        <w:spacing w:before="125"/>
      </w:pPr>
    </w:p>
    <w:p w14:paraId="5E6DA388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Solution Fit </w:t>
      </w:r>
      <w:r>
        <w:rPr>
          <w:i/>
          <w:spacing w:val="-2"/>
          <w:sz w:val="24"/>
        </w:rPr>
        <w:t>Canvas</w:t>
      </w:r>
    </w:p>
    <w:p w14:paraId="19924D7C">
      <w:pPr>
        <w:pStyle w:val="4"/>
        <w:spacing w:before="240"/>
      </w:pPr>
      <w:r>
        <w:t>Customer</w:t>
      </w:r>
      <w:r>
        <w:rPr>
          <w:spacing w:val="-1"/>
        </w:rPr>
        <w:t xml:space="preserve"> </w:t>
      </w:r>
      <w:r>
        <w:rPr>
          <w:spacing w:val="-2"/>
        </w:rPr>
        <w:t>Segment</w:t>
      </w:r>
    </w:p>
    <w:p w14:paraId="0D78BB81">
      <w:pPr>
        <w:pStyle w:val="8"/>
        <w:spacing w:before="43"/>
        <w:ind w:left="227"/>
      </w:pPr>
      <w:r>
        <w:t>Internal</w:t>
      </w:r>
      <w:r>
        <w:rPr>
          <w:spacing w:val="-2"/>
        </w:rPr>
        <w:t xml:space="preserve"> </w:t>
      </w:r>
      <w:r>
        <w:t>corporate</w:t>
      </w:r>
      <w:r>
        <w:rPr>
          <w:spacing w:val="-2"/>
        </w:rPr>
        <w:t xml:space="preserve"> </w:t>
      </w:r>
      <w:r>
        <w:t>employees,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managers,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'Software</w:t>
      </w:r>
      <w:r>
        <w:rPr>
          <w:spacing w:val="-2"/>
        </w:rPr>
        <w:t xml:space="preserve"> </w:t>
      </w:r>
      <w:r>
        <w:t>Support'</w:t>
      </w:r>
      <w:r>
        <w:rPr>
          <w:spacing w:val="-2"/>
        </w:rPr>
        <w:t xml:space="preserve"> </w:t>
      </w:r>
      <w:r>
        <w:t>fulfillment</w:t>
      </w:r>
      <w:r>
        <w:rPr>
          <w:spacing w:val="-1"/>
        </w:rPr>
        <w:t xml:space="preserve"> </w:t>
      </w:r>
      <w:r>
        <w:rPr>
          <w:spacing w:val="-2"/>
        </w:rPr>
        <w:t>team.</w:t>
      </w:r>
    </w:p>
    <w:p w14:paraId="6749115B">
      <w:pPr>
        <w:pStyle w:val="8"/>
        <w:spacing w:after="0"/>
        <w:sectPr>
          <w:type w:val="continuous"/>
          <w:pgSz w:w="12240" w:h="15840"/>
          <w:pgMar w:top="1380" w:right="1080" w:bottom="280" w:left="720" w:header="720" w:footer="720" w:gutter="0"/>
          <w:cols w:space="720" w:num="1"/>
        </w:sectPr>
      </w:pPr>
    </w:p>
    <w:p w14:paraId="2A074A7A">
      <w:pPr>
        <w:pStyle w:val="4"/>
        <w:spacing w:before="79"/>
      </w:pPr>
      <w:r>
        <w:t>Jobs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4"/>
        </w:rPr>
        <w:t>Done</w:t>
      </w:r>
    </w:p>
    <w:p w14:paraId="4D8E1140">
      <w:pPr>
        <w:pStyle w:val="8"/>
        <w:spacing w:line="276" w:lineRule="auto"/>
        <w:ind w:left="227"/>
      </w:pPr>
      <w:r>
        <w:t>1. Capture structured software requests. 2. Enforce managerial approval. 3. Dispatch installation tasks. 4. Monitor license availability.</w:t>
      </w:r>
    </w:p>
    <w:p w14:paraId="29351CED">
      <w:pPr>
        <w:pStyle w:val="4"/>
      </w:pPr>
      <w:r>
        <w:rPr>
          <w:spacing w:val="-2"/>
        </w:rPr>
        <w:t>Constraints</w:t>
      </w:r>
    </w:p>
    <w:p w14:paraId="25E9E614">
      <w:pPr>
        <w:pStyle w:val="8"/>
        <w:spacing w:before="40" w:line="278" w:lineRule="auto"/>
        <w:ind w:left="227" w:right="2"/>
      </w:pPr>
      <w:r>
        <w:t>Must operate within a scoped application to prevent global namespace pollution. Must utilize out-of-the-box (OOTB) tables (REQ/RITM/SCTASK).</w:t>
      </w:r>
    </w:p>
    <w:p w14:paraId="06F53612">
      <w:pPr>
        <w:pStyle w:val="4"/>
        <w:spacing w:before="195"/>
      </w:pP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</w:t>
      </w:r>
    </w:p>
    <w:p w14:paraId="3BA79C21">
      <w:pPr>
        <w:pStyle w:val="8"/>
        <w:spacing w:line="278" w:lineRule="auto"/>
        <w:ind w:left="227"/>
      </w:pPr>
      <w:r>
        <w:t>A</w:t>
      </w:r>
      <w:r>
        <w:rPr>
          <w:spacing w:val="40"/>
        </w:rPr>
        <w:t xml:space="preserve"> </w:t>
      </w:r>
      <w:r>
        <w:t>ServiceNow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Catalog</w:t>
      </w:r>
      <w:r>
        <w:rPr>
          <w:spacing w:val="40"/>
        </w:rPr>
        <w:t xml:space="preserve"> </w:t>
      </w:r>
      <w:r>
        <w:t>item</w:t>
      </w:r>
      <w:r>
        <w:rPr>
          <w:spacing w:val="40"/>
        </w:rPr>
        <w:t xml:space="preserve"> </w:t>
      </w:r>
      <w:r>
        <w:t>connected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Flow</w:t>
      </w:r>
      <w:r>
        <w:rPr>
          <w:spacing w:val="40"/>
        </w:rPr>
        <w:t xml:space="preserve"> </w:t>
      </w:r>
      <w:r>
        <w:t>Designer</w:t>
      </w:r>
      <w:r>
        <w:rPr>
          <w:spacing w:val="40"/>
        </w:rPr>
        <w:t xml:space="preserve"> </w:t>
      </w:r>
      <w:r>
        <w:t>workflow,</w:t>
      </w:r>
      <w:r>
        <w:rPr>
          <w:spacing w:val="40"/>
        </w:rPr>
        <w:t xml:space="preserve"> </w:t>
      </w:r>
      <w:r>
        <w:t>supplemented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an advanced Business Rule for exception handling.</w:t>
      </w:r>
    </w:p>
    <w:p w14:paraId="316D59C4">
      <w:pPr>
        <w:pStyle w:val="4"/>
        <w:spacing w:before="196"/>
      </w:pPr>
      <w:r>
        <w:rPr>
          <w:spacing w:val="-2"/>
        </w:rPr>
        <w:t>Novelty</w:t>
      </w:r>
    </w:p>
    <w:p w14:paraId="016DFA74">
      <w:pPr>
        <w:pStyle w:val="8"/>
        <w:spacing w:before="40" w:line="278" w:lineRule="auto"/>
        <w:ind w:left="227"/>
      </w:pPr>
      <w:r>
        <w:t>Pivoting from Legacy Workflow Editor to the modern Flow Designer ensures long-term platform support and easier maintainability.</w:t>
      </w:r>
    </w:p>
    <w:p w14:paraId="09CE7BEA">
      <w:pPr>
        <w:pStyle w:val="4"/>
        <w:spacing w:before="195"/>
      </w:pPr>
      <w:r>
        <w:t>Social</w:t>
      </w:r>
      <w:r>
        <w:rPr>
          <w:spacing w:val="-1"/>
        </w:rPr>
        <w:t xml:space="preserve"> </w:t>
      </w:r>
      <w:r>
        <w:rPr>
          <w:spacing w:val="-2"/>
        </w:rPr>
        <w:t>Impact</w:t>
      </w:r>
    </w:p>
    <w:p w14:paraId="1EE478CE">
      <w:pPr>
        <w:pStyle w:val="8"/>
        <w:ind w:left="227"/>
      </w:pPr>
      <w:r>
        <w:t>Reduces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friction,</w:t>
      </w:r>
      <w:r>
        <w:rPr>
          <w:spacing w:val="-1"/>
        </w:rPr>
        <w:t xml:space="preserve"> </w:t>
      </w:r>
      <w:r>
        <w:t>lowering</w:t>
      </w:r>
      <w:r>
        <w:rPr>
          <w:spacing w:val="-2"/>
        </w:rPr>
        <w:t xml:space="preserve"> </w:t>
      </w:r>
      <w:r>
        <w:t>workplace</w:t>
      </w:r>
      <w:r>
        <w:rPr>
          <w:spacing w:val="-2"/>
        </w:rPr>
        <w:t xml:space="preserve"> </w:t>
      </w:r>
      <w:r>
        <w:t>stress</w:t>
      </w:r>
      <w:r>
        <w:rPr>
          <w:spacing w:val="-3"/>
        </w:rPr>
        <w:t xml:space="preserve"> </w:t>
      </w:r>
      <w:r>
        <w:t>and improving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satisfaction.</w:t>
      </w:r>
    </w:p>
    <w:p w14:paraId="1044912B">
      <w:pPr>
        <w:pStyle w:val="4"/>
        <w:spacing w:before="243"/>
      </w:pP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45E3504D">
      <w:pPr>
        <w:pStyle w:val="8"/>
        <w:spacing w:before="40" w:line="276" w:lineRule="auto"/>
        <w:ind w:left="227"/>
      </w:pPr>
      <w:r>
        <w:t>Internal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optimization;</w:t>
      </w:r>
      <w:r>
        <w:rPr>
          <w:spacing w:val="40"/>
        </w:rPr>
        <w:t xml:space="preserve"> </w:t>
      </w:r>
      <w:r>
        <w:t>reduces</w:t>
      </w:r>
      <w:r>
        <w:rPr>
          <w:spacing w:val="40"/>
        </w:rPr>
        <w:t xml:space="preserve"> </w:t>
      </w:r>
      <w:r>
        <w:t>operational</w:t>
      </w:r>
      <w:r>
        <w:rPr>
          <w:spacing w:val="40"/>
        </w:rPr>
        <w:t xml:space="preserve"> </w:t>
      </w:r>
      <w:r>
        <w:t>expenditure</w:t>
      </w:r>
      <w:r>
        <w:rPr>
          <w:spacing w:val="40"/>
        </w:rPr>
        <w:t xml:space="preserve"> </w:t>
      </w:r>
      <w:r>
        <w:t>(OpEx)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saving</w:t>
      </w:r>
      <w:r>
        <w:rPr>
          <w:spacing w:val="40"/>
        </w:rPr>
        <w:t xml:space="preserve"> </w:t>
      </w:r>
      <w:r>
        <w:t>IT helpdesk hours.</w:t>
      </w:r>
    </w:p>
    <w:p w14:paraId="1A5D33C8">
      <w:pPr>
        <w:pStyle w:val="4"/>
      </w:pPr>
      <w:r>
        <w:t>Technology</w:t>
      </w:r>
      <w:r>
        <w:rPr>
          <w:spacing w:val="-2"/>
        </w:rPr>
        <w:t xml:space="preserve"> Stack</w:t>
      </w:r>
    </w:p>
    <w:p w14:paraId="79805F57">
      <w:pPr>
        <w:pStyle w:val="8"/>
        <w:ind w:left="227"/>
      </w:pPr>
      <w:r>
        <w:t>ServiceNow</w:t>
      </w:r>
      <w:r>
        <w:rPr>
          <w:spacing w:val="-3"/>
        </w:rPr>
        <w:t xml:space="preserve"> </w:t>
      </w:r>
      <w:r>
        <w:t>Platform,</w:t>
      </w:r>
      <w:r>
        <w:rPr>
          <w:spacing w:val="-1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Designer,</w:t>
      </w:r>
      <w:r>
        <w:rPr>
          <w:spacing w:val="-1"/>
        </w:rPr>
        <w:t xml:space="preserve"> </w:t>
      </w:r>
      <w:r>
        <w:t>Server-Side</w:t>
      </w:r>
      <w:r>
        <w:rPr>
          <w:spacing w:val="-1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(ES5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Rhino</w:t>
      </w:r>
      <w:r>
        <w:rPr>
          <w:spacing w:val="-1"/>
        </w:rPr>
        <w:t xml:space="preserve"> </w:t>
      </w:r>
      <w:r>
        <w:t>engine),</w:t>
      </w:r>
      <w:r>
        <w:rPr>
          <w:spacing w:val="-1"/>
        </w:rPr>
        <w:t xml:space="preserve"> </w:t>
      </w:r>
      <w:r>
        <w:t xml:space="preserve">GlideRecord </w:t>
      </w:r>
      <w:r>
        <w:rPr>
          <w:spacing w:val="-4"/>
        </w:rPr>
        <w:t>API.</w:t>
      </w:r>
    </w:p>
    <w:p w14:paraId="4F1B4901">
      <w:pPr>
        <w:pStyle w:val="8"/>
        <w:spacing w:before="15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725805</wp:posOffset>
            </wp:positionH>
            <wp:positionV relativeFrom="paragraph">
              <wp:posOffset>258445</wp:posOffset>
            </wp:positionV>
            <wp:extent cx="6062980" cy="31559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792" cy="3156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03F70">
      <w:pPr>
        <w:pStyle w:val="8"/>
        <w:spacing w:after="0"/>
        <w:rPr>
          <w:sz w:val="20"/>
        </w:rPr>
        <w:sectPr>
          <w:pgSz w:w="12240" w:h="15840"/>
          <w:pgMar w:top="1360" w:right="1080" w:bottom="280" w:left="720" w:header="720" w:footer="720" w:gutter="0"/>
          <w:cols w:space="720" w:num="1"/>
        </w:sectPr>
      </w:pPr>
    </w:p>
    <w:p w14:paraId="2BF3C056">
      <w:pPr>
        <w:spacing w:before="79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Technology Stack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Diagram</w:t>
      </w:r>
    </w:p>
    <w:p w14:paraId="5E3CB836">
      <w:pPr>
        <w:pStyle w:val="4"/>
        <w:spacing w:before="243"/>
      </w:pPr>
      <w:r>
        <w:t>Technical</w:t>
      </w:r>
      <w:r>
        <w:rPr>
          <w:spacing w:val="-2"/>
        </w:rPr>
        <w:t xml:space="preserve"> Architecture</w:t>
      </w:r>
    </w:p>
    <w:p w14:paraId="654A6E58">
      <w:pPr>
        <w:pStyle w:val="8"/>
        <w:spacing w:before="40" w:line="276" w:lineRule="auto"/>
        <w:ind w:left="227"/>
      </w:pPr>
      <w:r>
        <w:t>Built</w:t>
      </w:r>
      <w:r>
        <w:rPr>
          <w:spacing w:val="34"/>
        </w:rPr>
        <w:t xml:space="preserve"> </w:t>
      </w:r>
      <w:r>
        <w:t>entirely</w:t>
      </w:r>
      <w:r>
        <w:rPr>
          <w:spacing w:val="34"/>
        </w:rPr>
        <w:t xml:space="preserve"> </w:t>
      </w:r>
      <w:r>
        <w:t>within</w:t>
      </w:r>
      <w:r>
        <w:rPr>
          <w:spacing w:val="3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`Software</w:t>
      </w:r>
      <w:r>
        <w:rPr>
          <w:spacing w:val="34"/>
        </w:rPr>
        <w:t xml:space="preserve"> </w:t>
      </w:r>
      <w:r>
        <w:t>Installation</w:t>
      </w:r>
      <w:r>
        <w:rPr>
          <w:spacing w:val="36"/>
        </w:rPr>
        <w:t xml:space="preserve"> </w:t>
      </w:r>
      <w:r>
        <w:t>Request</w:t>
      </w:r>
      <w:r>
        <w:rPr>
          <w:spacing w:val="34"/>
        </w:rPr>
        <w:t xml:space="preserve"> </w:t>
      </w:r>
      <w:r>
        <w:t>Automation`</w:t>
      </w:r>
      <w:r>
        <w:rPr>
          <w:spacing w:val="33"/>
        </w:rPr>
        <w:t xml:space="preserve"> </w:t>
      </w:r>
      <w:r>
        <w:t>scoped</w:t>
      </w:r>
      <w:r>
        <w:rPr>
          <w:spacing w:val="34"/>
        </w:rPr>
        <w:t xml:space="preserve"> </w:t>
      </w:r>
      <w:r>
        <w:t>app.</w:t>
      </w:r>
      <w:r>
        <w:rPr>
          <w:spacing w:val="34"/>
        </w:rPr>
        <w:t xml:space="preserve"> </w:t>
      </w:r>
      <w:r>
        <w:t>Utilizes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Request Management architecture (sc_request -&gt; sc_req_item -&gt; sc_task).</w:t>
      </w:r>
    </w:p>
    <w:p w14:paraId="685D083A">
      <w:pPr>
        <w:pStyle w:val="8"/>
        <w:spacing w:before="113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724535</wp:posOffset>
            </wp:positionH>
            <wp:positionV relativeFrom="paragraph">
              <wp:posOffset>233045</wp:posOffset>
            </wp:positionV>
            <wp:extent cx="6131560" cy="322326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34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7015C">
      <w:pPr>
        <w:pStyle w:val="8"/>
        <w:spacing w:before="123"/>
      </w:pPr>
    </w:p>
    <w:p w14:paraId="39B4CA83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Architecture</w:t>
      </w:r>
    </w:p>
    <w:p w14:paraId="37B7A89E">
      <w:pPr>
        <w:spacing w:after="0"/>
        <w:jc w:val="left"/>
        <w:rPr>
          <w:i/>
          <w:sz w:val="24"/>
        </w:rPr>
        <w:sectPr>
          <w:pgSz w:w="12240" w:h="15840"/>
          <w:pgMar w:top="1360" w:right="1080" w:bottom="280" w:left="720" w:header="720" w:footer="720" w:gutter="0"/>
          <w:cols w:space="720" w:num="1"/>
        </w:sectPr>
      </w:pPr>
    </w:p>
    <w:p w14:paraId="3BD8CD36">
      <w:pPr>
        <w:spacing w:line="240" w:lineRule="auto"/>
        <w:ind w:left="4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91250" cy="32232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329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F76C">
      <w:pPr>
        <w:pStyle w:val="8"/>
        <w:spacing w:before="130"/>
        <w:rPr>
          <w:i/>
        </w:rPr>
      </w:pPr>
    </w:p>
    <w:p w14:paraId="09884CD5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Component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Diagram</w:t>
      </w:r>
    </w:p>
    <w:p w14:paraId="12132028">
      <w:pPr>
        <w:pStyle w:val="8"/>
        <w:spacing w:before="152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722630</wp:posOffset>
            </wp:positionH>
            <wp:positionV relativeFrom="paragraph">
              <wp:posOffset>257810</wp:posOffset>
            </wp:positionV>
            <wp:extent cx="6032500" cy="322326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36012">
      <w:pPr>
        <w:pStyle w:val="8"/>
        <w:spacing w:before="125"/>
        <w:rPr>
          <w:i/>
        </w:rPr>
      </w:pPr>
    </w:p>
    <w:p w14:paraId="196B05CC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Deployment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Diagram</w:t>
      </w:r>
    </w:p>
    <w:p w14:paraId="0FF10768">
      <w:pPr>
        <w:spacing w:after="0"/>
        <w:jc w:val="left"/>
        <w:rPr>
          <w:i/>
          <w:sz w:val="24"/>
        </w:rPr>
        <w:sectPr>
          <w:pgSz w:w="12240" w:h="15840"/>
          <w:pgMar w:top="1600" w:right="1080" w:bottom="280" w:left="720" w:header="720" w:footer="720" w:gutter="0"/>
          <w:cols w:space="720" w:num="1"/>
        </w:sectPr>
      </w:pPr>
    </w:p>
    <w:p w14:paraId="5DFFCF30">
      <w:pPr>
        <w:pStyle w:val="4"/>
        <w:spacing w:before="79"/>
        <w:jc w:val="both"/>
      </w:pPr>
      <w:r>
        <w:t>Flow</w:t>
      </w:r>
      <w:r>
        <w:rPr>
          <w:spacing w:val="-5"/>
        </w:rPr>
        <w:t xml:space="preserve"> </w:t>
      </w:r>
      <w:r>
        <w:t>Designer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05157087">
      <w:pPr>
        <w:pStyle w:val="8"/>
        <w:spacing w:line="276" w:lineRule="auto"/>
        <w:ind w:left="227" w:right="3"/>
        <w:jc w:val="both"/>
      </w:pPr>
      <w:r>
        <w:t>Trigger: Service Catalog. Action 1: Get Catalog Variables. Action 2: Ask for Approval (Software Support). Logic: If Approved -&gt; Create Catalog Task (Wait for completion). Else -&gt; Update Record</w:t>
      </w:r>
      <w:r>
        <w:rPr>
          <w:spacing w:val="40"/>
        </w:rPr>
        <w:t xml:space="preserve"> </w:t>
      </w:r>
      <w:r>
        <w:t>(State = Closed Incomplete).</w:t>
      </w:r>
    </w:p>
    <w:p w14:paraId="5CFA7A85">
      <w:pPr>
        <w:pStyle w:val="8"/>
        <w:spacing w:before="112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232410</wp:posOffset>
            </wp:positionV>
            <wp:extent cx="5922645" cy="322326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40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3F16C">
      <w:pPr>
        <w:pStyle w:val="8"/>
        <w:spacing w:before="124"/>
      </w:pPr>
    </w:p>
    <w:p w14:paraId="10167FBE">
      <w:pPr>
        <w:spacing w:before="0"/>
        <w:ind w:left="227" w:right="0" w:firstLine="0"/>
        <w:jc w:val="both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Flow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Designer </w:t>
      </w:r>
      <w:r>
        <w:rPr>
          <w:i/>
          <w:spacing w:val="-2"/>
          <w:sz w:val="24"/>
        </w:rPr>
        <w:t>Workflow</w:t>
      </w:r>
    </w:p>
    <w:p w14:paraId="0F76D829">
      <w:pPr>
        <w:spacing w:after="0"/>
        <w:jc w:val="both"/>
        <w:rPr>
          <w:i/>
          <w:sz w:val="24"/>
        </w:rPr>
        <w:sectPr>
          <w:pgSz w:w="12240" w:h="15840"/>
          <w:pgMar w:top="1360" w:right="1080" w:bottom="280" w:left="720" w:header="720" w:footer="720" w:gutter="0"/>
          <w:cols w:space="720" w:num="1"/>
        </w:sectPr>
      </w:pPr>
    </w:p>
    <w:p w14:paraId="511A1621">
      <w:pPr>
        <w:spacing w:line="240" w:lineRule="auto"/>
        <w:ind w:left="4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60770" cy="322326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7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A0CC">
      <w:pPr>
        <w:pStyle w:val="8"/>
        <w:spacing w:before="130"/>
        <w:rPr>
          <w:i/>
        </w:rPr>
      </w:pPr>
    </w:p>
    <w:p w14:paraId="7812675F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Sequence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Diagram</w:t>
      </w:r>
    </w:p>
    <w:p w14:paraId="340F2C59">
      <w:pPr>
        <w:pStyle w:val="4"/>
        <w:spacing w:before="240"/>
      </w:pPr>
      <w:r>
        <w:t>Business</w:t>
      </w:r>
      <w:r>
        <w:rPr>
          <w:spacing w:val="-3"/>
        </w:rPr>
        <w:t xml:space="preserve"> </w:t>
      </w:r>
      <w:r>
        <w:t>Rule</w:t>
      </w:r>
      <w:r>
        <w:rPr>
          <w:spacing w:val="-2"/>
        </w:rPr>
        <w:t xml:space="preserve"> Logic</w:t>
      </w:r>
    </w:p>
    <w:p w14:paraId="64C96F50">
      <w:pPr>
        <w:pStyle w:val="8"/>
        <w:spacing w:line="278" w:lineRule="auto"/>
        <w:ind w:left="227"/>
      </w:pPr>
      <w:r>
        <w:t>Advanced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Rule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`sc_req_item`.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run: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Update,</w:t>
      </w:r>
      <w:r>
        <w:rPr>
          <w:spacing w:val="40"/>
        </w:rPr>
        <w:t xml:space="preserve"> </w:t>
      </w:r>
      <w:r>
        <w:t>Condition: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changes</w:t>
      </w:r>
      <w:r>
        <w:rPr>
          <w:spacing w:val="40"/>
        </w:rPr>
        <w:t xml:space="preserve"> </w:t>
      </w:r>
      <w:r>
        <w:t>to 'Pending'. Script executes a GlideRecord insert on the `incident` table to report a license shortage.</w:t>
      </w:r>
    </w:p>
    <w:p w14:paraId="59DC30C4">
      <w:pPr>
        <w:pStyle w:val="8"/>
        <w:spacing w:before="107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228600</wp:posOffset>
            </wp:positionV>
            <wp:extent cx="5909945" cy="322326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18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39853">
      <w:pPr>
        <w:pStyle w:val="8"/>
        <w:spacing w:after="0"/>
        <w:rPr>
          <w:sz w:val="20"/>
        </w:rPr>
        <w:sectPr>
          <w:pgSz w:w="12240" w:h="15840"/>
          <w:pgMar w:top="1600" w:right="1080" w:bottom="280" w:left="720" w:header="720" w:footer="720" w:gutter="0"/>
          <w:cols w:space="720" w:num="1"/>
        </w:sectPr>
      </w:pPr>
    </w:p>
    <w:p w14:paraId="1C1D0BA0">
      <w:pPr>
        <w:spacing w:before="79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Rule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Flow</w:t>
      </w:r>
    </w:p>
    <w:p w14:paraId="4C72813B">
      <w:pPr>
        <w:pStyle w:val="4"/>
        <w:spacing w:before="243"/>
      </w:pPr>
      <w:r>
        <w:t>Data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14:paraId="6ADDA864">
      <w:pPr>
        <w:pStyle w:val="8"/>
        <w:spacing w:before="40" w:line="276" w:lineRule="auto"/>
        <w:ind w:left="227"/>
      </w:pPr>
      <w:r>
        <w:t>Variables flow from the Portal to the RITM. Flow Designer extracts these variables and maps them to the generated SCTASK for the IT agent.</w:t>
      </w:r>
    </w:p>
    <w:p w14:paraId="541F00E0">
      <w:pPr>
        <w:pStyle w:val="4"/>
      </w:pPr>
      <w:r>
        <w:rPr>
          <w:spacing w:val="-2"/>
        </w:rPr>
        <w:t>Security</w:t>
      </w:r>
    </w:p>
    <w:p w14:paraId="1B8EAB4A">
      <w:pPr>
        <w:pStyle w:val="8"/>
        <w:spacing w:line="276" w:lineRule="auto"/>
        <w:ind w:left="227"/>
      </w:pPr>
      <w:r>
        <w:t>Roles restrict who can approve tasks. The scoped application encapsulates logic securely. Variables are</w:t>
      </w:r>
      <w:r>
        <w:rPr>
          <w:spacing w:val="40"/>
        </w:rPr>
        <w:t xml:space="preserve"> </w:t>
      </w:r>
      <w:r>
        <w:t>sanitized by the ServiceNow platform.</w:t>
      </w:r>
    </w:p>
    <w:p w14:paraId="4D379329">
      <w:pPr>
        <w:pStyle w:val="4"/>
        <w:spacing w:before="200"/>
      </w:pPr>
      <w:r>
        <w:rPr>
          <w:spacing w:val="-2"/>
        </w:rPr>
        <w:t>Scalability</w:t>
      </w:r>
    </w:p>
    <w:p w14:paraId="503259D8">
      <w:pPr>
        <w:pStyle w:val="8"/>
        <w:spacing w:line="276" w:lineRule="auto"/>
        <w:ind w:left="227"/>
      </w:pPr>
      <w:r>
        <w:t>Using</w:t>
      </w:r>
      <w:r>
        <w:rPr>
          <w:spacing w:val="34"/>
        </w:rPr>
        <w:t xml:space="preserve"> </w:t>
      </w:r>
      <w:r>
        <w:t>Flow</w:t>
      </w:r>
      <w:r>
        <w:rPr>
          <w:spacing w:val="34"/>
        </w:rPr>
        <w:t xml:space="preserve"> </w:t>
      </w:r>
      <w:r>
        <w:t>Designer</w:t>
      </w:r>
      <w:r>
        <w:rPr>
          <w:spacing w:val="33"/>
        </w:rPr>
        <w:t xml:space="preserve"> </w:t>
      </w:r>
      <w:r>
        <w:t>allows</w:t>
      </w:r>
      <w:r>
        <w:rPr>
          <w:spacing w:val="34"/>
        </w:rPr>
        <w:t xml:space="preserve"> </w:t>
      </w:r>
      <w:r>
        <w:t>seamless</w:t>
      </w:r>
      <w:r>
        <w:rPr>
          <w:spacing w:val="34"/>
        </w:rPr>
        <w:t xml:space="preserve"> </w:t>
      </w:r>
      <w:r>
        <w:t>scaling.</w:t>
      </w:r>
      <w:r>
        <w:rPr>
          <w:spacing w:val="34"/>
        </w:rPr>
        <w:t xml:space="preserve"> </w:t>
      </w:r>
      <w:r>
        <w:t>Additional</w:t>
      </w:r>
      <w:r>
        <w:rPr>
          <w:spacing w:val="34"/>
        </w:rPr>
        <w:t xml:space="preserve"> </w:t>
      </w:r>
      <w:r>
        <w:t>approvals</w:t>
      </w:r>
      <w:r>
        <w:rPr>
          <w:spacing w:val="34"/>
        </w:rPr>
        <w:t xml:space="preserve"> </w:t>
      </w:r>
      <w:r>
        <w:t>(e.g.,</w:t>
      </w:r>
      <w:r>
        <w:rPr>
          <w:spacing w:val="34"/>
        </w:rPr>
        <w:t xml:space="preserve"> </w:t>
      </w:r>
      <w:r>
        <w:t>Director</w:t>
      </w:r>
      <w:r>
        <w:rPr>
          <w:spacing w:val="33"/>
        </w:rPr>
        <w:t xml:space="preserve"> </w:t>
      </w:r>
      <w:r>
        <w:t>level</w:t>
      </w:r>
      <w:r>
        <w:rPr>
          <w:spacing w:val="34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high-cost software) can be added as sequential steps without coding.</w:t>
      </w:r>
    </w:p>
    <w:p w14:paraId="7C555043">
      <w:pPr>
        <w:pStyle w:val="4"/>
      </w:pPr>
      <w:r>
        <w:rPr>
          <w:spacing w:val="-2"/>
        </w:rPr>
        <w:t>Performance</w:t>
      </w:r>
    </w:p>
    <w:p w14:paraId="6D80DF3A">
      <w:pPr>
        <w:pStyle w:val="8"/>
        <w:spacing w:line="276" w:lineRule="auto"/>
        <w:ind w:left="227"/>
      </w:pPr>
      <w:r>
        <w:t>Using</w:t>
      </w:r>
      <w:r>
        <w:rPr>
          <w:spacing w:val="33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t>'After'</w:t>
      </w:r>
      <w:r>
        <w:rPr>
          <w:spacing w:val="32"/>
        </w:rPr>
        <w:t xml:space="preserve"> </w:t>
      </w:r>
      <w:r>
        <w:t>Business</w:t>
      </w:r>
      <w:r>
        <w:rPr>
          <w:spacing w:val="32"/>
        </w:rPr>
        <w:t xml:space="preserve"> </w:t>
      </w:r>
      <w:r>
        <w:t>Rule</w:t>
      </w:r>
      <w:r>
        <w:rPr>
          <w:spacing w:val="32"/>
        </w:rPr>
        <w:t xml:space="preserve"> </w:t>
      </w:r>
      <w:r>
        <w:t>ensures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database</w:t>
      </w:r>
      <w:r>
        <w:rPr>
          <w:spacing w:val="32"/>
        </w:rPr>
        <w:t xml:space="preserve"> </w:t>
      </w:r>
      <w:r>
        <w:t>transaction</w:t>
      </w:r>
      <w:r>
        <w:rPr>
          <w:spacing w:val="32"/>
        </w:rPr>
        <w:t xml:space="preserve"> </w:t>
      </w:r>
      <w:r>
        <w:t>completes</w:t>
      </w:r>
      <w:r>
        <w:rPr>
          <w:spacing w:val="32"/>
        </w:rPr>
        <w:t xml:space="preserve"> </w:t>
      </w:r>
      <w:r>
        <w:t>quickly</w:t>
      </w:r>
      <w:r>
        <w:rPr>
          <w:spacing w:val="32"/>
        </w:rPr>
        <w:t xml:space="preserve"> </w:t>
      </w:r>
      <w:r>
        <w:t>before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incident logic runs, preserving user-facing UI performance.</w:t>
      </w:r>
    </w:p>
    <w:p w14:paraId="15EFD69B">
      <w:pPr>
        <w:pStyle w:val="4"/>
        <w:spacing w:before="200"/>
      </w:pPr>
      <w:r>
        <w:t>Phase</w:t>
      </w:r>
      <w:r>
        <w:rPr>
          <w:spacing w:val="-2"/>
        </w:rPr>
        <w:t xml:space="preserve"> Summary</w:t>
      </w:r>
    </w:p>
    <w:p w14:paraId="40DED017">
      <w:pPr>
        <w:pStyle w:val="8"/>
        <w:spacing w:line="276" w:lineRule="auto"/>
        <w:ind w:left="227"/>
      </w:pPr>
      <w:r>
        <w:t>Phase 3 successfully defined the core technical engine. The system leverages modern Flow Designer for standard operations and robust JavaScript for edge-case license issues.</w:t>
      </w:r>
    </w:p>
    <w:p w14:paraId="36294B8B">
      <w:pPr>
        <w:pStyle w:val="8"/>
        <w:spacing w:before="0"/>
        <w:rPr>
          <w:sz w:val="20"/>
        </w:rPr>
      </w:pPr>
    </w:p>
    <w:p w14:paraId="0ED2C3AA">
      <w:pPr>
        <w:pStyle w:val="8"/>
        <w:spacing w:before="0"/>
        <w:rPr>
          <w:sz w:val="20"/>
        </w:rPr>
      </w:pPr>
    </w:p>
    <w:p w14:paraId="6349BE34">
      <w:pPr>
        <w:pStyle w:val="8"/>
        <w:spacing w:before="3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602615</wp:posOffset>
            </wp:positionH>
            <wp:positionV relativeFrom="paragraph">
              <wp:posOffset>163195</wp:posOffset>
            </wp:positionV>
            <wp:extent cx="5478780" cy="237299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775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7D0EC">
      <w:pPr>
        <w:pStyle w:val="5"/>
      </w:pPr>
      <w:r>
        <w:t>Figure:</w:t>
      </w:r>
      <w:r>
        <w:rPr>
          <w:spacing w:val="-2"/>
        </w:rPr>
        <w:t xml:space="preserve"> </w:t>
      </w:r>
      <w:r>
        <w:t xml:space="preserve">Flow </w:t>
      </w:r>
      <w:r>
        <w:rPr>
          <w:spacing w:val="-2"/>
        </w:rPr>
        <w:t>Designer</w:t>
      </w:r>
    </w:p>
    <w:p w14:paraId="58375469">
      <w:pPr>
        <w:pStyle w:val="5"/>
        <w:spacing w:after="0"/>
        <w:sectPr>
          <w:pgSz w:w="12240" w:h="15840"/>
          <w:pgMar w:top="1360" w:right="1080" w:bottom="280" w:left="720" w:header="720" w:footer="720" w:gutter="0"/>
          <w:cols w:space="720" w:num="1"/>
        </w:sectPr>
      </w:pPr>
    </w:p>
    <w:p w14:paraId="7A48807C">
      <w:pPr>
        <w:pStyle w:val="8"/>
        <w:spacing w:before="0"/>
        <w:rPr>
          <w:b/>
          <w:i/>
          <w:sz w:val="12"/>
        </w:rPr>
      </w:pPr>
    </w:p>
    <w:p w14:paraId="2A1B164E">
      <w:pPr>
        <w:spacing w:line="240" w:lineRule="auto"/>
        <w:ind w:left="2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21960" cy="379412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024" cy="379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90DD">
      <w:pPr>
        <w:pStyle w:val="5"/>
        <w:spacing w:before="204"/>
        <w:ind w:left="287"/>
      </w:pPr>
      <w:r>
        <w:t>Figure:</w:t>
      </w:r>
      <w:r>
        <w:rPr>
          <w:spacing w:val="-2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rPr>
          <w:spacing w:val="-2"/>
        </w:rPr>
        <w:t>Action</w:t>
      </w:r>
    </w:p>
    <w:p w14:paraId="7B6BEEAC">
      <w:pPr>
        <w:pStyle w:val="8"/>
        <w:spacing w:before="11"/>
        <w:rPr>
          <w:b/>
          <w:i/>
          <w:sz w:val="18"/>
        </w:rPr>
      </w:pPr>
      <w:r>
        <w:rPr>
          <w:b/>
          <w:i/>
          <w:sz w:val="1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602615</wp:posOffset>
            </wp:positionH>
            <wp:positionV relativeFrom="paragraph">
              <wp:posOffset>153670</wp:posOffset>
            </wp:positionV>
            <wp:extent cx="5483860" cy="239141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778" cy="2391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9B3D2">
      <w:pPr>
        <w:pStyle w:val="5"/>
        <w:spacing w:before="255"/>
      </w:pPr>
      <w:r>
        <w:t>Figure:</w:t>
      </w:r>
      <w:r>
        <w:rPr>
          <w:spacing w:val="-2"/>
        </w:rPr>
        <w:t xml:space="preserve"> </w:t>
      </w:r>
      <w:r>
        <w:t xml:space="preserve">Catalog </w:t>
      </w:r>
      <w:r>
        <w:rPr>
          <w:spacing w:val="-4"/>
        </w:rPr>
        <w:t>Task</w:t>
      </w:r>
    </w:p>
    <w:p w14:paraId="10A53D38">
      <w:pPr>
        <w:pStyle w:val="5"/>
        <w:spacing w:after="0"/>
        <w:sectPr>
          <w:pgSz w:w="12240" w:h="15840"/>
          <w:pgMar w:top="1820" w:right="1080" w:bottom="280" w:left="720" w:header="720" w:footer="720" w:gutter="0"/>
          <w:cols w:space="720" w:num="1"/>
        </w:sectPr>
      </w:pPr>
    </w:p>
    <w:p w14:paraId="583CDA68">
      <w:pPr>
        <w:spacing w:line="240" w:lineRule="auto"/>
        <w:ind w:left="2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7510" cy="235394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536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4A07">
      <w:pPr>
        <w:pStyle w:val="5"/>
      </w:pPr>
      <w:r>
        <w:t>Figure: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4"/>
        </w:rPr>
        <w:t>Rule</w:t>
      </w:r>
    </w:p>
    <w:p w14:paraId="38A8788E">
      <w:pPr>
        <w:pStyle w:val="8"/>
        <w:spacing w:before="9"/>
        <w:rPr>
          <w:b/>
          <w:i/>
          <w:sz w:val="18"/>
        </w:rPr>
      </w:pPr>
      <w:r>
        <w:rPr>
          <w:b/>
          <w:i/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602615</wp:posOffset>
            </wp:positionH>
            <wp:positionV relativeFrom="paragraph">
              <wp:posOffset>152400</wp:posOffset>
            </wp:positionV>
            <wp:extent cx="5483225" cy="422783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270" cy="4227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7F1C2">
      <w:pPr>
        <w:spacing w:before="247"/>
        <w:ind w:left="22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Figure: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Incident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Creation</w:t>
      </w:r>
    </w:p>
    <w:sectPr>
      <w:pgSz w:w="12240" w:h="15840"/>
      <w:pgMar w:top="1440" w:right="108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7B426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1"/>
      <w:ind w:left="358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58"/>
      <w:ind w:left="358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01"/>
      <w:ind w:left="227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254"/>
      <w:ind w:left="227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line="246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459</Words>
  <Characters>2969</Characters>
  <TotalTime>0</TotalTime>
  <ScaleCrop>false</ScaleCrop>
  <LinksUpToDate>false</LinksUpToDate>
  <CharactersWithSpaces>3369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2026-07-08T15:37:00Z</dcterms:created>
  <dc:creator>python-docx</dc:creator>
  <cp:lastModifiedBy>Harini Madeshwaran</cp:lastModifiedBy>
  <dcterms:modified xsi:type="dcterms:W3CDTF">2026-07-08T15:39:22Z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eyJoZGlkIjoiNjc2Y2I4ZTQ1YjAxMzBjM2UzZDZjMGJkY2U3OTQ2NjAiLCJ1c2VySWQiOiI1Njc0NTMzMDYwOTcifQ==</vt:lpwstr>
  </property>
  <property fmtid="{D5CDD505-2E9C-101B-9397-08002B2CF9AE}" pid="8" name="KSOProductBuildVer">
    <vt:lpwstr>1033-12.1.0.26880</vt:lpwstr>
  </property>
  <property fmtid="{D5CDD505-2E9C-101B-9397-08002B2CF9AE}" pid="9" name="ICV">
    <vt:lpwstr>16CC27B84C864A5786FA160375EE9C99_12</vt:lpwstr>
  </property>
</Properties>
</file>