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2109788" cy="415564"/>
            <wp:effectExtent b="0" l="0" r="0" t="0"/>
            <wp:wrapSquare wrapText="bothSides" distB="114300" distT="114300" distL="114300" distR="114300"/>
            <wp:docPr id="29"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2109788" cy="415564"/>
                    </a:xfrm>
                    <a:prstGeom prst="rect"/>
                    <a:ln/>
                  </pic:spPr>
                </pic:pic>
              </a:graphicData>
            </a:graphic>
          </wp:anchor>
        </w:drawing>
      </w:r>
    </w:p>
    <w:p w:rsidR="00000000" w:rsidDel="00000000" w:rsidP="00000000" w:rsidRDefault="00000000" w:rsidRPr="00000000" w14:paraId="00000002">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3">
      <w:pPr>
        <w:pageBreakBefore w:val="0"/>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4">
      <w:pPr>
        <w:pageBreakBefore w:val="0"/>
        <w:spacing w:line="360" w:lineRule="auto"/>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5">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 </w:t>
      </w:r>
    </w:p>
    <w:p w:rsidR="00000000" w:rsidDel="00000000" w:rsidP="00000000" w:rsidRDefault="00000000" w:rsidRPr="00000000" w14:paraId="00000006">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7">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8">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9">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A">
      <w:pPr>
        <w:pageBreakBefore w:val="0"/>
        <w:spacing w:line="360" w:lineRule="auto"/>
        <w:ind w:left="-720" w:right="-720" w:firstLine="0"/>
        <w:rPr>
          <w:rFonts w:ascii="Montserrat" w:cs="Montserrat" w:eastAsia="Montserrat" w:hAnsi="Montserrat"/>
          <w:b w:val="1"/>
          <w:sz w:val="66"/>
          <w:szCs w:val="66"/>
        </w:rPr>
      </w:pPr>
      <w:r w:rsidDel="00000000" w:rsidR="00000000" w:rsidRPr="00000000">
        <w:rPr>
          <w:rFonts w:ascii="Montserrat" w:cs="Montserrat" w:eastAsia="Montserrat" w:hAnsi="Montserrat"/>
          <w:b w:val="1"/>
          <w:sz w:val="66"/>
          <w:szCs w:val="66"/>
          <w:rtl w:val="0"/>
        </w:rPr>
        <w:t xml:space="preserve">Quantic CDS (Customer Display Screen) </w:t>
      </w:r>
    </w:p>
    <w:p w:rsidR="00000000" w:rsidDel="00000000" w:rsidP="00000000" w:rsidRDefault="00000000" w:rsidRPr="00000000" w14:paraId="0000000B">
      <w:pPr>
        <w:pageBreakBefore w:val="0"/>
        <w:spacing w:line="360" w:lineRule="auto"/>
        <w:ind w:left="-720" w:right="-720" w:firstLine="0"/>
        <w:rPr>
          <w:rFonts w:ascii="Montserrat" w:cs="Montserrat" w:eastAsia="Montserrat" w:hAnsi="Montserrat"/>
          <w:b w:val="1"/>
          <w:color w:val="cc0000"/>
          <w:sz w:val="66"/>
          <w:szCs w:val="66"/>
        </w:rPr>
      </w:pPr>
      <w:r w:rsidDel="00000000" w:rsidR="00000000" w:rsidRPr="00000000">
        <w:rPr>
          <w:rFonts w:ascii="Montserrat" w:cs="Montserrat" w:eastAsia="Montserrat" w:hAnsi="Montserrat"/>
          <w:b w:val="1"/>
          <w:sz w:val="66"/>
          <w:szCs w:val="66"/>
          <w:rtl w:val="0"/>
        </w:rPr>
        <w:t xml:space="preserve">Setup Manual</w:t>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80" w:line="240" w:lineRule="auto"/>
        <w:ind w:left="-720" w:right="-720" w:firstLine="0"/>
        <w:rPr>
          <w:rFonts w:ascii="Montserrat" w:cs="Montserrat" w:eastAsia="Montserrat" w:hAnsi="Montserrat"/>
          <w:b w:val="1"/>
          <w:sz w:val="52"/>
          <w:szCs w:val="52"/>
        </w:rPr>
      </w:pPr>
      <w:r w:rsidDel="00000000" w:rsidR="00000000" w:rsidRPr="00000000">
        <w:rPr>
          <w:b w:val="1"/>
          <w:color w:val="c83630"/>
          <w:sz w:val="36"/>
          <w:szCs w:val="36"/>
          <w:rtl w:val="0"/>
        </w:rPr>
        <w:t xml:space="preserve">A Simple Step-By-Step Guide</w:t>
      </w:r>
      <w:r w:rsidDel="00000000" w:rsidR="00000000" w:rsidRPr="00000000">
        <w:rPr>
          <w:rtl w:val="0"/>
        </w:rPr>
      </w:r>
    </w:p>
    <w:p w:rsidR="00000000" w:rsidDel="00000000" w:rsidP="00000000" w:rsidRDefault="00000000" w:rsidRPr="00000000" w14:paraId="0000000D">
      <w:pPr>
        <w:pageBreakBefore w:val="0"/>
        <w:spacing w:line="360" w:lineRule="auto"/>
        <w:ind w:left="-720" w:right="-720" w:firstLine="0"/>
        <w:jc w:val="both"/>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0E">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F">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0">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1">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2">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3">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4">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5">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6">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7">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9">
      <w:pPr>
        <w:pageBreakBefore w:val="0"/>
        <w:spacing w:line="360" w:lineRule="auto"/>
        <w:ind w:left="-720" w:right="-720" w:firstLine="0"/>
        <w:jc w:val="both"/>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Table of Content</w:t>
      </w:r>
    </w:p>
    <w:p w:rsidR="00000000" w:rsidDel="00000000" w:rsidP="00000000" w:rsidRDefault="00000000" w:rsidRPr="00000000" w14:paraId="0000001A">
      <w:pPr>
        <w:pageBreakBefore w:val="0"/>
        <w:spacing w:line="360" w:lineRule="auto"/>
        <w:ind w:left="-720" w:right="-720" w:firstLine="0"/>
        <w:jc w:val="both"/>
        <w:rPr>
          <w:rFonts w:ascii="Montserrat" w:cs="Montserrat" w:eastAsia="Montserrat" w:hAnsi="Montserrat"/>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97mrd1uh1q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 to Quantic CDS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_997mrd1uh1qi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x6e95f5bdz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Connecting Quantic POS to the Quantic CDS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_bx6e95f5bdzh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c73xneqh5f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Order Workflow on POS and CDS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_lc73xneqh5fv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after="80" w:before="200" w:line="240" w:lineRule="auto"/>
            <w:ind w:left="0" w:firstLine="0"/>
            <w:rPr/>
          </w:pPr>
          <w:hyperlink w:anchor="_8u0c94iof6wd">
            <w:r w:rsidDel="00000000" w:rsidR="00000000" w:rsidRPr="00000000">
              <w:rPr>
                <w:b w:val="1"/>
                <w:rtl w:val="0"/>
              </w:rPr>
              <w:t xml:space="preserve">Displaying Tip and Signature Pad on CDS</w:t>
            </w:r>
          </w:hyperlink>
          <w:r w:rsidDel="00000000" w:rsidR="00000000" w:rsidRPr="00000000">
            <w:rPr>
              <w:b w:val="1"/>
              <w:rtl w:val="0"/>
            </w:rPr>
            <w:tab/>
          </w:r>
          <w:r w:rsidDel="00000000" w:rsidR="00000000" w:rsidRPr="00000000">
            <w:fldChar w:fldCharType="begin"/>
            <w:instrText xml:space="preserve"> PAGEREF _8u0c94iof6wd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ageBreakBefore w:val="0"/>
        <w:ind w:left="-720" w:righ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0">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2">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3">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4">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5">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6">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7">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8">
      <w:pPr>
        <w:pageBreakBefore w:val="0"/>
        <w:spacing w:line="360" w:lineRule="auto"/>
        <w:ind w:left="-720" w:right="-720" w:firstLine="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9">
      <w:pPr>
        <w:pStyle w:val="Heading2"/>
        <w:spacing w:line="360" w:lineRule="auto"/>
        <w:ind w:left="-720" w:right="-720" w:firstLine="0"/>
        <w:jc w:val="both"/>
        <w:rPr>
          <w:rFonts w:ascii="Montserrat" w:cs="Montserrat" w:eastAsia="Montserrat" w:hAnsi="Montserrat"/>
          <w:b w:val="1"/>
          <w:color w:val="3c78d8"/>
          <w:sz w:val="20"/>
          <w:szCs w:val="20"/>
        </w:rPr>
      </w:pPr>
      <w:bookmarkStart w:colFirst="0" w:colLast="0" w:name="_jmx8q9tptsg4" w:id="0"/>
      <w:bookmarkEnd w:id="0"/>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spacing w:line="360" w:lineRule="auto"/>
        <w:ind w:left="0" w:right="0" w:firstLine="0"/>
        <w:jc w:val="both"/>
        <w:rPr>
          <w:rFonts w:ascii="Montserrat" w:cs="Montserrat" w:eastAsia="Montserrat" w:hAnsi="Montserrat"/>
        </w:rPr>
      </w:pPr>
      <w:bookmarkStart w:colFirst="0" w:colLast="0" w:name="_997mrd1uh1qi" w:id="1"/>
      <w:bookmarkEnd w:id="1"/>
      <w:r w:rsidDel="00000000" w:rsidR="00000000" w:rsidRPr="00000000">
        <w:rPr>
          <w:rFonts w:ascii="Montserrat" w:cs="Montserrat" w:eastAsia="Montserrat" w:hAnsi="Montserrat"/>
          <w:b w:val="1"/>
          <w:color w:val="3c78d8"/>
          <w:sz w:val="36"/>
          <w:szCs w:val="36"/>
          <w:rtl w:val="0"/>
        </w:rPr>
        <w:t xml:space="preserve">Introduction to </w:t>
      </w:r>
      <w:r w:rsidDel="00000000" w:rsidR="00000000" w:rsidRPr="00000000">
        <w:rPr>
          <w:color w:val="3c78d8"/>
          <w:sz w:val="36"/>
          <w:szCs w:val="36"/>
          <w:rtl w:val="0"/>
        </w:rPr>
        <w:t xml:space="preserve">Quantic CDS</w:t>
      </w:r>
      <w:r w:rsidDel="00000000" w:rsidR="00000000" w:rsidRPr="00000000">
        <w:rPr>
          <w:rtl w:val="0"/>
        </w:rPr>
      </w:r>
    </w:p>
    <w:p w:rsidR="00000000" w:rsidDel="00000000" w:rsidP="00000000" w:rsidRDefault="00000000" w:rsidRPr="00000000" w14:paraId="00000037">
      <w:pPr>
        <w:spacing w:line="36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Quantic Customer Display Screen (CDS) is a digital screen that allows you to display the ordered items to the customers. On this screen, the customers can view their orders, tax information, discounts (if any), the total amount to be charged, and loyalty points information. CDS makes the checkout process smooth by displaying every piece of information in real-time.</w:t>
      </w:r>
    </w:p>
    <w:p w:rsidR="00000000" w:rsidDel="00000000" w:rsidP="00000000" w:rsidRDefault="00000000" w:rsidRPr="00000000" w14:paraId="00000038">
      <w:pPr>
        <w:pageBreakBefore w:val="0"/>
        <w:spacing w:line="360" w:lineRule="auto"/>
        <w:ind w:left="0" w:righ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39">
      <w:pPr>
        <w:rPr>
          <w:highlight w:val="yellow"/>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2"/>
        <w:rPr/>
      </w:pPr>
      <w:bookmarkStart w:colFirst="0" w:colLast="0" w:name="_bx6e95f5bdzh" w:id="2"/>
      <w:bookmarkEnd w:id="2"/>
      <w:r w:rsidDel="00000000" w:rsidR="00000000" w:rsidRPr="00000000">
        <w:rPr>
          <w:rtl w:val="0"/>
        </w:rPr>
        <w:t xml:space="preserve">Connecting Quantic POS to the Quantic CDS</w:t>
      </w:r>
      <w:r w:rsidDel="00000000" w:rsidR="00000000" w:rsidRPr="00000000">
        <w:rPr>
          <w:rtl w:val="0"/>
        </w:rPr>
      </w:r>
    </w:p>
    <w:p w:rsidR="00000000" w:rsidDel="00000000" w:rsidP="00000000" w:rsidRDefault="00000000" w:rsidRPr="00000000" w14:paraId="00000058">
      <w:pPr>
        <w:spacing w:line="360" w:lineRule="auto"/>
        <w:ind w:left="0" w:righ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Quantic CDS works in sync with the Quantic POS. The Quantic POS screen is a server-facing display where they can take the orders and process the payments whereas the CDS or customer display screen, faces the guests and shows the real-time activity running on the POS. For Quantic CDS to start functioning, needs to be connected to the Quantic POS. The CDS will display the order information such as items purchased, prices, a tax levied on orders, the total transaction amount, and loyalty points earned. </w:t>
      </w:r>
    </w:p>
    <w:p w:rsidR="00000000" w:rsidDel="00000000" w:rsidP="00000000" w:rsidRDefault="00000000" w:rsidRPr="00000000" w14:paraId="00000059">
      <w:pPr>
        <w:spacing w:line="360" w:lineRule="auto"/>
        <w:ind w:left="0" w:right="-720" w:firstLine="0"/>
        <w:jc w:val="both"/>
        <w:rPr>
          <w:rFonts w:ascii="Montserrat" w:cs="Montserrat" w:eastAsia="Montserrat" w:hAnsi="Montserrat"/>
        </w:rPr>
      </w:pPr>
      <w:r w:rsidDel="00000000" w:rsidR="00000000" w:rsidRPr="00000000">
        <w:rPr>
          <w:rtl w:val="0"/>
        </w:rPr>
      </w:r>
    </w:p>
    <w:tbl>
      <w:tblPr>
        <w:tblStyle w:val="Table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0" l="0" r="0" t="0"/>
                  <wp:docPr id="25" name="image20.jpg"/>
                  <a:graphic>
                    <a:graphicData uri="http://schemas.openxmlformats.org/drawingml/2006/picture">
                      <pic:pic>
                        <pic:nvPicPr>
                          <pic:cNvPr id="0" name="image20.jpg"/>
                          <pic:cNvPicPr preferRelativeResize="0"/>
                        </pic:nvPicPr>
                        <pic:blipFill>
                          <a:blip r:embed="rId7"/>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5C">
      <w:pPr>
        <w:spacing w:line="360" w:lineRule="auto"/>
        <w:ind w:left="0" w:righ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5D">
      <w:pPr>
        <w:numPr>
          <w:ilvl w:val="0"/>
          <w:numId w:val="2"/>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Download and Install the latest build of Quantic POS and CDS on separate iOS devices.</w:t>
      </w:r>
    </w:p>
    <w:p w:rsidR="00000000" w:rsidDel="00000000" w:rsidP="00000000" w:rsidRDefault="00000000" w:rsidRPr="00000000" w14:paraId="0000005E">
      <w:pPr>
        <w:numPr>
          <w:ilvl w:val="0"/>
          <w:numId w:val="2"/>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Open the Quantic POS app, tap the </w:t>
      </w:r>
      <w:r w:rsidDel="00000000" w:rsidR="00000000" w:rsidRPr="00000000">
        <w:rPr>
          <w:rFonts w:ascii="Montserrat" w:cs="Montserrat" w:eastAsia="Montserrat" w:hAnsi="Montserrat"/>
          <w:b w:val="1"/>
          <w:rtl w:val="0"/>
        </w:rPr>
        <w:t xml:space="preserve">Hamburger </w:t>
      </w:r>
      <w:r w:rsidDel="00000000" w:rsidR="00000000" w:rsidRPr="00000000">
        <w:rPr>
          <w:rFonts w:ascii="Montserrat" w:cs="Montserrat" w:eastAsia="Montserrat" w:hAnsi="Montserrat"/>
          <w:b w:val="1"/>
        </w:rPr>
        <w:drawing>
          <wp:inline distB="114300" distT="114300" distL="114300" distR="114300">
            <wp:extent cx="281940" cy="236830"/>
            <wp:effectExtent b="0" l="0" r="0" t="0"/>
            <wp:docPr id="33" name="image23.jpg"/>
            <a:graphic>
              <a:graphicData uri="http://schemas.openxmlformats.org/drawingml/2006/picture">
                <pic:pic>
                  <pic:nvPicPr>
                    <pic:cNvPr id="0" name="image23.jpg"/>
                    <pic:cNvPicPr preferRelativeResize="0"/>
                  </pic:nvPicPr>
                  <pic:blipFill>
                    <a:blip r:embed="rId8"/>
                    <a:srcRect b="0" l="0" r="0" t="0"/>
                    <a:stretch>
                      <a:fillRect/>
                    </a:stretch>
                  </pic:blipFill>
                  <pic:spPr>
                    <a:xfrm>
                      <a:off x="0" y="0"/>
                      <a:ext cx="281940" cy="236830"/>
                    </a:xfrm>
                    <a:prstGeom prst="rect"/>
                    <a:ln/>
                  </pic:spPr>
                </pic:pic>
              </a:graphicData>
            </a:graphic>
          </wp:inline>
        </w:drawing>
      </w:r>
      <w:r w:rsidDel="00000000" w:rsidR="00000000" w:rsidRPr="00000000">
        <w:rPr>
          <w:rFonts w:ascii="Montserrat" w:cs="Montserrat" w:eastAsia="Montserrat" w:hAnsi="Montserrat"/>
          <w:b w:val="1"/>
          <w:rtl w:val="0"/>
        </w:rPr>
        <w:t xml:space="preserve"> </w:t>
      </w:r>
      <w:r w:rsidDel="00000000" w:rsidR="00000000" w:rsidRPr="00000000">
        <w:rPr>
          <w:rFonts w:ascii="Montserrat" w:cs="Montserrat" w:eastAsia="Montserrat" w:hAnsi="Montserrat"/>
          <w:rtl w:val="0"/>
        </w:rPr>
        <w:t xml:space="preserve">icon on the top left and click the </w:t>
      </w:r>
      <w:r w:rsidDel="00000000" w:rsidR="00000000" w:rsidRPr="00000000">
        <w:rPr>
          <w:rFonts w:ascii="Montserrat" w:cs="Montserrat" w:eastAsia="Montserrat" w:hAnsi="Montserrat"/>
          <w:b w:val="1"/>
          <w:rtl w:val="0"/>
        </w:rPr>
        <w:t xml:space="preserve">Hardware</w:t>
      </w:r>
      <w:r w:rsidDel="00000000" w:rsidR="00000000" w:rsidRPr="00000000">
        <w:rPr>
          <w:rFonts w:ascii="Montserrat" w:cs="Montserrat" w:eastAsia="Montserrat" w:hAnsi="Montserrat"/>
          <w:rtl w:val="0"/>
        </w:rPr>
        <w:t xml:space="preserve"> section on the left.</w:t>
      </w:r>
    </w:p>
    <w:p w:rsidR="00000000" w:rsidDel="00000000" w:rsidP="00000000" w:rsidRDefault="00000000" w:rsidRPr="00000000" w14:paraId="0000005F">
      <w:pPr>
        <w:spacing w:line="360" w:lineRule="auto"/>
        <w:ind w:right="-720"/>
        <w:jc w:val="both"/>
        <w:rPr>
          <w:rFonts w:ascii="Montserrat" w:cs="Montserrat" w:eastAsia="Montserrat" w:hAnsi="Montserrat"/>
        </w:rPr>
      </w:pPr>
      <w:r w:rsidDel="00000000" w:rsidR="00000000" w:rsidRPr="00000000">
        <w:rPr>
          <w:rtl w:val="0"/>
        </w:rPr>
      </w:r>
    </w:p>
    <w:tbl>
      <w:tblPr>
        <w:tblStyle w:val="Table2"/>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0" l="0" r="0" t="0"/>
                  <wp:docPr id="36"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62">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numPr>
          <w:ilvl w:val="0"/>
          <w:numId w:val="2"/>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Select </w:t>
      </w:r>
      <w:r w:rsidDel="00000000" w:rsidR="00000000" w:rsidRPr="00000000">
        <w:rPr>
          <w:rFonts w:ascii="Montserrat" w:cs="Montserrat" w:eastAsia="Montserrat" w:hAnsi="Montserrat"/>
          <w:b w:val="1"/>
          <w:rtl w:val="0"/>
        </w:rPr>
        <w:t xml:space="preserve">CDS</w:t>
      </w:r>
      <w:r w:rsidDel="00000000" w:rsidR="00000000" w:rsidRPr="00000000">
        <w:rPr>
          <w:rFonts w:ascii="Montserrat" w:cs="Montserrat" w:eastAsia="Montserrat" w:hAnsi="Montserrat"/>
          <w:rtl w:val="0"/>
        </w:rPr>
        <w:t xml:space="preserve"> as shown in the screenshot.</w:t>
      </w:r>
    </w:p>
    <w:p w:rsidR="00000000" w:rsidDel="00000000" w:rsidP="00000000" w:rsidRDefault="00000000" w:rsidRPr="00000000" w14:paraId="00000064">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5">
      <w:pPr>
        <w:spacing w:line="360" w:lineRule="auto"/>
        <w:ind w:right="-720"/>
        <w:jc w:val="both"/>
        <w:rPr>
          <w:rFonts w:ascii="Montserrat" w:cs="Montserrat" w:eastAsia="Montserrat" w:hAnsi="Montserrat"/>
        </w:rPr>
      </w:pPr>
      <w:r w:rsidDel="00000000" w:rsidR="00000000" w:rsidRPr="00000000">
        <w:rPr>
          <w:rtl w:val="0"/>
        </w:rPr>
      </w:r>
    </w:p>
    <w:tbl>
      <w:tblPr>
        <w:tblStyle w:val="Table3"/>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12700" l="12700" r="12700" t="12700"/>
                  <wp:docPr id="1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2838450" cy="21336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68">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9">
      <w:pPr>
        <w:numPr>
          <w:ilvl w:val="0"/>
          <w:numId w:val="2"/>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Tap the toggle button </w:t>
      </w:r>
      <w:r w:rsidDel="00000000" w:rsidR="00000000" w:rsidRPr="00000000">
        <w:rPr>
          <w:rFonts w:ascii="Montserrat" w:cs="Montserrat" w:eastAsia="Montserrat" w:hAnsi="Montserrat"/>
        </w:rPr>
        <w:drawing>
          <wp:inline distB="114300" distT="114300" distL="114300" distR="114300">
            <wp:extent cx="407786" cy="214624"/>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07786" cy="214624"/>
                    </a:xfrm>
                    <a:prstGeom prst="rect"/>
                    <a:ln/>
                  </pic:spPr>
                </pic:pic>
              </a:graphicData>
            </a:graphic>
          </wp:inline>
        </w:drawing>
      </w:r>
      <w:r w:rsidDel="00000000" w:rsidR="00000000" w:rsidRPr="00000000">
        <w:rPr>
          <w:rFonts w:ascii="Montserrat" w:cs="Montserrat" w:eastAsia="Montserrat" w:hAnsi="Montserrat"/>
          <w:rtl w:val="0"/>
        </w:rPr>
        <w:t xml:space="preserve"> over </w:t>
      </w:r>
      <w:r w:rsidDel="00000000" w:rsidR="00000000" w:rsidRPr="00000000">
        <w:rPr>
          <w:rFonts w:ascii="Montserrat" w:cs="Montserrat" w:eastAsia="Montserrat" w:hAnsi="Montserrat"/>
          <w:b w:val="1"/>
          <w:rtl w:val="0"/>
        </w:rPr>
        <w:t xml:space="preserve">Start Server</w:t>
      </w:r>
      <w:r w:rsidDel="00000000" w:rsidR="00000000" w:rsidRPr="00000000">
        <w:rPr>
          <w:rFonts w:ascii="Montserrat" w:cs="Montserrat" w:eastAsia="Montserrat" w:hAnsi="Montserrat"/>
          <w:rtl w:val="0"/>
        </w:rPr>
        <w:t xml:space="preserve">, next to the IP address. Do not close this screen as the QR code on the right will need to be scanned from the CDS scanner. </w:t>
      </w:r>
    </w:p>
    <w:p w:rsidR="00000000" w:rsidDel="00000000" w:rsidP="00000000" w:rsidRDefault="00000000" w:rsidRPr="00000000" w14:paraId="0000006A">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B">
      <w:pPr>
        <w:spacing w:line="360" w:lineRule="auto"/>
        <w:ind w:right="-720"/>
        <w:jc w:val="both"/>
        <w:rPr>
          <w:rFonts w:ascii="Montserrat" w:cs="Montserrat" w:eastAsia="Montserrat" w:hAnsi="Montserrat"/>
        </w:rPr>
      </w:pPr>
      <w:r w:rsidDel="00000000" w:rsidR="00000000" w:rsidRPr="00000000">
        <w:rPr>
          <w:rtl w:val="0"/>
        </w:rPr>
      </w:r>
    </w:p>
    <w:tbl>
      <w:tblPr>
        <w:tblStyle w:val="Table4"/>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0" l="0" r="0" t="0"/>
                  <wp:docPr id="2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6E">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numPr>
          <w:ilvl w:val="0"/>
          <w:numId w:val="2"/>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Now open the CDS app on the other device.</w:t>
      </w:r>
    </w:p>
    <w:p w:rsidR="00000000" w:rsidDel="00000000" w:rsidP="00000000" w:rsidRDefault="00000000" w:rsidRPr="00000000" w14:paraId="00000070">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spacing w:line="360" w:lineRule="auto"/>
        <w:ind w:right="-720"/>
        <w:jc w:val="both"/>
        <w:rPr>
          <w:rFonts w:ascii="Montserrat" w:cs="Montserrat" w:eastAsia="Montserrat" w:hAnsi="Montserrat"/>
        </w:rPr>
      </w:pPr>
      <w:r w:rsidDel="00000000" w:rsidR="00000000" w:rsidRPr="00000000">
        <w:rPr>
          <w:rtl w:val="0"/>
        </w:rPr>
      </w:r>
    </w:p>
    <w:tbl>
      <w:tblPr>
        <w:tblStyle w:val="Table5"/>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0" l="0" r="0" t="0"/>
                  <wp:docPr id="17"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74">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Tap the </w:t>
      </w:r>
      <w:r w:rsidDel="00000000" w:rsidR="00000000" w:rsidRPr="00000000">
        <w:rPr>
          <w:rFonts w:ascii="Montserrat" w:cs="Montserrat" w:eastAsia="Montserrat" w:hAnsi="Montserrat"/>
        </w:rPr>
        <w:drawing>
          <wp:inline distB="114300" distT="114300" distL="114300" distR="114300">
            <wp:extent cx="252207" cy="243199"/>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2207" cy="243199"/>
                    </a:xfrm>
                    <a:prstGeom prst="rect"/>
                    <a:ln/>
                  </pic:spPr>
                </pic:pic>
              </a:graphicData>
            </a:graphic>
          </wp:inline>
        </w:drawing>
      </w:r>
      <w:r w:rsidDel="00000000" w:rsidR="00000000" w:rsidRPr="00000000">
        <w:rPr>
          <w:rFonts w:ascii="Montserrat" w:cs="Montserrat" w:eastAsia="Montserrat" w:hAnsi="Montserrat"/>
          <w:rtl w:val="0"/>
        </w:rPr>
        <w:t xml:space="preserve"> icon and scan the QR code displayed on the POS. Or, you can manually enter the IP address of the POS manually in the given field. Once done, click </w:t>
      </w:r>
      <w:r w:rsidDel="00000000" w:rsidR="00000000" w:rsidRPr="00000000">
        <w:rPr>
          <w:rFonts w:ascii="Montserrat" w:cs="Montserrat" w:eastAsia="Montserrat" w:hAnsi="Montserrat"/>
        </w:rPr>
        <w:drawing>
          <wp:inline distB="114300" distT="114300" distL="114300" distR="114300">
            <wp:extent cx="277254" cy="280809"/>
            <wp:effectExtent b="0" l="0" r="0" t="0"/>
            <wp:docPr id="35"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77254" cy="280809"/>
                    </a:xfrm>
                    <a:prstGeom prst="rect"/>
                    <a:ln/>
                  </pic:spPr>
                </pic:pic>
              </a:graphicData>
            </a:graphic>
          </wp:inline>
        </w:drawing>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76">
      <w:pPr>
        <w:spacing w:line="360" w:lineRule="auto"/>
        <w:ind w:right="-720"/>
        <w:jc w:val="both"/>
        <w:rPr>
          <w:rFonts w:ascii="Montserrat" w:cs="Montserrat" w:eastAsia="Montserrat" w:hAnsi="Montserrat"/>
        </w:rPr>
      </w:pPr>
      <w:r w:rsidDel="00000000" w:rsidR="00000000" w:rsidRPr="00000000">
        <w:rPr>
          <w:rtl w:val="0"/>
        </w:rPr>
      </w:r>
    </w:p>
    <w:tbl>
      <w:tblPr>
        <w:tblStyle w:val="Table6"/>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0" l="0" r="0" t="0"/>
                  <wp:docPr id="3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79">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A">
      <w:pPr>
        <w:numPr>
          <w:ilvl w:val="0"/>
          <w:numId w:val="2"/>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Once the connection establishes between the POS and CDS, the business logo will start appearing on the screen.</w:t>
      </w:r>
    </w:p>
    <w:p w:rsidR="00000000" w:rsidDel="00000000" w:rsidP="00000000" w:rsidRDefault="00000000" w:rsidRPr="00000000" w14:paraId="0000007B">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C">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D">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E">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0">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3">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4">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6">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8">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8A">
      <w:pPr>
        <w:pStyle w:val="Heading2"/>
        <w:spacing w:line="360" w:lineRule="auto"/>
        <w:ind w:right="-720"/>
        <w:jc w:val="both"/>
        <w:rPr/>
      </w:pPr>
      <w:bookmarkStart w:colFirst="0" w:colLast="0" w:name="_lc73xneqh5fv" w:id="3"/>
      <w:bookmarkEnd w:id="3"/>
      <w:r w:rsidDel="00000000" w:rsidR="00000000" w:rsidRPr="00000000">
        <w:rPr>
          <w:rtl w:val="0"/>
        </w:rPr>
        <w:t xml:space="preserve">Order Workflow on POS and CDS</w:t>
      </w:r>
    </w:p>
    <w:p w:rsidR="00000000" w:rsidDel="00000000" w:rsidP="00000000" w:rsidRDefault="00000000" w:rsidRPr="00000000" w14:paraId="0000008B">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tl w:val="0"/>
        </w:rPr>
        <w:t xml:space="preserve">Great! You have successfully configured the Quantic CDS with your POS device. Now your CDS is ready to go all set to serve your guests. Please take a look at the steps below to see the workflow of your CDS device.</w:t>
      </w:r>
    </w:p>
    <w:p w:rsidR="00000000" w:rsidDel="00000000" w:rsidP="00000000" w:rsidRDefault="00000000" w:rsidRPr="00000000" w14:paraId="0000008C">
      <w:pPr>
        <w:spacing w:line="360" w:lineRule="auto"/>
        <w:ind w:right="-720"/>
        <w:jc w:val="both"/>
        <w:rPr>
          <w:rFonts w:ascii="Montserrat" w:cs="Montserrat" w:eastAsia="Montserrat" w:hAnsi="Montserrat"/>
        </w:rPr>
      </w:pPr>
      <w:r w:rsidDel="00000000" w:rsidR="00000000" w:rsidRPr="00000000">
        <w:rPr>
          <w:rtl w:val="0"/>
        </w:rPr>
      </w:r>
    </w:p>
    <w:tbl>
      <w:tblPr>
        <w:tblStyle w:val="Table7"/>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0" l="0" r="0" t="0"/>
                  <wp:docPr id="26"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2838450" cy="213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8F">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0">
      <w:pPr>
        <w:numPr>
          <w:ilvl w:val="0"/>
          <w:numId w:val="1"/>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This is how the Customer Display Screen home screen appears before the order starts.</w:t>
      </w:r>
    </w:p>
    <w:p w:rsidR="00000000" w:rsidDel="00000000" w:rsidP="00000000" w:rsidRDefault="00000000" w:rsidRPr="00000000" w14:paraId="00000091">
      <w:pPr>
        <w:spacing w:line="360" w:lineRule="auto"/>
        <w:ind w:right="-720"/>
        <w:jc w:val="both"/>
        <w:rPr>
          <w:rFonts w:ascii="Montserrat" w:cs="Montserrat" w:eastAsia="Montserrat" w:hAnsi="Montserrat"/>
        </w:rPr>
      </w:pPr>
      <w:r w:rsidDel="00000000" w:rsidR="00000000" w:rsidRPr="00000000">
        <w:rPr>
          <w:rtl w:val="0"/>
        </w:rPr>
      </w:r>
    </w:p>
    <w:tbl>
      <w:tblPr>
        <w:tblStyle w:val="Table8"/>
        <w:tblW w:w="9360.0" w:type="dxa"/>
        <w:jc w:val="left"/>
        <w:tblLayout w:type="fixed"/>
        <w:tblLook w:val="0600"/>
      </w:tblPr>
      <w:tblGrid>
        <w:gridCol w:w="4680"/>
        <w:gridCol w:w="4680"/>
        <w:tblGridChange w:id="0">
          <w:tblGrid>
            <w:gridCol w:w="4680"/>
            <w:gridCol w:w="4680"/>
          </w:tblGrid>
        </w:tblGridChange>
      </w:tblGrid>
      <w:tr>
        <w:trPr>
          <w:cantSplit w:val="0"/>
          <w:trHeight w:val="493.1799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3">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4">
            <w:pPr>
              <w:widowControl w:val="0"/>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5">
            <w:pPr>
              <w:widowControl w:val="0"/>
              <w:spacing w:line="240" w:lineRule="auto"/>
              <w:rPr>
                <w:rFonts w:ascii="Montserrat" w:cs="Montserrat" w:eastAsia="Montserrat" w:hAnsi="Montserra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97">
      <w:pPr>
        <w:spacing w:line="360" w:lineRule="auto"/>
        <w:ind w:right="-720"/>
        <w:jc w:val="both"/>
        <w:rPr>
          <w:rFonts w:ascii="Montserrat" w:cs="Montserrat" w:eastAsia="Montserrat" w:hAnsi="Montserrat"/>
        </w:rPr>
      </w:pPr>
      <w:r w:rsidDel="00000000" w:rsidR="00000000" w:rsidRPr="00000000">
        <w:rPr>
          <w:rtl w:val="0"/>
        </w:rPr>
      </w:r>
    </w:p>
    <w:tbl>
      <w:tblPr>
        <w:tblStyle w:val="Table9"/>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12700" l="12700" r="12700" t="12700"/>
                  <wp:docPr id="16"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838450" cy="21336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1714500"/>
                  <wp:effectExtent b="0" l="0" r="0" t="0"/>
                  <wp:docPr id="34"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2838450" cy="17145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4a86e8"/>
              </w:rPr>
            </w:pPr>
            <w:r w:rsidDel="00000000" w:rsidR="00000000" w:rsidRPr="00000000">
              <w:rPr>
                <w:rFonts w:ascii="Montserrat" w:cs="Montserrat" w:eastAsia="Montserrat" w:hAnsi="Montserrat"/>
                <w:b w:val="1"/>
                <w:color w:val="4a86e8"/>
                <w:rtl w:val="0"/>
              </w:rPr>
              <w:t xml:space="preserve">POS Screen (Server facing)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ontserrat" w:cs="Montserrat" w:eastAsia="Montserrat" w:hAnsi="Montserrat"/>
                <w:b w:val="1"/>
                <w:color w:val="4a86e8"/>
              </w:rPr>
            </w:pPr>
            <w:r w:rsidDel="00000000" w:rsidR="00000000" w:rsidRPr="00000000">
              <w:rPr>
                <w:rFonts w:ascii="Montserrat" w:cs="Montserrat" w:eastAsia="Montserrat" w:hAnsi="Montserrat"/>
                <w:b w:val="1"/>
                <w:color w:val="4a86e8"/>
                <w:rtl w:val="0"/>
              </w:rPr>
              <w:t xml:space="preserve">CDS Screen (Guest facing)</w:t>
            </w:r>
          </w:p>
        </w:tc>
      </w:tr>
    </w:tbl>
    <w:p w:rsidR="00000000" w:rsidDel="00000000" w:rsidP="00000000" w:rsidRDefault="00000000" w:rsidRPr="00000000" w14:paraId="0000009C">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9D">
      <w:pPr>
        <w:numPr>
          <w:ilvl w:val="0"/>
          <w:numId w:val="1"/>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The server enters the order on the POS app and the same order will reflect on the customer-facing display. </w:t>
      </w:r>
    </w:p>
    <w:p w:rsidR="00000000" w:rsidDel="00000000" w:rsidP="00000000" w:rsidRDefault="00000000" w:rsidRPr="00000000" w14:paraId="0000009E">
      <w:pPr>
        <w:numPr>
          <w:ilvl w:val="0"/>
          <w:numId w:val="1"/>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To display the cash and card price on the CDS, please enable the configuration “Show Cash Credit Price”.</w:t>
      </w:r>
    </w:p>
    <w:p w:rsidR="00000000" w:rsidDel="00000000" w:rsidP="00000000" w:rsidRDefault="00000000" w:rsidRPr="00000000" w14:paraId="0000009F">
      <w:pPr>
        <w:numPr>
          <w:ilvl w:val="0"/>
          <w:numId w:val="1"/>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Guest verifies the order and pays for the order to the server. </w:t>
      </w:r>
    </w:p>
    <w:p w:rsidR="00000000" w:rsidDel="00000000" w:rsidP="00000000" w:rsidRDefault="00000000" w:rsidRPr="00000000" w14:paraId="000000A0">
      <w:pPr>
        <w:spacing w:line="360" w:lineRule="auto"/>
        <w:ind w:right="-720"/>
        <w:jc w:val="both"/>
        <w:rPr>
          <w:rFonts w:ascii="Montserrat" w:cs="Montserrat" w:eastAsia="Montserrat" w:hAnsi="Montserrat"/>
        </w:rPr>
      </w:pPr>
      <w:r w:rsidDel="00000000" w:rsidR="00000000" w:rsidRPr="00000000">
        <w:rPr>
          <w:rtl w:val="0"/>
        </w:rPr>
      </w:r>
    </w:p>
    <w:tbl>
      <w:tblPr>
        <w:tblStyle w:val="Table10"/>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133600"/>
                  <wp:effectExtent b="12700" l="12700" r="12700" t="12700"/>
                  <wp:docPr id="3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838450" cy="2133600"/>
                          </a:xfrm>
                          <a:prstGeom prst="rect"/>
                          <a:ln w="127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A3">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4">
      <w:pPr>
        <w:numPr>
          <w:ilvl w:val="0"/>
          <w:numId w:val="1"/>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Guest tips, signs on the CDS screen and clicks the Done Signing button at the bottom.</w:t>
      </w:r>
    </w:p>
    <w:p w:rsidR="00000000" w:rsidDel="00000000" w:rsidP="00000000" w:rsidRDefault="00000000" w:rsidRPr="00000000" w14:paraId="000000A5">
      <w:pPr>
        <w:spacing w:line="360" w:lineRule="auto"/>
        <w:ind w:right="-720"/>
        <w:jc w:val="both"/>
        <w:rPr>
          <w:rFonts w:ascii="Montserrat" w:cs="Montserrat" w:eastAsia="Montserrat" w:hAnsi="Montserrat"/>
        </w:rPr>
      </w:pPr>
      <w:r w:rsidDel="00000000" w:rsidR="00000000" w:rsidRPr="00000000">
        <w:rPr>
          <w:rtl w:val="0"/>
        </w:rPr>
      </w:r>
    </w:p>
    <w:tbl>
      <w:tblPr>
        <w:tblStyle w:val="Table11"/>
        <w:tblW w:w="9360.0" w:type="dxa"/>
        <w:jc w:val="left"/>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838450" cy="20828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838450" cy="2082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Montserrat" w:cs="Montserrat" w:eastAsia="Montserrat" w:hAnsi="Montserrat"/>
              </w:rPr>
            </w:pPr>
            <w:r w:rsidDel="00000000" w:rsidR="00000000" w:rsidRPr="00000000">
              <w:rPr>
                <w:rtl w:val="0"/>
              </w:rPr>
            </w:r>
          </w:p>
        </w:tc>
      </w:tr>
    </w:tbl>
    <w:p w:rsidR="00000000" w:rsidDel="00000000" w:rsidP="00000000" w:rsidRDefault="00000000" w:rsidRPr="00000000" w14:paraId="000000A8">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9">
      <w:pPr>
        <w:numPr>
          <w:ilvl w:val="0"/>
          <w:numId w:val="1"/>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On payment completion, the guest can choose the receipt options- email, SMS, or print.</w:t>
      </w:r>
      <w:r w:rsidDel="00000000" w:rsidR="00000000" w:rsidRPr="00000000">
        <w:rPr>
          <w:rtl w:val="0"/>
        </w:rPr>
      </w:r>
    </w:p>
    <w:p w:rsidR="00000000" w:rsidDel="00000000" w:rsidP="00000000" w:rsidRDefault="00000000" w:rsidRPr="00000000" w14:paraId="000000AA">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C">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D">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E">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1">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2">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4">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6">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7">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8">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A">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C">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pStyle w:val="Heading2"/>
        <w:ind w:right="-720"/>
        <w:rPr/>
      </w:pPr>
      <w:bookmarkStart w:colFirst="0" w:colLast="0" w:name="_8u0c94iof6wd" w:id="4"/>
      <w:bookmarkEnd w:id="4"/>
      <w:r w:rsidDel="00000000" w:rsidR="00000000" w:rsidRPr="00000000">
        <w:rPr>
          <w:rtl w:val="0"/>
        </w:rPr>
        <w:t xml:space="preserve">Displaying Tip and Signature Pad on CDS</w:t>
      </w:r>
    </w:p>
    <w:p w:rsidR="00000000" w:rsidDel="00000000" w:rsidP="00000000" w:rsidRDefault="00000000" w:rsidRPr="00000000" w14:paraId="000000BE">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tl w:val="0"/>
        </w:rPr>
        <w:t xml:space="preserve">You can allow your guests to choose the tip amount on the CDS screen and put the signature to authenticate the total transaction amount. You can either show the default tips (10%, 15%, 20%) or the pre-defined tips to your guests to close the order. Below is the complete overview of how you can display the tip and signature pad on the CDS screen.</w:t>
      </w:r>
    </w:p>
    <w:p w:rsidR="00000000" w:rsidDel="00000000" w:rsidP="00000000" w:rsidRDefault="00000000" w:rsidRPr="00000000" w14:paraId="000000BF">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0">
      <w:pPr>
        <w:spacing w:line="360" w:lineRule="auto"/>
        <w:ind w:left="0" w:right="-720" w:firstLine="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Displaying the default tips on the CDS screen </w:t>
      </w:r>
    </w:p>
    <w:p w:rsidR="00000000" w:rsidDel="00000000" w:rsidP="00000000" w:rsidRDefault="00000000" w:rsidRPr="00000000" w14:paraId="000000C1">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tl w:val="0"/>
        </w:rPr>
        <w:t xml:space="preserve">10%, 15%, and 20% are the default tips that are already configured in your system. Checkout the steps below to learn how to display them on the CDS screen.</w:t>
      </w:r>
    </w:p>
    <w:p w:rsidR="00000000" w:rsidDel="00000000" w:rsidP="00000000" w:rsidRDefault="00000000" w:rsidRPr="00000000" w14:paraId="000000C2">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3">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700213" cy="1653631"/>
            <wp:effectExtent b="0" l="0" r="0" t="0"/>
            <wp:docPr id="28"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1700213" cy="1653631"/>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Login to the location’s backend portal.</w:t>
      </w:r>
    </w:p>
    <w:p w:rsidR="00000000" w:rsidDel="00000000" w:rsidP="00000000" w:rsidRDefault="00000000" w:rsidRPr="00000000" w14:paraId="000000C5">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Configuration </w:t>
      </w:r>
      <w:r w:rsidDel="00000000" w:rsidR="00000000" w:rsidRPr="00000000">
        <w:rPr>
          <w:rFonts w:ascii="Montserrat" w:cs="Montserrat" w:eastAsia="Montserrat" w:hAnsi="Montserrat"/>
          <w:rtl w:val="0"/>
        </w:rPr>
        <w:t xml:space="preserve">tab on the left navigation.</w:t>
      </w:r>
    </w:p>
    <w:p w:rsidR="00000000" w:rsidDel="00000000" w:rsidP="00000000" w:rsidRDefault="00000000" w:rsidRPr="00000000" w14:paraId="000000C6">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7">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676400"/>
            <wp:effectExtent b="12700" l="12700" r="12700" t="1270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Search the configuration-</w:t>
      </w:r>
      <w:r w:rsidDel="00000000" w:rsidR="00000000" w:rsidRPr="00000000">
        <w:rPr>
          <w:rFonts w:ascii="Montserrat" w:cs="Montserrat" w:eastAsia="Montserrat" w:hAnsi="Montserrat"/>
          <w:b w:val="1"/>
          <w:rtl w:val="0"/>
        </w:rPr>
        <w:t xml:space="preserve"> Enable Signature</w:t>
      </w:r>
      <w:r w:rsidDel="00000000" w:rsidR="00000000" w:rsidRPr="00000000">
        <w:rPr>
          <w:rFonts w:ascii="Montserrat" w:cs="Montserrat" w:eastAsia="Montserrat" w:hAnsi="Montserrat"/>
          <w:rtl w:val="0"/>
        </w:rPr>
        <w:t xml:space="preserve"> and turn it on.</w:t>
      </w:r>
    </w:p>
    <w:p w:rsidR="00000000" w:rsidDel="00000000" w:rsidP="00000000" w:rsidRDefault="00000000" w:rsidRPr="00000000" w14:paraId="000000C9">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A">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38788" cy="1597727"/>
            <wp:effectExtent b="12700" l="12700" r="12700" t="12700"/>
            <wp:docPr id="1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538788" cy="15977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Search another configuration- </w:t>
      </w:r>
      <w:r w:rsidDel="00000000" w:rsidR="00000000" w:rsidRPr="00000000">
        <w:rPr>
          <w:rFonts w:ascii="Montserrat" w:cs="Montserrat" w:eastAsia="Montserrat" w:hAnsi="Montserrat"/>
          <w:b w:val="1"/>
          <w:rtl w:val="0"/>
        </w:rPr>
        <w:t xml:space="preserve">Enable CDS Tip Signature</w:t>
      </w:r>
      <w:r w:rsidDel="00000000" w:rsidR="00000000" w:rsidRPr="00000000">
        <w:rPr>
          <w:rFonts w:ascii="Montserrat" w:cs="Montserrat" w:eastAsia="Montserrat" w:hAnsi="Montserrat"/>
          <w:rtl w:val="0"/>
        </w:rPr>
        <w:t xml:space="preserve"> and turn it on as well.</w:t>
      </w:r>
    </w:p>
    <w:p w:rsidR="00000000" w:rsidDel="00000000" w:rsidP="00000000" w:rsidRDefault="00000000" w:rsidRPr="00000000" w14:paraId="000000CC">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CD">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400300"/>
            <wp:effectExtent b="12700" l="12700" r="12700" t="12700"/>
            <wp:docPr id="3"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Tap the Terminal Settings button and select the terminal for which you want to enable the CDS tip signature.</w:t>
      </w:r>
    </w:p>
    <w:p w:rsidR="00000000" w:rsidDel="00000000" w:rsidP="00000000" w:rsidRDefault="00000000" w:rsidRPr="00000000" w14:paraId="000000CF">
      <w:pPr>
        <w:spacing w:line="360" w:lineRule="auto"/>
        <w:ind w:left="0" w:righ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0">
      <w:pPr>
        <w:spacing w:line="360" w:lineRule="auto"/>
        <w:ind w:left="0" w:right="-72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5943600" cy="3022600"/>
            <wp:effectExtent b="12700" l="12700" r="12700" t="12700"/>
            <wp:docPr id="5"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Also, please make sure the</w:t>
      </w:r>
      <w:r w:rsidDel="00000000" w:rsidR="00000000" w:rsidRPr="00000000">
        <w:rPr>
          <w:rFonts w:ascii="Montserrat" w:cs="Montserrat" w:eastAsia="Montserrat" w:hAnsi="Montserrat"/>
          <w:b w:val="1"/>
          <w:rtl w:val="0"/>
        </w:rPr>
        <w:t xml:space="preserve"> Tip Prompt </w:t>
      </w:r>
      <w:r w:rsidDel="00000000" w:rsidR="00000000" w:rsidRPr="00000000">
        <w:rPr>
          <w:rFonts w:ascii="Montserrat" w:cs="Montserrat" w:eastAsia="Montserrat" w:hAnsi="Montserrat"/>
          <w:rtl w:val="0"/>
        </w:rPr>
        <w:t xml:space="preserve">setting is disabled at the payment gateway level for a specific Station (Terminal) on the merchant portal.  </w:t>
      </w:r>
    </w:p>
    <w:p w:rsidR="00000000" w:rsidDel="00000000" w:rsidP="00000000" w:rsidRDefault="00000000" w:rsidRPr="00000000" w14:paraId="000000D2">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014788" cy="3011091"/>
            <wp:effectExtent b="12700" l="12700" r="12700" t="12700"/>
            <wp:docPr id="20"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014788" cy="30110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Now you can take an order on the POS  (the cart screen will replicate on the CDS), tap the Card option and swipe the card on the terminal.</w:t>
      </w:r>
    </w:p>
    <w:p w:rsidR="00000000" w:rsidDel="00000000" w:rsidP="00000000" w:rsidRDefault="00000000" w:rsidRPr="00000000" w14:paraId="000000D5">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215383" cy="3161537"/>
            <wp:effectExtent b="12700" l="12700" r="12700" t="12700"/>
            <wp:docPr id="21"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215383" cy="31615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The tips and signature pad will appear on the CDS screen.</w:t>
      </w:r>
    </w:p>
    <w:p w:rsidR="00000000" w:rsidDel="00000000" w:rsidP="00000000" w:rsidRDefault="00000000" w:rsidRPr="00000000" w14:paraId="000000D8">
      <w:pPr>
        <w:numPr>
          <w:ilvl w:val="0"/>
          <w:numId w:val="3"/>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Guests can select the tip amount, put their signature on the Signature Pad and click the Done Signing button.</w:t>
      </w:r>
    </w:p>
    <w:p w:rsidR="00000000" w:rsidDel="00000000" w:rsidP="00000000" w:rsidRDefault="00000000" w:rsidRPr="00000000" w14:paraId="000000D9">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A">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1">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4">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6">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8">
      <w:pPr>
        <w:spacing w:line="360" w:lineRule="auto"/>
        <w:ind w:right="-720"/>
        <w:jc w:val="both"/>
        <w:rPr>
          <w:rFonts w:ascii="Montserrat" w:cs="Montserrat" w:eastAsia="Montserrat" w:hAnsi="Montserrat"/>
          <w:b w:val="1"/>
        </w:rPr>
      </w:pPr>
      <w:r w:rsidDel="00000000" w:rsidR="00000000" w:rsidRPr="00000000">
        <w:rPr>
          <w:rFonts w:ascii="Montserrat" w:cs="Montserrat" w:eastAsia="Montserrat" w:hAnsi="Montserrat"/>
          <w:b w:val="1"/>
          <w:rtl w:val="0"/>
        </w:rPr>
        <w:t xml:space="preserve">Displaying the pre-defined tips on the CDS screen </w:t>
      </w:r>
    </w:p>
    <w:p w:rsidR="00000000" w:rsidDel="00000000" w:rsidP="00000000" w:rsidRDefault="00000000" w:rsidRPr="00000000" w14:paraId="000000E9">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tl w:val="0"/>
        </w:rPr>
        <w:t xml:space="preserve">In case you want to display the customized tips on the CDS screen, you need to first add the pre-defined tips from the backend portal and turn on the configuration - Hide Default Tips. Here are the steps.</w:t>
      </w:r>
    </w:p>
    <w:p w:rsidR="00000000" w:rsidDel="00000000" w:rsidP="00000000" w:rsidRDefault="00000000" w:rsidRPr="00000000" w14:paraId="000000EA">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1795463" cy="1746272"/>
            <wp:effectExtent b="0" l="0" r="0" t="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1795463" cy="174627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Go to the location’s backend portal and select Configuration on the left navigation.</w:t>
      </w:r>
    </w:p>
    <w:p w:rsidR="00000000" w:rsidDel="00000000" w:rsidP="00000000" w:rsidRDefault="00000000" w:rsidRPr="00000000" w14:paraId="000000ED">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152650" cy="2476500"/>
            <wp:effectExtent b="0" l="0" r="0" t="0"/>
            <wp:docPr id="8"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1526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Tap</w:t>
      </w:r>
      <w:r w:rsidDel="00000000" w:rsidR="00000000" w:rsidRPr="00000000">
        <w:rPr>
          <w:rFonts w:ascii="Montserrat" w:cs="Montserrat" w:eastAsia="Montserrat" w:hAnsi="Montserrat"/>
          <w:b w:val="1"/>
          <w:rtl w:val="0"/>
        </w:rPr>
        <w:t xml:space="preserve"> Pre-defined Tips</w:t>
      </w:r>
      <w:r w:rsidDel="00000000" w:rsidR="00000000" w:rsidRPr="00000000">
        <w:rPr>
          <w:rFonts w:ascii="Montserrat" w:cs="Montserrat" w:eastAsia="Montserrat" w:hAnsi="Montserrat"/>
          <w:rtl w:val="0"/>
        </w:rPr>
        <w:t xml:space="preserve"> under </w:t>
      </w:r>
      <w:r w:rsidDel="00000000" w:rsidR="00000000" w:rsidRPr="00000000">
        <w:rPr>
          <w:rFonts w:ascii="Montserrat" w:cs="Montserrat" w:eastAsia="Montserrat" w:hAnsi="Montserrat"/>
          <w:b w:val="1"/>
          <w:rtl w:val="0"/>
        </w:rPr>
        <w:t xml:space="preserve">Setup</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F0">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511300"/>
            <wp:effectExtent b="12700" l="12700" r="12700" t="12700"/>
            <wp:docPr id="10"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1511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Click the </w:t>
      </w:r>
      <w:r w:rsidDel="00000000" w:rsidR="00000000" w:rsidRPr="00000000">
        <w:rPr>
          <w:rFonts w:ascii="Montserrat" w:cs="Montserrat" w:eastAsia="Montserrat" w:hAnsi="Montserrat"/>
          <w:b w:val="1"/>
          <w:rtl w:val="0"/>
        </w:rPr>
        <w:t xml:space="preserve">Edit </w:t>
      </w:r>
      <w:r w:rsidDel="00000000" w:rsidR="00000000" w:rsidRPr="00000000">
        <w:rPr>
          <w:rFonts w:ascii="Montserrat" w:cs="Montserrat" w:eastAsia="Montserrat" w:hAnsi="Montserrat"/>
          <w:rtl w:val="0"/>
        </w:rPr>
        <w:t xml:space="preserve">button on the top right.</w:t>
      </w:r>
    </w:p>
    <w:p w:rsidR="00000000" w:rsidDel="00000000" w:rsidP="00000000" w:rsidRDefault="00000000" w:rsidRPr="00000000" w14:paraId="000000F3">
      <w:pPr>
        <w:spacing w:line="360" w:lineRule="auto"/>
        <w:ind w:left="0" w:righ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4">
      <w:pPr>
        <w:spacing w:line="360" w:lineRule="auto"/>
        <w:ind w:left="0" w:right="-720" w:firstLine="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24363" cy="2021326"/>
            <wp:effectExtent b="12700" l="12700" r="12700" t="12700"/>
            <wp:docPr id="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424363" cy="20213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Click</w:t>
      </w:r>
      <w:r w:rsidDel="00000000" w:rsidR="00000000" w:rsidRPr="00000000">
        <w:rPr>
          <w:rFonts w:ascii="Montserrat" w:cs="Montserrat" w:eastAsia="Montserrat" w:hAnsi="Montserrat"/>
          <w:b w:val="1"/>
          <w:rtl w:val="0"/>
        </w:rPr>
        <w:t xml:space="preserve"> Add New</w:t>
      </w:r>
      <w:r w:rsidDel="00000000" w:rsidR="00000000" w:rsidRPr="00000000">
        <w:rPr>
          <w:rFonts w:ascii="Montserrat" w:cs="Montserrat" w:eastAsia="Montserrat" w:hAnsi="Montserrat"/>
          <w:rtl w:val="0"/>
        </w:rPr>
        <w:t xml:space="preserve"> to add a new row.</w:t>
      </w:r>
    </w:p>
    <w:p w:rsidR="00000000" w:rsidDel="00000000" w:rsidP="00000000" w:rsidRDefault="00000000" w:rsidRPr="00000000" w14:paraId="000000F6">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Enter the</w:t>
      </w:r>
      <w:r w:rsidDel="00000000" w:rsidR="00000000" w:rsidRPr="00000000">
        <w:rPr>
          <w:rFonts w:ascii="Montserrat" w:cs="Montserrat" w:eastAsia="Montserrat" w:hAnsi="Montserrat"/>
          <w:b w:val="1"/>
          <w:rtl w:val="0"/>
        </w:rPr>
        <w:t xml:space="preserve"> Tip Label</w:t>
      </w:r>
      <w:r w:rsidDel="00000000" w:rsidR="00000000" w:rsidRPr="00000000">
        <w:rPr>
          <w:rFonts w:ascii="Montserrat" w:cs="Montserrat" w:eastAsia="Montserrat" w:hAnsi="Montserrat"/>
          <w:rtl w:val="0"/>
        </w:rPr>
        <w:t xml:space="preserve"> that should show up on the screen. For eg., 25% or Great Job 25% etc.</w:t>
      </w:r>
    </w:p>
    <w:p w:rsidR="00000000" w:rsidDel="00000000" w:rsidP="00000000" w:rsidRDefault="00000000" w:rsidRPr="00000000" w14:paraId="000000F7">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Enter the tip value that should apply after clicking over this tip button. For eg, 25.</w:t>
      </w:r>
    </w:p>
    <w:p w:rsidR="00000000" w:rsidDel="00000000" w:rsidP="00000000" w:rsidRDefault="00000000" w:rsidRPr="00000000" w14:paraId="000000F8">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Select the</w:t>
      </w:r>
      <w:r w:rsidDel="00000000" w:rsidR="00000000" w:rsidRPr="00000000">
        <w:rPr>
          <w:rFonts w:ascii="Montserrat" w:cs="Montserrat" w:eastAsia="Montserrat" w:hAnsi="Montserrat"/>
          <w:b w:val="1"/>
          <w:rtl w:val="0"/>
        </w:rPr>
        <w:t xml:space="preserve"> Tip Type (% or $)</w:t>
      </w:r>
      <w:r w:rsidDel="00000000" w:rsidR="00000000" w:rsidRPr="00000000">
        <w:rPr>
          <w:rFonts w:ascii="Montserrat" w:cs="Montserrat" w:eastAsia="Montserrat" w:hAnsi="Montserrat"/>
          <w:rtl w:val="0"/>
        </w:rPr>
        <w:t xml:space="preserve"> from the drop-down.</w:t>
      </w:r>
    </w:p>
    <w:p w:rsidR="00000000" w:rsidDel="00000000" w:rsidP="00000000" w:rsidRDefault="00000000" w:rsidRPr="00000000" w14:paraId="000000F9">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Tap the </w:t>
      </w:r>
      <w:r w:rsidDel="00000000" w:rsidR="00000000" w:rsidRPr="00000000">
        <w:rPr>
          <w:rFonts w:ascii="Montserrat" w:cs="Montserrat" w:eastAsia="Montserrat" w:hAnsi="Montserrat"/>
          <w:b w:val="1"/>
          <w:rtl w:val="0"/>
        </w:rPr>
        <w:t xml:space="preserve">Custom Tip</w:t>
      </w:r>
      <w:r w:rsidDel="00000000" w:rsidR="00000000" w:rsidRPr="00000000">
        <w:rPr>
          <w:rFonts w:ascii="Montserrat" w:cs="Montserrat" w:eastAsia="Montserrat" w:hAnsi="Montserrat"/>
          <w:rtl w:val="0"/>
        </w:rPr>
        <w:t xml:space="preserve"> checkbox if you want to make this tip a custom tip.</w:t>
      </w:r>
    </w:p>
    <w:p w:rsidR="00000000" w:rsidDel="00000000" w:rsidP="00000000" w:rsidRDefault="00000000" w:rsidRPr="00000000" w14:paraId="000000FA">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Tap the </w:t>
      </w:r>
      <w:r w:rsidDel="00000000" w:rsidR="00000000" w:rsidRPr="00000000">
        <w:rPr>
          <w:rFonts w:ascii="Montserrat" w:cs="Montserrat" w:eastAsia="Montserrat" w:hAnsi="Montserrat"/>
          <w:b w:val="1"/>
          <w:rtl w:val="0"/>
        </w:rPr>
        <w:t xml:space="preserve">Status </w:t>
      </w:r>
      <w:r w:rsidDel="00000000" w:rsidR="00000000" w:rsidRPr="00000000">
        <w:rPr>
          <w:rFonts w:ascii="Montserrat" w:cs="Montserrat" w:eastAsia="Montserrat" w:hAnsi="Montserrat"/>
          <w:rtl w:val="0"/>
        </w:rPr>
        <w:t xml:space="preserve">box to enable the tip. </w:t>
      </w:r>
    </w:p>
    <w:p w:rsidR="00000000" w:rsidDel="00000000" w:rsidP="00000000" w:rsidRDefault="00000000" w:rsidRPr="00000000" w14:paraId="000000FB">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C">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676400"/>
            <wp:effectExtent b="12700" l="12700" r="12700" t="12700"/>
            <wp:docPr id="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167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D">
      <w:pPr>
        <w:numPr>
          <w:ilvl w:val="0"/>
          <w:numId w:val="4"/>
        </w:numPr>
        <w:spacing w:line="360" w:lineRule="auto"/>
        <w:ind w:left="720" w:righ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Search the configuration-</w:t>
      </w:r>
      <w:r w:rsidDel="00000000" w:rsidR="00000000" w:rsidRPr="00000000">
        <w:rPr>
          <w:rFonts w:ascii="Montserrat" w:cs="Montserrat" w:eastAsia="Montserrat" w:hAnsi="Montserrat"/>
          <w:b w:val="1"/>
          <w:rtl w:val="0"/>
        </w:rPr>
        <w:t xml:space="preserve"> Enable Signature</w:t>
      </w:r>
      <w:r w:rsidDel="00000000" w:rsidR="00000000" w:rsidRPr="00000000">
        <w:rPr>
          <w:rFonts w:ascii="Montserrat" w:cs="Montserrat" w:eastAsia="Montserrat" w:hAnsi="Montserrat"/>
          <w:rtl w:val="0"/>
        </w:rPr>
        <w:t xml:space="preserve"> and turn it on.</w:t>
      </w:r>
    </w:p>
    <w:p w:rsidR="00000000" w:rsidDel="00000000" w:rsidP="00000000" w:rsidRDefault="00000000" w:rsidRPr="00000000" w14:paraId="000000FE">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538788" cy="1597727"/>
            <wp:effectExtent b="12700" l="12700" r="12700" t="12700"/>
            <wp:docPr id="1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538788" cy="159772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numPr>
          <w:ilvl w:val="0"/>
          <w:numId w:val="4"/>
        </w:numPr>
        <w:spacing w:line="360" w:lineRule="auto"/>
        <w:ind w:left="720" w:righ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Search another configuration- </w:t>
      </w:r>
      <w:r w:rsidDel="00000000" w:rsidR="00000000" w:rsidRPr="00000000">
        <w:rPr>
          <w:rFonts w:ascii="Montserrat" w:cs="Montserrat" w:eastAsia="Montserrat" w:hAnsi="Montserrat"/>
          <w:b w:val="1"/>
          <w:rtl w:val="0"/>
        </w:rPr>
        <w:t xml:space="preserve">Enable CDS Tip Signature</w:t>
      </w:r>
      <w:r w:rsidDel="00000000" w:rsidR="00000000" w:rsidRPr="00000000">
        <w:rPr>
          <w:rFonts w:ascii="Montserrat" w:cs="Montserrat" w:eastAsia="Montserrat" w:hAnsi="Montserrat"/>
          <w:rtl w:val="0"/>
        </w:rPr>
        <w:t xml:space="preserve"> and turn it on as well.</w:t>
      </w:r>
    </w:p>
    <w:p w:rsidR="00000000" w:rsidDel="00000000" w:rsidP="00000000" w:rsidRDefault="00000000" w:rsidRPr="00000000" w14:paraId="00000101">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2">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2400300"/>
            <wp:effectExtent b="12700" l="12700" r="12700" t="1270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4"/>
        </w:numPr>
        <w:spacing w:line="360" w:lineRule="auto"/>
        <w:ind w:left="720" w:righ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Tap the</w:t>
      </w:r>
      <w:r w:rsidDel="00000000" w:rsidR="00000000" w:rsidRPr="00000000">
        <w:rPr>
          <w:rFonts w:ascii="Montserrat" w:cs="Montserrat" w:eastAsia="Montserrat" w:hAnsi="Montserrat"/>
          <w:b w:val="1"/>
          <w:rtl w:val="0"/>
        </w:rPr>
        <w:t xml:space="preserve"> Terminal Settings </w:t>
      </w:r>
      <w:r w:rsidDel="00000000" w:rsidR="00000000" w:rsidRPr="00000000">
        <w:rPr>
          <w:rFonts w:ascii="Montserrat" w:cs="Montserrat" w:eastAsia="Montserrat" w:hAnsi="Montserrat"/>
          <w:rtl w:val="0"/>
        </w:rPr>
        <w:t xml:space="preserve">button and select the terminal for which you want to enable the CDS tip signature.</w:t>
      </w:r>
    </w:p>
    <w:p w:rsidR="00000000" w:rsidDel="00000000" w:rsidP="00000000" w:rsidRDefault="00000000" w:rsidRPr="00000000" w14:paraId="00000104">
      <w:pPr>
        <w:spacing w:line="360" w:lineRule="auto"/>
        <w:ind w:left="0" w:right="-72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5">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1384300"/>
            <wp:effectExtent b="12700" l="12700" r="12700" t="12700"/>
            <wp:docPr id="32"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1384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numPr>
          <w:ilvl w:val="0"/>
          <w:numId w:val="4"/>
        </w:numPr>
        <w:spacing w:line="360" w:lineRule="auto"/>
        <w:ind w:left="720" w:righ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In addition, please enable the configuration - </w:t>
      </w:r>
      <w:r w:rsidDel="00000000" w:rsidR="00000000" w:rsidRPr="00000000">
        <w:rPr>
          <w:rFonts w:ascii="Montserrat" w:cs="Montserrat" w:eastAsia="Montserrat" w:hAnsi="Montserrat"/>
          <w:b w:val="1"/>
          <w:rtl w:val="0"/>
        </w:rPr>
        <w:t xml:space="preserve">Hide Default Tip Options </w:t>
      </w:r>
      <w:r w:rsidDel="00000000" w:rsidR="00000000" w:rsidRPr="00000000">
        <w:rPr>
          <w:rFonts w:ascii="Montserrat" w:cs="Montserrat" w:eastAsia="Montserrat" w:hAnsi="Montserrat"/>
          <w:rtl w:val="0"/>
        </w:rPr>
        <w:t xml:space="preserve">from the backend portal. </w:t>
      </w:r>
    </w:p>
    <w:p w:rsidR="00000000" w:rsidDel="00000000" w:rsidP="00000000" w:rsidRDefault="00000000" w:rsidRPr="00000000" w14:paraId="00000107">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8">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Pr>
        <w:drawing>
          <wp:inline distB="114300" distT="114300" distL="114300" distR="114300">
            <wp:extent cx="5943600" cy="3022600"/>
            <wp:effectExtent b="12700" l="12700" r="12700" t="12700"/>
            <wp:docPr id="37"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9436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4"/>
        </w:numPr>
        <w:spacing w:line="360" w:lineRule="auto"/>
        <w:ind w:left="720" w:righ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Also, please make sure the</w:t>
      </w:r>
      <w:r w:rsidDel="00000000" w:rsidR="00000000" w:rsidRPr="00000000">
        <w:rPr>
          <w:rFonts w:ascii="Montserrat" w:cs="Montserrat" w:eastAsia="Montserrat" w:hAnsi="Montserrat"/>
          <w:b w:val="1"/>
          <w:rtl w:val="0"/>
        </w:rPr>
        <w:t xml:space="preserve"> Tip Prompt </w:t>
      </w:r>
      <w:r w:rsidDel="00000000" w:rsidR="00000000" w:rsidRPr="00000000">
        <w:rPr>
          <w:rFonts w:ascii="Montserrat" w:cs="Montserrat" w:eastAsia="Montserrat" w:hAnsi="Montserrat"/>
          <w:rtl w:val="0"/>
        </w:rPr>
        <w:t xml:space="preserve">setting is disabled at the payment gateway level for a specific Station (Terminal) on the merchant portal.  </w:t>
      </w:r>
    </w:p>
    <w:p w:rsidR="00000000" w:rsidDel="00000000" w:rsidP="00000000" w:rsidRDefault="00000000" w:rsidRPr="00000000" w14:paraId="0000010A">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B">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126483" cy="3094862"/>
            <wp:effectExtent b="12700" l="12700" r="12700" t="12700"/>
            <wp:docPr id="19"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4126483" cy="30948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C">
      <w:pPr>
        <w:numPr>
          <w:ilvl w:val="0"/>
          <w:numId w:val="4"/>
        </w:numPr>
        <w:spacing w:line="360" w:lineRule="auto"/>
        <w:ind w:left="720" w:righ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Now you can take an order on the POS  (the cart screen will replicate on the CDS), tap the Card option, and swipe the card on the terminal.</w:t>
      </w:r>
    </w:p>
    <w:p w:rsidR="00000000" w:rsidDel="00000000" w:rsidP="00000000" w:rsidRDefault="00000000" w:rsidRPr="00000000" w14:paraId="0000010D">
      <w:pPr>
        <w:spacing w:line="360" w:lineRule="auto"/>
        <w:ind w:right="-72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10E">
      <w:pPr>
        <w:spacing w:line="360" w:lineRule="auto"/>
        <w:ind w:right="-720"/>
        <w:jc w:val="both"/>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48113" cy="2961084"/>
            <wp:effectExtent b="12700" l="12700" r="12700" t="12700"/>
            <wp:docPr id="4"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948113" cy="296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F">
      <w:pPr>
        <w:numPr>
          <w:ilvl w:val="0"/>
          <w:numId w:val="4"/>
        </w:numPr>
        <w:spacing w:line="360" w:lineRule="auto"/>
        <w:ind w:left="720" w:righ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The pre-defined tips and signature pad will appear on the CDS screen.</w:t>
      </w:r>
    </w:p>
    <w:p w:rsidR="00000000" w:rsidDel="00000000" w:rsidP="00000000" w:rsidRDefault="00000000" w:rsidRPr="00000000" w14:paraId="00000110">
      <w:pPr>
        <w:numPr>
          <w:ilvl w:val="0"/>
          <w:numId w:val="4"/>
        </w:numPr>
        <w:spacing w:line="360" w:lineRule="auto"/>
        <w:ind w:left="720" w:righ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Guests can select the tip amount, put their signature on the Signature Pad and click the</w:t>
      </w:r>
      <w:r w:rsidDel="00000000" w:rsidR="00000000" w:rsidRPr="00000000">
        <w:rPr>
          <w:rFonts w:ascii="Montserrat" w:cs="Montserrat" w:eastAsia="Montserrat" w:hAnsi="Montserrat"/>
          <w:b w:val="1"/>
          <w:rtl w:val="0"/>
        </w:rPr>
        <w:t xml:space="preserve"> Done Signing</w:t>
      </w:r>
      <w:r w:rsidDel="00000000" w:rsidR="00000000" w:rsidRPr="00000000">
        <w:rPr>
          <w:rFonts w:ascii="Montserrat" w:cs="Montserrat" w:eastAsia="Montserrat" w:hAnsi="Montserrat"/>
          <w:rtl w:val="0"/>
        </w:rPr>
        <w:t xml:space="preserve"> button.</w:t>
      </w:r>
      <w:r w:rsidDel="00000000" w:rsidR="00000000" w:rsidRPr="00000000">
        <w:rPr>
          <w:rtl w:val="0"/>
        </w:rPr>
      </w:r>
    </w:p>
    <w:sectPr>
      <w:headerReference r:id="rId34" w:type="default"/>
      <w:headerReference r:id="rId35" w:type="first"/>
      <w:footerReference r:id="rId36" w:type="default"/>
      <w:footerReference r:id="rId3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1">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-1152524</wp:posOffset>
          </wp:positionH>
          <wp:positionV relativeFrom="paragraph">
            <wp:posOffset>-457199</wp:posOffset>
          </wp:positionV>
          <wp:extent cx="8005763" cy="495300"/>
          <wp:effectExtent b="0" l="0" r="0" t="0"/>
          <wp:wrapSquare wrapText="bothSides" distB="0" distT="0" distL="0" distR="0"/>
          <wp:docPr id="2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8005763" cy="495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-761999</wp:posOffset>
          </wp:positionH>
          <wp:positionV relativeFrom="paragraph">
            <wp:posOffset>-28574</wp:posOffset>
          </wp:positionV>
          <wp:extent cx="2050948" cy="357188"/>
          <wp:effectExtent b="0" l="0" r="0" t="0"/>
          <wp:wrapSquare wrapText="bothSides" distB="114300" distT="114300" distL="114300" distR="114300"/>
          <wp:docPr id="27"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2050948" cy="357188"/>
                  </a:xfrm>
                  <a:prstGeom prst="rect"/>
                  <a:ln/>
                </pic:spPr>
              </pic:pic>
            </a:graphicData>
          </a:graphic>
        </wp:anchor>
      </w:drawing>
    </w:r>
  </w:p>
  <w:p w:rsidR="00000000" w:rsidDel="00000000" w:rsidP="00000000" w:rsidRDefault="00000000" w:rsidRPr="00000000" w14:paraId="00000113">
    <w:pPr>
      <w:pageBreakBefore w:val="0"/>
      <w:jc w:val="right"/>
      <w:rPr/>
    </w:pPr>
    <w:r w:rsidDel="00000000" w:rsidR="00000000" w:rsidRPr="00000000">
      <w:rPr>
        <w:rtl w:val="0"/>
      </w:rPr>
    </w:r>
  </w:p>
  <w:p w:rsidR="00000000" w:rsidDel="00000000" w:rsidP="00000000" w:rsidRDefault="00000000" w:rsidRPr="00000000" w14:paraId="00000114">
    <w:pPr>
      <w:pageBreakBefore w:val="0"/>
      <w:jc w:val="right"/>
      <w:rPr/>
    </w:pPr>
    <w:r w:rsidDel="00000000" w:rsidR="00000000" w:rsidRPr="00000000">
      <w:rPr>
        <w:rtl w:val="0"/>
      </w:rPr>
    </w:r>
  </w:p>
  <w:p w:rsidR="00000000" w:rsidDel="00000000" w:rsidP="00000000" w:rsidRDefault="00000000" w:rsidRPr="00000000" w14:paraId="00000115">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rPr>
        <w:b w:val="1"/>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-1142999</wp:posOffset>
          </wp:positionH>
          <wp:positionV relativeFrom="paragraph">
            <wp:posOffset>-457199</wp:posOffset>
          </wp:positionV>
          <wp:extent cx="8005763" cy="495300"/>
          <wp:effectExtent b="0" l="0" r="0" t="0"/>
          <wp:wrapSquare wrapText="bothSides" distB="0" distT="0" distL="0" distR="0"/>
          <wp:docPr id="1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8005763" cy="4953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20" w:line="360" w:lineRule="auto"/>
      <w:ind w:left="-720" w:right="-720" w:firstLine="0"/>
      <w:jc w:val="both"/>
    </w:pPr>
    <w:rPr>
      <w:rFonts w:ascii="Montserrat" w:cs="Montserrat" w:eastAsia="Montserrat" w:hAnsi="Montserrat"/>
      <w:b w:val="1"/>
      <w:sz w:val="32"/>
      <w:szCs w:val="32"/>
    </w:rPr>
  </w:style>
  <w:style w:type="paragraph" w:styleId="Heading2">
    <w:name w:val="heading 2"/>
    <w:basedOn w:val="Normal"/>
    <w:next w:val="Normal"/>
    <w:pPr>
      <w:keepNext w:val="1"/>
      <w:keepLines w:val="1"/>
      <w:spacing w:after="120" w:before="360" w:line="360" w:lineRule="auto"/>
      <w:jc w:val="both"/>
    </w:pPr>
    <w:rPr>
      <w:rFonts w:ascii="Montserrat" w:cs="Montserrat" w:eastAsia="Montserrat" w:hAnsi="Montserrat"/>
      <w:b w:val="1"/>
      <w:sz w:val="32"/>
      <w:szCs w:val="32"/>
    </w:rPr>
  </w:style>
  <w:style w:type="paragraph" w:styleId="Heading3">
    <w:name w:val="heading 3"/>
    <w:basedOn w:val="Normal"/>
    <w:next w:val="Normal"/>
    <w:pPr>
      <w:keepNext w:val="1"/>
      <w:keepLines w:val="1"/>
      <w:spacing w:after="80" w:before="320" w:line="360" w:lineRule="auto"/>
      <w:ind w:left="-720" w:right="-720" w:firstLine="0"/>
      <w:jc w:val="both"/>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22.png"/><Relationship Id="rId24" Type="http://schemas.openxmlformats.org/officeDocument/2006/relationships/image" Target="media/image9.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1.png"/><Relationship Id="rId25"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image" Target="media/image10.png"/><Relationship Id="rId7" Type="http://schemas.openxmlformats.org/officeDocument/2006/relationships/image" Target="media/image20.jpg"/><Relationship Id="rId8" Type="http://schemas.openxmlformats.org/officeDocument/2006/relationships/image" Target="media/image23.jpg"/><Relationship Id="rId31" Type="http://schemas.openxmlformats.org/officeDocument/2006/relationships/image" Target="media/image26.png"/><Relationship Id="rId30" Type="http://schemas.openxmlformats.org/officeDocument/2006/relationships/image" Target="media/image6.png"/><Relationship Id="rId11" Type="http://schemas.openxmlformats.org/officeDocument/2006/relationships/image" Target="media/image16.png"/><Relationship Id="rId33" Type="http://schemas.openxmlformats.org/officeDocument/2006/relationships/image" Target="media/image15.png"/><Relationship Id="rId10" Type="http://schemas.openxmlformats.org/officeDocument/2006/relationships/image" Target="media/image5.jpg"/><Relationship Id="rId32" Type="http://schemas.openxmlformats.org/officeDocument/2006/relationships/image" Target="media/image3.png"/><Relationship Id="rId13" Type="http://schemas.openxmlformats.org/officeDocument/2006/relationships/image" Target="media/image29.png"/><Relationship Id="rId35" Type="http://schemas.openxmlformats.org/officeDocument/2006/relationships/header" Target="header2.xml"/><Relationship Id="rId12" Type="http://schemas.openxmlformats.org/officeDocument/2006/relationships/image" Target="media/image30.png"/><Relationship Id="rId34" Type="http://schemas.openxmlformats.org/officeDocument/2006/relationships/header" Target="header1.xml"/><Relationship Id="rId15" Type="http://schemas.openxmlformats.org/officeDocument/2006/relationships/image" Target="media/image18.png"/><Relationship Id="rId37" Type="http://schemas.openxmlformats.org/officeDocument/2006/relationships/footer" Target="footer2.xml"/><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image" Target="media/image2.jpg"/><Relationship Id="rId16" Type="http://schemas.openxmlformats.org/officeDocument/2006/relationships/image" Target="media/image28.png"/><Relationship Id="rId19" Type="http://schemas.openxmlformats.org/officeDocument/2006/relationships/image" Target="media/image2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