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rFonts w:ascii="Calibri" w:hAnsi="Calibri" w:eastAsia="Calibri"/>
          <w:b/>
          <w:i w:val="0"/>
          <w:color w:val="0B2A5B"/>
          <w:sz w:val="20"/>
        </w:rPr>
        <w:t>eAge Innovations — Defence SDR &amp; Electronic Warfare Lab</w:t>
      </w:r>
    </w:p>
    <w:p>
      <w:pPr>
        <w:spacing w:after="160" w:line="276" w:lineRule="auto"/>
      </w:pPr>
      <w:r>
        <w:rPr>
          <w:rFonts w:ascii="Calibri" w:hAnsi="Calibri" w:eastAsia="Calibri"/>
          <w:b w:val="0"/>
          <w:i w:val="0"/>
          <w:color w:val="64748B"/>
          <w:sz w:val="17"/>
        </w:rPr>
        <w:t>Reference: EAGE-CR-ML-QA-2026-001  |  Audience: Shri S. K. Sir &amp; Demo Reviewers  |  September 2026</w:t>
      </w:r>
    </w:p>
    <w:p>
      <w:pPr>
        <w:spacing w:after="200"/>
        <w:pBdr>
          <w:bottom w:val="single" w:sz="18" w:space="1" w:color="0B2A5B"/>
        </w:pBdr>
      </w:pPr>
    </w:p>
    <w:p>
      <w:pPr>
        <w:spacing w:after="60"/>
      </w:pPr>
      <w:r>
        <w:rPr>
          <w:rFonts w:ascii="Calibri" w:hAnsi="Calibri" w:eastAsia="Calibri"/>
          <w:b/>
          <w:i w:val="0"/>
          <w:color w:val="0B2A5B"/>
          <w:sz w:val="30"/>
        </w:rPr>
        <w:t>COGNITIVE RADIO SIMULATION — QUESTION &amp; ANSWER BRIEF</w:t>
      </w:r>
    </w:p>
    <w:p>
      <w:pPr>
        <w:spacing w:after="200"/>
      </w:pPr>
      <w:r>
        <w:rPr>
          <w:rFonts w:ascii="Calibri" w:hAnsi="Calibri" w:eastAsia="Calibri"/>
          <w:b/>
          <w:i w:val="0"/>
          <w:color w:val="1E293B"/>
          <w:sz w:val="21"/>
        </w:rPr>
        <w:t>Prepared answers for live demonstration review, with primary emphasis on Machine Learning, safety gating, interference sensing, and cognitive dynamic frequency hopping. Numbered points only.</w:t>
      </w:r>
    </w:p>
    <w:p>
      <w:pPr>
        <w:spacing w:before="280" w:after="120"/>
      </w:pPr>
      <w:r>
        <w:rPr>
          <w:rFonts w:ascii="Calibri" w:hAnsi="Calibri" w:eastAsia="Calibri"/>
          <w:b/>
          <w:i w:val="0"/>
          <w:color w:val="0B2A5B"/>
          <w:sz w:val="26"/>
        </w:rPr>
        <w:t>1. Purpose of this Q&amp;A</w:t>
      </w:r>
    </w:p>
    <w:p>
      <w:pPr>
        <w:spacing w:before="40" w:after="100" w:line="276" w:lineRule="auto"/>
        <w:ind w:left="403" w:hanging="403"/>
      </w:pPr>
      <w:r>
        <w:rPr>
          <w:rFonts w:ascii="Calibri" w:hAnsi="Calibri" w:eastAsia="Calibri"/>
          <w:b/>
          <w:i w:val="0"/>
          <w:color w:val="0B2A5B"/>
          <w:sz w:val="21"/>
        </w:rPr>
        <w:t xml:space="preserve">1.1 </w:t>
      </w:r>
      <w:r>
        <w:rPr>
          <w:rFonts w:ascii="Calibri" w:hAnsi="Calibri" w:eastAsia="Calibri"/>
          <w:b/>
          <w:i w:val="0"/>
          <w:color w:val="1E293B"/>
          <w:sz w:val="21"/>
        </w:rPr>
        <w:t xml:space="preserve">Intent: </w:t>
      </w:r>
      <w:r>
        <w:rPr>
          <w:rFonts w:ascii="Calibri" w:hAnsi="Calibri" w:eastAsia="Calibri"/>
          <w:b w:val="0"/>
          <w:i w:val="0"/>
          <w:color w:val="1F2937"/>
          <w:sz w:val="21"/>
        </w:rPr>
        <w:t>This brief lists likely reviewer questions and the exact answers the demonstration team should give, especially on machine learning.</w:t>
      </w:r>
    </w:p>
    <w:p>
      <w:pPr>
        <w:spacing w:before="40" w:after="100" w:line="276" w:lineRule="auto"/>
        <w:ind w:left="403" w:hanging="403"/>
      </w:pPr>
      <w:r>
        <w:rPr>
          <w:rFonts w:ascii="Calibri" w:hAnsi="Calibri" w:eastAsia="Calibri"/>
          <w:b/>
          <w:i w:val="0"/>
          <w:color w:val="0B2A5B"/>
          <w:sz w:val="21"/>
        </w:rPr>
        <w:t xml:space="preserve">1.2 </w:t>
      </w:r>
      <w:r>
        <w:rPr>
          <w:rFonts w:ascii="Calibri" w:hAnsi="Calibri" w:eastAsia="Calibri"/>
          <w:b/>
          <w:i w:val="0"/>
          <w:color w:val="1E293B"/>
          <w:sz w:val="21"/>
        </w:rPr>
        <w:t xml:space="preserve">Scope: </w:t>
      </w:r>
      <w:r>
        <w:rPr>
          <w:rFonts w:ascii="Calibri" w:hAnsi="Calibri" w:eastAsia="Calibri"/>
          <w:b w:val="0"/>
          <w:i w:val="0"/>
          <w:color w:val="1F2937"/>
          <w:sz w:val="21"/>
        </w:rPr>
        <w:t>Covers overall simulation, ML model design, training, confidence, HYBRID safety, interference capture, and dynamic frequency hopping (FH) based on cognitive decisions.</w:t>
      </w:r>
    </w:p>
    <w:p>
      <w:pPr>
        <w:spacing w:before="40" w:after="100" w:line="276" w:lineRule="auto"/>
        <w:ind w:left="403" w:hanging="403"/>
      </w:pPr>
      <w:r>
        <w:rPr>
          <w:rFonts w:ascii="Calibri" w:hAnsi="Calibri" w:eastAsia="Calibri"/>
          <w:b/>
          <w:i w:val="0"/>
          <w:color w:val="0B2A5B"/>
          <w:sz w:val="21"/>
        </w:rPr>
        <w:t xml:space="preserve">1.3 </w:t>
      </w:r>
      <w:r>
        <w:rPr>
          <w:rFonts w:ascii="Calibri" w:hAnsi="Calibri" w:eastAsia="Calibri"/>
          <w:b/>
          <w:i w:val="0"/>
          <w:color w:val="1E293B"/>
          <w:sz w:val="21"/>
        </w:rPr>
        <w:t xml:space="preserve">Format rule: </w:t>
      </w:r>
      <w:r>
        <w:rPr>
          <w:rFonts w:ascii="Calibri" w:hAnsi="Calibri" w:eastAsia="Calibri"/>
          <w:b w:val="0"/>
          <w:i w:val="0"/>
          <w:color w:val="1F2937"/>
          <w:sz w:val="21"/>
        </w:rPr>
        <w:t>Only questions are numbered. The answer under each question has no separate number; it belongs to that same question.</w:t>
      </w:r>
    </w:p>
    <w:p>
      <w:pPr>
        <w:spacing w:before="280" w:after="120"/>
      </w:pPr>
      <w:r>
        <w:rPr>
          <w:rFonts w:ascii="Calibri" w:hAnsi="Calibri" w:eastAsia="Calibri"/>
          <w:b/>
          <w:i w:val="0"/>
          <w:color w:val="0B2A5B"/>
          <w:sz w:val="26"/>
        </w:rPr>
        <w:t>2. Overall Simulation — Core Q&amp;A</w:t>
      </w:r>
    </w:p>
    <w:p>
      <w:pPr>
        <w:spacing w:before="40" w:after="100" w:line="276" w:lineRule="auto"/>
        <w:ind w:left="403" w:hanging="403"/>
      </w:pPr>
      <w:r>
        <w:rPr>
          <w:rFonts w:ascii="Calibri" w:hAnsi="Calibri" w:eastAsia="Calibri"/>
          <w:b/>
          <w:i w:val="0"/>
          <w:color w:val="0B2A5B"/>
          <w:sz w:val="21"/>
        </w:rPr>
        <w:t xml:space="preserve">2.1 </w:t>
      </w:r>
      <w:r>
        <w:rPr>
          <w:rFonts w:ascii="Calibri" w:hAnsi="Calibri" w:eastAsia="Calibri"/>
          <w:b/>
          <w:i w:val="0"/>
          <w:color w:val="1E293B"/>
          <w:sz w:val="21"/>
        </w:rPr>
        <w:t xml:space="preserve">Question: </w:t>
      </w:r>
      <w:r>
        <w:rPr>
          <w:rFonts w:ascii="Calibri" w:hAnsi="Calibri" w:eastAsia="Calibri"/>
          <w:b w:val="0"/>
          <w:i w:val="0"/>
          <w:color w:val="1F2937"/>
          <w:sz w:val="21"/>
        </w:rPr>
        <w:t>What does this Cognitive Radio simulation demonstrate?</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It demonstrates a closed Sense–Decide–Act loop under hostile jamming: the Receiver senses channel conditions including interference, the Cognitive Decision Engine recommends an action (channel, power, or hop-set update), and the Transmitter actuates that decision.</w:t>
      </w:r>
    </w:p>
    <w:p>
      <w:pPr>
        <w:spacing w:before="40" w:after="100" w:line="276" w:lineRule="auto"/>
        <w:ind w:left="403" w:hanging="403"/>
      </w:pPr>
      <w:r>
        <w:rPr>
          <w:rFonts w:ascii="Calibri" w:hAnsi="Calibri" w:eastAsia="Calibri"/>
          <w:b/>
          <w:i w:val="0"/>
          <w:color w:val="0B2A5B"/>
          <w:sz w:val="21"/>
        </w:rPr>
        <w:t xml:space="preserve">2.2 </w:t>
      </w:r>
      <w:r>
        <w:rPr>
          <w:rFonts w:ascii="Calibri" w:hAnsi="Calibri" w:eastAsia="Calibri"/>
          <w:b/>
          <w:i w:val="0"/>
          <w:color w:val="1E293B"/>
          <w:sz w:val="21"/>
        </w:rPr>
        <w:t xml:space="preserve">Question: </w:t>
      </w:r>
      <w:r>
        <w:rPr>
          <w:rFonts w:ascii="Calibri" w:hAnsi="Calibri" w:eastAsia="Calibri"/>
          <w:b w:val="0"/>
          <w:i w:val="0"/>
          <w:color w:val="1F2937"/>
          <w:sz w:val="21"/>
        </w:rPr>
        <w:t>What problem is being solved for defence communications?</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When an adversary jams selected or wideband frequencies, a fixed plan or blind hop list fails. The simulation shows how a cognitive radio can sense interference and adapt carrier / hopping / power to keep the friendly link usable.</w:t>
      </w:r>
    </w:p>
    <w:p>
      <w:pPr>
        <w:spacing w:before="40" w:after="100" w:line="276" w:lineRule="auto"/>
        <w:ind w:left="403" w:hanging="403"/>
      </w:pPr>
      <w:r>
        <w:rPr>
          <w:rFonts w:ascii="Calibri" w:hAnsi="Calibri" w:eastAsia="Calibri"/>
          <w:b/>
          <w:i w:val="0"/>
          <w:color w:val="0B2A5B"/>
          <w:sz w:val="21"/>
        </w:rPr>
        <w:t xml:space="preserve">2.3 </w:t>
      </w:r>
      <w:r>
        <w:rPr>
          <w:rFonts w:ascii="Calibri" w:hAnsi="Calibri" w:eastAsia="Calibri"/>
          <w:b/>
          <w:i w:val="0"/>
          <w:color w:val="1E293B"/>
          <w:sz w:val="21"/>
        </w:rPr>
        <w:t xml:space="preserve">Question: </w:t>
      </w:r>
      <w:r>
        <w:rPr>
          <w:rFonts w:ascii="Calibri" w:hAnsi="Calibri" w:eastAsia="Calibri"/>
          <w:b w:val="0"/>
          <w:i w:val="0"/>
          <w:color w:val="1F2937"/>
          <w:sz w:val="21"/>
        </w:rPr>
        <w:t>What are the main blocks in the simulation?</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There are five blocks: Jammer (ECM threat), Contested RF Medium, Receiver (ES sensing), Cognitive Decision Engine with ML recommender, and Transmitter (ECCM actuator).</w:t>
      </w:r>
    </w:p>
    <w:p>
      <w:pPr>
        <w:spacing w:before="40" w:after="100" w:line="276" w:lineRule="auto"/>
        <w:ind w:left="403" w:hanging="403"/>
      </w:pPr>
      <w:r>
        <w:rPr>
          <w:rFonts w:ascii="Calibri" w:hAnsi="Calibri" w:eastAsia="Calibri"/>
          <w:b/>
          <w:i w:val="0"/>
          <w:color w:val="0B2A5B"/>
          <w:sz w:val="21"/>
        </w:rPr>
        <w:t xml:space="preserve">2.4 </w:t>
      </w:r>
      <w:r>
        <w:rPr>
          <w:rFonts w:ascii="Calibri" w:hAnsi="Calibri" w:eastAsia="Calibri"/>
          <w:b/>
          <w:i w:val="0"/>
          <w:color w:val="1E293B"/>
          <w:sz w:val="21"/>
        </w:rPr>
        <w:t xml:space="preserve">Question: </w:t>
      </w:r>
      <w:r>
        <w:rPr>
          <w:rFonts w:ascii="Calibri" w:hAnsi="Calibri" w:eastAsia="Calibri"/>
          <w:b w:val="0"/>
          <w:i w:val="0"/>
          <w:color w:val="1F2937"/>
          <w:sz w:val="21"/>
        </w:rPr>
        <w:t>Does the simulation use real RF hardware today?</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This PC software demonstration uses a physics-style channel simulator. The same CRRequest / CRResponse interfaces are designed so a later eADM / SDR front-end can replace the simulator without changing the decision architecture.</w:t>
      </w:r>
    </w:p>
    <w:p>
      <w:pPr>
        <w:spacing w:before="40" w:after="100" w:line="276" w:lineRule="auto"/>
        <w:ind w:left="403" w:hanging="403"/>
      </w:pPr>
      <w:r>
        <w:rPr>
          <w:rFonts w:ascii="Calibri" w:hAnsi="Calibri" w:eastAsia="Calibri"/>
          <w:b/>
          <w:i w:val="0"/>
          <w:color w:val="0B2A5B"/>
          <w:sz w:val="21"/>
        </w:rPr>
        <w:t xml:space="preserve">2.5 </w:t>
      </w:r>
      <w:r>
        <w:rPr>
          <w:rFonts w:ascii="Calibri" w:hAnsi="Calibri" w:eastAsia="Calibri"/>
          <w:b/>
          <w:i w:val="0"/>
          <w:color w:val="1E293B"/>
          <w:sz w:val="21"/>
        </w:rPr>
        <w:t xml:space="preserve">Question: </w:t>
      </w:r>
      <w:r>
        <w:rPr>
          <w:rFonts w:ascii="Calibri" w:hAnsi="Calibri" w:eastAsia="Calibri"/>
          <w:b w:val="0"/>
          <w:i w:val="0"/>
          <w:color w:val="1F2937"/>
          <w:sz w:val="21"/>
        </w:rPr>
        <w:t>What does 'capturing interference' mean in this demo?</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It means the Receiver measures and reports interference effects per channel through jam power and SINR, then classifies each channel as FREE, DEGRADED, or BLOCKED. The cognitive engine never receives an oracle jammer identity; it decides from measured evidence only.</w:t>
      </w:r>
    </w:p>
    <w:p>
      <w:pPr>
        <w:spacing w:before="40" w:after="100" w:line="276" w:lineRule="auto"/>
        <w:ind w:left="403" w:hanging="403"/>
      </w:pPr>
      <w:r>
        <w:rPr>
          <w:rFonts w:ascii="Calibri" w:hAnsi="Calibri" w:eastAsia="Calibri"/>
          <w:b/>
          <w:i w:val="0"/>
          <w:color w:val="0B2A5B"/>
          <w:sz w:val="21"/>
        </w:rPr>
        <w:t xml:space="preserve">2.6 </w:t>
      </w:r>
      <w:r>
        <w:rPr>
          <w:rFonts w:ascii="Calibri" w:hAnsi="Calibri" w:eastAsia="Calibri"/>
          <w:b/>
          <w:i w:val="0"/>
          <w:color w:val="1E293B"/>
          <w:sz w:val="21"/>
        </w:rPr>
        <w:t xml:space="preserve">Question: </w:t>
      </w:r>
      <w:r>
        <w:rPr>
          <w:rFonts w:ascii="Calibri" w:hAnsi="Calibri" w:eastAsia="Calibri"/>
          <w:b w:val="0"/>
          <w:i w:val="0"/>
          <w:color w:val="1F2937"/>
          <w:sz w:val="21"/>
        </w:rPr>
        <w:t>What does 'dynamic FH based on cognitive decisions' mean?</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Frequency hopping is not a fixed pre-planned list. When hopping is enabled, the engine adapts the hop pool: jammed (BLOCKED) members are evicted and clean usable channels are filled in, then hopping continues only over the updated cognitive hop set.</w:t>
      </w:r>
    </w:p>
    <w:p>
      <w:pPr>
        <w:spacing w:before="280" w:after="120"/>
      </w:pPr>
      <w:r>
        <w:rPr>
          <w:rFonts w:ascii="Calibri" w:hAnsi="Calibri" w:eastAsia="Calibri"/>
          <w:b/>
          <w:i w:val="0"/>
          <w:color w:val="0B2A5B"/>
          <w:sz w:val="26"/>
        </w:rPr>
        <w:t>3. Machine Learning — Primary Q&amp;A (Focus Section)</w:t>
      </w:r>
    </w:p>
    <w:p>
      <w:pPr>
        <w:spacing w:before="200" w:after="80"/>
      </w:pPr>
      <w:r>
        <w:rPr>
          <w:rFonts w:ascii="Calibri" w:hAnsi="Calibri" w:eastAsia="Calibri"/>
          <w:b/>
          <w:i w:val="0"/>
          <w:color w:val="1E293B"/>
          <w:sz w:val="23"/>
        </w:rPr>
        <w:t>3.A What ML is used and why</w:t>
      </w:r>
    </w:p>
    <w:p>
      <w:pPr>
        <w:spacing w:before="40" w:after="100" w:line="276" w:lineRule="auto"/>
        <w:ind w:left="403" w:hanging="403"/>
      </w:pPr>
      <w:r>
        <w:rPr>
          <w:rFonts w:ascii="Calibri" w:hAnsi="Calibri" w:eastAsia="Calibri"/>
          <w:b/>
          <w:i w:val="0"/>
          <w:color w:val="0B2A5B"/>
          <w:sz w:val="21"/>
        </w:rPr>
        <w:t xml:space="preserve">3.1 </w:t>
      </w:r>
      <w:r>
        <w:rPr>
          <w:rFonts w:ascii="Calibri" w:hAnsi="Calibri" w:eastAsia="Calibri"/>
          <w:b/>
          <w:i w:val="0"/>
          <w:color w:val="1E293B"/>
          <w:sz w:val="21"/>
        </w:rPr>
        <w:t xml:space="preserve">Question: </w:t>
      </w:r>
      <w:r>
        <w:rPr>
          <w:rFonts w:ascii="Calibri" w:hAnsi="Calibri" w:eastAsia="Calibri"/>
          <w:b w:val="0"/>
          <w:i w:val="0"/>
          <w:color w:val="1F2937"/>
          <w:sz w:val="21"/>
        </w:rPr>
        <w:t>Is machine learning mandatory for every decision?</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No. The simulation provides three modes: RULES (deterministic), ML (learned recommender with safety), and HYBRID (ML proposes, safety rules validate). RULES alone is a valid baseline; ML shows the same interface can be driven by a learned policy.</w:t>
      </w:r>
    </w:p>
    <w:p>
      <w:pPr>
        <w:spacing w:before="40" w:after="100" w:line="276" w:lineRule="auto"/>
        <w:ind w:left="403" w:hanging="403"/>
      </w:pPr>
      <w:r>
        <w:rPr>
          <w:rFonts w:ascii="Calibri" w:hAnsi="Calibri" w:eastAsia="Calibri"/>
          <w:b/>
          <w:i w:val="0"/>
          <w:color w:val="0B2A5B"/>
          <w:sz w:val="21"/>
        </w:rPr>
        <w:t xml:space="preserve">3.2 </w:t>
      </w:r>
      <w:r>
        <w:rPr>
          <w:rFonts w:ascii="Calibri" w:hAnsi="Calibri" w:eastAsia="Calibri"/>
          <w:b/>
          <w:i w:val="0"/>
          <w:color w:val="1E293B"/>
          <w:sz w:val="21"/>
        </w:rPr>
        <w:t xml:space="preserve">Question: </w:t>
      </w:r>
      <w:r>
        <w:rPr>
          <w:rFonts w:ascii="Calibri" w:hAnsi="Calibri" w:eastAsia="Calibri"/>
          <w:b w:val="0"/>
          <w:i w:val="0"/>
          <w:color w:val="1F2937"/>
          <w:sz w:val="21"/>
        </w:rPr>
        <w:t>Which machine learning model is used?</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A supervised Multi-Layer Perceptron (MLP) classifier from scikit-learn. Hidden layers are 64 and 32 neurons with ReLU activation. The solver is Adam. Training uses a fixed random seed for repeatability.</w:t>
      </w:r>
    </w:p>
    <w:p>
      <w:pPr>
        <w:spacing w:before="40" w:after="100" w:line="276" w:lineRule="auto"/>
        <w:ind w:left="403" w:hanging="403"/>
      </w:pPr>
      <w:r>
        <w:rPr>
          <w:rFonts w:ascii="Calibri" w:hAnsi="Calibri" w:eastAsia="Calibri"/>
          <w:b/>
          <w:i w:val="0"/>
          <w:color w:val="0B2A5B"/>
          <w:sz w:val="21"/>
        </w:rPr>
        <w:t xml:space="preserve">3.3 </w:t>
      </w:r>
      <w:r>
        <w:rPr>
          <w:rFonts w:ascii="Calibri" w:hAnsi="Calibri" w:eastAsia="Calibri"/>
          <w:b/>
          <w:i w:val="0"/>
          <w:color w:val="1E293B"/>
          <w:sz w:val="21"/>
        </w:rPr>
        <w:t xml:space="preserve">Question: </w:t>
      </w:r>
      <w:r>
        <w:rPr>
          <w:rFonts w:ascii="Calibri" w:hAnsi="Calibri" w:eastAsia="Calibri"/>
          <w:b w:val="0"/>
          <w:i w:val="0"/>
          <w:color w:val="1F2937"/>
          <w:sz w:val="21"/>
        </w:rPr>
        <w:t>Why was an MLP classifier chosen instead of deep learning spectrogram models?</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The decision is naturally multi-class classification over N channels plus an INCREASE_POWER class. Inputs are compact numeric telemetry, not images. An MLP trains quickly on a workstation, produces class probabilities for confidence display, and can be retrained when N changes — suitable for a transparent software demonstration.</w:t>
      </w:r>
    </w:p>
    <w:p>
      <w:pPr>
        <w:spacing w:before="40" w:after="100" w:line="276" w:lineRule="auto"/>
        <w:ind w:left="403" w:hanging="403"/>
      </w:pPr>
      <w:r>
        <w:rPr>
          <w:rFonts w:ascii="Calibri" w:hAnsi="Calibri" w:eastAsia="Calibri"/>
          <w:b/>
          <w:i w:val="0"/>
          <w:color w:val="0B2A5B"/>
          <w:sz w:val="21"/>
        </w:rPr>
        <w:t xml:space="preserve">3.4 </w:t>
      </w:r>
      <w:r>
        <w:rPr>
          <w:rFonts w:ascii="Calibri" w:hAnsi="Calibri" w:eastAsia="Calibri"/>
          <w:b/>
          <w:i w:val="0"/>
          <w:color w:val="1E293B"/>
          <w:sz w:val="21"/>
        </w:rPr>
        <w:t xml:space="preserve">Question: </w:t>
      </w:r>
      <w:r>
        <w:rPr>
          <w:rFonts w:ascii="Calibri" w:hAnsi="Calibri" w:eastAsia="Calibri"/>
          <w:b w:val="0"/>
          <w:i w:val="0"/>
          <w:color w:val="1F2937"/>
          <w:sz w:val="21"/>
        </w:rPr>
        <w:t>Is this reinforcement learning?</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No. The present demonstrator uses supervised classification. Labels are generated from simulator observations using an expert-style labelling rule (prefer best FREE, else best DEGRADED, else increase power). Reinforcement learning can be a later research extension; it is not required for this demo.</w:t>
      </w:r>
    </w:p>
    <w:p>
      <w:pPr>
        <w:spacing w:before="200" w:after="80"/>
      </w:pPr>
      <w:r>
        <w:rPr>
          <w:rFonts w:ascii="Calibri" w:hAnsi="Calibri" w:eastAsia="Calibri"/>
          <w:b/>
          <w:i w:val="0"/>
          <w:color w:val="1E293B"/>
          <w:sz w:val="23"/>
        </w:rPr>
        <w:t>3.B Inputs, outputs, and confidence</w:t>
      </w:r>
    </w:p>
    <w:p>
      <w:pPr>
        <w:spacing w:before="40" w:after="100" w:line="276" w:lineRule="auto"/>
        <w:ind w:left="403" w:hanging="403"/>
      </w:pPr>
      <w:r>
        <w:rPr>
          <w:rFonts w:ascii="Calibri" w:hAnsi="Calibri" w:eastAsia="Calibri"/>
          <w:b/>
          <w:i w:val="0"/>
          <w:color w:val="0B2A5B"/>
          <w:sz w:val="21"/>
        </w:rPr>
        <w:t xml:space="preserve">3.5 </w:t>
      </w:r>
      <w:r>
        <w:rPr>
          <w:rFonts w:ascii="Calibri" w:hAnsi="Calibri" w:eastAsia="Calibri"/>
          <w:b/>
          <w:i w:val="0"/>
          <w:color w:val="1E293B"/>
          <w:sz w:val="21"/>
        </w:rPr>
        <w:t xml:space="preserve">Question: </w:t>
      </w:r>
      <w:r>
        <w:rPr>
          <w:rFonts w:ascii="Calibri" w:hAnsi="Calibri" w:eastAsia="Calibri"/>
          <w:b w:val="0"/>
          <w:i w:val="0"/>
          <w:color w:val="1F2937"/>
          <w:sz w:val="21"/>
        </w:rPr>
        <w:t>What does the ML model take as input?</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A feature vector of length 3N+2. For each channel it includes SINR (dB), a state encoding (FREE=2, DEGRADED=1, BLOCKED=0), and measured jam power. It also includes current transmit power and remaining power headroom (P_max − P_current).</w:t>
      </w:r>
    </w:p>
    <w:p>
      <w:pPr>
        <w:spacing w:before="40" w:after="100" w:line="276" w:lineRule="auto"/>
        <w:ind w:left="403" w:hanging="403"/>
      </w:pPr>
      <w:r>
        <w:rPr>
          <w:rFonts w:ascii="Calibri" w:hAnsi="Calibri" w:eastAsia="Calibri"/>
          <w:b/>
          <w:i w:val="0"/>
          <w:color w:val="0B2A5B"/>
          <w:sz w:val="21"/>
        </w:rPr>
        <w:t xml:space="preserve">3.6 </w:t>
      </w:r>
      <w:r>
        <w:rPr>
          <w:rFonts w:ascii="Calibri" w:hAnsi="Calibri" w:eastAsia="Calibri"/>
          <w:b/>
          <w:i w:val="0"/>
          <w:color w:val="1E293B"/>
          <w:sz w:val="21"/>
        </w:rPr>
        <w:t xml:space="preserve">Question: </w:t>
      </w:r>
      <w:r>
        <w:rPr>
          <w:rFonts w:ascii="Calibri" w:hAnsi="Calibri" w:eastAsia="Calibri"/>
          <w:b w:val="0"/>
          <w:i w:val="0"/>
          <w:color w:val="1F2937"/>
          <w:sz w:val="21"/>
        </w:rPr>
        <w:t>What does the ML model output?</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One discrete class: a recommended channel id (0 … N−1), or a special class labelled −1 meaning INCREASE_POWER. Softmax-style class probabilities are used to report confidence as the maximum class probability.</w:t>
      </w:r>
    </w:p>
    <w:p>
      <w:pPr>
        <w:spacing w:before="40" w:after="100" w:line="276" w:lineRule="auto"/>
        <w:ind w:left="403" w:hanging="403"/>
      </w:pPr>
      <w:r>
        <w:rPr>
          <w:rFonts w:ascii="Calibri" w:hAnsi="Calibri" w:eastAsia="Calibri"/>
          <w:b/>
          <w:i w:val="0"/>
          <w:color w:val="0B2A5B"/>
          <w:sz w:val="21"/>
        </w:rPr>
        <w:t xml:space="preserve">3.7 </w:t>
      </w:r>
      <w:r>
        <w:rPr>
          <w:rFonts w:ascii="Calibri" w:hAnsi="Calibri" w:eastAsia="Calibri"/>
          <w:b/>
          <w:i w:val="0"/>
          <w:color w:val="1E293B"/>
          <w:sz w:val="21"/>
        </w:rPr>
        <w:t xml:space="preserve">Question: </w:t>
      </w:r>
      <w:r>
        <w:rPr>
          <w:rFonts w:ascii="Calibri" w:hAnsi="Calibri" w:eastAsia="Calibri"/>
          <w:b w:val="0"/>
          <w:i w:val="0"/>
          <w:color w:val="1F2937"/>
          <w:sz w:val="21"/>
        </w:rPr>
        <w:t>What does ML confidence mean on the screen?</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Confidence is the model's highest class probability for the chosen action. High confidence (for example 0.95–1.00) means the network strongly prefers one action; lower confidence means the distribution is more spread and the safety gate becomes especially important.</w:t>
      </w:r>
    </w:p>
    <w:p>
      <w:pPr>
        <w:spacing w:before="40" w:after="100" w:line="276" w:lineRule="auto"/>
        <w:ind w:left="403" w:hanging="403"/>
      </w:pPr>
      <w:r>
        <w:rPr>
          <w:rFonts w:ascii="Calibri" w:hAnsi="Calibri" w:eastAsia="Calibri"/>
          <w:b/>
          <w:i w:val="0"/>
          <w:color w:val="0B2A5B"/>
          <w:sz w:val="21"/>
        </w:rPr>
        <w:t xml:space="preserve">3.8 </w:t>
      </w:r>
      <w:r>
        <w:rPr>
          <w:rFonts w:ascii="Calibri" w:hAnsi="Calibri" w:eastAsia="Calibri"/>
          <w:b/>
          <w:i w:val="0"/>
          <w:color w:val="1E293B"/>
          <w:sz w:val="21"/>
        </w:rPr>
        <w:t xml:space="preserve">Question: </w:t>
      </w:r>
      <w:r>
        <w:rPr>
          <w:rFonts w:ascii="Calibri" w:hAnsi="Calibri" w:eastAsia="Calibri"/>
          <w:b w:val="0"/>
          <w:i w:val="0"/>
          <w:color w:val="1F2937"/>
          <w:sz w:val="21"/>
        </w:rPr>
        <w:t>How is the model trained?</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On first use in ML or HYBRID mode, the app trains on about 1200 synthetic labelled cases generated inside the same channel simulator across jam profiles (NONE, SPOT, MULTI_SPOT, SWEEP, BARRAGE) and random power settings. Features are standardised with StandardScaler before MLP training.</w:t>
      </w:r>
    </w:p>
    <w:p>
      <w:pPr>
        <w:spacing w:before="40" w:after="100" w:line="276" w:lineRule="auto"/>
        <w:ind w:left="403" w:hanging="403"/>
      </w:pPr>
      <w:r>
        <w:rPr>
          <w:rFonts w:ascii="Calibri" w:hAnsi="Calibri" w:eastAsia="Calibri"/>
          <w:b/>
          <w:i w:val="0"/>
          <w:color w:val="0B2A5B"/>
          <w:sz w:val="21"/>
        </w:rPr>
        <w:t xml:space="preserve">3.9 </w:t>
      </w:r>
      <w:r>
        <w:rPr>
          <w:rFonts w:ascii="Calibri" w:hAnsi="Calibri" w:eastAsia="Calibri"/>
          <w:b/>
          <w:i w:val="0"/>
          <w:color w:val="1E293B"/>
          <w:sz w:val="21"/>
        </w:rPr>
        <w:t xml:space="preserve">Question: </w:t>
      </w:r>
      <w:r>
        <w:rPr>
          <w:rFonts w:ascii="Calibri" w:hAnsi="Calibri" w:eastAsia="Calibri"/>
          <w:b w:val="0"/>
          <w:i w:val="0"/>
          <w:color w:val="1F2937"/>
          <w:sz w:val="21"/>
        </w:rPr>
        <w:t>Where do the training labels come from?</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Labels are produced by an expert labelling function on each synthetic observation: choose the best FREE channel by SINR; if none, choose the best DEGRADED; if none and headroom remains, label INCREASE_POWER; otherwise stay on the best available SINR channel. This creates supervised targets without requiring recorded field packets.</w:t>
      </w:r>
    </w:p>
    <w:p>
      <w:pPr>
        <w:spacing w:before="200" w:after="80"/>
      </w:pPr>
      <w:r>
        <w:rPr>
          <w:rFonts w:ascii="Calibri" w:hAnsi="Calibri" w:eastAsia="Calibri"/>
          <w:b/>
          <w:i w:val="0"/>
          <w:color w:val="1E293B"/>
          <w:sz w:val="23"/>
        </w:rPr>
        <w:t>3.C Safety, HYBRID, and trustworthiness</w:t>
      </w:r>
    </w:p>
    <w:p>
      <w:pPr>
        <w:spacing w:before="40" w:after="100" w:line="276" w:lineRule="auto"/>
        <w:ind w:left="403" w:hanging="403"/>
      </w:pPr>
      <w:r>
        <w:rPr>
          <w:rFonts w:ascii="Calibri" w:hAnsi="Calibri" w:eastAsia="Calibri"/>
          <w:b/>
          <w:i w:val="0"/>
          <w:color w:val="0B2A5B"/>
          <w:sz w:val="21"/>
        </w:rPr>
        <w:t xml:space="preserve">3.10 </w:t>
      </w:r>
      <w:r>
        <w:rPr>
          <w:rFonts w:ascii="Calibri" w:hAnsi="Calibri" w:eastAsia="Calibri"/>
          <w:b/>
          <w:i w:val="0"/>
          <w:color w:val="1E293B"/>
          <w:sz w:val="21"/>
        </w:rPr>
        <w:t xml:space="preserve">Question: </w:t>
      </w:r>
      <w:r>
        <w:rPr>
          <w:rFonts w:ascii="Calibri" w:hAnsi="Calibri" w:eastAsia="Calibri"/>
          <w:b w:val="0"/>
          <w:i w:val="0"/>
          <w:color w:val="1F2937"/>
          <w:sz w:val="21"/>
        </w:rPr>
        <w:t>Can the neural network freely command the transmitter?</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No. In ML and HYBRID modes the proposal always passes through a deterministic safety gate. If ML recommends a BLOCKED channel, or an unusable channel when usable ones exist, or a power increase when headroom is already zero, safety overrides and falls back to rule logic.</w:t>
      </w:r>
    </w:p>
    <w:p>
      <w:pPr>
        <w:spacing w:before="40" w:after="100" w:line="276" w:lineRule="auto"/>
        <w:ind w:left="403" w:hanging="403"/>
      </w:pPr>
      <w:r>
        <w:rPr>
          <w:rFonts w:ascii="Calibri" w:hAnsi="Calibri" w:eastAsia="Calibri"/>
          <w:b/>
          <w:i w:val="0"/>
          <w:color w:val="0B2A5B"/>
          <w:sz w:val="21"/>
        </w:rPr>
        <w:t xml:space="preserve">3.11 </w:t>
      </w:r>
      <w:r>
        <w:rPr>
          <w:rFonts w:ascii="Calibri" w:hAnsi="Calibri" w:eastAsia="Calibri"/>
          <w:b/>
          <w:i w:val="0"/>
          <w:color w:val="1E293B"/>
          <w:sz w:val="21"/>
        </w:rPr>
        <w:t xml:space="preserve">Question: </w:t>
      </w:r>
      <w:r>
        <w:rPr>
          <w:rFonts w:ascii="Calibri" w:hAnsi="Calibri" w:eastAsia="Calibri"/>
          <w:b w:val="0"/>
          <w:i w:val="0"/>
          <w:color w:val="1F2937"/>
          <w:sz w:val="21"/>
        </w:rPr>
        <w:t>What is the difference between ML mode and HYBRID mode?</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Both use the MLP proposal plus safety checks. HYBRID emphasises mission assurance: ML proposes, rules validate, and the engine tag / rationale shows when safety overrode the neural suggestion. This is the preferred mode for defence reviewers who require explainable containment of ML.</w:t>
      </w:r>
    </w:p>
    <w:p>
      <w:pPr>
        <w:spacing w:before="40" w:after="100" w:line="276" w:lineRule="auto"/>
        <w:ind w:left="403" w:hanging="403"/>
      </w:pPr>
      <w:r>
        <w:rPr>
          <w:rFonts w:ascii="Calibri" w:hAnsi="Calibri" w:eastAsia="Calibri"/>
          <w:b/>
          <w:i w:val="0"/>
          <w:color w:val="0B2A5B"/>
          <w:sz w:val="21"/>
        </w:rPr>
        <w:t xml:space="preserve">3.12 </w:t>
      </w:r>
      <w:r>
        <w:rPr>
          <w:rFonts w:ascii="Calibri" w:hAnsi="Calibri" w:eastAsia="Calibri"/>
          <w:b/>
          <w:i w:val="0"/>
          <w:color w:val="1E293B"/>
          <w:sz w:val="21"/>
        </w:rPr>
        <w:t xml:space="preserve">Question: </w:t>
      </w:r>
      <w:r>
        <w:rPr>
          <w:rFonts w:ascii="Calibri" w:hAnsi="Calibri" w:eastAsia="Calibri"/>
          <w:b w:val="0"/>
          <w:i w:val="0"/>
          <w:color w:val="1F2937"/>
          <w:sz w:val="21"/>
        </w:rPr>
        <w:t>What happens if the ML model is not trained yet?</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The engine automatically uses the RULES baseline and states in the message that ML is not trained yet. The operator can train from the sidebar; after training, ML or HYBRID uses the learned model.</w:t>
      </w:r>
    </w:p>
    <w:p>
      <w:pPr>
        <w:spacing w:before="40" w:after="100" w:line="276" w:lineRule="auto"/>
        <w:ind w:left="403" w:hanging="403"/>
      </w:pPr>
      <w:r>
        <w:rPr>
          <w:rFonts w:ascii="Calibri" w:hAnsi="Calibri" w:eastAsia="Calibri"/>
          <w:b/>
          <w:i w:val="0"/>
          <w:color w:val="0B2A5B"/>
          <w:sz w:val="21"/>
        </w:rPr>
        <w:t xml:space="preserve">3.13 </w:t>
      </w:r>
      <w:r>
        <w:rPr>
          <w:rFonts w:ascii="Calibri" w:hAnsi="Calibri" w:eastAsia="Calibri"/>
          <w:b/>
          <w:i w:val="0"/>
          <w:color w:val="1E293B"/>
          <w:sz w:val="21"/>
        </w:rPr>
        <w:t xml:space="preserve">Question: </w:t>
      </w:r>
      <w:r>
        <w:rPr>
          <w:rFonts w:ascii="Calibri" w:hAnsi="Calibri" w:eastAsia="Calibri"/>
          <w:b w:val="0"/>
          <w:i w:val="0"/>
          <w:color w:val="1F2937"/>
          <w:sz w:val="21"/>
        </w:rPr>
        <w:t>How do you prove to a defence scientist that ML did not 'hallucinate' a jammed channel?</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Show the Explainability / rationale trace: Stage 2 shows the ML proposal and confidence; Stage 3 shows safety verification. If ML suggested a blocked channel, the message explicitly records 'ML suggested CHx but safety rules overrode' and the final action is the safe alternative.</w:t>
      </w:r>
    </w:p>
    <w:p>
      <w:pPr>
        <w:spacing w:before="40" w:after="100" w:line="276" w:lineRule="auto"/>
        <w:ind w:left="403" w:hanging="403"/>
      </w:pPr>
      <w:r>
        <w:rPr>
          <w:rFonts w:ascii="Calibri" w:hAnsi="Calibri" w:eastAsia="Calibri"/>
          <w:b/>
          <w:i w:val="0"/>
          <w:color w:val="0B2A5B"/>
          <w:sz w:val="21"/>
        </w:rPr>
        <w:t xml:space="preserve">3.14 </w:t>
      </w:r>
      <w:r>
        <w:rPr>
          <w:rFonts w:ascii="Calibri" w:hAnsi="Calibri" w:eastAsia="Calibri"/>
          <w:b/>
          <w:i w:val="0"/>
          <w:color w:val="1E293B"/>
          <w:sz w:val="21"/>
        </w:rPr>
        <w:t xml:space="preserve">Question: </w:t>
      </w:r>
      <w:r>
        <w:rPr>
          <w:rFonts w:ascii="Calibri" w:hAnsi="Calibri" w:eastAsia="Calibri"/>
          <w:b w:val="0"/>
          <w:i w:val="0"/>
          <w:color w:val="1F2937"/>
          <w:sz w:val="21"/>
        </w:rPr>
        <w:t>Is the ML model certified for airborne deployment today?</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No. This is a software demonstrator and digital twin of the decision architecture. The design principle for later certification is incremental: certify deterministic safety containment first, then bound neural recommendations under that gate (for example CEMILAC / DO-178C style progressive assurance). The demo shows that architecture, not a certified flight article.</w:t>
      </w:r>
    </w:p>
    <w:p>
      <w:pPr>
        <w:spacing w:before="200" w:after="80"/>
      </w:pPr>
      <w:r>
        <w:rPr>
          <w:rFonts w:ascii="Calibri" w:hAnsi="Calibri" w:eastAsia="Calibri"/>
          <w:b/>
          <w:i w:val="0"/>
          <w:color w:val="1E293B"/>
          <w:sz w:val="23"/>
        </w:rPr>
        <w:t>3.D ML behaviour under jam scenarios</w:t>
      </w:r>
    </w:p>
    <w:p>
      <w:pPr>
        <w:spacing w:before="40" w:after="100" w:line="276" w:lineRule="auto"/>
        <w:ind w:left="403" w:hanging="403"/>
      </w:pPr>
      <w:r>
        <w:rPr>
          <w:rFonts w:ascii="Calibri" w:hAnsi="Calibri" w:eastAsia="Calibri"/>
          <w:b/>
          <w:i w:val="0"/>
          <w:color w:val="0B2A5B"/>
          <w:sz w:val="21"/>
        </w:rPr>
        <w:t xml:space="preserve">3.15 </w:t>
      </w:r>
      <w:r>
        <w:rPr>
          <w:rFonts w:ascii="Calibri" w:hAnsi="Calibri" w:eastAsia="Calibri"/>
          <w:b/>
          <w:i w:val="0"/>
          <w:color w:val="1E293B"/>
          <w:sz w:val="21"/>
        </w:rPr>
        <w:t xml:space="preserve">Question: </w:t>
      </w:r>
      <w:r>
        <w:rPr>
          <w:rFonts w:ascii="Calibri" w:hAnsi="Calibri" w:eastAsia="Calibri"/>
          <w:b w:val="0"/>
          <w:i w:val="0"/>
          <w:color w:val="1F2937"/>
          <w:sz w:val="21"/>
        </w:rPr>
        <w:t>What should ML do under single-carrier spot jamming on the active channel?</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It should suppress the jammed channel and recommend a clean FREE channel with high confidence. Safety must reject any proposal that lands back on the blocked spot-jammed carrier.</w:t>
      </w:r>
    </w:p>
    <w:p>
      <w:pPr>
        <w:spacing w:before="40" w:after="100" w:line="276" w:lineRule="auto"/>
        <w:ind w:left="403" w:hanging="403"/>
      </w:pPr>
      <w:r>
        <w:rPr>
          <w:rFonts w:ascii="Calibri" w:hAnsi="Calibri" w:eastAsia="Calibri"/>
          <w:b/>
          <w:i w:val="0"/>
          <w:color w:val="0B2A5B"/>
          <w:sz w:val="21"/>
        </w:rPr>
        <w:t xml:space="preserve">3.16 </w:t>
      </w:r>
      <w:r>
        <w:rPr>
          <w:rFonts w:ascii="Calibri" w:hAnsi="Calibri" w:eastAsia="Calibri"/>
          <w:b/>
          <w:i w:val="0"/>
          <w:color w:val="1E293B"/>
          <w:sz w:val="21"/>
        </w:rPr>
        <w:t xml:space="preserve">Question: </w:t>
      </w:r>
      <w:r>
        <w:rPr>
          <w:rFonts w:ascii="Calibri" w:hAnsi="Calibri" w:eastAsia="Calibri"/>
          <w:b w:val="0"/>
          <w:i w:val="0"/>
          <w:color w:val="1F2937"/>
          <w:sz w:val="21"/>
        </w:rPr>
        <w:t>What should ML do under full-band barrage jamming?</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When no FREE channel remains at current power, ML should favour INCREASE_POWER (burn-through) if headroom exists. The transmitter then raises PA power by a bounded step (typically +2 dB), subject to P_max.</w:t>
      </w:r>
    </w:p>
    <w:p>
      <w:pPr>
        <w:spacing w:before="40" w:after="100" w:line="276" w:lineRule="auto"/>
        <w:ind w:left="403" w:hanging="403"/>
      </w:pPr>
      <w:r>
        <w:rPr>
          <w:rFonts w:ascii="Calibri" w:hAnsi="Calibri" w:eastAsia="Calibri"/>
          <w:b/>
          <w:i w:val="0"/>
          <w:color w:val="0B2A5B"/>
          <w:sz w:val="21"/>
        </w:rPr>
        <w:t xml:space="preserve">3.17 </w:t>
      </w:r>
      <w:r>
        <w:rPr>
          <w:rFonts w:ascii="Calibri" w:hAnsi="Calibri" w:eastAsia="Calibri"/>
          <w:b/>
          <w:i w:val="0"/>
          <w:color w:val="1E293B"/>
          <w:sz w:val="21"/>
        </w:rPr>
        <w:t xml:space="preserve">Question: </w:t>
      </w:r>
      <w:r>
        <w:rPr>
          <w:rFonts w:ascii="Calibri" w:hAnsi="Calibri" w:eastAsia="Calibri"/>
          <w:b w:val="0"/>
          <w:i w:val="0"/>
          <w:color w:val="1F2937"/>
          <w:sz w:val="21"/>
        </w:rPr>
        <w:t>What should ML / the engine do when all channels are blocked and power is already at maximum?</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Dispatch NO_SOLUTION / HOLD. Do not keep raising power or hopping blindly. Report ALL_BLOCKED with a clear rationale that limits are exhausted.</w:t>
      </w:r>
    </w:p>
    <w:p>
      <w:pPr>
        <w:spacing w:before="40" w:after="100" w:line="276" w:lineRule="auto"/>
        <w:ind w:left="403" w:hanging="403"/>
      </w:pPr>
      <w:r>
        <w:rPr>
          <w:rFonts w:ascii="Calibri" w:hAnsi="Calibri" w:eastAsia="Calibri"/>
          <w:b/>
          <w:i w:val="0"/>
          <w:color w:val="0B2A5B"/>
          <w:sz w:val="21"/>
        </w:rPr>
        <w:t xml:space="preserve">3.18 </w:t>
      </w:r>
      <w:r>
        <w:rPr>
          <w:rFonts w:ascii="Calibri" w:hAnsi="Calibri" w:eastAsia="Calibri"/>
          <w:b/>
          <w:i w:val="0"/>
          <w:color w:val="1E293B"/>
          <w:sz w:val="21"/>
        </w:rPr>
        <w:t xml:space="preserve">Question: </w:t>
      </w:r>
      <w:r>
        <w:rPr>
          <w:rFonts w:ascii="Calibri" w:hAnsi="Calibri" w:eastAsia="Calibri"/>
          <w:b w:val="0"/>
          <w:i w:val="0"/>
          <w:color w:val="1F2937"/>
          <w:sz w:val="21"/>
        </w:rPr>
        <w:t>How does ML relate to cognitive adaptive frequency hopping?</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ML (or rules) selects the safe action and usable channel set from sensing. When hop_enabled is true, adapt_hop_set then rebuilds the hop pool by removing BLOCKED members and refilling with clean usable channels. Dynamic FH is therefore driven by cognitive decisions, not by a static PRFH table.</w:t>
      </w:r>
    </w:p>
    <w:p>
      <w:pPr>
        <w:spacing w:before="280" w:after="120"/>
      </w:pPr>
      <w:r>
        <w:rPr>
          <w:rFonts w:ascii="Calibri" w:hAnsi="Calibri" w:eastAsia="Calibri"/>
          <w:b/>
          <w:i w:val="0"/>
          <w:color w:val="0B2A5B"/>
          <w:sz w:val="26"/>
        </w:rPr>
        <w:t>4. Interference Capture and Dynamic FH — Supporting Q&amp;A</w:t>
      </w:r>
    </w:p>
    <w:p>
      <w:pPr>
        <w:spacing w:before="40" w:after="100" w:line="276" w:lineRule="auto"/>
        <w:ind w:left="403" w:hanging="403"/>
      </w:pPr>
      <w:r>
        <w:rPr>
          <w:rFonts w:ascii="Calibri" w:hAnsi="Calibri" w:eastAsia="Calibri"/>
          <w:b/>
          <w:i w:val="0"/>
          <w:color w:val="0B2A5B"/>
          <w:sz w:val="21"/>
        </w:rPr>
        <w:t xml:space="preserve">4.1 </w:t>
      </w:r>
      <w:r>
        <w:rPr>
          <w:rFonts w:ascii="Calibri" w:hAnsi="Calibri" w:eastAsia="Calibri"/>
          <w:b/>
          <w:i w:val="0"/>
          <w:color w:val="1E293B"/>
          <w:sz w:val="21"/>
        </w:rPr>
        <w:t xml:space="preserve">Question: </w:t>
      </w:r>
      <w:r>
        <w:rPr>
          <w:rFonts w:ascii="Calibri" w:hAnsi="Calibri" w:eastAsia="Calibri"/>
          <w:b w:val="0"/>
          <w:i w:val="0"/>
          <w:color w:val="1F2937"/>
          <w:sz w:val="21"/>
        </w:rPr>
        <w:t>How is interference captured in numbers the ML can use?</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Each channel observation carries jam_power and sinr_db. Total impairment is modelled as I_k = N0 + J_k. SINR_k = 10·log10(P_rx,k / I_k). Thresholds map SINR into FREE (≥10 dB), DEGRADED (3–10 dB), BLOCKED (&lt;3 dB). Those values become part of the 3N+2 ML feature vector.</w:t>
      </w:r>
    </w:p>
    <w:p>
      <w:pPr>
        <w:spacing w:before="40" w:after="100" w:line="276" w:lineRule="auto"/>
        <w:ind w:left="403" w:hanging="403"/>
      </w:pPr>
      <w:r>
        <w:rPr>
          <w:rFonts w:ascii="Calibri" w:hAnsi="Calibri" w:eastAsia="Calibri"/>
          <w:b/>
          <w:i w:val="0"/>
          <w:color w:val="0B2A5B"/>
          <w:sz w:val="21"/>
        </w:rPr>
        <w:t xml:space="preserve">4.2 </w:t>
      </w:r>
      <w:r>
        <w:rPr>
          <w:rFonts w:ascii="Calibri" w:hAnsi="Calibri" w:eastAsia="Calibri"/>
          <w:b/>
          <w:i w:val="0"/>
          <w:color w:val="1E293B"/>
          <w:sz w:val="21"/>
        </w:rPr>
        <w:t xml:space="preserve">Question: </w:t>
      </w:r>
      <w:r>
        <w:rPr>
          <w:rFonts w:ascii="Calibri" w:hAnsi="Calibri" w:eastAsia="Calibri"/>
          <w:b w:val="0"/>
          <w:i w:val="0"/>
          <w:color w:val="1F2937"/>
          <w:sz w:val="21"/>
        </w:rPr>
        <w:t>Does the Receiver know the jammer profile name?</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Operationally, no. Sensing is measurement-based. Spot / Multi-Spot / Sweep / Barrage are scenario controls for generating interference. The decision path sees only observation telemetry, matching realistic ES conditions.</w:t>
      </w:r>
    </w:p>
    <w:p>
      <w:pPr>
        <w:spacing w:before="40" w:after="100" w:line="276" w:lineRule="auto"/>
        <w:ind w:left="403" w:hanging="403"/>
      </w:pPr>
      <w:r>
        <w:rPr>
          <w:rFonts w:ascii="Calibri" w:hAnsi="Calibri" w:eastAsia="Calibri"/>
          <w:b/>
          <w:i w:val="0"/>
          <w:color w:val="0B2A5B"/>
          <w:sz w:val="21"/>
        </w:rPr>
        <w:t xml:space="preserve">4.3 </w:t>
      </w:r>
      <w:r>
        <w:rPr>
          <w:rFonts w:ascii="Calibri" w:hAnsi="Calibri" w:eastAsia="Calibri"/>
          <w:b/>
          <w:i w:val="0"/>
          <w:color w:val="1E293B"/>
          <w:sz w:val="21"/>
        </w:rPr>
        <w:t xml:space="preserve">Question: </w:t>
      </w:r>
      <w:r>
        <w:rPr>
          <w:rFonts w:ascii="Calibri" w:hAnsi="Calibri" w:eastAsia="Calibri"/>
          <w:b w:val="0"/>
          <w:i w:val="0"/>
          <w:color w:val="1F2937"/>
          <w:sz w:val="21"/>
        </w:rPr>
        <w:t>How do we show dynamic FH live during a demo?</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Enable Cognitive Adaptive Hopping, jam one member of the active hop set, then step the simulation. The Active Hop Set card should drop the blocked channel and add a clean replacement. The rationale trace should state that adapt_hop_set evicted the blocked member and refilled the pool.</w:t>
      </w:r>
    </w:p>
    <w:p>
      <w:pPr>
        <w:spacing w:before="40" w:after="100" w:line="276" w:lineRule="auto"/>
        <w:ind w:left="403" w:hanging="403"/>
      </w:pPr>
      <w:r>
        <w:rPr>
          <w:rFonts w:ascii="Calibri" w:hAnsi="Calibri" w:eastAsia="Calibri"/>
          <w:b/>
          <w:i w:val="0"/>
          <w:color w:val="0B2A5B"/>
          <w:sz w:val="21"/>
        </w:rPr>
        <w:t xml:space="preserve">4.4 </w:t>
      </w:r>
      <w:r>
        <w:rPr>
          <w:rFonts w:ascii="Calibri" w:hAnsi="Calibri" w:eastAsia="Calibri"/>
          <w:b/>
          <w:i w:val="0"/>
          <w:color w:val="1E293B"/>
          <w:sz w:val="21"/>
        </w:rPr>
        <w:t xml:space="preserve">Question: </w:t>
      </w:r>
      <w:r>
        <w:rPr>
          <w:rFonts w:ascii="Calibri" w:hAnsi="Calibri" w:eastAsia="Calibri"/>
          <w:b w:val="0"/>
          <w:i w:val="0"/>
          <w:color w:val="1F2937"/>
          <w:sz w:val="21"/>
        </w:rPr>
        <w:t>What is the difference between blind FH and cognitive FH in one sentence?</w:t>
      </w:r>
    </w:p>
    <w:p>
      <w:pPr>
        <w:spacing w:before="0" w:after="160" w:line="276" w:lineRule="auto"/>
        <w:ind w:left="403"/>
      </w:pPr>
      <w:r>
        <w:rPr>
          <w:rFonts w:ascii="Calibri" w:hAnsi="Calibri" w:eastAsia="Calibri"/>
          <w:b/>
          <w:i w:val="0"/>
          <w:color w:val="1E293B"/>
          <w:sz w:val="21"/>
        </w:rPr>
        <w:t xml:space="preserve">Answer: </w:t>
      </w:r>
      <w:r>
        <w:rPr>
          <w:rFonts w:ascii="Calibri" w:hAnsi="Calibri" w:eastAsia="Calibri"/>
          <w:b w:val="0"/>
          <w:i w:val="0"/>
          <w:color w:val="1F2937"/>
          <w:sz w:val="21"/>
        </w:rPr>
        <w:t>Blind FH repeats a pre-agreed sequence even if some hops are jammed; cognitive FH updates the hop set from live sensing and decision logic so threatened hops are removed.</w:t>
      </w:r>
    </w:p>
    <w:p>
      <w:pPr>
        <w:spacing w:before="280" w:after="120"/>
      </w:pPr>
      <w:r>
        <w:rPr>
          <w:rFonts w:ascii="Calibri" w:hAnsi="Calibri" w:eastAsia="Calibri"/>
          <w:b/>
          <w:i w:val="0"/>
          <w:color w:val="0B2A5B"/>
          <w:sz w:val="26"/>
        </w:rPr>
        <w:t>5. Demo-Facing Short Answers (30-second replies)</w:t>
      </w:r>
    </w:p>
    <w:p>
      <w:pPr>
        <w:spacing w:before="40" w:after="100" w:line="276" w:lineRule="auto"/>
        <w:ind w:left="403" w:hanging="403"/>
      </w:pPr>
      <w:r>
        <w:rPr>
          <w:rFonts w:ascii="Calibri" w:hAnsi="Calibri" w:eastAsia="Calibri"/>
          <w:b/>
          <w:i w:val="0"/>
          <w:color w:val="0B2A5B"/>
          <w:sz w:val="21"/>
        </w:rPr>
        <w:t xml:space="preserve">5.1 </w:t>
      </w:r>
      <w:r>
        <w:rPr>
          <w:rFonts w:ascii="Calibri" w:hAnsi="Calibri" w:eastAsia="Calibri"/>
          <w:b/>
          <w:i w:val="0"/>
          <w:color w:val="1E293B"/>
          <w:sz w:val="21"/>
        </w:rPr>
        <w:t xml:space="preserve">If asked 'Where is ML?': </w:t>
      </w:r>
      <w:r>
        <w:rPr>
          <w:rFonts w:ascii="Calibri" w:hAnsi="Calibri" w:eastAsia="Calibri"/>
          <w:b w:val="0"/>
          <w:i w:val="0"/>
          <w:color w:val="1F2937"/>
          <w:sz w:val="21"/>
        </w:rPr>
        <w:t>Select Decision engine = ML or HYBRID, train if needed, run a jam scenario, and point to ML recommendation, confidence, and safety/rationale stages.</w:t>
      </w:r>
    </w:p>
    <w:p>
      <w:pPr>
        <w:spacing w:before="40" w:after="100" w:line="276" w:lineRule="auto"/>
        <w:ind w:left="403" w:hanging="403"/>
      </w:pPr>
      <w:r>
        <w:rPr>
          <w:rFonts w:ascii="Calibri" w:hAnsi="Calibri" w:eastAsia="Calibri"/>
          <w:b/>
          <w:i w:val="0"/>
          <w:color w:val="0B2A5B"/>
          <w:sz w:val="21"/>
        </w:rPr>
        <w:t xml:space="preserve">5.2 </w:t>
      </w:r>
      <w:r>
        <w:rPr>
          <w:rFonts w:ascii="Calibri" w:hAnsi="Calibri" w:eastAsia="Calibri"/>
          <w:b/>
          <w:i w:val="0"/>
          <w:color w:val="1E293B"/>
          <w:sz w:val="21"/>
        </w:rPr>
        <w:t xml:space="preserve">If asked 'Is ML safe?': </w:t>
      </w:r>
      <w:r>
        <w:rPr>
          <w:rFonts w:ascii="Calibri" w:hAnsi="Calibri" w:eastAsia="Calibri"/>
          <w:b w:val="0"/>
          <w:i w:val="0"/>
          <w:color w:val="1F2937"/>
          <w:sz w:val="21"/>
        </w:rPr>
        <w:t>Yes for this architecture: neural net proposes; deterministic blacklist and headroom checks veto unsafe acts; every override is logged in plain language.</w:t>
      </w:r>
    </w:p>
    <w:p>
      <w:pPr>
        <w:spacing w:before="40" w:after="100" w:line="276" w:lineRule="auto"/>
        <w:ind w:left="403" w:hanging="403"/>
      </w:pPr>
      <w:r>
        <w:rPr>
          <w:rFonts w:ascii="Calibri" w:hAnsi="Calibri" w:eastAsia="Calibri"/>
          <w:b/>
          <w:i w:val="0"/>
          <w:color w:val="0B2A5B"/>
          <w:sz w:val="21"/>
        </w:rPr>
        <w:t xml:space="preserve">5.3 </w:t>
      </w:r>
      <w:r>
        <w:rPr>
          <w:rFonts w:ascii="Calibri" w:hAnsi="Calibri" w:eastAsia="Calibri"/>
          <w:b/>
          <w:i w:val="0"/>
          <w:color w:val="1E293B"/>
          <w:sz w:val="21"/>
        </w:rPr>
        <w:t xml:space="preserve">If asked 'What is learned?': </w:t>
      </w:r>
      <w:r>
        <w:rPr>
          <w:rFonts w:ascii="Calibri" w:hAnsi="Calibri" w:eastAsia="Calibri"/>
          <w:b w:val="0"/>
          <w:i w:val="0"/>
          <w:color w:val="1F2937"/>
          <w:sz w:val="21"/>
        </w:rPr>
        <w:t>A mapping from multi-channel SINR/state/jam/power features to the preferred channel or power-increase action, trained on synthetic contested cases.</w:t>
      </w:r>
    </w:p>
    <w:p>
      <w:pPr>
        <w:spacing w:before="40" w:after="100" w:line="276" w:lineRule="auto"/>
        <w:ind w:left="403" w:hanging="403"/>
      </w:pPr>
      <w:r>
        <w:rPr>
          <w:rFonts w:ascii="Calibri" w:hAnsi="Calibri" w:eastAsia="Calibri"/>
          <w:b/>
          <w:i w:val="0"/>
          <w:color w:val="0B2A5B"/>
          <w:sz w:val="21"/>
        </w:rPr>
        <w:t xml:space="preserve">5.4 </w:t>
      </w:r>
      <w:r>
        <w:rPr>
          <w:rFonts w:ascii="Calibri" w:hAnsi="Calibri" w:eastAsia="Calibri"/>
          <w:b/>
          <w:i w:val="0"/>
          <w:color w:val="1E293B"/>
          <w:sz w:val="21"/>
        </w:rPr>
        <w:t xml:space="preserve">If asked 'What is next after PC sim?': </w:t>
      </w:r>
      <w:r>
        <w:rPr>
          <w:rFonts w:ascii="Calibri" w:hAnsi="Calibri" w:eastAsia="Calibri"/>
          <w:b w:val="0"/>
          <w:i w:val="0"/>
          <w:color w:val="1F2937"/>
          <w:sz w:val="21"/>
        </w:rPr>
        <w:t>Replace the channel simulator with eADM / SDR I/Q sensing while keeping the same CRRequest / CRResponse cognitive interface and safety gate.</w:t>
      </w:r>
    </w:p>
    <w:p>
      <w:pPr>
        <w:spacing w:before="40" w:after="100" w:line="276" w:lineRule="auto"/>
        <w:ind w:left="403" w:hanging="403"/>
      </w:pPr>
      <w:r>
        <w:rPr>
          <w:rFonts w:ascii="Calibri" w:hAnsi="Calibri" w:eastAsia="Calibri"/>
          <w:b/>
          <w:i w:val="0"/>
          <w:color w:val="0B2A5B"/>
          <w:sz w:val="21"/>
        </w:rPr>
        <w:t xml:space="preserve">5.5 </w:t>
      </w:r>
      <w:r>
        <w:rPr>
          <w:rFonts w:ascii="Calibri" w:hAnsi="Calibri" w:eastAsia="Calibri"/>
          <w:b/>
          <w:i w:val="0"/>
          <w:color w:val="1E293B"/>
          <w:sz w:val="21"/>
        </w:rPr>
        <w:t xml:space="preserve">If asked about SK focus (look-and-feel + interference + cognitive FH): </w:t>
      </w:r>
      <w:r>
        <w:rPr>
          <w:rFonts w:ascii="Calibri" w:hAnsi="Calibri" w:eastAsia="Calibri"/>
          <w:b w:val="0"/>
          <w:i w:val="0"/>
          <w:color w:val="1F2937"/>
          <w:sz w:val="21"/>
        </w:rPr>
        <w:t>The demo presents the agreed modular look-and-feel, shows interference capture via ES sensing and channel states, and shows dynamic FH updated from cognitive decisions through adapt_hop_set.</w:t>
      </w:r>
    </w:p>
    <w:p>
      <w:pPr>
        <w:spacing w:before="280" w:after="120"/>
      </w:pPr>
      <w:r>
        <w:rPr>
          <w:rFonts w:ascii="Calibri" w:hAnsi="Calibri" w:eastAsia="Calibri"/>
          <w:b/>
          <w:i w:val="0"/>
          <w:color w:val="0B2A5B"/>
          <w:sz w:val="26"/>
        </w:rPr>
        <w:t>6. Recommended Live Demo Sequence for ML Questions</w:t>
      </w:r>
    </w:p>
    <w:p>
      <w:pPr>
        <w:spacing w:before="40" w:after="100" w:line="276" w:lineRule="auto"/>
        <w:ind w:left="403" w:hanging="403"/>
      </w:pPr>
      <w:r>
        <w:rPr>
          <w:rFonts w:ascii="Calibri" w:hAnsi="Calibri" w:eastAsia="Calibri"/>
          <w:b/>
          <w:i w:val="0"/>
          <w:color w:val="0B2A5B"/>
          <w:sz w:val="21"/>
        </w:rPr>
        <w:t xml:space="preserve">6.1 </w:t>
      </w:r>
      <w:r>
        <w:rPr>
          <w:rFonts w:ascii="Calibri" w:hAnsi="Calibri" w:eastAsia="Calibri"/>
          <w:b/>
          <w:i w:val="0"/>
          <w:color w:val="1E293B"/>
          <w:sz w:val="21"/>
        </w:rPr>
        <w:t xml:space="preserve">Step 1: </w:t>
      </w:r>
      <w:r>
        <w:rPr>
          <w:rFonts w:ascii="Calibri" w:hAnsi="Calibri" w:eastAsia="Calibri"/>
          <w:b w:val="0"/>
          <w:i w:val="0"/>
          <w:color w:val="1F2937"/>
          <w:sz w:val="21"/>
        </w:rPr>
        <w:t>Open System Architecture &amp; Node View; identify Jammer, Receiver, Decision Engine, Transmitter.</w:t>
      </w:r>
    </w:p>
    <w:p>
      <w:pPr>
        <w:spacing w:before="40" w:after="100" w:line="276" w:lineRule="auto"/>
        <w:ind w:left="403" w:hanging="403"/>
      </w:pPr>
      <w:r>
        <w:rPr>
          <w:rFonts w:ascii="Calibri" w:hAnsi="Calibri" w:eastAsia="Calibri"/>
          <w:b/>
          <w:i w:val="0"/>
          <w:color w:val="0B2A5B"/>
          <w:sz w:val="21"/>
        </w:rPr>
        <w:t xml:space="preserve">6.2 </w:t>
      </w:r>
      <w:r>
        <w:rPr>
          <w:rFonts w:ascii="Calibri" w:hAnsi="Calibri" w:eastAsia="Calibri"/>
          <w:b/>
          <w:i w:val="0"/>
          <w:color w:val="1E293B"/>
          <w:sz w:val="21"/>
        </w:rPr>
        <w:t xml:space="preserve">Step 2: </w:t>
      </w:r>
      <w:r>
        <w:rPr>
          <w:rFonts w:ascii="Calibri" w:hAnsi="Calibri" w:eastAsia="Calibri"/>
          <w:b w:val="0"/>
          <w:i w:val="0"/>
          <w:color w:val="1F2937"/>
          <w:sz w:val="21"/>
        </w:rPr>
        <w:t>Set Decision engine to HYBRID; ensure ML is trained; note train accuracy if shown.</w:t>
      </w:r>
    </w:p>
    <w:p>
      <w:pPr>
        <w:spacing w:before="40" w:after="100" w:line="276" w:lineRule="auto"/>
        <w:ind w:left="403" w:hanging="403"/>
      </w:pPr>
      <w:r>
        <w:rPr>
          <w:rFonts w:ascii="Calibri" w:hAnsi="Calibri" w:eastAsia="Calibri"/>
          <w:b/>
          <w:i w:val="0"/>
          <w:color w:val="0B2A5B"/>
          <w:sz w:val="21"/>
        </w:rPr>
        <w:t xml:space="preserve">6.3 </w:t>
      </w:r>
      <w:r>
        <w:rPr>
          <w:rFonts w:ascii="Calibri" w:hAnsi="Calibri" w:eastAsia="Calibri"/>
          <w:b/>
          <w:i w:val="0"/>
          <w:color w:val="1E293B"/>
          <w:sz w:val="21"/>
        </w:rPr>
        <w:t xml:space="preserve">Step 3: </w:t>
      </w:r>
      <w:r>
        <w:rPr>
          <w:rFonts w:ascii="Calibri" w:hAnsi="Calibri" w:eastAsia="Calibri"/>
          <w:b w:val="0"/>
          <w:i w:val="0"/>
          <w:color w:val="1F2937"/>
          <w:sz w:val="21"/>
        </w:rPr>
        <w:t>Run Spot jam on active carrier; show CH blocked, ML/hybrid recommends alternate FREE channel with confidence.</w:t>
      </w:r>
    </w:p>
    <w:p>
      <w:pPr>
        <w:spacing w:before="40" w:after="100" w:line="276" w:lineRule="auto"/>
        <w:ind w:left="403" w:hanging="403"/>
      </w:pPr>
      <w:r>
        <w:rPr>
          <w:rFonts w:ascii="Calibri" w:hAnsi="Calibri" w:eastAsia="Calibri"/>
          <w:b/>
          <w:i w:val="0"/>
          <w:color w:val="0B2A5B"/>
          <w:sz w:val="21"/>
        </w:rPr>
        <w:t xml:space="preserve">6.4 </w:t>
      </w:r>
      <w:r>
        <w:rPr>
          <w:rFonts w:ascii="Calibri" w:hAnsi="Calibri" w:eastAsia="Calibri"/>
          <w:b/>
          <w:i w:val="0"/>
          <w:color w:val="1E293B"/>
          <w:sz w:val="21"/>
        </w:rPr>
        <w:t xml:space="preserve">Step 4: </w:t>
      </w:r>
      <w:r>
        <w:rPr>
          <w:rFonts w:ascii="Calibri" w:hAnsi="Calibri" w:eastAsia="Calibri"/>
          <w:b w:val="0"/>
          <w:i w:val="0"/>
          <w:color w:val="1F2937"/>
          <w:sz w:val="21"/>
        </w:rPr>
        <w:t>Enable cognitive hopping; jam a hop-set member; show hop pool eviction and refill.</w:t>
      </w:r>
    </w:p>
    <w:p>
      <w:pPr>
        <w:spacing w:before="40" w:after="100" w:line="276" w:lineRule="auto"/>
        <w:ind w:left="403" w:hanging="403"/>
      </w:pPr>
      <w:r>
        <w:rPr>
          <w:rFonts w:ascii="Calibri" w:hAnsi="Calibri" w:eastAsia="Calibri"/>
          <w:b/>
          <w:i w:val="0"/>
          <w:color w:val="0B2A5B"/>
          <w:sz w:val="21"/>
        </w:rPr>
        <w:t xml:space="preserve">6.5 </w:t>
      </w:r>
      <w:r>
        <w:rPr>
          <w:rFonts w:ascii="Calibri" w:hAnsi="Calibri" w:eastAsia="Calibri"/>
          <w:b/>
          <w:i w:val="0"/>
          <w:color w:val="1E293B"/>
          <w:sz w:val="21"/>
        </w:rPr>
        <w:t xml:space="preserve">Step 5: </w:t>
      </w:r>
      <w:r>
        <w:rPr>
          <w:rFonts w:ascii="Calibri" w:hAnsi="Calibri" w:eastAsia="Calibri"/>
          <w:b w:val="0"/>
          <w:i w:val="0"/>
          <w:color w:val="1F2937"/>
          <w:sz w:val="21"/>
        </w:rPr>
        <w:t>Run Barrage; show INCREASE_POWER advice when FREE channels disappear and headroom remains.</w:t>
      </w:r>
    </w:p>
    <w:p>
      <w:pPr>
        <w:spacing w:before="40" w:after="100" w:line="276" w:lineRule="auto"/>
        <w:ind w:left="403" w:hanging="403"/>
      </w:pPr>
      <w:r>
        <w:rPr>
          <w:rFonts w:ascii="Calibri" w:hAnsi="Calibri" w:eastAsia="Calibri"/>
          <w:b/>
          <w:i w:val="0"/>
          <w:color w:val="0B2A5B"/>
          <w:sz w:val="21"/>
        </w:rPr>
        <w:t xml:space="preserve">6.6 </w:t>
      </w:r>
      <w:r>
        <w:rPr>
          <w:rFonts w:ascii="Calibri" w:hAnsi="Calibri" w:eastAsia="Calibri"/>
          <w:b/>
          <w:i w:val="0"/>
          <w:color w:val="1E293B"/>
          <w:sz w:val="21"/>
        </w:rPr>
        <w:t xml:space="preserve">Step 6: </w:t>
      </w:r>
      <w:r>
        <w:rPr>
          <w:rFonts w:ascii="Calibri" w:hAnsi="Calibri" w:eastAsia="Calibri"/>
          <w:b w:val="0"/>
          <w:i w:val="0"/>
          <w:color w:val="1F2937"/>
          <w:sz w:val="21"/>
        </w:rPr>
        <w:t>Open explainability trace and read Stage 2 (ML) and Stage 3 (Safety) aloud.</w:t>
      </w:r>
    </w:p>
    <w:p>
      <w:pPr>
        <w:spacing w:before="280" w:after="120"/>
      </w:pPr>
      <w:r>
        <w:rPr>
          <w:rFonts w:ascii="Calibri" w:hAnsi="Calibri" w:eastAsia="Calibri"/>
          <w:b/>
          <w:i w:val="0"/>
          <w:color w:val="0B2A5B"/>
          <w:sz w:val="26"/>
        </w:rPr>
        <w:t>7. Closing Statement for Reviewers</w:t>
      </w:r>
    </w:p>
    <w:p>
      <w:pPr>
        <w:spacing w:before="40" w:after="100" w:line="276" w:lineRule="auto"/>
        <w:ind w:left="403" w:hanging="403"/>
      </w:pPr>
      <w:r>
        <w:rPr>
          <w:rFonts w:ascii="Calibri" w:hAnsi="Calibri" w:eastAsia="Calibri"/>
          <w:b/>
          <w:i w:val="0"/>
          <w:color w:val="0B2A5B"/>
          <w:sz w:val="21"/>
        </w:rPr>
        <w:t xml:space="preserve">7.1 </w:t>
      </w:r>
      <w:r>
        <w:rPr>
          <w:rFonts w:ascii="Calibri" w:hAnsi="Calibri" w:eastAsia="Calibri"/>
          <w:b/>
          <w:i w:val="0"/>
          <w:color w:val="1E293B"/>
          <w:sz w:val="21"/>
        </w:rPr>
        <w:t xml:space="preserve">Positioning: </w:t>
      </w:r>
      <w:r>
        <w:rPr>
          <w:rFonts w:ascii="Calibri" w:hAnsi="Calibri" w:eastAsia="Calibri"/>
          <w:b w:val="0"/>
          <w:i w:val="0"/>
          <w:color w:val="1F2937"/>
          <w:sz w:val="21"/>
        </w:rPr>
        <w:t>This simulation is a transparent Cognitive Radio decision demonstrator: interference is captured as measurable evidence, ML provides a learned channel/power recommender, and deterministic safety plus cognitive hopping convert that recommendation into mission-safe actuation.</w:t>
      </w:r>
    </w:p>
    <w:p>
      <w:pPr>
        <w:spacing w:before="40" w:after="100" w:line="276" w:lineRule="auto"/>
        <w:ind w:left="403" w:hanging="403"/>
      </w:pPr>
      <w:r>
        <w:rPr>
          <w:rFonts w:ascii="Calibri" w:hAnsi="Calibri" w:eastAsia="Calibri"/>
          <w:b/>
          <w:i w:val="0"/>
          <w:color w:val="0B2A5B"/>
          <w:sz w:val="21"/>
        </w:rPr>
        <w:t xml:space="preserve">7.2 </w:t>
      </w:r>
      <w:r>
        <w:rPr>
          <w:rFonts w:ascii="Calibri" w:hAnsi="Calibri" w:eastAsia="Calibri"/>
          <w:b/>
          <w:i w:val="0"/>
          <w:color w:val="1E293B"/>
          <w:sz w:val="21"/>
        </w:rPr>
        <w:t xml:space="preserve">Key assurance message: </w:t>
      </w:r>
      <w:r>
        <w:rPr>
          <w:rFonts w:ascii="Calibri" w:hAnsi="Calibri" w:eastAsia="Calibri"/>
          <w:b w:val="0"/>
          <w:i w:val="0"/>
          <w:color w:val="1F2937"/>
          <w:sz w:val="21"/>
        </w:rPr>
        <w:t>Machine learning is used as an advisory recommender inside a hybrid safety architecture — never as an unchecked black-box actuator.</w:t>
      </w:r>
    </w:p>
    <w:p>
      <w:pPr>
        <w:spacing w:after="80" w:line="276" w:lineRule="auto"/>
      </w:pPr>
    </w:p>
    <w:p>
      <w:pPr>
        <w:spacing w:after="80" w:line="276" w:lineRule="auto"/>
      </w:pPr>
      <w:r>
        <w:rPr>
          <w:rFonts w:ascii="Calibri" w:hAnsi="Calibri" w:eastAsia="Calibri"/>
          <w:b/>
          <w:i w:val="0"/>
          <w:color w:val="0B2A5B"/>
          <w:sz w:val="18"/>
        </w:rPr>
        <w:t>Prepared by: eAge Innovations Technical Engineering Team</w:t>
      </w:r>
    </w:p>
    <w:p>
      <w:pPr>
        <w:spacing w:after="80" w:line="276" w:lineRule="auto"/>
      </w:pPr>
      <w:r>
        <w:rPr>
          <w:rFonts w:ascii="Calibri" w:hAnsi="Calibri" w:eastAsia="Calibri"/>
          <w:b w:val="0"/>
          <w:i w:val="0"/>
          <w:color w:val="1F2937"/>
          <w:sz w:val="18"/>
        </w:rPr>
        <w:t>For scientific evaluation by: Shri S. K. Sir &amp; Senior Defence Scientists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