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38C2" w:rsidRPr="004638C2" w:rsidRDefault="004638C2" w:rsidP="004638C2">
      <w:pPr>
        <w:jc w:val="center"/>
        <w:rPr>
          <w:b/>
          <w:lang w:val="en-US"/>
        </w:rPr>
      </w:pPr>
      <w:r w:rsidRPr="004638C2">
        <w:rPr>
          <w:b/>
          <w:lang w:val="en-US"/>
        </w:rPr>
        <w:t>WEEK-7_ReactJs_HOL</w:t>
      </w:r>
    </w:p>
    <w:p w:rsidR="004638C2" w:rsidRPr="004638C2" w:rsidRDefault="004638C2" w:rsidP="004638C2">
      <w:pPr>
        <w:jc w:val="center"/>
        <w:rPr>
          <w:b/>
          <w:lang w:val="en-US"/>
        </w:rPr>
      </w:pPr>
      <w:r w:rsidRPr="004638C2">
        <w:rPr>
          <w:b/>
          <w:lang w:val="en-US"/>
        </w:rPr>
        <w:t>SUPERSET ID:639367</w:t>
      </w:r>
      <w:r>
        <w:rPr>
          <w:b/>
          <w:lang w:val="en-US"/>
        </w:rPr>
        <w:t>4</w:t>
      </w:r>
    </w:p>
    <w:p w:rsidR="004638C2" w:rsidRPr="004638C2" w:rsidRDefault="004638C2" w:rsidP="004638C2">
      <w:pPr>
        <w:rPr>
          <w:b/>
          <w:lang w:val="en-US"/>
        </w:rPr>
      </w:pPr>
      <w:r w:rsidRPr="004638C2">
        <w:rPr>
          <w:b/>
          <w:lang w:val="en-US"/>
        </w:rPr>
        <w:t>Objectives</w:t>
      </w:r>
    </w:p>
    <w:p w:rsidR="004638C2" w:rsidRPr="004638C2" w:rsidRDefault="004638C2" w:rsidP="004638C2">
      <w:pPr>
        <w:rPr>
          <w:b/>
        </w:rPr>
      </w:pPr>
      <w:r w:rsidRPr="004638C2">
        <w:rPr>
          <w:b/>
        </w:rPr>
        <w:t>• Explain how to consume REST APIs from React applications</w:t>
      </w:r>
    </w:p>
    <w:p w:rsidR="004638C2" w:rsidRPr="004638C2" w:rsidRDefault="004638C2" w:rsidP="004638C2">
      <w:r w:rsidRPr="004638C2">
        <w:t xml:space="preserve">In React, REST APIs can be consumed using built-in functions like </w:t>
      </w:r>
      <w:proofErr w:type="gramStart"/>
      <w:r w:rsidRPr="004638C2">
        <w:t>fetch(</w:t>
      </w:r>
      <w:proofErr w:type="gramEnd"/>
      <w:r w:rsidRPr="004638C2">
        <w:t xml:space="preserve">) or external libraries like </w:t>
      </w:r>
      <w:proofErr w:type="spellStart"/>
      <w:r w:rsidRPr="004638C2">
        <w:t>axios</w:t>
      </w:r>
      <w:proofErr w:type="spellEnd"/>
      <w:r w:rsidRPr="004638C2">
        <w:t xml:space="preserve">. API calls are usually made inside lifecycle methods such as </w:t>
      </w:r>
      <w:proofErr w:type="spellStart"/>
      <w:proofErr w:type="gramStart"/>
      <w:r w:rsidRPr="004638C2">
        <w:t>componentDidMount</w:t>
      </w:r>
      <w:proofErr w:type="spellEnd"/>
      <w:r w:rsidRPr="004638C2">
        <w:t>(</w:t>
      </w:r>
      <w:proofErr w:type="gramEnd"/>
      <w:r w:rsidRPr="004638C2">
        <w:t xml:space="preserve">) for class components or </w:t>
      </w:r>
      <w:proofErr w:type="spellStart"/>
      <w:proofErr w:type="gramStart"/>
      <w:r w:rsidRPr="004638C2">
        <w:t>useEffect</w:t>
      </w:r>
      <w:proofErr w:type="spellEnd"/>
      <w:r w:rsidRPr="004638C2">
        <w:t>(</w:t>
      </w:r>
      <w:proofErr w:type="gramEnd"/>
      <w:r w:rsidRPr="004638C2">
        <w:t>) for functional components. The response is typically stored in state and rendered in the component. This approach allows dynamic data retrieval and display.</w:t>
      </w:r>
    </w:p>
    <w:p w:rsidR="004638C2" w:rsidRPr="004638C2" w:rsidRDefault="004638C2" w:rsidP="004638C2"/>
    <w:p w:rsidR="004638C2" w:rsidRPr="004638C2" w:rsidRDefault="004638C2" w:rsidP="004638C2">
      <w:pPr>
        <w:rPr>
          <w:highlight w:val="cyan"/>
        </w:rPr>
      </w:pPr>
      <w:r w:rsidRPr="004638C2">
        <w:rPr>
          <w:highlight w:val="cyan"/>
        </w:rPr>
        <w:t>Create a React Application “</w:t>
      </w:r>
      <w:proofErr w:type="spellStart"/>
      <w:r w:rsidRPr="004638C2">
        <w:rPr>
          <w:highlight w:val="cyan"/>
        </w:rPr>
        <w:t>fetchuserapp</w:t>
      </w:r>
      <w:proofErr w:type="spellEnd"/>
      <w:r w:rsidRPr="004638C2">
        <w:rPr>
          <w:highlight w:val="cyan"/>
        </w:rPr>
        <w:t xml:space="preserve">” which will retrieve the user details from </w:t>
      </w:r>
      <w:hyperlink r:id="rId4" w:history="1">
        <w:r w:rsidRPr="004638C2">
          <w:rPr>
            <w:rStyle w:val="Hyperlink"/>
            <w:highlight w:val="cyan"/>
          </w:rPr>
          <w:t>https://api.randomuser.me/</w:t>
        </w:r>
      </w:hyperlink>
      <w:r w:rsidRPr="004638C2">
        <w:rPr>
          <w:highlight w:val="cyan"/>
        </w:rPr>
        <w:t xml:space="preserve"> and display the title, </w:t>
      </w:r>
      <w:proofErr w:type="spellStart"/>
      <w:r w:rsidRPr="004638C2">
        <w:rPr>
          <w:highlight w:val="cyan"/>
        </w:rPr>
        <w:t>firstname</w:t>
      </w:r>
      <w:proofErr w:type="spellEnd"/>
      <w:r w:rsidRPr="004638C2">
        <w:rPr>
          <w:highlight w:val="cyan"/>
        </w:rPr>
        <w:t xml:space="preserve"> and image of a user.</w:t>
      </w:r>
    </w:p>
    <w:p w:rsidR="004638C2" w:rsidRPr="004638C2" w:rsidRDefault="004638C2" w:rsidP="004638C2">
      <w:r w:rsidRPr="004638C2">
        <w:rPr>
          <w:highlight w:val="cyan"/>
        </w:rPr>
        <w:t>Create a component named “</w:t>
      </w:r>
      <w:proofErr w:type="spellStart"/>
      <w:r w:rsidRPr="004638C2">
        <w:rPr>
          <w:highlight w:val="cyan"/>
        </w:rPr>
        <w:t>Getuser</w:t>
      </w:r>
      <w:proofErr w:type="spellEnd"/>
      <w:r w:rsidRPr="004638C2">
        <w:rPr>
          <w:highlight w:val="cyan"/>
        </w:rPr>
        <w:t>” and in the asynchronous method “</w:t>
      </w:r>
      <w:proofErr w:type="spellStart"/>
      <w:r w:rsidRPr="004638C2">
        <w:rPr>
          <w:highlight w:val="cyan"/>
        </w:rPr>
        <w:t>ComponentDidMount</w:t>
      </w:r>
      <w:proofErr w:type="spellEnd"/>
      <w:r w:rsidRPr="004638C2">
        <w:rPr>
          <w:highlight w:val="cyan"/>
        </w:rPr>
        <w:t xml:space="preserve"> (</w:t>
      </w:r>
      <w:proofErr w:type="gramStart"/>
      <w:r w:rsidRPr="004638C2">
        <w:rPr>
          <w:highlight w:val="cyan"/>
        </w:rPr>
        <w:t>)”  invoke</w:t>
      </w:r>
      <w:proofErr w:type="gramEnd"/>
      <w:r w:rsidRPr="004638C2">
        <w:rPr>
          <w:highlight w:val="cyan"/>
        </w:rPr>
        <w:t xml:space="preserve"> the URL using fetch method and the response can be displayed in the render method of the component.</w:t>
      </w:r>
      <w:r w:rsidRPr="004638C2">
        <w:t xml:space="preserve"> </w:t>
      </w:r>
    </w:p>
    <w:p w:rsidR="004638C2" w:rsidRPr="004638C2" w:rsidRDefault="004638C2" w:rsidP="004638C2"/>
    <w:p w:rsidR="004638C2" w:rsidRPr="004638C2" w:rsidRDefault="004638C2" w:rsidP="004638C2">
      <w:pPr>
        <w:rPr>
          <w:b/>
        </w:rPr>
      </w:pPr>
      <w:r w:rsidRPr="004638C2">
        <w:rPr>
          <w:b/>
        </w:rPr>
        <w:t>App.js</w:t>
      </w:r>
    </w:p>
    <w:p w:rsidR="004638C2" w:rsidRPr="004638C2" w:rsidRDefault="004638C2" w:rsidP="004638C2">
      <w:r w:rsidRPr="004638C2">
        <w:t>import React from 'react';</w:t>
      </w:r>
    </w:p>
    <w:p w:rsidR="004638C2" w:rsidRPr="004638C2" w:rsidRDefault="004638C2" w:rsidP="004638C2">
      <w:r w:rsidRPr="004638C2">
        <w:t xml:space="preserve">import </w:t>
      </w:r>
      <w:proofErr w:type="spellStart"/>
      <w:r w:rsidRPr="004638C2">
        <w:t>Getuser</w:t>
      </w:r>
      <w:proofErr w:type="spellEnd"/>
      <w:r w:rsidRPr="004638C2">
        <w:t xml:space="preserve"> from </w:t>
      </w:r>
      <w:proofErr w:type="gramStart"/>
      <w:r w:rsidRPr="004638C2">
        <w:t>'./</w:t>
      </w:r>
      <w:proofErr w:type="spellStart"/>
      <w:proofErr w:type="gramEnd"/>
      <w:r w:rsidRPr="004638C2">
        <w:t>Getuser</w:t>
      </w:r>
      <w:proofErr w:type="spellEnd"/>
      <w:r w:rsidRPr="004638C2">
        <w:t>';</w:t>
      </w:r>
    </w:p>
    <w:p w:rsidR="004638C2" w:rsidRPr="004638C2" w:rsidRDefault="004638C2" w:rsidP="004638C2">
      <w:r w:rsidRPr="004638C2">
        <w:t xml:space="preserve">function </w:t>
      </w:r>
      <w:proofErr w:type="gramStart"/>
      <w:r w:rsidRPr="004638C2">
        <w:t>App(</w:t>
      </w:r>
      <w:proofErr w:type="gramEnd"/>
      <w:r w:rsidRPr="004638C2">
        <w:t>) {</w:t>
      </w:r>
    </w:p>
    <w:p w:rsidR="004638C2" w:rsidRPr="004638C2" w:rsidRDefault="004638C2" w:rsidP="004638C2">
      <w:r w:rsidRPr="004638C2">
        <w:t xml:space="preserve">  return (</w:t>
      </w:r>
    </w:p>
    <w:p w:rsidR="004638C2" w:rsidRPr="004638C2" w:rsidRDefault="004638C2" w:rsidP="004638C2">
      <w:r w:rsidRPr="004638C2">
        <w:t xml:space="preserve">    &lt;div </w:t>
      </w:r>
      <w:proofErr w:type="spellStart"/>
      <w:r w:rsidRPr="004638C2">
        <w:t>className</w:t>
      </w:r>
      <w:proofErr w:type="spellEnd"/>
      <w:r w:rsidRPr="004638C2">
        <w:t>="App"&gt;</w:t>
      </w:r>
    </w:p>
    <w:p w:rsidR="004638C2" w:rsidRPr="004638C2" w:rsidRDefault="004638C2" w:rsidP="004638C2">
      <w:r w:rsidRPr="004638C2">
        <w:t xml:space="preserve">      &lt;</w:t>
      </w:r>
      <w:proofErr w:type="spellStart"/>
      <w:r w:rsidRPr="004638C2">
        <w:t>Getuser</w:t>
      </w:r>
      <w:proofErr w:type="spellEnd"/>
      <w:r w:rsidRPr="004638C2">
        <w:t xml:space="preserve"> /&gt;</w:t>
      </w:r>
    </w:p>
    <w:p w:rsidR="004638C2" w:rsidRPr="004638C2" w:rsidRDefault="004638C2" w:rsidP="004638C2">
      <w:r w:rsidRPr="004638C2">
        <w:t xml:space="preserve">    &lt;/div&gt;</w:t>
      </w:r>
    </w:p>
    <w:p w:rsidR="004638C2" w:rsidRPr="004638C2" w:rsidRDefault="004638C2" w:rsidP="004638C2">
      <w:r w:rsidRPr="004638C2">
        <w:t xml:space="preserve">  );</w:t>
      </w:r>
    </w:p>
    <w:p w:rsidR="004638C2" w:rsidRPr="004638C2" w:rsidRDefault="004638C2" w:rsidP="004638C2">
      <w:r w:rsidRPr="004638C2">
        <w:t>}</w:t>
      </w:r>
    </w:p>
    <w:p w:rsidR="004638C2" w:rsidRPr="004638C2" w:rsidRDefault="004638C2" w:rsidP="004638C2">
      <w:r w:rsidRPr="004638C2">
        <w:t>export default App;</w:t>
      </w: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</w:p>
    <w:p w:rsidR="004638C2" w:rsidRPr="004638C2" w:rsidRDefault="004638C2" w:rsidP="004638C2">
      <w:pPr>
        <w:rPr>
          <w:b/>
        </w:rPr>
      </w:pPr>
      <w:r w:rsidRPr="004638C2">
        <w:rPr>
          <w:b/>
        </w:rPr>
        <w:t>OUTPUT:</w:t>
      </w:r>
    </w:p>
    <w:p w:rsidR="004638C2" w:rsidRPr="004638C2" w:rsidRDefault="004638C2" w:rsidP="004638C2">
      <w:pPr>
        <w:rPr>
          <w:b/>
        </w:rPr>
      </w:pPr>
      <w:r w:rsidRPr="004638C2">
        <w:drawing>
          <wp:inline distT="0" distB="0" distL="0" distR="0">
            <wp:extent cx="5731510" cy="3105785"/>
            <wp:effectExtent l="0" t="0" r="2540" b="0"/>
            <wp:docPr id="874585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C2" w:rsidRPr="004638C2" w:rsidRDefault="004638C2" w:rsidP="004638C2">
      <w:pPr>
        <w:rPr>
          <w:b/>
          <w:lang w:val="en-US"/>
        </w:rPr>
      </w:pPr>
    </w:p>
    <w:p w:rsidR="004638C2" w:rsidRPr="004638C2" w:rsidRDefault="004638C2" w:rsidP="004638C2"/>
    <w:p w:rsidR="004638C2" w:rsidRDefault="004638C2"/>
    <w:sectPr w:rsidR="0046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2"/>
    <w:rsid w:val="004638C2"/>
    <w:rsid w:val="00A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F8C"/>
  <w15:chartTrackingRefBased/>
  <w15:docId w15:val="{D98CFB5B-3F4C-4BDA-AF4C-84B1D4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2025-08-01T06:24:00Z</dcterms:created>
  <dcterms:modified xsi:type="dcterms:W3CDTF">2025-08-01T06:25:00Z</dcterms:modified>
</cp:coreProperties>
</file>