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888888"/>
          <w:sz w:val="20"/>
          <w:szCs w:val="20"/>
        </w:rPr>
        <w:t xml:space="preserve">UGC Ad Content Pack</w:t>
      </w:r>
    </w:p>
    <w:p>
      <w:pPr>
        <w:spacing w:after="120"/>
      </w:pPr>
      <w:r>
        <w:rPr>
          <w:b/>
          <w:bCs/>
          <w:color w:val="1A3A5C"/>
          <w:sz w:val="40"/>
          <w:szCs w:val="40"/>
        </w:rPr>
        <w:t xml:space="preserve">GlowSip — Collagen Hydration Powder</w:t>
      </w:r>
    </w:p>
    <w:p>
      <w:pPr>
        <w:spacing w:after="200"/>
      </w:pPr>
      <w:r>
        <w:rPr>
          <w:i/>
          <w:iCs/>
          <w:color w:val="555555"/>
          <w:sz w:val="20"/>
          <w:szCs w:val="20"/>
        </w:rPr>
        <w:t xml:space="preserve">A complete, ready-to-brief content pack built around authentic, scroll-stopping UGC formats for Instagram Reels, TikTok, Facebook, and YouTube Shorts.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555555"/>
                <w:sz w:val="18"/>
                <w:szCs w:val="18"/>
              </w:rPr>
              <w:t xml:space="preserve">CATEGORY</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color w:val="333333"/>
                <w:sz w:val="20"/>
                <w:szCs w:val="20"/>
              </w:rPr>
              <w:t xml:space="preserve">Health &amp; Beauty</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555555"/>
                <w:sz w:val="18"/>
                <w:szCs w:val="18"/>
              </w:rPr>
              <w:t xml:space="preserve">AUDIENCE</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color w:val="333333"/>
                <w:sz w:val="20"/>
                <w:szCs w:val="20"/>
              </w:rPr>
              <w:t xml:space="preserve">Women 25–40</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555555"/>
                <w:sz w:val="18"/>
                <w:szCs w:val="18"/>
              </w:rPr>
              <w:t xml:space="preserve">TONE</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color w:val="333333"/>
                <w:sz w:val="20"/>
                <w:szCs w:val="20"/>
              </w:rPr>
              <w:t xml:space="preserve">Authentic &amp; Warm</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555555"/>
                <w:sz w:val="18"/>
                <w:szCs w:val="18"/>
              </w:rPr>
              <w:t xml:space="preserve">PLATFORM</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color w:val="333333"/>
                <w:sz w:val="20"/>
                <w:szCs w:val="20"/>
              </w:rPr>
              <w:t xml:space="preserve">IG, TikTok, FB, YT</w:t>
            </w:r>
          </w:p>
        </w:tc>
      </w:tr>
    </w:tbl>
    <w:p>
      <w:pPr>
        <w:pBdr>
          <w:bottom w:val="single" w:color="DDDDDD" w:sz="4" w:space="1"/>
        </w:pBdr>
        <w:spacing w:after="160" w:before="160"/>
      </w:pPr>
    </w:p>
    <w:p>
      <w:pPr>
        <w:pStyle w:val="Heading1"/>
        <w:pBdr>
          <w:bottom w:val="single" w:color="2E4057" w:sz="6" w:space="1"/>
        </w:pBdr>
        <w:spacing w:after="120" w:before="360"/>
      </w:pPr>
      <w:r>
        <w:rPr>
          <w:b/>
          <w:bCs/>
          <w:color w:val="2E4057"/>
          <w:sz w:val="30"/>
          <w:szCs w:val="30"/>
        </w:rPr>
        <w:t xml:space="preserve">1. Brand Voice Brief</w:t>
      </w:r>
    </w:p>
    <w:p>
      <w:pPr>
        <w:spacing w:after="160" w:before="120"/>
      </w:pPr>
      <w:r>
        <w:rPr>
          <w:color w:val="333333"/>
          <w:sz w:val="20"/>
          <w:szCs w:val="20"/>
        </w:rPr>
        <w:t xml:space="preserve">GlowSip speaks like your most put-together friend — the one who actually figured out her wellness routine and genuinely wants to share it, not sell it. The tone is warm, a little self-aware, and grounded in real life. Scripts should feel like someone filming themselves in their kitchen at 7am, not a brand manager reading off a teleprompter. Honesty is the currency: admit the product took a couple of weeks to work, acknowledge that it costs a bit more than drugstore powders, and let the results speak without over-claiming.</w:t>
      </w:r>
    </w:p>
    <w:p>
      <w:pPr>
        <w:spacing w:after="200"/>
      </w:pPr>
      <w:r>
        <w:rPr>
          <w:color w:val="333333"/>
          <w:sz w:val="20"/>
          <w:szCs w:val="20"/>
        </w:rPr>
        <w:t xml:space="preserve">Language stays conversational and present-tense. We avoid clinical jargon ("bioavailable peptides") unless immediately explained in plain English. We never shout benefits in a list — we tell a tiny story instead. The goal is for viewers to think "wait, is she talking about me?" within the first three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2"/>
                <w:szCs w:val="22"/>
              </w:rPr>
              <w:t xml:space="preserve">DO</w:t>
            </w:r>
          </w:p>
        </w:tc>
        <w:tc>
          <w:tcPr>
            <w:tcW w:type="dxa" w:w="468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b/>
                <w:bCs/>
                <w:color w:val="721C24"/>
                <w:sz w:val="22"/>
                <w:szCs w:val="22"/>
              </w:rPr>
              <w:t xml:space="preserve">DON'T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55724"/>
                <w:sz w:val="20"/>
                <w:szCs w:val="20"/>
              </w:rPr>
              <w:t xml:space="preserve">Talk to camera like a friend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721C24"/>
                <w:sz w:val="20"/>
                <w:szCs w:val="20"/>
              </w:rPr>
              <w:t xml:space="preserve">Read a feature list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55724"/>
                <w:sz w:val="20"/>
                <w:szCs w:val="20"/>
              </w:rPr>
              <w:t xml:space="preserve">Say "I", "my", "honestly"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721C24"/>
                <w:sz w:val="20"/>
                <w:szCs w:val="20"/>
              </w:rPr>
              <w:t xml:space="preserve">Use "game-changer" or "obsessed"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55724"/>
                <w:sz w:val="20"/>
                <w:szCs w:val="20"/>
              </w:rPr>
              <w:t xml:space="preserve">Pause. Stumble. Be human.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721C24"/>
                <w:sz w:val="20"/>
                <w:szCs w:val="20"/>
              </w:rPr>
              <w:t xml:space="preserve">Add stock music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55724"/>
                <w:sz w:val="20"/>
                <w:szCs w:val="20"/>
              </w:rPr>
              <w:t xml:space="preserve">Show the product in context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721C24"/>
                <w:sz w:val="20"/>
                <w:szCs w:val="20"/>
              </w:rPr>
              <w:t xml:space="preserve">Promise overnight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55724"/>
                <w:sz w:val="20"/>
                <w:szCs w:val="20"/>
              </w:rPr>
              <w:t xml:space="preserve">Admit when lighting only
seems wrong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721C24"/>
                <w:sz w:val="20"/>
                <w:szCs w:val="20"/>
              </w:rPr>
              <w:t xml:space="preserve">Film in perfect lighting only</w:t>
            </w:r>
          </w:p>
        </w:tc>
      </w:tr>
    </w:tbl>
    <w:p>
      <w:pPr>
        <w:spacing w:after="120"/>
      </w:pPr>
    </w:p>
    <w:p>
      <w:pPr>
        <w:spacing w:after="200" w:before="80"/>
      </w:pPr>
      <w:r>
        <w:rPr>
          <w:i/>
          <w:iCs/>
          <w:color w:val="555555"/>
          <w:sz w:val="20"/>
          <w:szCs w:val="20"/>
        </w:rPr>
        <w:t xml:space="preserve">"Okay so I was not expecting to actually notice a difference, but three weeks in and my skin genuinely looks... different? Like, not filter-different. Just — healthy."</w:t>
      </w:r>
    </w:p>
    <w:p>
      <w:pPr>
        <w:pBdr>
          <w:bottom w:val="single" w:color="DDDDDD" w:sz="4" w:space="1"/>
        </w:pBdr>
        <w:spacing w:after="160" w:before="160"/>
      </w:pPr>
    </w:p>
    <w:p>
      <w:pPr>
        <w:pStyle w:val="Heading1"/>
        <w:pBdr>
          <w:bottom w:val="single" w:color="2E4057" w:sz="6" w:space="1"/>
        </w:pBdr>
        <w:spacing w:after="120" w:before="360"/>
      </w:pPr>
      <w:r>
        <w:rPr>
          <w:b/>
          <w:bCs/>
          <w:color w:val="2E4057"/>
          <w:sz w:val="30"/>
          <w:szCs w:val="30"/>
        </w:rPr>
        <w:t xml:space="preserve">2. Scroll-Stopping Hooks (10)</w:t>
      </w:r>
    </w:p>
    <w:p>
      <w:pPr>
        <w:spacing w:after="180" w:before="100"/>
      </w:pPr>
      <w:r>
        <w:rPr>
          <w:color w:val="444444"/>
          <w:sz w:val="20"/>
          <w:szCs w:val="20"/>
        </w:rPr>
        <w:t xml:space="preserve">These hooks are structured for scroll-stop. Each hook uses a "tension gap" — an implied before/after or unanswered question within the first 5 words. The brain wants resolution, so it keeps watching. Pain hooks target a felt frustration; curiosity hooks open a loop that can only be closed by watching. Pattern Interrupts start by agreeing with the viewer's skepticism, which lowers defensive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860"/>
        <w:gridCol w:w="190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w:t>
            </w:r>
          </w:p>
        </w:tc>
        <w:tc>
          <w:tcPr>
            <w:tcW w:type="dxa" w:w="6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Hook Line</w:t>
            </w:r>
          </w:p>
        </w:tc>
        <w:tc>
          <w:tcPr>
            <w:tcW w:type="dxa" w:w="1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Type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"I spent $300 on a skincare routine and it was this $2-a-day powder that actually changed my skin."</w:t>
            </w:r>
          </w:p>
        </w:tc>
        <w:tc>
          <w:tcPr>
            <w:tcW w:type="dxa" w:w="19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b/>
                <w:bCs/>
                <w:color w:val="555555"/>
                <w:sz w:val="18"/>
                <w:szCs w:val="18"/>
              </w:rPr>
              <w:t xml:space="preserve">Pain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"I told my dermatologist I'd been using collagen. She thought I'd had a facial."</w:t>
            </w:r>
          </w:p>
        </w:tc>
        <w:tc>
          <w:tcPr>
            <w:tcW w:type="dxa" w:w="1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555555"/>
                <w:sz w:val="18"/>
                <w:szCs w:val="18"/>
              </w:rPr>
              <w:t xml:space="preserve">Social proof</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"What happens to your skin when you actually hydrate it from the inside for 30 days?"</w:t>
            </w:r>
          </w:p>
        </w:tc>
        <w:tc>
          <w:tcPr>
            <w:tcW w:type="dxa" w:w="1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color w:val="555555"/>
                <w:sz w:val="18"/>
                <w:szCs w:val="18"/>
              </w:rPr>
              <w:t xml:space="preserve">Curiosity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"My friend asked if I'd been on vacation. I hadn't left my apartment in two weeks."</w:t>
            </w:r>
          </w:p>
        </w:tc>
        <w:tc>
          <w:tcPr>
            <w:tcW w:type="dxa" w:w="1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color w:val="555555"/>
                <w:sz w:val="18"/>
                <w:szCs w:val="18"/>
              </w:rPr>
              <w:t xml:space="preserve">Social proof</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"Everyone my age is dealing with this and nobody's talking about it."</w:t>
            </w:r>
          </w:p>
        </w:tc>
        <w:tc>
          <w:tcPr>
            <w:tcW w:type="dxa" w:w="1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color w:val="555555"/>
                <w:sz w:val="18"/>
                <w:szCs w:val="18"/>
              </w:rPr>
              <w:t xml:space="preserve">Curiosity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"I almost didn't try this because I thought collagen was just a trend. I was wrong."</w:t>
            </w:r>
          </w:p>
        </w:tc>
        <w:tc>
          <w:tcPr>
            <w:tcW w:type="dxa" w:w="19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b/>
                <w:bCs/>
                <w:color w:val="555555"/>
                <w:sz w:val="18"/>
                <w:szCs w:val="18"/>
              </w:rPr>
              <w:t xml:space="preserve">Pattern interrupt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"Last chance to get it at this price — and before you scroll, let me show you why I reordered."</w:t>
            </w:r>
          </w:p>
        </w:tc>
        <w:tc>
          <w:tcPr>
            <w:tcW w:type="dxa" w:w="1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b/>
                <w:bCs/>
                <w:color w:val="555555"/>
                <w:sz w:val="18"/>
                <w:szCs w:val="18"/>
              </w:rPr>
              <w:t xml:space="preserve">FOMO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"My skin in my 20s vs my skin now — and what I actually did differently."</w:t>
            </w:r>
          </w:p>
        </w:tc>
        <w:tc>
          <w:tcPr>
            <w:tcW w:type="dxa" w:w="1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color w:val="555555"/>
                <w:sz w:val="18"/>
                <w:szCs w:val="18"/>
              </w:rPr>
              <w:t xml:space="preserve">Curiosity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"If you're already drinking water every day, you're like 80% of the way there."</w:t>
            </w:r>
          </w:p>
        </w:tc>
        <w:tc>
          <w:tcPr>
            <w:tcW w:type="dxa" w:w="19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b/>
                <w:bCs/>
                <w:color w:val="555555"/>
                <w:sz w:val="18"/>
                <w:szCs w:val="18"/>
              </w:rPr>
              <w:t xml:space="preserve">Pattern interrupt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0"/>
                <w:szCs w:val="20"/>
              </w:rPr>
              <w:t xml:space="preserve">10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"54,000 women added this to their morning routine this month. Here's why I finally caved."</w:t>
            </w:r>
          </w:p>
        </w:tc>
        <w:tc>
          <w:tcPr>
            <w:tcW w:type="dxa" w:w="1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b/>
                <w:bCs/>
                <w:color w:val="555555"/>
                <w:sz w:val="18"/>
                <w:szCs w:val="18"/>
              </w:rPr>
              <w:t xml:space="preserve">FOMO</w:t>
            </w:r>
          </w:p>
        </w:tc>
      </w:tr>
    </w:tbl>
    <w:p>
      <w:pPr>
        <w:spacing w:after="120"/>
      </w:pPr>
    </w:p>
    <w:p>
      <w:pPr>
        <w:pBdr>
          <w:bottom w:val="single" w:color="DDDDDD" w:sz="4" w:space="1"/>
        </w:pBdr>
        <w:spacing w:after="160" w:before="160"/>
      </w:pPr>
    </w:p>
    <w:p>
      <w:pPr>
        <w:pStyle w:val="Heading1"/>
        <w:pBdr>
          <w:bottom w:val="single" w:color="2E4057" w:sz="6" w:space="1"/>
        </w:pBdr>
        <w:spacing w:after="120" w:before="360"/>
      </w:pPr>
      <w:r>
        <w:rPr>
          <w:b/>
          <w:bCs/>
          <w:color w:val="2E4057"/>
          <w:sz w:val="30"/>
          <w:szCs w:val="30"/>
        </w:rPr>
        <w:t xml:space="preserve">3. UGC Ad Scripts (5)</w:t>
      </w:r>
    </w:p>
    <w:p>
      <w:pPr>
        <w:pStyle w:val="Heading2"/>
        <w:spacing w:after="100" w:before="280"/>
      </w:pPr>
      <w:r>
        <w:rPr>
          <w:b/>
          <w:bCs/>
          <w:color w:val="1A6B8A"/>
          <w:sz w:val="26"/>
          <w:szCs w:val="26"/>
        </w:rPr>
        <w:t xml:space="preserve">Script 1 — Day in the Life / Experiences Brand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color w:val="555555"/>
                <w:sz w:val="18"/>
                <w:szCs w:val="18"/>
              </w:rPr>
              <w:t xml:space="preserve">FLOW</w:t>
            </w:r>
          </w:p>
        </w:tc>
        <w:tc>
          <w:tcPr>
            <w:tcW w:type="dxa" w:w="7360"/>
            <w:tcBorders>
              <w:top w:val="none" w:color="FFFFFF" w:sz="0"/>
              <w:left w:val="none" w:color="FFFFFF" w:sz="0"/>
              <w:bottom w:val="none" w:color="FFFFFF" w:sz="0"/>
              <w:right w:val="none" w:color="FFFFFF" w:sz="0"/>
            </w:tcBorders>
            <w:tcMar>
              <w:top w:type="dxa" w:w="80"/>
              <w:left w:type="dxa" w:w="120"/>
              <w:bottom w:type="dxa" w:w="80"/>
              <w:right w:type="dxa" w:w="120"/>
            </w:tcMar>
          </w:tcPr>
          <w:p>
            <w:r>
              <w:rPr>
                <w:color w:val="333333"/>
                <w:sz w:val="20"/>
                <w:szCs w:val="20"/>
              </w:rPr>
              <w:t xml:space="preserve">1 — Day in the life  →  2 — vs. Expensive brand  →  3 — ...  →  4 — Unboxing  →  5 — Don't buy yet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A6B8A"/>
                <w:sz w:val="18"/>
                <w:szCs w:val="18"/>
              </w:rPr>
              <w:t xml:space="preserve">HOOK (0–3s)</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"Okay real talk — I've been doing this every single morning for 30 days and I need to show you what happened."</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A6B8A"/>
                <w:sz w:val="18"/>
                <w:szCs w:val="18"/>
              </w:rPr>
              <w:t xml:space="preserve">PROBLEM (3–9s)</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"My skin has been so dull lately. Not breaking out, just... tired. And no amount of serum was fixing it."</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A6B8A"/>
                <w:sz w:val="18"/>
                <w:szCs w:val="18"/>
              </w:rPr>
              <w:t xml:space="preserve">SOLUTION (9–25s)</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"So I started adding one scoop of GlowSip to my morning water — it's a collagen powder, totally tasteless — and I noticed if nothing changed in a month I'd just stop. Week one: nothing crazy. Week two: I noticed my skin felt softer. Week three? My coworker asked what I'd been doing differently. Now I'm on my third bag."</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A6B8A"/>
                <w:sz w:val="18"/>
                <w:szCs w:val="18"/>
              </w:rPr>
              <w:t xml:space="preserve">CTA (25–28s)</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"Link's in my bio. There's a starter bundle if you want to try it the way I did."</w:t>
            </w:r>
          </w:p>
        </w:tc>
      </w:tr>
    </w:tbl>
    <w:p>
      <w:pPr>
        <w:spacing w:after="200"/>
      </w:pPr>
    </w:p>
    <w:p>
      <w:pPr>
        <w:pStyle w:val="Heading1"/>
        <w:pBdr>
          <w:bottom w:val="single" w:color="2E4057" w:sz="6" w:space="1"/>
        </w:pBdr>
        <w:spacing w:after="120" w:before="360"/>
      </w:pPr>
      <w:r>
        <w:rPr>
          <w:b/>
          <w:bCs/>
          <w:color w:val="2E4057"/>
          <w:sz w:val="30"/>
          <w:szCs w:val="30"/>
        </w:rPr>
        <w:t xml:space="preserve">4. Problem-Solution CTAs (5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color w:val="555555"/>
                <w:sz w:val="18"/>
                <w:szCs w:val="18"/>
              </w:rPr>
              <w:t xml:space="preserve">URGENCY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""The starter bundle is 15% off this week only — the link is before it goes back to full price.""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0F4C3" w:val="clear"/>
            <w:tcMar>
              <w:top w:type="dxa" w:w="80"/>
              <w:left w:type="dxa" w:w="120"/>
              <w:bottom w:type="dxa" w:w="80"/>
              <w:right w:type="dxa" w:w="120"/>
            </w:tcMar>
          </w:tcPr>
          <w:p>
            <w:r>
              <w:rPr>
                <w:b/>
                <w:bCs/>
                <w:color w:val="555555"/>
                <w:sz w:val="18"/>
                <w:szCs w:val="18"/>
              </w:rPr>
              <w:t xml:space="preserve">CURIOSITY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""Curious what your skin could look like in 30 days? The link to start is in my bio.""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b/>
                <w:bCs/>
                <w:color w:val="555555"/>
                <w:sz w:val="18"/>
                <w:szCs w:val="18"/>
              </w:rPr>
              <w:t xml:space="preserve">DISCOUNT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""Over 50,000 people are already using this. Read the reviews — then decide. Link in bio.""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555555"/>
                <w:sz w:val="18"/>
                <w:szCs w:val="18"/>
              </w:rPr>
              <w:t xml:space="preserve">DISCOVERY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""They offer a full 30-day money-back guarantee. If your skin doesn't look better, you pay nothing. Link's in bio.""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b/>
                <w:bCs/>
                <w:color w:val="555555"/>
                <w:sz w:val="18"/>
                <w:szCs w:val="18"/>
              </w:rPr>
              <w:t xml:space="preserve">PROMO CODE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22222"/>
                <w:sz w:val="20"/>
                <w:szCs w:val="20"/>
              </w:rPr>
              <w:t xml:space="preserve">""Use code GLOW15 at checkout for 15% off your first bag — I'll pin the link so it's easy to find.""</w:t>
            </w:r>
          </w:p>
        </w:tc>
      </w:tr>
    </w:tbl>
    <w:p>
      <w:pPr>
        <w:spacing w:after="80"/>
      </w:pPr>
    </w:p>
    <w:p>
      <w:pPr>
        <w:pBdr>
          <w:bottom w:val="single" w:color="DDDDDD" w:sz="4" w:space="1"/>
        </w:pBdr>
        <w:spacing w:after="160" w:before="160"/>
      </w:pPr>
    </w:p>
    <w:p>
      <w:pPr>
        <w:pStyle w:val="Heading1"/>
        <w:pBdr>
          <w:bottom w:val="single" w:color="2E4057" w:sz="6" w:space="1"/>
        </w:pBdr>
        <w:spacing w:after="120" w:before="360"/>
      </w:pPr>
      <w:r>
        <w:rPr>
          <w:b/>
          <w:bCs/>
          <w:color w:val="2E4057"/>
          <w:sz w:val="30"/>
          <w:szCs w:val="30"/>
        </w:rPr>
        <w:t xml:space="preserve">5. Platform Adaptation — Script 1 Rewritten</w:t>
      </w:r>
    </w:p>
    <w:p>
      <w:pPr>
        <w:spacing w:after="80" w:before="200"/>
      </w:pPr>
      <w:r>
        <w:rPr>
          <w:b/>
          <w:bCs/>
          <w:color w:val="333333"/>
          <w:sz w:val="22"/>
          <w:szCs w:val="22"/>
        </w:rPr>
        <w:t xml:space="preserve">Instagram</w:t>
      </w:r>
    </w:p>
    <w:p>
      <w:pPr>
        <w:spacing w:after="60" w:before="60"/>
      </w:pPr>
      <w:r>
        <w:rPr>
          <w:b w:val="false"/>
          <w:bCs w:val="false"/>
          <w:i w:val="false"/>
          <w:iCs w:val="false"/>
          <w:color w:val="222222"/>
          <w:sz w:val="20"/>
          <w:szCs w:val="20"/>
        </w:rPr>
        <w:t xml:space="preserve">"30 days. One scoop. Here's what happened to my skin."</w:t>
      </w:r>
    </w:p>
    <w:p>
      <w:pPr>
        <w:spacing w:after="60" w:before="60"/>
      </w:pPr>
      <w:r>
        <w:rPr>
          <w:b w:val="false"/>
          <w:bCs w:val="false"/>
          <w:i w:val="false"/>
          <w:iCs w:val="false"/>
          <w:color w:val="333333"/>
          <w:sz w:val="20"/>
          <w:szCs w:val="20"/>
        </w:rPr>
        <w:t xml:space="preserve">My skin glow-up was hiding in a water bottle this whole time. 30 days of GlowSip and I genuinely didn't need as much foundation. The collagen + hyaluronic acid combo hits different when it's working from the inside. Link in bio. Bundle is way more worth it — always go for the bundle.</w:t>
      </w:r>
    </w:p>
    <w:p>
      <w:pPr>
        <w:spacing w:after="80"/>
      </w:pPr>
    </w:p>
    <w:p>
      <w:pPr>
        <w:spacing w:after="80" w:before="200"/>
      </w:pPr>
      <w:r>
        <w:rPr>
          <w:b/>
          <w:bCs/>
          <w:color w:val="333333"/>
          <w:sz w:val="22"/>
          <w:szCs w:val="22"/>
        </w:rPr>
        <w:t xml:space="preserve">Facebook</w:t>
      </w:r>
    </w:p>
    <w:p>
      <w:pPr>
        <w:spacing w:after="60" w:before="60"/>
      </w:pPr>
      <w:r>
        <w:rPr>
          <w:b w:val="false"/>
          <w:bCs w:val="false"/>
          <w:i w:val="false"/>
          <w:iCs w:val="false"/>
          <w:color w:val="333333"/>
          <w:sz w:val="20"/>
          <w:szCs w:val="20"/>
        </w:rPr>
        <w:t xml:space="preserve">I'll be honest — I was skeptical. I'd tried collagen supplements before and never stuck with them because they tasted like chalk and I couldn't see any difference.</w:t>
      </w:r>
    </w:p>
    <w:p>
      <w:pPr>
        <w:spacing w:after="60" w:before="60"/>
      </w:pPr>
      <w:r>
        <w:rPr>
          <w:b w:val="false"/>
          <w:bCs w:val="false"/>
          <w:i w:val="false"/>
          <w:iCs w:val="false"/>
          <w:color w:val="333333"/>
          <w:sz w:val="20"/>
          <w:szCs w:val="20"/>
        </w:rPr>
        <w:t xml:space="preserve">But a friend wouldn't stop talking about GlowSip, so I caved and ordered one bag.</w:t>
      </w:r>
    </w:p>
    <w:p>
      <w:pPr>
        <w:spacing w:after="60" w:before="60"/>
      </w:pPr>
      <w:r>
        <w:rPr>
          <w:b w:val="false"/>
          <w:bCs w:val="false"/>
          <w:i w:val="false"/>
          <w:iCs w:val="false"/>
          <w:color w:val="333333"/>
          <w:sz w:val="20"/>
          <w:szCs w:val="20"/>
        </w:rPr>
        <w:t xml:space="preserve">30 days later: my skin looks more hydrated than it has in years. My fine lines around my eyes look noticeably softer. And my nails (which I didn't even expect) stopped breaking constantly.</w:t>
      </w:r>
    </w:p>
    <w:p>
      <w:pPr>
        <w:spacing w:after="60" w:before="60"/>
      </w:pPr>
      <w:r>
        <w:rPr>
          <w:b w:val="false"/>
          <w:bCs w:val="false"/>
          <w:i w:val="false"/>
          <w:iCs w:val="false"/>
          <w:color w:val="333333"/>
          <w:sz w:val="20"/>
          <w:szCs w:val="20"/>
        </w:rPr>
        <w:t xml:space="preserve">I'm now on bag two and already ordered bag three. It mixes into water without any taste at all, which is the thing that actually made me consistent.</w:t>
      </w:r>
    </w:p>
    <w:p>
      <w:pPr>
        <w:spacing w:after="60" w:before="60"/>
      </w:pPr>
      <w:r>
        <w:rPr>
          <w:b w:val="false"/>
          <w:bCs w:val="false"/>
          <w:i w:val="false"/>
          <w:iCs w:val="false"/>
          <w:color w:val="333333"/>
          <w:sz w:val="20"/>
          <w:szCs w:val="20"/>
        </w:rPr>
        <w:t xml:space="preserve">If you're on the fence, they have a 30-day money-back guarantee — so the only real risk is not trying it. Drop a comment if you have questions, happy to share more.</w:t>
      </w:r>
    </w:p>
    <w:p>
      <w:pPr>
        <w:spacing w:after="80"/>
      </w:pPr>
    </w:p>
    <w:p>
      <w:pPr>
        <w:spacing w:after="80" w:before="200"/>
      </w:pPr>
      <w:r>
        <w:rPr>
          <w:b/>
          <w:bCs/>
          <w:color w:val="333333"/>
          <w:sz w:val="22"/>
          <w:szCs w:val="22"/>
        </w:rPr>
        <w:t xml:space="preserve">YouTube Shorts</w:t>
      </w:r>
    </w:p>
    <w:p>
      <w:pPr>
        <w:spacing w:after="60" w:before="60"/>
      </w:pPr>
      <w:r>
        <w:rPr>
          <w:b/>
          <w:bCs/>
          <w:i w:val="false"/>
          <w:iCs w:val="false"/>
          <w:color w:val="1A3A5C"/>
          <w:sz w:val="20"/>
          <w:szCs w:val="20"/>
        </w:rPr>
        <w:t xml:space="preserve">30-day collagen supplement results | GlowSip review 2024</w:t>
      </w:r>
    </w:p>
    <w:p>
      <w:pPr>
        <w:spacing w:after="60" w:before="60"/>
      </w:pPr>
      <w:r>
        <w:rPr>
          <w:b w:val="false"/>
          <w:bCs w:val="false"/>
          <w:i w:val="false"/>
          <w:iCs w:val="false"/>
          <w:color w:val="333333"/>
          <w:sz w:val="20"/>
          <w:szCs w:val="20"/>
        </w:rPr>
        <w:t xml:space="preserve">Does marine collagen actually improve skin hydration? I tested GlowSip collagen powder for 30 days to find out. Week-by-week results, honest first impressions, and whether it's worth switching from expensive collagen brands.</w:t>
      </w:r>
    </w:p>
    <w:p>
      <w:pPr>
        <w:pBdr>
          <w:bottom w:val="single" w:color="DDDDDD" w:sz="4" w:space="1"/>
        </w:pBdr>
        <w:spacing w:after="160" w:before="160"/>
      </w:pPr>
    </w:p>
    <w:p>
      <w:pPr>
        <w:pStyle w:val="Heading1"/>
        <w:pBdr>
          <w:bottom w:val="single" w:color="2E4057" w:sz="6" w:space="1"/>
        </w:pBdr>
        <w:spacing w:after="120" w:before="360"/>
      </w:pPr>
      <w:r>
        <w:rPr>
          <w:b/>
          <w:bCs/>
          <w:color w:val="2E4057"/>
          <w:sz w:val="30"/>
          <w:szCs w:val="30"/>
        </w:rPr>
        <w:t xml:space="preserve">6. Captions (3 Versions)</w:t>
      </w:r>
    </w:p>
    <w:p>
      <w:pPr>
        <w:spacing w:after="80" w:before="200"/>
      </w:pPr>
      <w:r>
        <w:rPr>
          <w:b/>
          <w:bCs/>
          <w:color w:val="333333"/>
          <w:sz w:val="22"/>
          <w:szCs w:val="22"/>
        </w:rPr>
        <w:t xml:space="preserve">INSTAGRAM — SHORT &amp; PUNCHY</w:t>
      </w:r>
    </w:p>
    <w:p>
      <w:pPr>
        <w:spacing w:after="60" w:before="60"/>
      </w:pPr>
      <w:r>
        <w:rPr>
          <w:b w:val="false"/>
          <w:bCs w:val="false"/>
          <w:i/>
          <w:iCs/>
          <w:color w:val="333333"/>
          <w:sz w:val="20"/>
          <w:szCs w:val="20"/>
        </w:rPr>
        <w:t xml:space="preserve">my skin called. it wanted collagen.</w:t>
      </w:r>
    </w:p>
    <w:p>
      <w:pPr>
        <w:spacing w:after="80"/>
      </w:pPr>
    </w:p>
    <w:p>
      <w:pPr>
        <w:spacing w:after="80" w:before="200"/>
      </w:pPr>
      <w:r>
        <w:rPr>
          <w:b/>
          <w:bCs/>
          <w:color w:val="333333"/>
          <w:sz w:val="22"/>
          <w:szCs w:val="22"/>
        </w:rPr>
        <w:t xml:space="preserve">FACEBOOK — PERSONAL</w:t>
      </w:r>
    </w:p>
    <w:p>
      <w:pPr>
        <w:spacing w:after="60" w:before="60"/>
      </w:pPr>
      <w:r>
        <w:rPr>
          <w:b w:val="false"/>
          <w:bCs w:val="false"/>
          <w:i w:val="false"/>
          <w:iCs w:val="false"/>
          <w:color w:val="333333"/>
          <w:sz w:val="20"/>
          <w:szCs w:val="20"/>
        </w:rPr>
        <w:t xml:space="preserve">I'll be honest — I was skeptical. I'd tried collagen supplements before and never stuck with them because they tasted like chalk and I couldn't see any difference. But a friend wouldn't stop talking about GlowSip, so I caved and ordered one bag. 30 days: my skin looks more hydrated than it has in years. My nails stopped breaking constantly. I'm now on bag two and already ordered bag three. If you're on the fence, they have a 30-day money-back guarantee — the only real risk is not trying it.</w:t>
      </w:r>
    </w:p>
    <w:p>
      <w:pPr>
        <w:spacing w:after="80"/>
      </w:pPr>
    </w:p>
    <w:p>
      <w:pPr>
        <w:spacing w:after="80" w:before="200"/>
      </w:pPr>
      <w:r>
        <w:rPr>
          <w:b/>
          <w:bCs/>
          <w:color w:val="333333"/>
          <w:sz w:val="22"/>
          <w:szCs w:val="22"/>
        </w:rPr>
        <w:t xml:space="preserve">YOUTUBE SHORTS — KEYWORD-RICH</w:t>
      </w:r>
    </w:p>
    <w:p>
      <w:pPr>
        <w:spacing w:after="60" w:before="60"/>
      </w:pPr>
      <w:r>
        <w:rPr>
          <w:b/>
          <w:bCs/>
          <w:i w:val="false"/>
          <w:iCs w:val="false"/>
          <w:color w:val="1A3A5C"/>
          <w:sz w:val="20"/>
          <w:szCs w:val="20"/>
        </w:rPr>
        <w:t xml:space="preserve">30-day collagen supplement results | GlowSip review</w:t>
      </w:r>
    </w:p>
    <w:p>
      <w:pPr>
        <w:spacing w:after="60" w:before="60"/>
      </w:pPr>
      <w:r>
        <w:rPr>
          <w:b w:val="false"/>
          <w:bCs w:val="false"/>
          <w:i w:val="false"/>
          <w:iCs w:val="false"/>
          <w:color w:val="444444"/>
          <w:sz w:val="20"/>
          <w:szCs w:val="20"/>
        </w:rPr>
        <w:t xml:space="preserve">Does marine collagen actually improve skin hydration? I tested GlowSip collagen powder for 30 days to find out. Week-by-week results, honest first impressions, and whether it's worth switching from expensive collagen brands. Collagen peptides | skin hydration supplement | collagen powder review | before and after collagen | best collagen supplement for women</w:t>
      </w:r>
    </w:p>
    <w:p>
      <w:pPr>
        <w:pBdr>
          <w:bottom w:val="single" w:color="DDDDDD" w:sz="4" w:space="1"/>
        </w:pBdr>
        <w:spacing w:after="160" w:before="160"/>
      </w:pPr>
    </w:p>
    <w:p>
      <w:pPr>
        <w:pStyle w:val="Heading1"/>
        <w:pBdr>
          <w:bottom w:val="single" w:color="2E4057" w:sz="6" w:space="1"/>
        </w:pBdr>
        <w:spacing w:after="120" w:before="360"/>
      </w:pPr>
      <w:r>
        <w:rPr>
          <w:b/>
          <w:bCs/>
          <w:color w:val="2E4057"/>
          <w:sz w:val="30"/>
          <w:szCs w:val="30"/>
        </w:rPr>
        <w:t xml:space="preserve">7. Prompt Logic Documentation</w:t>
      </w:r>
    </w:p>
    <w:p>
      <w:pPr>
        <w:pStyle w:val="Heading2"/>
        <w:spacing w:after="100" w:before="280"/>
      </w:pPr>
      <w:r>
        <w:rPr>
          <w:b/>
          <w:bCs/>
          <w:color w:val="1A6B8A"/>
          <w:sz w:val="26"/>
          <w:szCs w:val="26"/>
        </w:rPr>
        <w:t xml:space="preserve">How Hooks Were Structured for Scroll-Stop</w:t>
      </w:r>
    </w:p>
    <w:p>
      <w:pPr>
        <w:spacing w:after="60" w:before="60"/>
      </w:pPr>
      <w:r>
        <w:rPr>
          <w:b w:val="false"/>
          <w:bCs w:val="false"/>
          <w:i w:val="false"/>
          <w:iCs w:val="false"/>
          <w:color w:val="333333"/>
          <w:sz w:val="20"/>
          <w:szCs w:val="20"/>
        </w:rPr>
        <w:t xml:space="preserve">Each hook uses a "tension gap" — an implied before/after or unanswered question within the first 5 words. The brain wants resolution, so it keeps watching. Pain hooks target a felt frustration (dull skin, money wasted). Curiosity hooks open a loop that can only be closed by watching. Pattern Interrupts start by agreeing with the viewer's skepticism, which lowers defensive resistance. This matches how platform algorithms reward completion rates: a hook that creates tension naturally lifts watch time.</w:t>
      </w:r>
    </w:p>
    <w:p>
      <w:pPr>
        <w:spacing w:after="80"/>
      </w:pPr>
    </w:p>
    <w:p>
      <w:pPr>
        <w:pStyle w:val="Heading2"/>
        <w:spacing w:after="100" w:before="280"/>
      </w:pPr>
      <w:r>
        <w:rPr>
          <w:b/>
          <w:bCs/>
          <w:color w:val="1A6B8A"/>
          <w:sz w:val="26"/>
          <w:szCs w:val="26"/>
        </w:rPr>
        <w:t xml:space="preserve">How Tone Was Calibrated</w:t>
      </w:r>
    </w:p>
    <w:p>
      <w:pPr>
        <w:spacing w:after="60" w:before="60"/>
      </w:pPr>
      <w:r>
        <w:rPr>
          <w:b w:val="false"/>
          <w:bCs w:val="false"/>
          <w:i w:val="false"/>
          <w:iCs w:val="false"/>
          <w:color w:val="333333"/>
          <w:sz w:val="20"/>
          <w:szCs w:val="20"/>
        </w:rPr>
        <w:t xml:space="preserve">The brand archetype: knowledgeable but not clinical, enthusiastic but not hype. Scripts use Sonnet's longest language ("I feel", "honestly", "I wasn't expecting") to signal authenticity. This matches how platform algorithms reward completion rates for UGC content that mimics organic posts.</w:t>
      </w:r>
    </w:p>
    <w:p>
      <w:pPr>
        <w:spacing w:after="80"/>
      </w:pPr>
    </w:p>
    <w:p>
      <w:pPr>
        <w:pStyle w:val="Heading2"/>
        <w:spacing w:after="100" w:before="280"/>
      </w:pPr>
      <w:r>
        <w:rPr>
          <w:b/>
          <w:bCs/>
          <w:color w:val="1A6B8A"/>
          <w:sz w:val="26"/>
          <w:szCs w:val="26"/>
        </w:rPr>
        <w:t xml:space="preserve">Why Each Script Follows Problem-Solution CTA</w:t>
      </w:r>
    </w:p>
    <w:p>
      <w:pPr>
        <w:spacing w:after="60" w:before="60"/>
      </w:pPr>
      <w:r>
        <w:rPr>
          <w:b w:val="false"/>
          <w:bCs w:val="false"/>
          <w:i w:val="false"/>
          <w:iCs w:val="false"/>
          <w:color w:val="333333"/>
          <w:sz w:val="20"/>
          <w:szCs w:val="20"/>
        </w:rPr>
        <w:t xml:space="preserve">The PSA structure mirrors how humans make decisions: I have a problem — someone solved it — I should try that. Dropping the problem means the solution has no stakes. The CTA is always friction-minimizing: link in bio, bundle firm, discount code, promo code (not "go to our website and navigate through three menus"). Scarcity (limited time, bundle firms) overcomes purchase delay. Risk-reversal (30-day guarantee) combines fear of wasted money — the #1 objection for supplement buyers. The "don't buy yet" watch format uses negative framing to trigger curiosity while positioning the creator as a trustworthy advocate, not a promoter.</w:t>
      </w:r>
    </w:p>
    <w:p>
      <w:pPr>
        <w:spacing w:after="80"/>
      </w:pPr>
    </w:p>
    <w:p>
      <w:pPr>
        <w:pStyle w:val="Heading2"/>
        <w:spacing w:after="100" w:before="280"/>
      </w:pPr>
      <w:r>
        <w:rPr>
          <w:b/>
          <w:bCs/>
          <w:color w:val="1A6B8A"/>
          <w:sz w:val="26"/>
          <w:szCs w:val="26"/>
        </w:rPr>
        <w:t xml:space="preserve">Conversion Psychology Applied</w:t>
      </w:r>
    </w:p>
    <w:p>
      <w:pPr>
        <w:spacing w:after="60" w:before="60"/>
      </w:pPr>
      <w:r>
        <w:rPr>
          <w:b w:val="false"/>
          <w:bCs w:val="false"/>
          <w:i w:val="false"/>
          <w:iCs w:val="false"/>
          <w:color w:val="333333"/>
          <w:sz w:val="20"/>
          <w:szCs w:val="20"/>
        </w:rPr>
        <w:t xml:space="preserve">Each script drives buying credibility from the crowd. Scarcity and urgency (limited time, bundle firms) overcome purchase delay. Risk-reversal (30-day money-back guarantee) combines fear of wasted money — the #1 objection for supplement buyers. The "don't buy yet" watch format uses negative framing to trigger curiosity while positioning the creator as a trustworthy advocate, not a promoter.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2026-05-26T16:58:31.811Z</dcterms:created>
  <dcterms:modified xsi:type="dcterms:W3CDTF">2026-05-26T16:58:31.811Z</dcterms:modified>
</cp:coreProperties>
</file>

<file path=docProps/custom.xml><?xml version="1.0" encoding="utf-8"?>
<Properties xmlns="http://schemas.openxmlformats.org/officeDocument/2006/custom-properties" xmlns:vt="http://schemas.openxmlformats.org/officeDocument/2006/docPropsVTypes"/>
</file>