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5E9" w:rsidRPr="006E6378" w:rsidRDefault="006E6378" w:rsidP="006E6378">
      <w:pPr>
        <w:pStyle w:val="Title"/>
        <w:jc w:val="center"/>
        <w:rPr>
          <w:rFonts w:asciiTheme="majorBidi" w:hAnsiTheme="majorBidi"/>
          <w:color w:val="000000" w:themeColor="text1"/>
          <w:sz w:val="48"/>
          <w:szCs w:val="48"/>
          <w:lang w:val="en-IN"/>
        </w:rPr>
      </w:pPr>
      <w:r>
        <w:rPr>
          <w:rFonts w:asciiTheme="majorBidi" w:hAnsiTheme="majorBidi"/>
          <w:color w:val="000000" w:themeColor="text1"/>
          <w:sz w:val="48"/>
          <w:szCs w:val="48"/>
          <w:lang w:val="en-IN"/>
        </w:rPr>
        <w:t>SMART BLIND STICK WITH SOUND MODULE</w:t>
      </w:r>
    </w:p>
    <w:p w:rsidR="004E15E9" w:rsidRPr="00A5347E" w:rsidRDefault="004E15E9" w:rsidP="00A5347E">
      <w:pPr>
        <w:pStyle w:val="Subtitle"/>
        <w:spacing w:line="240" w:lineRule="auto"/>
        <w:jc w:val="center"/>
        <w:rPr>
          <w:rFonts w:asciiTheme="majorBidi" w:hAnsiTheme="majorBidi"/>
          <w:b/>
          <w:bCs/>
          <w:i w:val="0"/>
          <w:iCs w:val="0"/>
          <w:color w:val="auto"/>
          <w:sz w:val="20"/>
          <w:lang w:val="en-IN"/>
        </w:rPr>
      </w:pPr>
      <w:r w:rsidRPr="00A5347E">
        <w:rPr>
          <w:rFonts w:asciiTheme="majorBidi" w:hAnsiTheme="majorBidi"/>
          <w:b/>
          <w:bCs/>
          <w:i w:val="0"/>
          <w:iCs w:val="0"/>
          <w:color w:val="auto"/>
          <w:sz w:val="20"/>
          <w:lang w:val="en-IN"/>
        </w:rPr>
        <w:t>TEAM</w:t>
      </w:r>
    </w:p>
    <w:p w:rsidR="004E15E9" w:rsidRPr="00A5347E" w:rsidRDefault="004E15E9" w:rsidP="00A5347E">
      <w:pPr>
        <w:jc w:val="center"/>
        <w:rPr>
          <w:rFonts w:ascii="Times New Roman" w:hAnsi="Times New Roman" w:cs="Times New Roman"/>
          <w:sz w:val="20"/>
          <w:szCs w:val="24"/>
          <w:lang w:val="en-IN"/>
        </w:rPr>
      </w:pPr>
      <w:r w:rsidRPr="00A5347E">
        <w:rPr>
          <w:rFonts w:ascii="Times New Roman" w:hAnsi="Times New Roman" w:cs="Times New Roman"/>
          <w:b/>
          <w:bCs/>
          <w:sz w:val="20"/>
          <w:szCs w:val="24"/>
          <w:lang w:val="en-IN"/>
        </w:rPr>
        <w:t xml:space="preserve">MENTOR – </w:t>
      </w:r>
      <w:r w:rsidRPr="00A5347E">
        <w:rPr>
          <w:rFonts w:ascii="Times New Roman" w:hAnsi="Times New Roman" w:cs="Times New Roman"/>
          <w:sz w:val="20"/>
          <w:szCs w:val="24"/>
          <w:lang w:val="en-IN"/>
        </w:rPr>
        <w:t>Ms.P.Vidyasri (Assistant Professor/CSE)</w:t>
      </w:r>
    </w:p>
    <w:p w:rsidR="004E15E9" w:rsidRPr="00A5347E" w:rsidRDefault="006E6378" w:rsidP="00A5347E">
      <w:pPr>
        <w:spacing w:line="240" w:lineRule="auto"/>
        <w:jc w:val="center"/>
        <w:rPr>
          <w:rFonts w:asciiTheme="majorBidi" w:hAnsiTheme="majorBidi" w:cstheme="majorBidi"/>
          <w:sz w:val="20"/>
          <w:szCs w:val="24"/>
          <w:lang w:val="en-IN"/>
        </w:rPr>
      </w:pPr>
      <w:proofErr w:type="spellStart"/>
      <w:r w:rsidRPr="00A5347E">
        <w:rPr>
          <w:rFonts w:asciiTheme="majorBidi" w:hAnsiTheme="majorBidi" w:cstheme="majorBidi"/>
          <w:sz w:val="20"/>
          <w:szCs w:val="24"/>
          <w:lang w:val="en-IN"/>
        </w:rPr>
        <w:t>Vasupratha.M</w:t>
      </w:r>
      <w:proofErr w:type="spellEnd"/>
      <w:r w:rsidR="004E15E9" w:rsidRPr="00A5347E">
        <w:rPr>
          <w:rFonts w:asciiTheme="majorBidi" w:hAnsiTheme="majorBidi" w:cstheme="majorBidi"/>
          <w:sz w:val="20"/>
          <w:szCs w:val="24"/>
          <w:lang w:val="en-IN"/>
        </w:rPr>
        <w:t xml:space="preserve"> – (B TECH CSE-I, 2</w:t>
      </w:r>
      <w:r w:rsidR="004E15E9" w:rsidRPr="00A5347E">
        <w:rPr>
          <w:rFonts w:asciiTheme="majorBidi" w:hAnsiTheme="majorBidi" w:cstheme="majorBidi"/>
          <w:sz w:val="20"/>
          <w:szCs w:val="24"/>
          <w:vertAlign w:val="superscript"/>
          <w:lang w:val="en-IN"/>
        </w:rPr>
        <w:t>nd</w:t>
      </w:r>
      <w:r w:rsidRPr="00A5347E">
        <w:rPr>
          <w:rFonts w:asciiTheme="majorBidi" w:hAnsiTheme="majorBidi" w:cstheme="majorBidi"/>
          <w:sz w:val="20"/>
          <w:szCs w:val="24"/>
          <w:lang w:val="en-IN"/>
        </w:rPr>
        <w:t xml:space="preserve"> YEAR– RA2111003020439</w:t>
      </w:r>
      <w:r w:rsidR="004E15E9" w:rsidRPr="00A5347E">
        <w:rPr>
          <w:rFonts w:asciiTheme="majorBidi" w:hAnsiTheme="majorBidi" w:cstheme="majorBidi"/>
          <w:sz w:val="20"/>
          <w:szCs w:val="24"/>
          <w:lang w:val="en-IN"/>
        </w:rPr>
        <w:t>)</w:t>
      </w:r>
    </w:p>
    <w:p w:rsidR="004E15E9" w:rsidRPr="00A5347E" w:rsidRDefault="006E6378" w:rsidP="00A5347E">
      <w:pPr>
        <w:spacing w:line="240" w:lineRule="auto"/>
        <w:jc w:val="center"/>
        <w:rPr>
          <w:rFonts w:asciiTheme="majorBidi" w:hAnsiTheme="majorBidi" w:cstheme="majorBidi"/>
          <w:sz w:val="20"/>
          <w:szCs w:val="24"/>
          <w:lang w:val="en-IN"/>
        </w:rPr>
      </w:pPr>
      <w:proofErr w:type="spellStart"/>
      <w:r w:rsidRPr="00A5347E">
        <w:rPr>
          <w:rFonts w:asciiTheme="majorBidi" w:hAnsiTheme="majorBidi" w:cstheme="majorBidi"/>
          <w:sz w:val="20"/>
          <w:szCs w:val="24"/>
          <w:lang w:val="en-IN"/>
        </w:rPr>
        <w:t>Pramikha</w:t>
      </w:r>
      <w:proofErr w:type="spellEnd"/>
      <w:r w:rsidRPr="00A5347E">
        <w:rPr>
          <w:rFonts w:asciiTheme="majorBidi" w:hAnsiTheme="majorBidi" w:cstheme="majorBidi"/>
          <w:sz w:val="20"/>
          <w:szCs w:val="24"/>
          <w:lang w:val="en-IN"/>
        </w:rPr>
        <w:t>-</w:t>
      </w:r>
      <w:r w:rsidR="004E15E9" w:rsidRPr="00A5347E">
        <w:rPr>
          <w:rFonts w:asciiTheme="majorBidi" w:hAnsiTheme="majorBidi" w:cstheme="majorBidi"/>
          <w:sz w:val="20"/>
          <w:szCs w:val="24"/>
          <w:lang w:val="en-IN"/>
        </w:rPr>
        <w:t>(B TECH CSE-I, 2</w:t>
      </w:r>
      <w:r w:rsidR="004E15E9" w:rsidRPr="00A5347E">
        <w:rPr>
          <w:rFonts w:asciiTheme="majorBidi" w:hAnsiTheme="majorBidi" w:cstheme="majorBidi"/>
          <w:sz w:val="20"/>
          <w:szCs w:val="24"/>
          <w:vertAlign w:val="superscript"/>
          <w:lang w:val="en-IN"/>
        </w:rPr>
        <w:t>nd</w:t>
      </w:r>
      <w:r w:rsidRPr="00A5347E">
        <w:rPr>
          <w:rFonts w:asciiTheme="majorBidi" w:hAnsiTheme="majorBidi" w:cstheme="majorBidi"/>
          <w:sz w:val="20"/>
          <w:szCs w:val="24"/>
          <w:lang w:val="en-IN"/>
        </w:rPr>
        <w:t xml:space="preserve"> YEAR– RA2111003020633)</w:t>
      </w:r>
    </w:p>
    <w:p w:rsidR="004E15E9" w:rsidRDefault="006E6378" w:rsidP="00A5347E">
      <w:pPr>
        <w:spacing w:line="240" w:lineRule="auto"/>
        <w:jc w:val="center"/>
        <w:rPr>
          <w:rFonts w:asciiTheme="majorBidi" w:hAnsiTheme="majorBidi" w:cstheme="majorBidi"/>
          <w:sz w:val="20"/>
          <w:szCs w:val="24"/>
          <w:lang w:val="en-IN"/>
        </w:rPr>
      </w:pPr>
      <w:proofErr w:type="spellStart"/>
      <w:r w:rsidRPr="00A5347E">
        <w:rPr>
          <w:rFonts w:asciiTheme="majorBidi" w:hAnsiTheme="majorBidi" w:cstheme="majorBidi"/>
          <w:sz w:val="20"/>
          <w:szCs w:val="24"/>
          <w:lang w:val="en-IN"/>
        </w:rPr>
        <w:t>Nandhini.V</w:t>
      </w:r>
      <w:proofErr w:type="spellEnd"/>
      <w:r w:rsidR="004E15E9" w:rsidRPr="00A5347E">
        <w:rPr>
          <w:rFonts w:asciiTheme="majorBidi" w:hAnsiTheme="majorBidi" w:cstheme="majorBidi"/>
          <w:sz w:val="20"/>
          <w:szCs w:val="24"/>
          <w:lang w:val="en-IN"/>
        </w:rPr>
        <w:t>– (B TECH CSE-I, 2</w:t>
      </w:r>
      <w:r w:rsidR="004E15E9" w:rsidRPr="00A5347E">
        <w:rPr>
          <w:rFonts w:asciiTheme="majorBidi" w:hAnsiTheme="majorBidi" w:cstheme="majorBidi"/>
          <w:sz w:val="20"/>
          <w:szCs w:val="24"/>
          <w:vertAlign w:val="superscript"/>
          <w:lang w:val="en-IN"/>
        </w:rPr>
        <w:t>nd</w:t>
      </w:r>
      <w:r w:rsidRPr="00A5347E">
        <w:rPr>
          <w:rFonts w:asciiTheme="majorBidi" w:hAnsiTheme="majorBidi" w:cstheme="majorBidi"/>
          <w:sz w:val="20"/>
          <w:szCs w:val="24"/>
          <w:lang w:val="en-IN"/>
        </w:rPr>
        <w:t xml:space="preserve"> YEAR– RA2111003020488</w:t>
      </w:r>
      <w:r w:rsidR="004E15E9" w:rsidRPr="00A5347E">
        <w:rPr>
          <w:rFonts w:asciiTheme="majorBidi" w:hAnsiTheme="majorBidi" w:cstheme="majorBidi"/>
          <w:sz w:val="20"/>
          <w:szCs w:val="24"/>
          <w:lang w:val="en-IN"/>
        </w:rPr>
        <w:t>)</w:t>
      </w:r>
    </w:p>
    <w:p w:rsidR="00A5347E" w:rsidRDefault="00A5347E" w:rsidP="00A5347E">
      <w:pPr>
        <w:spacing w:line="240" w:lineRule="auto"/>
        <w:rPr>
          <w:rFonts w:ascii="Times New Roman" w:hAnsi="Times New Roman" w:cs="Times New Roman"/>
          <w:b/>
          <w:szCs w:val="24"/>
          <w:lang w:val="en-IN"/>
        </w:rPr>
      </w:pPr>
    </w:p>
    <w:p w:rsidR="00A5347E" w:rsidRPr="00A5347E" w:rsidRDefault="00A5347E" w:rsidP="00A5347E">
      <w:pPr>
        <w:spacing w:line="240" w:lineRule="auto"/>
        <w:rPr>
          <w:rFonts w:ascii="Times New Roman" w:hAnsi="Times New Roman" w:cs="Times New Roman"/>
          <w:b/>
          <w:szCs w:val="24"/>
          <w:lang w:val="en-IN"/>
        </w:rPr>
      </w:pPr>
      <w:r w:rsidRPr="00A5347E">
        <w:rPr>
          <w:rFonts w:ascii="Times New Roman" w:hAnsi="Times New Roman" w:cs="Times New Roman"/>
          <w:b/>
          <w:szCs w:val="24"/>
          <w:lang w:val="en-IN"/>
        </w:rPr>
        <w:t>ABSTRACT</w:t>
      </w:r>
    </w:p>
    <w:p w:rsidR="006E6378" w:rsidRPr="00A5347E" w:rsidRDefault="00A5347E" w:rsidP="006E6378">
      <w:pPr>
        <w:rPr>
          <w:rFonts w:ascii="Times New Roman" w:hAnsi="Times New Roman" w:cs="Times New Roman"/>
          <w:sz w:val="24"/>
        </w:rPr>
      </w:pPr>
      <w:r w:rsidRPr="00A5347E">
        <w:rPr>
          <w:rFonts w:ascii="Times New Roman" w:hAnsi="Times New Roman" w:cs="Times New Roman"/>
          <w:sz w:val="24"/>
        </w:rPr>
        <w:t xml:space="preserve">This paper describes the use of </w:t>
      </w:r>
      <w:proofErr w:type="spellStart"/>
      <w:r w:rsidRPr="00A5347E">
        <w:rPr>
          <w:rFonts w:ascii="Times New Roman" w:hAnsi="Times New Roman" w:cs="Times New Roman"/>
          <w:sz w:val="24"/>
        </w:rPr>
        <w:t>Arduino</w:t>
      </w:r>
      <w:proofErr w:type="spellEnd"/>
      <w:r w:rsidRPr="00A5347E">
        <w:rPr>
          <w:rFonts w:ascii="Times New Roman" w:hAnsi="Times New Roman" w:cs="Times New Roman"/>
          <w:sz w:val="24"/>
        </w:rPr>
        <w:t xml:space="preserve"> on ultrasonic blind walking stick. 30 million people are permanently blind and 285 billion are visually impaired, according to the WHO. When you consider them, you will realize very well that without the aid of</w:t>
      </w:r>
      <w:r w:rsidR="00115E14">
        <w:rPr>
          <w:rFonts w:ascii="Times New Roman" w:hAnsi="Times New Roman" w:cs="Times New Roman"/>
          <w:sz w:val="24"/>
        </w:rPr>
        <w:t xml:space="preserve"> others they can't walk t</w:t>
      </w:r>
      <w:r w:rsidRPr="00A5347E">
        <w:rPr>
          <w:rFonts w:ascii="Times New Roman" w:hAnsi="Times New Roman" w:cs="Times New Roman"/>
          <w:sz w:val="24"/>
        </w:rPr>
        <w:t xml:space="preserve">o reach your destination one has to ask for directions. During their daily lives, they have to face a lot </w:t>
      </w:r>
      <w:proofErr w:type="gramStart"/>
      <w:r w:rsidRPr="00A5347E">
        <w:rPr>
          <w:rFonts w:ascii="Times New Roman" w:hAnsi="Times New Roman" w:cs="Times New Roman"/>
          <w:sz w:val="24"/>
        </w:rPr>
        <w:t>of  challenges</w:t>
      </w:r>
      <w:proofErr w:type="gramEnd"/>
      <w:r w:rsidRPr="00A5347E">
        <w:rPr>
          <w:rFonts w:ascii="Times New Roman" w:hAnsi="Times New Roman" w:cs="Times New Roman"/>
          <w:sz w:val="24"/>
        </w:rPr>
        <w:t xml:space="preserve">. The blind handle is safer for a person to walk. And, the human being can travel without anxiety. </w:t>
      </w:r>
      <w:r w:rsidR="006E6378" w:rsidRPr="00A5347E">
        <w:rPr>
          <w:rFonts w:ascii="Times New Roman" w:hAnsi="Times New Roman" w:cs="Times New Roman"/>
          <w:sz w:val="24"/>
        </w:rPr>
        <w:t>A blind stick is an essential tool for visually impaired individuals to navigate through their environment with greater ease and safety. With the advent of technology, blind sticks have been designed to incorporate various features that aid in mobility, including ultrasonic sensors and sound modules. In this report, we will discuss the design of a blind stick with two ultrasonic sensors and an APR33A3 sound module.</w:t>
      </w:r>
    </w:p>
    <w:p w:rsidR="006E6378" w:rsidRPr="00A5347E" w:rsidRDefault="00A5347E" w:rsidP="006E6378">
      <w:pPr>
        <w:rPr>
          <w:rFonts w:ascii="Times New Roman" w:hAnsi="Times New Roman" w:cs="Times New Roman"/>
          <w:b/>
          <w:sz w:val="24"/>
        </w:rPr>
      </w:pPr>
      <w:r w:rsidRPr="00A5347E">
        <w:rPr>
          <w:rFonts w:ascii="Times New Roman" w:hAnsi="Times New Roman" w:cs="Times New Roman"/>
          <w:b/>
          <w:sz w:val="24"/>
        </w:rPr>
        <w:t>INTRODUCTION</w:t>
      </w:r>
    </w:p>
    <w:p w:rsidR="00884AC2" w:rsidRDefault="00A5347E" w:rsidP="00884AC2">
      <w:pPr>
        <w:rPr>
          <w:rFonts w:ascii="Times New Roman" w:hAnsi="Times New Roman" w:cs="Times New Roman"/>
          <w:sz w:val="24"/>
          <w:szCs w:val="24"/>
        </w:rPr>
      </w:pPr>
      <w:r w:rsidRPr="00F6768D">
        <w:rPr>
          <w:rFonts w:ascii="Times New Roman" w:hAnsi="Times New Roman" w:cs="Times New Roman"/>
          <w:sz w:val="24"/>
          <w:szCs w:val="24"/>
        </w:rPr>
        <w:t xml:space="preserve">The </w:t>
      </w:r>
      <w:proofErr w:type="spellStart"/>
      <w:r w:rsidRPr="00F6768D">
        <w:rPr>
          <w:rFonts w:ascii="Times New Roman" w:hAnsi="Times New Roman" w:cs="Times New Roman"/>
          <w:sz w:val="24"/>
          <w:szCs w:val="24"/>
        </w:rPr>
        <w:t>blindstick</w:t>
      </w:r>
      <w:proofErr w:type="spellEnd"/>
      <w:r w:rsidRPr="00F6768D">
        <w:rPr>
          <w:rFonts w:ascii="Times New Roman" w:hAnsi="Times New Roman" w:cs="Times New Roman"/>
          <w:sz w:val="24"/>
          <w:szCs w:val="24"/>
        </w:rPr>
        <w:t xml:space="preserve"> design incorporates two ultrasonic sensors that are used to detect obstacles in the user's path. Ultrasonic sensors emit high-frequency sound waves that bounce off objects and return to the sensor. The distance between the sensor and the object is calculated from the time it takes for the sound waves to return. APR33A3 sound module is used to generate audio feedback to the user. A sound module can store multiple audio files and play them when triggered. Voice feedback can alert users to the presence of obstacles such as stairs, curbs, and walls. The two ultrasonic sensors are connected to an </w:t>
      </w:r>
      <w:proofErr w:type="spellStart"/>
      <w:r w:rsidRPr="00F6768D">
        <w:rPr>
          <w:rFonts w:ascii="Times New Roman" w:hAnsi="Times New Roman" w:cs="Times New Roman"/>
          <w:sz w:val="24"/>
          <w:szCs w:val="24"/>
        </w:rPr>
        <w:t>Arduino</w:t>
      </w:r>
      <w:proofErr w:type="spellEnd"/>
      <w:r w:rsidRPr="00F6768D">
        <w:rPr>
          <w:rFonts w:ascii="Times New Roman" w:hAnsi="Times New Roman" w:cs="Times New Roman"/>
          <w:sz w:val="24"/>
          <w:szCs w:val="24"/>
        </w:rPr>
        <w:t xml:space="preserve"> Uno microcontroller board that processes the sensor data and sends it to the APR33A3 sound module. A sound module is connected to a small speaker that produces audio feedback to the user. When the ultrasonic sensors detect obstacles, the </w:t>
      </w:r>
      <w:proofErr w:type="spellStart"/>
      <w:r w:rsidRPr="00F6768D">
        <w:rPr>
          <w:rFonts w:ascii="Times New Roman" w:hAnsi="Times New Roman" w:cs="Times New Roman"/>
          <w:sz w:val="24"/>
          <w:szCs w:val="24"/>
        </w:rPr>
        <w:t>Arduino</w:t>
      </w:r>
      <w:proofErr w:type="spellEnd"/>
      <w:r w:rsidRPr="00F6768D">
        <w:rPr>
          <w:rFonts w:ascii="Times New Roman" w:hAnsi="Times New Roman" w:cs="Times New Roman"/>
          <w:sz w:val="24"/>
          <w:szCs w:val="24"/>
        </w:rPr>
        <w:t xml:space="preserve"> Uno sends a signal to his APR33A3 sound module, triggering each sensor to play a specific audio file. Audio files can be customized to provide users with specific information, such as: Distance to or direction of obstacle.</w:t>
      </w:r>
      <w:r w:rsidR="00EE2652">
        <w:rPr>
          <w:rFonts w:ascii="Times New Roman" w:hAnsi="Times New Roman" w:cs="Times New Roman"/>
          <w:sz w:val="24"/>
          <w:szCs w:val="24"/>
        </w:rPr>
        <w:t xml:space="preserve"> A </w:t>
      </w:r>
      <w:proofErr w:type="spellStart"/>
      <w:r w:rsidR="00EE2652">
        <w:rPr>
          <w:rFonts w:ascii="Times New Roman" w:hAnsi="Times New Roman" w:cs="Times New Roman"/>
          <w:sz w:val="24"/>
          <w:szCs w:val="24"/>
        </w:rPr>
        <w:t>powerbank</w:t>
      </w:r>
      <w:proofErr w:type="spellEnd"/>
      <w:r w:rsidR="00EE2652">
        <w:rPr>
          <w:rFonts w:ascii="Times New Roman" w:hAnsi="Times New Roman" w:cs="Times New Roman"/>
          <w:sz w:val="24"/>
          <w:szCs w:val="24"/>
        </w:rPr>
        <w:t xml:space="preserve"> or 9v battery can be used to provide current supply to the </w:t>
      </w:r>
      <w:proofErr w:type="spellStart"/>
      <w:r w:rsidR="00EE2652">
        <w:rPr>
          <w:rFonts w:ascii="Times New Roman" w:hAnsi="Times New Roman" w:cs="Times New Roman"/>
          <w:sz w:val="24"/>
          <w:szCs w:val="24"/>
        </w:rPr>
        <w:t>uno</w:t>
      </w:r>
      <w:proofErr w:type="spellEnd"/>
      <w:r w:rsidR="00EE2652">
        <w:rPr>
          <w:rFonts w:ascii="Times New Roman" w:hAnsi="Times New Roman" w:cs="Times New Roman"/>
          <w:sz w:val="24"/>
          <w:szCs w:val="24"/>
        </w:rPr>
        <w:t xml:space="preserve"> board.</w:t>
      </w:r>
    </w:p>
    <w:p w:rsidR="000A6C1C" w:rsidRPr="00884AC2" w:rsidRDefault="00F6768D" w:rsidP="00884AC2">
      <w:pPr>
        <w:rPr>
          <w:rFonts w:ascii="Times New Roman" w:hAnsi="Times New Roman" w:cs="Times New Roman"/>
          <w:sz w:val="24"/>
          <w:szCs w:val="24"/>
        </w:rPr>
      </w:pPr>
      <w:r w:rsidRPr="00F6768D">
        <w:rPr>
          <w:rFonts w:ascii="Times New Roman" w:hAnsi="Times New Roman" w:cs="Times New Roman"/>
          <w:b/>
        </w:rPr>
        <w:lastRenderedPageBreak/>
        <w:t xml:space="preserve">HARDWARE COMPONENTS USED </w:t>
      </w:r>
    </w:p>
    <w:p w:rsidR="00F6768D" w:rsidRPr="00F6768D" w:rsidRDefault="00F6768D">
      <w:pPr>
        <w:rPr>
          <w:rFonts w:ascii="Times New Roman" w:hAnsi="Times New Roman" w:cs="Times New Roman"/>
          <w:b/>
          <w:sz w:val="24"/>
        </w:rPr>
      </w:pPr>
      <w:proofErr w:type="spellStart"/>
      <w:r w:rsidRPr="00F6768D">
        <w:rPr>
          <w:rFonts w:ascii="Times New Roman" w:hAnsi="Times New Roman" w:cs="Times New Roman"/>
          <w:b/>
          <w:sz w:val="24"/>
        </w:rPr>
        <w:t>Arduino</w:t>
      </w:r>
      <w:proofErr w:type="spellEnd"/>
      <w:r w:rsidRPr="00F6768D">
        <w:rPr>
          <w:rFonts w:ascii="Times New Roman" w:hAnsi="Times New Roman" w:cs="Times New Roman"/>
          <w:b/>
          <w:sz w:val="24"/>
        </w:rPr>
        <w:t xml:space="preserve"> Uno </w:t>
      </w:r>
    </w:p>
    <w:p w:rsidR="00F6768D" w:rsidRDefault="00F6768D">
      <w:pPr>
        <w:rPr>
          <w:rFonts w:ascii="Times New Roman" w:hAnsi="Times New Roman" w:cs="Times New Roman"/>
          <w:sz w:val="24"/>
          <w:szCs w:val="24"/>
        </w:rPr>
      </w:pPr>
      <w:r w:rsidRPr="00F6768D">
        <w:rPr>
          <w:rFonts w:ascii="Times New Roman" w:hAnsi="Times New Roman" w:cs="Times New Roman"/>
          <w:sz w:val="24"/>
          <w:szCs w:val="24"/>
        </w:rPr>
        <w:t xml:space="preserve">The Ultrasonic sensor interfacing with the microcontroller, the </w:t>
      </w:r>
      <w:proofErr w:type="spellStart"/>
      <w:r w:rsidRPr="00F6768D">
        <w:rPr>
          <w:rFonts w:ascii="Times New Roman" w:hAnsi="Times New Roman" w:cs="Times New Roman"/>
          <w:sz w:val="24"/>
          <w:szCs w:val="24"/>
        </w:rPr>
        <w:t>Arduino</w:t>
      </w:r>
      <w:proofErr w:type="spellEnd"/>
      <w:r w:rsidRPr="00F6768D">
        <w:rPr>
          <w:rFonts w:ascii="Times New Roman" w:hAnsi="Times New Roman" w:cs="Times New Roman"/>
          <w:sz w:val="24"/>
          <w:szCs w:val="24"/>
        </w:rPr>
        <w:t xml:space="preserve"> programming codes and the real sensor is installed on the microcontroller was part of our system. The </w:t>
      </w:r>
      <w:proofErr w:type="spellStart"/>
      <w:r w:rsidRPr="00F6768D">
        <w:rPr>
          <w:rFonts w:ascii="Times New Roman" w:hAnsi="Times New Roman" w:cs="Times New Roman"/>
          <w:sz w:val="24"/>
          <w:szCs w:val="24"/>
        </w:rPr>
        <w:t>Arduino</w:t>
      </w:r>
      <w:proofErr w:type="spellEnd"/>
      <w:r w:rsidRPr="00F6768D">
        <w:rPr>
          <w:rFonts w:ascii="Times New Roman" w:hAnsi="Times New Roman" w:cs="Times New Roman"/>
          <w:sz w:val="24"/>
          <w:szCs w:val="24"/>
        </w:rPr>
        <w:t xml:space="preserve"> UNO is an ATmega328p (data sheet)-centered microcontroller device. It has fourteen physical outputs and ports, six of them PMW output. It is possible to use 6 analog inputs and 16 MHz quartz crystal.</w:t>
      </w:r>
    </w:p>
    <w:p w:rsidR="00EE2652" w:rsidRDefault="00EE2652">
      <w:pPr>
        <w:rPr>
          <w:rFonts w:ascii="Times New Roman" w:hAnsi="Times New Roman" w:cs="Times New Roman"/>
          <w:b/>
          <w:sz w:val="24"/>
          <w:szCs w:val="24"/>
        </w:rPr>
      </w:pPr>
      <w:r w:rsidRPr="00912606">
        <w:rPr>
          <w:rFonts w:ascii="Times New Roman" w:hAnsi="Times New Roman" w:cs="Times New Roman"/>
          <w:b/>
          <w:noProof/>
          <w:sz w:val="24"/>
          <w:szCs w:val="24"/>
          <w:lang w:val="en-IN" w:eastAsia="en-IN"/>
        </w:rPr>
        <w:drawing>
          <wp:anchor distT="0" distB="0" distL="114300" distR="114300" simplePos="0" relativeHeight="251658240" behindDoc="0" locked="0" layoutInCell="1" allowOverlap="1" wp14:anchorId="75772E22" wp14:editId="7831CA81">
            <wp:simplePos x="0" y="0"/>
            <wp:positionH relativeFrom="column">
              <wp:posOffset>1882140</wp:posOffset>
            </wp:positionH>
            <wp:positionV relativeFrom="page">
              <wp:posOffset>2804160</wp:posOffset>
            </wp:positionV>
            <wp:extent cx="1135380" cy="118110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r="4854"/>
                    <a:stretch/>
                  </pic:blipFill>
                  <pic:spPr bwMode="auto">
                    <a:xfrm>
                      <a:off x="0" y="0"/>
                      <a:ext cx="1135380" cy="1181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12606" w:rsidRPr="00F6768D" w:rsidRDefault="00912606">
      <w:pPr>
        <w:rPr>
          <w:rFonts w:ascii="Times New Roman" w:hAnsi="Times New Roman" w:cs="Times New Roman"/>
          <w:b/>
          <w:sz w:val="24"/>
          <w:szCs w:val="24"/>
        </w:rPr>
      </w:pPr>
    </w:p>
    <w:p w:rsidR="00EE2652" w:rsidRDefault="00EE2652">
      <w:pPr>
        <w:rPr>
          <w:rFonts w:ascii="Times New Roman" w:hAnsi="Times New Roman" w:cs="Times New Roman"/>
          <w:b/>
          <w:sz w:val="24"/>
        </w:rPr>
      </w:pPr>
    </w:p>
    <w:p w:rsidR="00884AC2" w:rsidRDefault="00884AC2">
      <w:pPr>
        <w:rPr>
          <w:rFonts w:ascii="Times New Roman" w:hAnsi="Times New Roman" w:cs="Times New Roman"/>
          <w:b/>
          <w:sz w:val="24"/>
        </w:rPr>
      </w:pPr>
    </w:p>
    <w:p w:rsidR="00F6768D" w:rsidRPr="00F6768D" w:rsidRDefault="00F6768D">
      <w:pPr>
        <w:rPr>
          <w:rFonts w:ascii="Times New Roman" w:hAnsi="Times New Roman" w:cs="Times New Roman"/>
          <w:b/>
          <w:sz w:val="24"/>
        </w:rPr>
      </w:pPr>
      <w:r w:rsidRPr="00F6768D">
        <w:rPr>
          <w:rFonts w:ascii="Times New Roman" w:hAnsi="Times New Roman" w:cs="Times New Roman"/>
          <w:b/>
          <w:sz w:val="24"/>
        </w:rPr>
        <w:t xml:space="preserve">Ultrasonic Sensor </w:t>
      </w:r>
    </w:p>
    <w:p w:rsidR="00F6768D" w:rsidRDefault="00F6768D">
      <w:pPr>
        <w:rPr>
          <w:rFonts w:ascii="Times New Roman" w:hAnsi="Times New Roman" w:cs="Times New Roman"/>
          <w:sz w:val="24"/>
          <w:szCs w:val="24"/>
        </w:rPr>
      </w:pPr>
      <w:r w:rsidRPr="00F6768D">
        <w:rPr>
          <w:rFonts w:ascii="Times New Roman" w:hAnsi="Times New Roman" w:cs="Times New Roman"/>
          <w:sz w:val="24"/>
          <w:szCs w:val="24"/>
        </w:rPr>
        <w:t xml:space="preserve">Ultrasonic sensors collect the data and send it in real time to the microcontroller. The microcontroller triggers the sound module after processing certain details. </w:t>
      </w:r>
    </w:p>
    <w:p w:rsidR="00EE2652" w:rsidRDefault="00EE2652">
      <w:pPr>
        <w:rPr>
          <w:rFonts w:ascii="Times New Roman" w:hAnsi="Times New Roman" w:cs="Times New Roman"/>
          <w:sz w:val="24"/>
          <w:szCs w:val="24"/>
        </w:rPr>
      </w:pPr>
      <w:r w:rsidRPr="00EE2652">
        <w:rPr>
          <w:rFonts w:ascii="Times New Roman" w:hAnsi="Times New Roman" w:cs="Times New Roman"/>
          <w:noProof/>
          <w:sz w:val="24"/>
          <w:szCs w:val="24"/>
          <w:lang w:val="en-IN" w:eastAsia="en-IN"/>
        </w:rPr>
        <w:drawing>
          <wp:anchor distT="0" distB="0" distL="114300" distR="114300" simplePos="0" relativeHeight="251659264" behindDoc="1" locked="0" layoutInCell="1" allowOverlap="1" wp14:anchorId="787A9FBD" wp14:editId="134F1C3C">
            <wp:simplePos x="0" y="0"/>
            <wp:positionH relativeFrom="column">
              <wp:posOffset>1767840</wp:posOffset>
            </wp:positionH>
            <wp:positionV relativeFrom="paragraph">
              <wp:posOffset>65405</wp:posOffset>
            </wp:positionV>
            <wp:extent cx="1234440" cy="969010"/>
            <wp:effectExtent l="0" t="0" r="3810" b="2540"/>
            <wp:wrapTight wrapText="bothSides">
              <wp:wrapPolygon edited="0">
                <wp:start x="0" y="0"/>
                <wp:lineTo x="0" y="21232"/>
                <wp:lineTo x="21333" y="21232"/>
                <wp:lineTo x="213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34440" cy="969010"/>
                    </a:xfrm>
                    <a:prstGeom prst="rect">
                      <a:avLst/>
                    </a:prstGeom>
                  </pic:spPr>
                </pic:pic>
              </a:graphicData>
            </a:graphic>
            <wp14:sizeRelH relativeFrom="margin">
              <wp14:pctWidth>0</wp14:pctWidth>
            </wp14:sizeRelH>
            <wp14:sizeRelV relativeFrom="margin">
              <wp14:pctHeight>0</wp14:pctHeight>
            </wp14:sizeRelV>
          </wp:anchor>
        </w:drawing>
      </w:r>
    </w:p>
    <w:p w:rsidR="00EE2652" w:rsidRDefault="00EE2652">
      <w:pPr>
        <w:rPr>
          <w:rFonts w:ascii="Times New Roman" w:hAnsi="Times New Roman" w:cs="Times New Roman"/>
          <w:b/>
          <w:sz w:val="24"/>
          <w:szCs w:val="24"/>
        </w:rPr>
      </w:pPr>
    </w:p>
    <w:p w:rsidR="00EE2652" w:rsidRDefault="00EE2652">
      <w:pPr>
        <w:rPr>
          <w:rFonts w:ascii="Times New Roman" w:hAnsi="Times New Roman" w:cs="Times New Roman"/>
          <w:b/>
          <w:sz w:val="24"/>
          <w:szCs w:val="24"/>
        </w:rPr>
      </w:pPr>
    </w:p>
    <w:p w:rsidR="00884AC2" w:rsidRDefault="00884AC2">
      <w:pPr>
        <w:rPr>
          <w:rFonts w:ascii="Times New Roman" w:hAnsi="Times New Roman" w:cs="Times New Roman"/>
          <w:b/>
          <w:sz w:val="24"/>
          <w:szCs w:val="24"/>
        </w:rPr>
      </w:pPr>
    </w:p>
    <w:p w:rsidR="00F6768D" w:rsidRPr="00912606" w:rsidRDefault="00F6768D">
      <w:pPr>
        <w:rPr>
          <w:rFonts w:ascii="Times New Roman" w:hAnsi="Times New Roman" w:cs="Times New Roman"/>
          <w:b/>
          <w:sz w:val="24"/>
          <w:szCs w:val="24"/>
        </w:rPr>
      </w:pPr>
      <w:r w:rsidRPr="00912606">
        <w:rPr>
          <w:rFonts w:ascii="Times New Roman" w:hAnsi="Times New Roman" w:cs="Times New Roman"/>
          <w:b/>
          <w:sz w:val="24"/>
          <w:szCs w:val="24"/>
        </w:rPr>
        <w:t xml:space="preserve">SOUND MODULE APR33A3 </w:t>
      </w:r>
    </w:p>
    <w:p w:rsidR="00F6768D" w:rsidRDefault="00912606">
      <w:pPr>
        <w:rPr>
          <w:rFonts w:ascii="Times New Roman" w:hAnsi="Times New Roman" w:cs="Times New Roman"/>
          <w:color w:val="000000"/>
          <w:sz w:val="24"/>
          <w:szCs w:val="24"/>
          <w:shd w:val="clear" w:color="auto" w:fill="FFFFFF"/>
        </w:rPr>
      </w:pPr>
      <w:r w:rsidRPr="00912606">
        <w:rPr>
          <w:rFonts w:ascii="Times New Roman" w:hAnsi="Times New Roman" w:cs="Times New Roman"/>
          <w:color w:val="000000"/>
          <w:sz w:val="24"/>
          <w:szCs w:val="24"/>
          <w:shd w:val="clear" w:color="auto" w:fill="FFFFFF"/>
        </w:rPr>
        <w:t>The APR33A series is specially designed for the simple key trigger. The user can record &amp; play the message averagely for 1, 2, 4, or 8 voice message(s) by a switch and be adjusted the sample rate by using different values of resistors. It is suitable in a simple interface or needs to limit the length of a single message, e.g. toys, leave messages system, answering machine, etc.</w:t>
      </w:r>
    </w:p>
    <w:p w:rsidR="004B65FC" w:rsidRDefault="00884AC2">
      <w:pPr>
        <w:rPr>
          <w:rFonts w:ascii="Times New Roman" w:hAnsi="Times New Roman" w:cs="Times New Roman"/>
          <w:color w:val="000000"/>
          <w:sz w:val="24"/>
          <w:szCs w:val="24"/>
          <w:shd w:val="clear" w:color="auto" w:fill="FFFFFF"/>
        </w:rPr>
      </w:pPr>
      <w:r w:rsidRPr="00EE2652">
        <w:rPr>
          <w:rFonts w:ascii="Times New Roman" w:hAnsi="Times New Roman" w:cs="Times New Roman"/>
          <w:b/>
          <w:noProof/>
          <w:sz w:val="24"/>
          <w:szCs w:val="24"/>
          <w:lang w:val="en-IN" w:eastAsia="en-IN"/>
        </w:rPr>
        <w:drawing>
          <wp:anchor distT="0" distB="0" distL="114300" distR="114300" simplePos="0" relativeHeight="251660288" behindDoc="1" locked="0" layoutInCell="1" allowOverlap="1" wp14:anchorId="79D99923" wp14:editId="2BD4D8DD">
            <wp:simplePos x="0" y="0"/>
            <wp:positionH relativeFrom="margin">
              <wp:posOffset>1813560</wp:posOffset>
            </wp:positionH>
            <wp:positionV relativeFrom="paragraph">
              <wp:posOffset>286385</wp:posOffset>
            </wp:positionV>
            <wp:extent cx="1513802" cy="1280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13802" cy="1280160"/>
                    </a:xfrm>
                    <a:prstGeom prst="rect">
                      <a:avLst/>
                    </a:prstGeom>
                  </pic:spPr>
                </pic:pic>
              </a:graphicData>
            </a:graphic>
            <wp14:sizeRelH relativeFrom="margin">
              <wp14:pctWidth>0</wp14:pctWidth>
            </wp14:sizeRelH>
            <wp14:sizeRelV relativeFrom="margin">
              <wp14:pctHeight>0</wp14:pctHeight>
            </wp14:sizeRelV>
          </wp:anchor>
        </w:drawing>
      </w:r>
    </w:p>
    <w:p w:rsidR="00EE2652" w:rsidRDefault="00EE2652">
      <w:pPr>
        <w:rPr>
          <w:rFonts w:ascii="Times New Roman" w:hAnsi="Times New Roman" w:cs="Times New Roman"/>
          <w:b/>
          <w:sz w:val="24"/>
          <w:szCs w:val="24"/>
        </w:rPr>
      </w:pPr>
    </w:p>
    <w:p w:rsidR="00EE2652" w:rsidRDefault="00EE2652">
      <w:pPr>
        <w:rPr>
          <w:rFonts w:ascii="Times New Roman" w:hAnsi="Times New Roman" w:cs="Times New Roman"/>
          <w:b/>
          <w:sz w:val="24"/>
          <w:szCs w:val="24"/>
        </w:rPr>
      </w:pPr>
    </w:p>
    <w:p w:rsidR="00EE2652" w:rsidRDefault="00EE2652">
      <w:pPr>
        <w:rPr>
          <w:rFonts w:ascii="Times New Roman" w:hAnsi="Times New Roman" w:cs="Times New Roman"/>
          <w:b/>
          <w:sz w:val="24"/>
          <w:szCs w:val="24"/>
        </w:rPr>
      </w:pPr>
    </w:p>
    <w:p w:rsidR="00EE2652" w:rsidRDefault="00EE2652">
      <w:pPr>
        <w:rPr>
          <w:rFonts w:ascii="Times New Roman" w:hAnsi="Times New Roman" w:cs="Times New Roman"/>
          <w:b/>
          <w:sz w:val="24"/>
          <w:szCs w:val="24"/>
        </w:rPr>
      </w:pPr>
    </w:p>
    <w:p w:rsidR="00884AC2" w:rsidRDefault="00884AC2">
      <w:pPr>
        <w:rPr>
          <w:rFonts w:ascii="Times New Roman" w:hAnsi="Times New Roman" w:cs="Times New Roman"/>
          <w:b/>
          <w:sz w:val="24"/>
          <w:szCs w:val="24"/>
        </w:rPr>
      </w:pPr>
    </w:p>
    <w:p w:rsidR="00EE2652" w:rsidRDefault="00EE2652">
      <w:pPr>
        <w:rPr>
          <w:rFonts w:ascii="Times New Roman" w:hAnsi="Times New Roman" w:cs="Times New Roman"/>
          <w:b/>
          <w:sz w:val="24"/>
          <w:szCs w:val="24"/>
        </w:rPr>
      </w:pPr>
      <w:r>
        <w:rPr>
          <w:rFonts w:ascii="Times New Roman" w:hAnsi="Times New Roman" w:cs="Times New Roman"/>
          <w:b/>
          <w:sz w:val="24"/>
          <w:szCs w:val="24"/>
        </w:rPr>
        <w:lastRenderedPageBreak/>
        <w:t>CIRCUIT DIAGRAM</w:t>
      </w:r>
    </w:p>
    <w:p w:rsidR="00717E94" w:rsidRDefault="00717E94">
      <w:pPr>
        <w:rPr>
          <w:rFonts w:ascii="Times New Roman" w:hAnsi="Times New Roman" w:cs="Times New Roman"/>
          <w:b/>
          <w:noProof/>
          <w:sz w:val="24"/>
          <w:szCs w:val="24"/>
          <w:lang w:val="en-IN" w:eastAsia="en-IN"/>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65408" behindDoc="0" locked="0" layoutInCell="1" allowOverlap="1">
                <wp:simplePos x="0" y="0"/>
                <wp:positionH relativeFrom="column">
                  <wp:posOffset>548640</wp:posOffset>
                </wp:positionH>
                <wp:positionV relativeFrom="paragraph">
                  <wp:posOffset>122555</wp:posOffset>
                </wp:positionV>
                <wp:extent cx="4602480" cy="30403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4602480" cy="30403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945F42" id="Rectangle 8" o:spid="_x0000_s1026" style="position:absolute;margin-left:43.2pt;margin-top:9.65pt;width:362.4pt;height:239.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" filled="f" strokecolor="#1f3763 [1604]" strokeweight="1pt"/>
            </w:pict>
          </mc:Fallback>
        </mc:AlternateContent>
      </w:r>
    </w:p>
    <w:p w:rsidR="00717E94" w:rsidRDefault="00717E94">
      <w:pPr>
        <w:rPr>
          <w:rFonts w:ascii="Times New Roman" w:hAnsi="Times New Roman" w:cs="Times New Roman"/>
          <w:b/>
          <w:noProof/>
          <w:sz w:val="24"/>
          <w:szCs w:val="24"/>
          <w:lang w:val="en-IN" w:eastAsia="en-IN"/>
        </w:rPr>
      </w:pPr>
      <w:r>
        <w:rPr>
          <w:rFonts w:ascii="Times New Roman" w:hAnsi="Times New Roman" w:cs="Times New Roman"/>
          <w:b/>
          <w:noProof/>
          <w:sz w:val="24"/>
          <w:szCs w:val="24"/>
          <w:lang w:val="en-IN" w:eastAsia="en-IN"/>
        </w:rPr>
        <w:drawing>
          <wp:anchor distT="0" distB="0" distL="114300" distR="114300" simplePos="0" relativeHeight="251661312" behindDoc="1" locked="0" layoutInCell="1" allowOverlap="1" wp14:anchorId="71CBE02F" wp14:editId="3564577F">
            <wp:simplePos x="0" y="0"/>
            <wp:positionH relativeFrom="column">
              <wp:posOffset>609600</wp:posOffset>
            </wp:positionH>
            <wp:positionV relativeFrom="paragraph">
              <wp:posOffset>7620</wp:posOffset>
            </wp:positionV>
            <wp:extent cx="4328160" cy="28854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png"/>
                    <pic:cNvPicPr/>
                  </pic:nvPicPr>
                  <pic:blipFill rotWithShape="1">
                    <a:blip r:embed="rId9">
                      <a:extLst>
                        <a:ext uri="{28A0092B-C50C-407E-A947-70E740481C1C}">
                          <a14:useLocalDpi xmlns:a14="http://schemas.microsoft.com/office/drawing/2010/main" val="0"/>
                        </a:ext>
                      </a:extLst>
                    </a:blip>
                    <a:srcRect r="69615" b="53185"/>
                    <a:stretch/>
                  </pic:blipFill>
                  <pic:spPr bwMode="auto">
                    <a:xfrm>
                      <a:off x="0" y="0"/>
                      <a:ext cx="4328160" cy="2885440"/>
                    </a:xfrm>
                    <a:prstGeom prst="rect">
                      <a:avLst/>
                    </a:prstGeom>
                    <a:ln>
                      <a:noFill/>
                    </a:ln>
                    <a:extLst>
                      <a:ext uri="{53640926-AAD7-44D8-BBD7-CCE9431645EC}">
                        <a14:shadowObscured xmlns:a14="http://schemas.microsoft.com/office/drawing/2010/main"/>
                      </a:ext>
                    </a:extLst>
                  </pic:spPr>
                </pic:pic>
              </a:graphicData>
            </a:graphic>
          </wp:anchor>
        </w:drawing>
      </w:r>
    </w:p>
    <w:p w:rsidR="00EE2652" w:rsidRDefault="00EE2652">
      <w:pPr>
        <w:rPr>
          <w:rFonts w:ascii="Times New Roman" w:hAnsi="Times New Roman" w:cs="Times New Roman"/>
          <w:b/>
          <w:sz w:val="24"/>
          <w:szCs w:val="24"/>
        </w:rPr>
      </w:pPr>
    </w:p>
    <w:p w:rsidR="00717E94" w:rsidRDefault="00717E94">
      <w:pPr>
        <w:rPr>
          <w:rFonts w:ascii="Times New Roman" w:hAnsi="Times New Roman" w:cs="Times New Roman"/>
          <w:b/>
          <w:sz w:val="24"/>
          <w:szCs w:val="24"/>
        </w:rPr>
      </w:pPr>
      <w:r w:rsidRPr="00717E94">
        <w:rPr>
          <w:rFonts w:ascii="Times New Roman" w:hAnsi="Times New Roman" w:cs="Times New Roman"/>
          <w:b/>
          <w:noProof/>
          <w:sz w:val="24"/>
          <w:szCs w:val="24"/>
          <w:lang w:val="en-IN" w:eastAsia="en-IN"/>
        </w:rPr>
        <mc:AlternateContent>
          <mc:Choice Requires="wps">
            <w:drawing>
              <wp:anchor distT="45720" distB="45720" distL="114300" distR="114300" simplePos="0" relativeHeight="251664384" behindDoc="0" locked="0" layoutInCell="1" allowOverlap="1" wp14:anchorId="4BDA3145" wp14:editId="0CA10A59">
                <wp:simplePos x="0" y="0"/>
                <wp:positionH relativeFrom="column">
                  <wp:posOffset>3185160</wp:posOffset>
                </wp:positionH>
                <wp:positionV relativeFrom="paragraph">
                  <wp:posOffset>1567815</wp:posOffset>
                </wp:positionV>
                <wp:extent cx="731520" cy="259080"/>
                <wp:effectExtent l="762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31520" cy="259080"/>
                        </a:xfrm>
                        <a:prstGeom prst="rect">
                          <a:avLst/>
                        </a:prstGeom>
                        <a:solidFill>
                          <a:srgbClr val="FFFFFF"/>
                        </a:solidFill>
                        <a:ln w="9525">
                          <a:solidFill>
                            <a:srgbClr val="000000"/>
                          </a:solidFill>
                          <a:miter lim="800000"/>
                          <a:headEnd/>
                          <a:tailEnd/>
                        </a:ln>
                      </wps:spPr>
                      <wps:txbx>
                        <w:txbxContent>
                          <w:p w:rsidR="00717E94" w:rsidRDefault="00717E94">
                            <w:r>
                              <w:t>APR33A3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DA3145" id="_x0000_t202" coordsize="21600,21600" o:spt="202" path="m,l,21600r21600,l21600,xe">
                <v:stroke joinstyle="miter"/>
                <v:path gradientshapeok="t" o:connecttype="rect"/>
              </v:shapetype>
              <v:shape id="Text Box 2" o:spid="_x0000_s1026" type="#_x0000_t202" style="position:absolute;margin-left:250.8pt;margin-top:123.45pt;width:57.6pt;height:20.4pt;rotation:90;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">
                <v:textbox>
                  <w:txbxContent>
                    <w:p w:rsidR="00717E94" w:rsidRDefault="00717E94">
                      <w:r>
                        <w:t>APR33A3</w:t>
                      </w:r>
                    </w:p>
                  </w:txbxContent>
                </v:textbox>
                <w10:wrap type="square"/>
              </v:shape>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62336" behindDoc="0" locked="0" layoutInCell="1" allowOverlap="1" wp14:anchorId="1916A97D" wp14:editId="1570D9E2">
                <wp:simplePos x="0" y="0"/>
                <wp:positionH relativeFrom="column">
                  <wp:posOffset>4107180</wp:posOffset>
                </wp:positionH>
                <wp:positionV relativeFrom="paragraph">
                  <wp:posOffset>1948815</wp:posOffset>
                </wp:positionV>
                <wp:extent cx="876300" cy="259080"/>
                <wp:effectExtent l="0" t="0" r="0" b="7620"/>
                <wp:wrapNone/>
                <wp:docPr id="7" name="Rectangle 7"/>
                <wp:cNvGraphicFramePr/>
                <a:graphic xmlns:a="http://schemas.openxmlformats.org/drawingml/2006/main">
                  <a:graphicData uri="http://schemas.microsoft.com/office/word/2010/wordprocessingShape">
                    <wps:wsp>
                      <wps:cNvSpPr/>
                      <wps:spPr>
                        <a:xfrm>
                          <a:off x="0" y="0"/>
                          <a:ext cx="876300" cy="25908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E88FB8" id="Rectangle 7" o:spid="_x0000_s1026" style="position:absolute;margin-left:323.4pt;margin-top:153.45pt;width:69pt;height:20.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" fillcolor="white [3201]" stroked="f" strokeweight="1pt"/>
            </w:pict>
          </mc:Fallback>
        </mc:AlternateContent>
      </w:r>
    </w:p>
    <w:p w:rsidR="00717E94" w:rsidRPr="00717E94" w:rsidRDefault="00717E94" w:rsidP="00717E94">
      <w:pPr>
        <w:rPr>
          <w:rFonts w:ascii="Times New Roman" w:hAnsi="Times New Roman" w:cs="Times New Roman"/>
          <w:sz w:val="24"/>
          <w:szCs w:val="24"/>
        </w:rPr>
      </w:pPr>
    </w:p>
    <w:p w:rsidR="00717E94" w:rsidRPr="00717E94" w:rsidRDefault="00717E94" w:rsidP="00717E94">
      <w:pPr>
        <w:rPr>
          <w:rFonts w:ascii="Times New Roman" w:hAnsi="Times New Roman" w:cs="Times New Roman"/>
          <w:sz w:val="24"/>
          <w:szCs w:val="24"/>
        </w:rPr>
      </w:pPr>
    </w:p>
    <w:p w:rsidR="00717E94" w:rsidRDefault="00717E94" w:rsidP="00717E94">
      <w:pPr>
        <w:rPr>
          <w:rFonts w:ascii="Times New Roman" w:hAnsi="Times New Roman" w:cs="Times New Roman"/>
          <w:sz w:val="24"/>
          <w:szCs w:val="24"/>
        </w:rPr>
      </w:pPr>
    </w:p>
    <w:p w:rsidR="00717E94" w:rsidRDefault="00717E94" w:rsidP="00717E94">
      <w:pPr>
        <w:rPr>
          <w:rFonts w:ascii="Times New Roman" w:hAnsi="Times New Roman" w:cs="Times New Roman"/>
          <w:sz w:val="24"/>
          <w:szCs w:val="24"/>
        </w:rPr>
      </w:pPr>
    </w:p>
    <w:p w:rsidR="00717E94" w:rsidRDefault="00717E94" w:rsidP="00717E94">
      <w:pPr>
        <w:rPr>
          <w:rFonts w:ascii="Times New Roman" w:hAnsi="Times New Roman" w:cs="Times New Roman"/>
          <w:sz w:val="24"/>
          <w:szCs w:val="24"/>
        </w:rPr>
      </w:pPr>
    </w:p>
    <w:p w:rsidR="00717E94" w:rsidRDefault="00717E94" w:rsidP="00717E94">
      <w:pPr>
        <w:rPr>
          <w:rFonts w:ascii="Times New Roman" w:hAnsi="Times New Roman" w:cs="Times New Roman"/>
          <w:sz w:val="24"/>
          <w:szCs w:val="24"/>
        </w:rPr>
      </w:pPr>
    </w:p>
    <w:p w:rsidR="00717E94" w:rsidRDefault="00717E94" w:rsidP="00717E94">
      <w:pPr>
        <w:rPr>
          <w:rFonts w:ascii="Times New Roman" w:hAnsi="Times New Roman" w:cs="Times New Roman"/>
          <w:b/>
          <w:sz w:val="24"/>
          <w:szCs w:val="24"/>
        </w:rPr>
      </w:pPr>
    </w:p>
    <w:p w:rsidR="00884AC2" w:rsidRDefault="00884AC2" w:rsidP="00717E94">
      <w:pPr>
        <w:rPr>
          <w:rFonts w:ascii="Times New Roman" w:hAnsi="Times New Roman" w:cs="Times New Roman"/>
          <w:b/>
          <w:sz w:val="24"/>
        </w:rPr>
      </w:pPr>
    </w:p>
    <w:p w:rsidR="00717E94" w:rsidRPr="00717E94" w:rsidRDefault="00717E94" w:rsidP="00717E94">
      <w:pPr>
        <w:rPr>
          <w:rFonts w:ascii="Times New Roman" w:hAnsi="Times New Roman" w:cs="Times New Roman"/>
          <w:b/>
          <w:sz w:val="24"/>
        </w:rPr>
      </w:pPr>
      <w:r w:rsidRPr="00717E94">
        <w:rPr>
          <w:rFonts w:ascii="Times New Roman" w:hAnsi="Times New Roman" w:cs="Times New Roman"/>
          <w:b/>
          <w:sz w:val="24"/>
        </w:rPr>
        <w:t xml:space="preserve">Conclusion and future scope </w:t>
      </w:r>
    </w:p>
    <w:p w:rsidR="004B65FC" w:rsidRPr="00884AC2" w:rsidRDefault="00717E94" w:rsidP="004B65FC">
      <w:pPr>
        <w:rPr>
          <w:rFonts w:ascii="Times New Roman" w:hAnsi="Times New Roman" w:cs="Times New Roman"/>
          <w:sz w:val="24"/>
        </w:rPr>
      </w:pPr>
      <w:r w:rsidRPr="00884AC2">
        <w:rPr>
          <w:rFonts w:ascii="Times New Roman" w:hAnsi="Times New Roman" w:cs="Times New Roman"/>
          <w:sz w:val="24"/>
        </w:rPr>
        <w:t>At this point, it should be noted that this work has been exhaustive</w:t>
      </w:r>
      <w:r w:rsidR="004B65FC" w:rsidRPr="00884AC2">
        <w:rPr>
          <w:rFonts w:ascii="Times New Roman" w:hAnsi="Times New Roman" w:cs="Times New Roman"/>
          <w:sz w:val="24"/>
        </w:rPr>
        <w:t xml:space="preserve"> for design and implementation m</w:t>
      </w:r>
      <w:r w:rsidRPr="00884AC2">
        <w:rPr>
          <w:rFonts w:ascii="Times New Roman" w:hAnsi="Times New Roman" w:cs="Times New Roman"/>
          <w:sz w:val="24"/>
        </w:rPr>
        <w:t xml:space="preserve">ovable bolt for blinds. Smart Stick serves as a versatile interface for easy and convenient </w:t>
      </w:r>
      <w:proofErr w:type="gramStart"/>
      <w:r w:rsidRPr="00884AC2">
        <w:rPr>
          <w:rFonts w:ascii="Times New Roman" w:hAnsi="Times New Roman" w:cs="Times New Roman"/>
          <w:sz w:val="24"/>
        </w:rPr>
        <w:t>work .</w:t>
      </w:r>
      <w:proofErr w:type="gramEnd"/>
      <w:r w:rsidR="004B65FC" w:rsidRPr="00884AC2">
        <w:rPr>
          <w:rFonts w:ascii="Times New Roman" w:hAnsi="Times New Roman" w:cs="Times New Roman"/>
          <w:sz w:val="24"/>
        </w:rPr>
        <w:t xml:space="preserve"> </w:t>
      </w:r>
      <w:r w:rsidRPr="00884AC2">
        <w:rPr>
          <w:rFonts w:ascii="Times New Roman" w:hAnsi="Times New Roman" w:cs="Times New Roman"/>
          <w:sz w:val="24"/>
        </w:rPr>
        <w:t>Internal and external mobility for the visually impaired in the next phase of m</w:t>
      </w:r>
      <w:r w:rsidR="004B65FC" w:rsidRPr="00884AC2">
        <w:rPr>
          <w:rFonts w:ascii="Times New Roman" w:hAnsi="Times New Roman" w:cs="Times New Roman"/>
          <w:sz w:val="24"/>
        </w:rPr>
        <w:t>ore assistive apps. I</w:t>
      </w:r>
      <w:r w:rsidRPr="00884AC2">
        <w:rPr>
          <w:rFonts w:ascii="Times New Roman" w:hAnsi="Times New Roman" w:cs="Times New Roman"/>
          <w:sz w:val="24"/>
        </w:rPr>
        <w:t xml:space="preserve">t's a </w:t>
      </w:r>
      <w:proofErr w:type="spellStart"/>
      <w:r w:rsidRPr="00884AC2">
        <w:rPr>
          <w:rFonts w:ascii="Times New Roman" w:hAnsi="Times New Roman" w:cs="Times New Roman"/>
          <w:sz w:val="24"/>
        </w:rPr>
        <w:t>save</w:t>
      </w:r>
      <w:proofErr w:type="spellEnd"/>
      <w:r w:rsidRPr="00884AC2">
        <w:rPr>
          <w:rFonts w:ascii="Times New Roman" w:hAnsi="Times New Roman" w:cs="Times New Roman"/>
          <w:sz w:val="24"/>
        </w:rPr>
        <w:t xml:space="preserve"> and affordable. This enables effective obstacle detection within 3 meters in the direction of the user. It provides </w:t>
      </w:r>
      <w:r w:rsidR="004B65FC" w:rsidRPr="00884AC2">
        <w:rPr>
          <w:rFonts w:ascii="Times New Roman" w:hAnsi="Times New Roman" w:cs="Times New Roman"/>
          <w:sz w:val="24"/>
        </w:rPr>
        <w:t>e</w:t>
      </w:r>
      <w:r w:rsidRPr="00884AC2">
        <w:rPr>
          <w:rFonts w:ascii="Times New Roman" w:hAnsi="Times New Roman" w:cs="Times New Roman"/>
          <w:sz w:val="24"/>
        </w:rPr>
        <w:t xml:space="preserve">fficient navigation that is cost effective, reliable, lightweight, low power consumption and fast response time. Computers are wired but lightweight, with sensors and other features. </w:t>
      </w:r>
      <w:r w:rsidR="004B65FC" w:rsidRPr="00884AC2">
        <w:rPr>
          <w:rFonts w:ascii="Times New Roman" w:hAnsi="Times New Roman" w:cs="Times New Roman"/>
          <w:sz w:val="24"/>
        </w:rPr>
        <w:t>W</w:t>
      </w:r>
      <w:r w:rsidRPr="00884AC2">
        <w:rPr>
          <w:rFonts w:ascii="Times New Roman" w:hAnsi="Times New Roman" w:cs="Times New Roman"/>
          <w:sz w:val="24"/>
        </w:rPr>
        <w:t xml:space="preserve">ireless connection between the components of the device improve the additional functions of this equipment and increase its range </w:t>
      </w:r>
      <w:r w:rsidR="004B65FC" w:rsidRPr="00884AC2">
        <w:rPr>
          <w:rFonts w:ascii="Times New Roman" w:hAnsi="Times New Roman" w:cs="Times New Roman"/>
          <w:sz w:val="24"/>
        </w:rPr>
        <w:t>u</w:t>
      </w:r>
      <w:r w:rsidRPr="00884AC2">
        <w:rPr>
          <w:rFonts w:ascii="Times New Roman" w:hAnsi="Times New Roman" w:cs="Times New Roman"/>
          <w:sz w:val="24"/>
        </w:rPr>
        <w:t>ltrasonic sensors include technology for measuring the strength of a</w:t>
      </w:r>
      <w:r w:rsidR="004B65FC" w:rsidRPr="00884AC2">
        <w:rPr>
          <w:rFonts w:ascii="Times New Roman" w:hAnsi="Times New Roman" w:cs="Times New Roman"/>
          <w:sz w:val="24"/>
        </w:rPr>
        <w:t>pproaching obstacles. W</w:t>
      </w:r>
      <w:r w:rsidRPr="00884AC2">
        <w:rPr>
          <w:rFonts w:ascii="Times New Roman" w:hAnsi="Times New Roman" w:cs="Times New Roman"/>
          <w:sz w:val="24"/>
        </w:rPr>
        <w:t>ith this our target in all developing countries is specifically for the visually impaired and the blind. This analysis allows the built machine to perceiv</w:t>
      </w:r>
      <w:r w:rsidR="004B65FC" w:rsidRPr="00884AC2">
        <w:rPr>
          <w:rFonts w:ascii="Times New Roman" w:hAnsi="Times New Roman" w:cs="Times New Roman"/>
          <w:sz w:val="24"/>
        </w:rPr>
        <w:t>e only obstacles and moisture. There can be no holes i</w:t>
      </w:r>
      <w:r w:rsidRPr="00884AC2">
        <w:rPr>
          <w:rFonts w:ascii="Times New Roman" w:hAnsi="Times New Roman" w:cs="Times New Roman"/>
          <w:sz w:val="24"/>
        </w:rPr>
        <w:t xml:space="preserve">dentified by the shape of this device or barrier. Ultrasonic sensor system, </w:t>
      </w:r>
      <w:proofErr w:type="spellStart"/>
      <w:r w:rsidRPr="00884AC2">
        <w:rPr>
          <w:rFonts w:ascii="Times New Roman" w:hAnsi="Times New Roman" w:cs="Times New Roman"/>
          <w:sz w:val="24"/>
        </w:rPr>
        <w:t>Ar</w:t>
      </w:r>
      <w:r w:rsidR="004B65FC" w:rsidRPr="00884AC2">
        <w:rPr>
          <w:rFonts w:ascii="Times New Roman" w:hAnsi="Times New Roman" w:cs="Times New Roman"/>
          <w:sz w:val="24"/>
        </w:rPr>
        <w:t>duino</w:t>
      </w:r>
      <w:proofErr w:type="spellEnd"/>
      <w:r w:rsidR="004B65FC" w:rsidRPr="00884AC2">
        <w:rPr>
          <w:rFonts w:ascii="Times New Roman" w:hAnsi="Times New Roman" w:cs="Times New Roman"/>
          <w:sz w:val="24"/>
        </w:rPr>
        <w:t xml:space="preserve"> Uno, etc. </w:t>
      </w:r>
      <w:r w:rsidRPr="00884AC2">
        <w:rPr>
          <w:rFonts w:ascii="Times New Roman" w:hAnsi="Times New Roman" w:cs="Times New Roman"/>
          <w:sz w:val="24"/>
        </w:rPr>
        <w:t>You can develop a tool approach that uses voice commands to warn the user of the direction of travel. A vibrator can also be attached for ease of use and flexibility. Other i</w:t>
      </w:r>
      <w:r w:rsidR="004B65FC" w:rsidRPr="00884AC2">
        <w:rPr>
          <w:rFonts w:ascii="Times New Roman" w:hAnsi="Times New Roman" w:cs="Times New Roman"/>
          <w:sz w:val="24"/>
        </w:rPr>
        <w:t xml:space="preserve">mprovements to the boost </w:t>
      </w:r>
      <w:r w:rsidR="004B65FC" w:rsidRPr="00884AC2">
        <w:rPr>
          <w:rFonts w:ascii="Times New Roman" w:hAnsi="Times New Roman" w:cs="Times New Roman"/>
          <w:sz w:val="24"/>
        </w:rPr>
        <w:lastRenderedPageBreak/>
        <w:t>system t</w:t>
      </w:r>
      <w:r w:rsidRPr="00884AC2">
        <w:rPr>
          <w:rFonts w:ascii="Times New Roman" w:hAnsi="Times New Roman" w:cs="Times New Roman"/>
          <w:sz w:val="24"/>
        </w:rPr>
        <w:t>his service</w:t>
      </w:r>
      <w:r w:rsidR="00884AC2" w:rsidRPr="00884AC2">
        <w:rPr>
          <w:rFonts w:ascii="Times New Roman" w:hAnsi="Times New Roman" w:cs="Times New Roman"/>
          <w:sz w:val="24"/>
        </w:rPr>
        <w:t xml:space="preserve"> </w:t>
      </w:r>
      <w:r w:rsidR="00884AC2" w:rsidRPr="00884AC2">
        <w:rPr>
          <w:rFonts w:ascii="Times New Roman" w:hAnsi="Times New Roman" w:cs="Times New Roman"/>
          <w:sz w:val="24"/>
        </w:rPr>
        <w:t xml:space="preserve">will be provided in the future. These include: GPS and GSM systems to reach </w:t>
      </w:r>
      <w:r w:rsidR="00884AC2" w:rsidRPr="00884AC2">
        <w:rPr>
          <w:rFonts w:ascii="Times New Roman" w:hAnsi="Times New Roman" w:cs="Times New Roman"/>
          <w:noProof/>
          <w:sz w:val="24"/>
          <w:lang w:val="en-IN" w:eastAsia="en-IN"/>
        </w:rPr>
        <w:drawing>
          <wp:anchor distT="0" distB="0" distL="114300" distR="114300" simplePos="0" relativeHeight="251667456" behindDoc="0" locked="0" layoutInCell="1" allowOverlap="1" wp14:anchorId="3F82F18D" wp14:editId="1D797794">
            <wp:simplePos x="0" y="0"/>
            <wp:positionH relativeFrom="margin">
              <wp:posOffset>358140</wp:posOffset>
            </wp:positionH>
            <wp:positionV relativeFrom="page">
              <wp:posOffset>2072640</wp:posOffset>
            </wp:positionV>
            <wp:extent cx="5196840" cy="3589020"/>
            <wp:effectExtent l="0" t="0" r="3810" b="0"/>
            <wp:wrapThrough wrapText="bothSides">
              <wp:wrapPolygon edited="0">
                <wp:start x="0" y="0"/>
                <wp:lineTo x="0" y="21439"/>
                <wp:lineTo x="21537" y="21439"/>
                <wp:lineTo x="215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3-03-01 at 09.23.2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96840" cy="3589020"/>
                    </a:xfrm>
                    <a:prstGeom prst="rect">
                      <a:avLst/>
                    </a:prstGeom>
                  </pic:spPr>
                </pic:pic>
              </a:graphicData>
            </a:graphic>
            <wp14:sizeRelH relativeFrom="margin">
              <wp14:pctWidth>0</wp14:pctWidth>
            </wp14:sizeRelH>
            <wp14:sizeRelV relativeFrom="margin">
              <wp14:pctHeight>0</wp14:pctHeight>
            </wp14:sizeRelV>
          </wp:anchor>
        </w:drawing>
      </w:r>
      <w:r w:rsidR="00884AC2" w:rsidRPr="00884AC2">
        <w:rPr>
          <w:rFonts w:ascii="Times New Roman" w:hAnsi="Times New Roman" w:cs="Times New Roman"/>
          <w:sz w:val="24"/>
        </w:rPr>
        <w:t xml:space="preserve">parent or caregiver location should be flexible and wide </w:t>
      </w:r>
      <w:r w:rsidR="00884AC2" w:rsidRPr="00884AC2">
        <w:rPr>
          <w:rFonts w:ascii="Times New Roman" w:hAnsi="Times New Roman" w:cs="Times New Roman"/>
          <w:sz w:val="24"/>
        </w:rPr>
        <w:t>of handling.</w:t>
      </w:r>
      <w:bookmarkStart w:id="0" w:name="_GoBack"/>
      <w:bookmarkEnd w:id="0"/>
    </w:p>
    <w:sectPr w:rsidR="004B65FC" w:rsidRPr="00884AC2" w:rsidSect="00884AC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1E5CBA"/>
    <w:multiLevelType w:val="hybridMultilevel"/>
    <w:tmpl w:val="421ED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5E9"/>
    <w:rsid w:val="000A6C1C"/>
    <w:rsid w:val="00115E14"/>
    <w:rsid w:val="004B65FC"/>
    <w:rsid w:val="004E15E9"/>
    <w:rsid w:val="006E6378"/>
    <w:rsid w:val="00717E94"/>
    <w:rsid w:val="00884AC2"/>
    <w:rsid w:val="00912606"/>
    <w:rsid w:val="00A5347E"/>
    <w:rsid w:val="00EE2652"/>
    <w:rsid w:val="00F15A7F"/>
    <w:rsid w:val="00F67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D35C2-3FC8-4ACF-917B-988A11518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5E9"/>
    <w:pPr>
      <w:spacing w:after="200" w:line="276" w:lineRule="auto"/>
    </w:pPr>
  </w:style>
  <w:style w:type="paragraph" w:styleId="Heading1">
    <w:name w:val="heading 1"/>
    <w:basedOn w:val="Normal"/>
    <w:next w:val="Normal"/>
    <w:link w:val="Heading1Char"/>
    <w:uiPriority w:val="9"/>
    <w:qFormat/>
    <w:rsid w:val="004E15E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5E9"/>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4E15E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E15E9"/>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4E15E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E15E9"/>
    <w:rPr>
      <w:rFonts w:asciiTheme="majorHAnsi" w:eastAsiaTheme="majorEastAsia" w:hAnsiTheme="majorHAnsi" w:cstheme="majorBidi"/>
      <w:i/>
      <w:iCs/>
      <w:color w:val="4472C4" w:themeColor="accent1"/>
      <w:spacing w:val="15"/>
      <w:sz w:val="24"/>
      <w:szCs w:val="24"/>
    </w:rPr>
  </w:style>
  <w:style w:type="paragraph" w:styleId="ListParagraph">
    <w:name w:val="List Paragraph"/>
    <w:basedOn w:val="Normal"/>
    <w:uiPriority w:val="34"/>
    <w:qFormat/>
    <w:rsid w:val="004E15E9"/>
    <w:pPr>
      <w:ind w:left="720"/>
      <w:contextualSpacing/>
    </w:pPr>
  </w:style>
  <w:style w:type="paragraph" w:styleId="NormalWeb">
    <w:name w:val="Normal (Web)"/>
    <w:basedOn w:val="Normal"/>
    <w:uiPriority w:val="99"/>
    <w:semiHidden/>
    <w:unhideWhenUsed/>
    <w:rsid w:val="006E637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w">
    <w:name w:val="sw"/>
    <w:basedOn w:val="DefaultParagraphFont"/>
    <w:rsid w:val="00A53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31951">
      <w:bodyDiv w:val="1"/>
      <w:marLeft w:val="0"/>
      <w:marRight w:val="0"/>
      <w:marTop w:val="0"/>
      <w:marBottom w:val="0"/>
      <w:divBdr>
        <w:top w:val="none" w:sz="0" w:space="0" w:color="auto"/>
        <w:left w:val="none" w:sz="0" w:space="0" w:color="auto"/>
        <w:bottom w:val="none" w:sz="0" w:space="0" w:color="auto"/>
        <w:right w:val="none" w:sz="0" w:space="0" w:color="auto"/>
      </w:divBdr>
    </w:div>
    <w:div w:id="8291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9B725-7005-4CBF-B6F8-7398F1524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Ankitha</dc:creator>
  <cp:keywords/>
  <dc:description/>
  <cp:lastModifiedBy>Microsoft account</cp:lastModifiedBy>
  <cp:revision>5</cp:revision>
  <dcterms:created xsi:type="dcterms:W3CDTF">2023-03-06T16:31:00Z</dcterms:created>
  <dcterms:modified xsi:type="dcterms:W3CDTF">2023-03-06T16:42:00Z</dcterms:modified>
</cp:coreProperties>
</file>