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EE8F9" w14:textId="77777777" w:rsidR="00924B6A" w:rsidRPr="00DA0F5B" w:rsidRDefault="00924B6A" w:rsidP="00DA0F5B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DA0F5B">
        <w:rPr>
          <w:rFonts w:eastAsiaTheme="minorHAnsi"/>
          <w:b/>
          <w:bCs/>
          <w:color w:val="000000"/>
          <w:szCs w:val="24"/>
        </w:rPr>
        <w:t>Policy</w:t>
      </w:r>
    </w:p>
    <w:p w14:paraId="39AC4F15" w14:textId="77777777" w:rsidR="00924B6A" w:rsidRPr="00DA0F5B" w:rsidRDefault="007C6915" w:rsidP="00DA0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i/>
          <w:iCs/>
          <w:color w:val="000000"/>
          <w:szCs w:val="24"/>
        </w:rPr>
      </w:pPr>
      <w:r w:rsidRPr="00DA0F5B">
        <w:rPr>
          <w:rFonts w:eastAsiaTheme="minorHAnsi"/>
          <w:i/>
          <w:iCs/>
          <w:color w:val="000000"/>
          <w:szCs w:val="24"/>
        </w:rPr>
        <w:t xml:space="preserve">The laboratory control system is only to be </w:t>
      </w:r>
      <w:r w:rsidR="000E2B59">
        <w:rPr>
          <w:rFonts w:eastAsiaTheme="minorHAnsi"/>
          <w:i/>
          <w:iCs/>
          <w:color w:val="000000"/>
          <w:szCs w:val="24"/>
        </w:rPr>
        <w:t>accessed by authorized users</w:t>
      </w:r>
      <w:r w:rsidRPr="00DA0F5B">
        <w:rPr>
          <w:rFonts w:eastAsiaTheme="minorHAnsi"/>
          <w:i/>
          <w:iCs/>
          <w:color w:val="000000"/>
          <w:szCs w:val="24"/>
        </w:rPr>
        <w:t xml:space="preserve"> and </w:t>
      </w:r>
      <w:r w:rsidR="000E2B59">
        <w:rPr>
          <w:rFonts w:eastAsiaTheme="minorHAnsi"/>
          <w:i/>
          <w:iCs/>
          <w:color w:val="000000"/>
          <w:szCs w:val="24"/>
        </w:rPr>
        <w:t>processes</w:t>
      </w:r>
      <w:r w:rsidR="00F43040" w:rsidRPr="00DA0F5B">
        <w:rPr>
          <w:rFonts w:eastAsiaTheme="minorHAnsi"/>
          <w:i/>
          <w:iCs/>
          <w:color w:val="000000"/>
          <w:szCs w:val="24"/>
        </w:rPr>
        <w:t xml:space="preserve"> that have</w:t>
      </w:r>
      <w:r w:rsidRPr="00DA0F5B">
        <w:rPr>
          <w:rFonts w:eastAsiaTheme="minorHAnsi"/>
          <w:i/>
          <w:iCs/>
          <w:color w:val="000000"/>
          <w:szCs w:val="24"/>
        </w:rPr>
        <w:t xml:space="preserve"> a legitimate laboratory business need.</w:t>
      </w:r>
    </w:p>
    <w:p w14:paraId="22629C12" w14:textId="77777777" w:rsidR="00924B6A" w:rsidRPr="00DA0F5B" w:rsidRDefault="00924B6A" w:rsidP="00DA0F5B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DA0F5B">
        <w:rPr>
          <w:rFonts w:eastAsiaTheme="minorHAnsi"/>
          <w:b/>
          <w:bCs/>
          <w:color w:val="000000"/>
          <w:szCs w:val="24"/>
        </w:rPr>
        <w:t>Scope</w:t>
      </w:r>
    </w:p>
    <w:p w14:paraId="3C0A14F0" w14:textId="77777777" w:rsidR="00924B6A" w:rsidRPr="00DA0F5B" w:rsidRDefault="007C6915" w:rsidP="00DA0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i/>
          <w:iCs/>
          <w:color w:val="000000"/>
          <w:szCs w:val="24"/>
        </w:rPr>
      </w:pPr>
      <w:r w:rsidRPr="00DA0F5B">
        <w:rPr>
          <w:rFonts w:eastAsiaTheme="minorHAnsi"/>
          <w:i/>
          <w:iCs/>
          <w:color w:val="000000"/>
          <w:szCs w:val="24"/>
        </w:rPr>
        <w:t xml:space="preserve">This policy applies to all users and processes </w:t>
      </w:r>
      <w:r w:rsidR="005E759F">
        <w:rPr>
          <w:rFonts w:eastAsiaTheme="minorHAnsi"/>
          <w:i/>
          <w:iCs/>
          <w:color w:val="000000"/>
          <w:szCs w:val="24"/>
        </w:rPr>
        <w:t>with</w:t>
      </w:r>
      <w:r w:rsidRPr="00DA0F5B">
        <w:rPr>
          <w:rFonts w:eastAsiaTheme="minorHAnsi"/>
          <w:i/>
          <w:iCs/>
          <w:color w:val="000000"/>
          <w:szCs w:val="24"/>
        </w:rPr>
        <w:t xml:space="preserve"> access to the laboratory control system.</w:t>
      </w:r>
    </w:p>
    <w:p w14:paraId="69D21014" w14:textId="77777777" w:rsidR="00924B6A" w:rsidRPr="00DA0F5B" w:rsidRDefault="00924B6A" w:rsidP="00DA0F5B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DA0F5B">
        <w:rPr>
          <w:rFonts w:eastAsiaTheme="minorHAnsi"/>
          <w:b/>
          <w:bCs/>
          <w:color w:val="000000"/>
          <w:szCs w:val="24"/>
        </w:rPr>
        <w:t>Purpose</w:t>
      </w:r>
    </w:p>
    <w:p w14:paraId="3ABFC7C0" w14:textId="77777777" w:rsidR="00DA0F5B" w:rsidRDefault="00924B6A" w:rsidP="00DA0F5B">
      <w:pPr>
        <w:ind w:left="540"/>
        <w:rPr>
          <w:rFonts w:eastAsiaTheme="minorHAnsi"/>
          <w:i/>
          <w:iCs/>
          <w:color w:val="000000"/>
          <w:szCs w:val="24"/>
        </w:rPr>
      </w:pPr>
      <w:r w:rsidRPr="00DA0F5B">
        <w:rPr>
          <w:rFonts w:eastAsiaTheme="minorHAnsi"/>
          <w:i/>
          <w:iCs/>
          <w:color w:val="000000"/>
          <w:szCs w:val="24"/>
        </w:rPr>
        <w:t xml:space="preserve">To provide rules and standards for the </w:t>
      </w:r>
      <w:r w:rsidR="007C6915" w:rsidRPr="00DA0F5B">
        <w:rPr>
          <w:rFonts w:eastAsiaTheme="minorHAnsi"/>
          <w:i/>
          <w:iCs/>
          <w:color w:val="000000"/>
          <w:szCs w:val="24"/>
        </w:rPr>
        <w:t>secure</w:t>
      </w:r>
      <w:r w:rsidRPr="00DA0F5B">
        <w:rPr>
          <w:rFonts w:eastAsiaTheme="minorHAnsi"/>
          <w:i/>
          <w:iCs/>
          <w:color w:val="000000"/>
          <w:szCs w:val="24"/>
        </w:rPr>
        <w:t xml:space="preserve"> management, operation, and maintenance of</w:t>
      </w:r>
      <w:r w:rsidR="00AC4757" w:rsidRPr="00DA0F5B">
        <w:rPr>
          <w:rFonts w:eastAsiaTheme="minorHAnsi"/>
          <w:i/>
          <w:iCs/>
          <w:color w:val="000000"/>
          <w:szCs w:val="24"/>
        </w:rPr>
        <w:t xml:space="preserve"> the laboratory control system.</w:t>
      </w:r>
    </w:p>
    <w:p w14:paraId="6A5EED95" w14:textId="77777777" w:rsidR="00610973" w:rsidRPr="00DA0F5B" w:rsidRDefault="00610973" w:rsidP="00DA0F5B">
      <w:pPr>
        <w:ind w:left="540"/>
        <w:rPr>
          <w:rFonts w:eastAsiaTheme="minorHAnsi"/>
          <w:i/>
          <w:iCs/>
          <w:color w:val="000000"/>
          <w:szCs w:val="24"/>
        </w:rPr>
      </w:pPr>
    </w:p>
    <w:p w14:paraId="56CD6F5A" w14:textId="77777777" w:rsidR="00DA0F5B" w:rsidRDefault="006937D3" w:rsidP="00DA0F5B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>
        <w:rPr>
          <w:rFonts w:eastAsiaTheme="minorHAnsi"/>
          <w:b/>
          <w:bCs/>
          <w:color w:val="000000"/>
          <w:szCs w:val="24"/>
        </w:rPr>
        <w:t>Policy Requirements</w:t>
      </w:r>
    </w:p>
    <w:p w14:paraId="2235C410" w14:textId="77777777" w:rsidR="006D3351" w:rsidRPr="00EC13EF" w:rsidRDefault="006D3351" w:rsidP="00B34938">
      <w:pPr>
        <w:pStyle w:val="ListParagraph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EC13EF">
        <w:rPr>
          <w:rFonts w:eastAsiaTheme="minorHAnsi"/>
          <w:b/>
          <w:bCs/>
          <w:color w:val="000000"/>
          <w:szCs w:val="24"/>
        </w:rPr>
        <w:t>Access</w:t>
      </w:r>
    </w:p>
    <w:p w14:paraId="03AF50AA" w14:textId="77777777" w:rsidR="00B34938" w:rsidRPr="00610973" w:rsidRDefault="00B34938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By default, all </w:t>
      </w:r>
      <w:r w:rsidR="00EC13EF">
        <w:rPr>
          <w:rFonts w:eastAsiaTheme="minorHAnsi"/>
          <w:bCs/>
          <w:i/>
          <w:color w:val="000000"/>
          <w:szCs w:val="24"/>
        </w:rPr>
        <w:t xml:space="preserve">laboratory computer accounts </w:t>
      </w:r>
      <w:r w:rsidR="00003653">
        <w:rPr>
          <w:rFonts w:eastAsiaTheme="minorHAnsi"/>
          <w:bCs/>
          <w:i/>
          <w:color w:val="000000"/>
          <w:szCs w:val="24"/>
        </w:rPr>
        <w:t xml:space="preserve">recognized by the LCS </w:t>
      </w:r>
      <w:r w:rsidRPr="00610973">
        <w:rPr>
          <w:rFonts w:eastAsiaTheme="minorHAnsi"/>
          <w:bCs/>
          <w:i/>
          <w:color w:val="000000"/>
          <w:szCs w:val="24"/>
        </w:rPr>
        <w:t>shall have read access to the LCS</w:t>
      </w:r>
      <w:r w:rsidR="00821708">
        <w:rPr>
          <w:rFonts w:eastAsiaTheme="minorHAnsi"/>
          <w:bCs/>
          <w:i/>
          <w:color w:val="000000"/>
          <w:szCs w:val="24"/>
        </w:rPr>
        <w:t xml:space="preserve"> PV’</w:t>
      </w:r>
      <w:r w:rsidR="006D3351">
        <w:rPr>
          <w:rFonts w:eastAsiaTheme="minorHAnsi"/>
          <w:bCs/>
          <w:i/>
          <w:color w:val="000000"/>
          <w:szCs w:val="24"/>
        </w:rPr>
        <w:t>s</w:t>
      </w:r>
      <w:r w:rsidRPr="00610973">
        <w:rPr>
          <w:rFonts w:eastAsiaTheme="minorHAnsi"/>
          <w:bCs/>
          <w:i/>
          <w:color w:val="000000"/>
          <w:szCs w:val="24"/>
        </w:rPr>
        <w:t xml:space="preserve">. </w:t>
      </w:r>
    </w:p>
    <w:p w14:paraId="77B63BBB" w14:textId="77777777" w:rsidR="004E6CF2" w:rsidRPr="004E6CF2" w:rsidRDefault="004E6CF2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Each field console shall have an associated ACL that is maintained by the CSSM.</w:t>
      </w:r>
    </w:p>
    <w:p w14:paraId="251E7B0F" w14:textId="77777777" w:rsidR="00F0473F" w:rsidRPr="00610973" w:rsidRDefault="00F0473F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All write access </w:t>
      </w:r>
      <w:r w:rsidR="007864F1">
        <w:rPr>
          <w:rFonts w:eastAsiaTheme="minorHAnsi"/>
          <w:bCs/>
          <w:i/>
          <w:color w:val="000000"/>
          <w:szCs w:val="24"/>
        </w:rPr>
        <w:t>to the LCS</w:t>
      </w:r>
      <w:r w:rsidRPr="00610973">
        <w:rPr>
          <w:rFonts w:eastAsiaTheme="minorHAnsi"/>
          <w:bCs/>
          <w:i/>
          <w:color w:val="000000"/>
          <w:szCs w:val="24"/>
        </w:rPr>
        <w:t xml:space="preserve"> </w:t>
      </w:r>
      <w:r w:rsidR="00821708">
        <w:rPr>
          <w:rFonts w:eastAsiaTheme="minorHAnsi"/>
          <w:bCs/>
          <w:i/>
          <w:color w:val="000000"/>
          <w:szCs w:val="24"/>
        </w:rPr>
        <w:t>PV’</w:t>
      </w:r>
      <w:r w:rsidR="0072633B">
        <w:rPr>
          <w:rFonts w:eastAsiaTheme="minorHAnsi"/>
          <w:bCs/>
          <w:i/>
          <w:color w:val="000000"/>
          <w:szCs w:val="24"/>
        </w:rPr>
        <w:t xml:space="preserve">s </w:t>
      </w:r>
      <w:r w:rsidRPr="00610973">
        <w:rPr>
          <w:rFonts w:eastAsiaTheme="minorHAnsi"/>
          <w:bCs/>
          <w:i/>
          <w:color w:val="000000"/>
          <w:szCs w:val="24"/>
        </w:rPr>
        <w:t>must be based on NTA and authorized by the CSSM</w:t>
      </w:r>
      <w:r w:rsidR="006D3351">
        <w:rPr>
          <w:rFonts w:eastAsiaTheme="minorHAnsi"/>
          <w:bCs/>
          <w:i/>
          <w:color w:val="000000"/>
          <w:szCs w:val="24"/>
        </w:rPr>
        <w:t>.</w:t>
      </w:r>
    </w:p>
    <w:p w14:paraId="1D63A752" w14:textId="77777777" w:rsidR="00B34938" w:rsidRPr="006D3351" w:rsidRDefault="00610973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Direct p</w:t>
      </w:r>
      <w:r w:rsidR="00F0473F" w:rsidRPr="00610973">
        <w:rPr>
          <w:rFonts w:eastAsiaTheme="minorHAnsi"/>
          <w:bCs/>
          <w:i/>
          <w:color w:val="000000"/>
          <w:szCs w:val="24"/>
        </w:rPr>
        <w:t xml:space="preserve">hysical connections </w:t>
      </w:r>
      <w:r w:rsidR="00C31026">
        <w:rPr>
          <w:rFonts w:eastAsiaTheme="minorHAnsi"/>
          <w:bCs/>
          <w:i/>
          <w:color w:val="000000"/>
          <w:szCs w:val="24"/>
        </w:rPr>
        <w:t>to the Control N</w:t>
      </w:r>
      <w:r>
        <w:rPr>
          <w:rFonts w:eastAsiaTheme="minorHAnsi"/>
          <w:bCs/>
          <w:i/>
          <w:color w:val="000000"/>
          <w:szCs w:val="24"/>
        </w:rPr>
        <w:t xml:space="preserve">etwork </w:t>
      </w:r>
      <w:r w:rsidR="00F0473F" w:rsidRPr="00610973">
        <w:rPr>
          <w:rFonts w:eastAsiaTheme="minorHAnsi"/>
          <w:bCs/>
          <w:i/>
          <w:color w:val="000000"/>
          <w:szCs w:val="24"/>
        </w:rPr>
        <w:t>must be authorized by the CSSM.</w:t>
      </w:r>
    </w:p>
    <w:p w14:paraId="1316C976" w14:textId="77777777" w:rsidR="006D3351" w:rsidRPr="00294C73" w:rsidRDefault="006D3351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All </w:t>
      </w:r>
      <w:r>
        <w:rPr>
          <w:rFonts w:eastAsiaTheme="minorHAnsi"/>
          <w:bCs/>
          <w:i/>
          <w:color w:val="000000"/>
          <w:szCs w:val="24"/>
        </w:rPr>
        <w:t xml:space="preserve">access from outside the </w:t>
      </w:r>
      <w:r w:rsidRPr="00610973">
        <w:rPr>
          <w:rFonts w:eastAsiaTheme="minorHAnsi"/>
          <w:bCs/>
          <w:i/>
          <w:color w:val="000000"/>
          <w:szCs w:val="24"/>
        </w:rPr>
        <w:t xml:space="preserve">Control Network shall be through </w:t>
      </w:r>
      <w:r w:rsidR="000E2B59">
        <w:rPr>
          <w:rFonts w:eastAsiaTheme="minorHAnsi"/>
          <w:bCs/>
          <w:i/>
          <w:color w:val="000000"/>
          <w:szCs w:val="24"/>
        </w:rPr>
        <w:t xml:space="preserve">secure </w:t>
      </w:r>
      <w:r w:rsidRPr="00610973">
        <w:rPr>
          <w:rFonts w:eastAsiaTheme="minorHAnsi"/>
          <w:bCs/>
          <w:i/>
          <w:color w:val="000000"/>
          <w:szCs w:val="24"/>
        </w:rPr>
        <w:t xml:space="preserve">gateway devices and </w:t>
      </w:r>
      <w:r w:rsidR="00821708">
        <w:rPr>
          <w:rFonts w:eastAsiaTheme="minorHAnsi"/>
          <w:bCs/>
          <w:i/>
          <w:color w:val="000000"/>
          <w:szCs w:val="24"/>
        </w:rPr>
        <w:t>associated ACL’</w:t>
      </w:r>
      <w:r w:rsidRPr="00610973">
        <w:rPr>
          <w:rFonts w:eastAsiaTheme="minorHAnsi"/>
          <w:bCs/>
          <w:i/>
          <w:color w:val="000000"/>
          <w:szCs w:val="24"/>
        </w:rPr>
        <w:t>s</w:t>
      </w:r>
      <w:r w:rsidR="00E346C7">
        <w:rPr>
          <w:rFonts w:eastAsiaTheme="minorHAnsi"/>
          <w:bCs/>
          <w:i/>
          <w:color w:val="000000"/>
          <w:szCs w:val="24"/>
        </w:rPr>
        <w:t xml:space="preserve"> </w:t>
      </w:r>
      <w:r>
        <w:rPr>
          <w:rFonts w:eastAsiaTheme="minorHAnsi"/>
          <w:bCs/>
          <w:i/>
          <w:color w:val="000000"/>
          <w:szCs w:val="24"/>
        </w:rPr>
        <w:t>controlled and specified by the CSSM.</w:t>
      </w:r>
    </w:p>
    <w:p w14:paraId="6C3B7115" w14:textId="77777777" w:rsidR="006D3351" w:rsidRPr="003F7BDE" w:rsidRDefault="00C31026" w:rsidP="00C31890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762630">
        <w:rPr>
          <w:rFonts w:eastAsiaTheme="minorHAnsi"/>
          <w:bCs/>
          <w:i/>
          <w:color w:val="000000"/>
          <w:szCs w:val="24"/>
        </w:rPr>
        <w:t>All P</w:t>
      </w:r>
      <w:r w:rsidR="006D3351" w:rsidRPr="00762630">
        <w:rPr>
          <w:rFonts w:eastAsiaTheme="minorHAnsi"/>
          <w:bCs/>
          <w:i/>
          <w:color w:val="000000"/>
          <w:szCs w:val="24"/>
        </w:rPr>
        <w:t>rocess</w:t>
      </w:r>
      <w:r w:rsidR="00821708">
        <w:rPr>
          <w:rFonts w:eastAsiaTheme="minorHAnsi"/>
          <w:bCs/>
          <w:i/>
          <w:color w:val="000000"/>
          <w:szCs w:val="24"/>
        </w:rPr>
        <w:t>e</w:t>
      </w:r>
      <w:r w:rsidR="006D3351" w:rsidRPr="00762630">
        <w:rPr>
          <w:rFonts w:eastAsiaTheme="minorHAnsi"/>
          <w:bCs/>
          <w:i/>
          <w:color w:val="000000"/>
          <w:szCs w:val="24"/>
        </w:rPr>
        <w:t xml:space="preserve">s and </w:t>
      </w:r>
      <w:r w:rsidRPr="00762630">
        <w:rPr>
          <w:rFonts w:eastAsiaTheme="minorHAnsi"/>
          <w:bCs/>
          <w:i/>
          <w:color w:val="000000"/>
          <w:szCs w:val="24"/>
        </w:rPr>
        <w:t>U</w:t>
      </w:r>
      <w:r w:rsidR="006D3351" w:rsidRPr="00762630">
        <w:rPr>
          <w:rFonts w:eastAsiaTheme="minorHAnsi"/>
          <w:bCs/>
          <w:i/>
          <w:color w:val="000000"/>
          <w:szCs w:val="24"/>
        </w:rPr>
        <w:t xml:space="preserve">sers that </w:t>
      </w:r>
      <w:r w:rsidR="00375327" w:rsidRPr="00762630">
        <w:rPr>
          <w:rFonts w:eastAsiaTheme="minorHAnsi"/>
          <w:bCs/>
          <w:i/>
          <w:color w:val="000000"/>
          <w:szCs w:val="24"/>
        </w:rPr>
        <w:t xml:space="preserve">have write </w:t>
      </w:r>
      <w:r w:rsidR="006D3351" w:rsidRPr="00762630">
        <w:rPr>
          <w:rFonts w:eastAsiaTheme="minorHAnsi"/>
          <w:bCs/>
          <w:i/>
          <w:color w:val="000000"/>
          <w:szCs w:val="24"/>
        </w:rPr>
        <w:t xml:space="preserve">access to the </w:t>
      </w:r>
      <w:r w:rsidR="007362CD" w:rsidRPr="00762630">
        <w:rPr>
          <w:rFonts w:eastAsiaTheme="minorHAnsi"/>
          <w:bCs/>
          <w:i/>
          <w:color w:val="000000"/>
          <w:szCs w:val="24"/>
        </w:rPr>
        <w:t>LCS</w:t>
      </w:r>
      <w:r w:rsidR="006D3351" w:rsidRPr="00762630">
        <w:rPr>
          <w:rFonts w:eastAsiaTheme="minorHAnsi"/>
          <w:bCs/>
          <w:i/>
          <w:color w:val="000000"/>
          <w:szCs w:val="24"/>
        </w:rPr>
        <w:t xml:space="preserve"> must be </w:t>
      </w:r>
      <w:r w:rsidR="00011D85" w:rsidRPr="00762630">
        <w:rPr>
          <w:rFonts w:eastAsiaTheme="minorHAnsi"/>
          <w:bCs/>
          <w:i/>
          <w:color w:val="000000"/>
          <w:szCs w:val="24"/>
        </w:rPr>
        <w:t xml:space="preserve">documented and </w:t>
      </w:r>
      <w:r w:rsidR="006D3351" w:rsidRPr="00762630">
        <w:rPr>
          <w:rFonts w:eastAsiaTheme="minorHAnsi"/>
          <w:bCs/>
          <w:i/>
          <w:color w:val="000000"/>
          <w:szCs w:val="24"/>
        </w:rPr>
        <w:t>reviewed periodica</w:t>
      </w:r>
      <w:r w:rsidR="007362CD" w:rsidRPr="00762630">
        <w:rPr>
          <w:rFonts w:eastAsiaTheme="minorHAnsi"/>
          <w:bCs/>
          <w:i/>
          <w:color w:val="000000"/>
          <w:szCs w:val="24"/>
        </w:rPr>
        <w:t>lly</w:t>
      </w:r>
      <w:r w:rsidR="00762630" w:rsidRPr="00762630">
        <w:rPr>
          <w:rFonts w:eastAsiaTheme="minorHAnsi"/>
          <w:bCs/>
          <w:i/>
          <w:color w:val="000000"/>
          <w:szCs w:val="24"/>
        </w:rPr>
        <w:t>.</w:t>
      </w:r>
      <w:r w:rsidR="007362CD" w:rsidRPr="00762630">
        <w:rPr>
          <w:rFonts w:eastAsiaTheme="minorHAnsi"/>
          <w:bCs/>
          <w:i/>
          <w:color w:val="000000"/>
          <w:szCs w:val="24"/>
        </w:rPr>
        <w:t xml:space="preserve"> </w:t>
      </w:r>
    </w:p>
    <w:p w14:paraId="3F6E1BD4" w14:textId="77777777" w:rsidR="003F7BDE" w:rsidRPr="009D6857" w:rsidRDefault="003F7BDE" w:rsidP="003F7BDE">
      <w:pPr>
        <w:pStyle w:val="ListParagraph"/>
        <w:numPr>
          <w:ilvl w:val="3"/>
          <w:numId w:val="4"/>
        </w:numPr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The CSSM is responsible</w:t>
      </w:r>
      <w:r w:rsidRPr="00945CDC">
        <w:rPr>
          <w:rFonts w:eastAsiaTheme="minorHAnsi"/>
          <w:bCs/>
          <w:i/>
          <w:color w:val="000000"/>
          <w:szCs w:val="24"/>
        </w:rPr>
        <w:t xml:space="preserve"> to identify changes to the LCS, whether authorized or not, that may affect security.</w:t>
      </w:r>
    </w:p>
    <w:p w14:paraId="7E2E6EC0" w14:textId="77777777" w:rsidR="003F7BDE" w:rsidRPr="00945CDC" w:rsidRDefault="003F7BDE" w:rsidP="003F7BDE">
      <w:pPr>
        <w:pStyle w:val="ListParagraph"/>
        <w:numPr>
          <w:ilvl w:val="3"/>
          <w:numId w:val="4"/>
        </w:numPr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 xml:space="preserve">Users are responsible for </w:t>
      </w:r>
      <w:r w:rsidR="00125FF5">
        <w:rPr>
          <w:rFonts w:eastAsiaTheme="minorHAnsi"/>
          <w:bCs/>
          <w:i/>
          <w:color w:val="000000"/>
          <w:szCs w:val="24"/>
        </w:rPr>
        <w:t>gaining</w:t>
      </w:r>
      <w:r>
        <w:rPr>
          <w:rFonts w:eastAsiaTheme="minorHAnsi"/>
          <w:bCs/>
          <w:i/>
          <w:color w:val="000000"/>
          <w:szCs w:val="24"/>
        </w:rPr>
        <w:t xml:space="preserve"> authorization from the CSSM before making any changes to the LCS that may affect security. </w:t>
      </w:r>
    </w:p>
    <w:p w14:paraId="565BBAAD" w14:textId="77777777" w:rsidR="003F7BDE" w:rsidRPr="00945CDC" w:rsidRDefault="00821708" w:rsidP="003F7BDE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Owner</w:t>
      </w:r>
      <w:r w:rsidR="003F7BDE">
        <w:rPr>
          <w:rFonts w:eastAsiaTheme="minorHAnsi"/>
          <w:bCs/>
          <w:i/>
          <w:color w:val="000000"/>
          <w:szCs w:val="24"/>
        </w:rPr>
        <w:t>s</w:t>
      </w:r>
      <w:r w:rsidR="003F7BDE" w:rsidRPr="00610973">
        <w:rPr>
          <w:rFonts w:eastAsiaTheme="minorHAnsi"/>
          <w:bCs/>
          <w:i/>
          <w:color w:val="000000"/>
          <w:szCs w:val="24"/>
        </w:rPr>
        <w:t xml:space="preserve"> are responsible for restricting access to </w:t>
      </w:r>
      <w:r w:rsidR="003F7BDE">
        <w:rPr>
          <w:rFonts w:eastAsiaTheme="minorHAnsi"/>
          <w:bCs/>
          <w:i/>
          <w:color w:val="000000"/>
          <w:szCs w:val="24"/>
        </w:rPr>
        <w:t>th</w:t>
      </w:r>
      <w:r>
        <w:rPr>
          <w:rFonts w:eastAsiaTheme="minorHAnsi"/>
          <w:bCs/>
          <w:i/>
          <w:color w:val="000000"/>
          <w:szCs w:val="24"/>
        </w:rPr>
        <w:t>e LCS from their User Component</w:t>
      </w:r>
      <w:r w:rsidR="003F7BDE">
        <w:rPr>
          <w:rFonts w:eastAsiaTheme="minorHAnsi"/>
          <w:bCs/>
          <w:i/>
          <w:color w:val="000000"/>
          <w:szCs w:val="24"/>
        </w:rPr>
        <w:t xml:space="preserve">s. </w:t>
      </w:r>
    </w:p>
    <w:p w14:paraId="181573AA" w14:textId="77777777" w:rsidR="00125FF5" w:rsidRPr="00125FF5" w:rsidRDefault="003F7BDE" w:rsidP="00125FF5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Cs/>
          <w:color w:val="000000"/>
          <w:szCs w:val="24"/>
        </w:rPr>
      </w:pPr>
      <w:r w:rsidRPr="003F7BDE">
        <w:rPr>
          <w:rFonts w:eastAsiaTheme="minorHAnsi"/>
          <w:bCs/>
          <w:color w:val="000000"/>
          <w:szCs w:val="24"/>
        </w:rPr>
        <w:t xml:space="preserve">Access to ACL’s and </w:t>
      </w:r>
      <w:r>
        <w:rPr>
          <w:rFonts w:eastAsiaTheme="minorHAnsi"/>
          <w:bCs/>
          <w:color w:val="000000"/>
          <w:szCs w:val="24"/>
        </w:rPr>
        <w:t>LCS configuration data shall be secured.</w:t>
      </w:r>
    </w:p>
    <w:p w14:paraId="0A02FB0E" w14:textId="77777777" w:rsidR="006D3351" w:rsidRPr="00EC13EF" w:rsidRDefault="006D3351" w:rsidP="00B34938">
      <w:pPr>
        <w:pStyle w:val="ListParagraph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EC13EF">
        <w:rPr>
          <w:rFonts w:eastAsiaTheme="minorHAnsi"/>
          <w:b/>
          <w:bCs/>
          <w:color w:val="000000"/>
          <w:szCs w:val="24"/>
        </w:rPr>
        <w:t>Computers &amp; Consoles</w:t>
      </w:r>
    </w:p>
    <w:p w14:paraId="2F6607B4" w14:textId="77777777" w:rsidR="00F0473F" w:rsidRPr="00C31890" w:rsidRDefault="00595017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Field C</w:t>
      </w:r>
      <w:r w:rsidR="00F0473F" w:rsidRPr="00610973">
        <w:rPr>
          <w:rFonts w:eastAsiaTheme="minorHAnsi"/>
          <w:bCs/>
          <w:i/>
          <w:color w:val="000000"/>
          <w:szCs w:val="24"/>
        </w:rPr>
        <w:t>onsoles must automatically logout following a period of inactivity as specified by the CSSM.</w:t>
      </w:r>
    </w:p>
    <w:p w14:paraId="78424008" w14:textId="388ABCEB" w:rsidR="006D3351" w:rsidRPr="00125FF5" w:rsidRDefault="00C31890" w:rsidP="00125FF5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 w:rsidRPr="00C31890">
        <w:rPr>
          <w:rFonts w:eastAsiaTheme="minorHAnsi"/>
          <w:bCs/>
          <w:i/>
          <w:color w:val="000000"/>
          <w:szCs w:val="24"/>
        </w:rPr>
        <w:t>Generic account</w:t>
      </w:r>
      <w:r w:rsidR="004E6CF2">
        <w:rPr>
          <w:rFonts w:eastAsiaTheme="minorHAnsi"/>
          <w:bCs/>
          <w:i/>
          <w:color w:val="000000"/>
          <w:szCs w:val="24"/>
        </w:rPr>
        <w:t>s</w:t>
      </w:r>
      <w:r w:rsidRPr="00C31890">
        <w:rPr>
          <w:rFonts w:eastAsiaTheme="minorHAnsi"/>
          <w:bCs/>
          <w:i/>
          <w:color w:val="000000"/>
          <w:szCs w:val="24"/>
        </w:rPr>
        <w:t xml:space="preserve"> </w:t>
      </w:r>
      <w:r>
        <w:rPr>
          <w:rFonts w:eastAsiaTheme="minorHAnsi"/>
          <w:bCs/>
          <w:i/>
          <w:color w:val="000000"/>
          <w:szCs w:val="24"/>
        </w:rPr>
        <w:t>are exclusively owned and controlled by the CSSM and</w:t>
      </w:r>
      <w:r w:rsidRPr="00C31890">
        <w:rPr>
          <w:rFonts w:eastAsiaTheme="minorHAnsi"/>
          <w:bCs/>
          <w:i/>
          <w:color w:val="000000"/>
          <w:szCs w:val="24"/>
        </w:rPr>
        <w:t xml:space="preserve"> </w:t>
      </w:r>
      <w:proofErr w:type="gramStart"/>
      <w:r w:rsidR="007725F3">
        <w:rPr>
          <w:rFonts w:eastAsiaTheme="minorHAnsi"/>
          <w:bCs/>
          <w:i/>
          <w:color w:val="000000"/>
          <w:szCs w:val="24"/>
        </w:rPr>
        <w:t>shall</w:t>
      </w:r>
      <w:r w:rsidRPr="00C31890">
        <w:rPr>
          <w:rFonts w:eastAsiaTheme="minorHAnsi"/>
          <w:bCs/>
          <w:i/>
          <w:color w:val="000000"/>
          <w:szCs w:val="24"/>
        </w:rPr>
        <w:t xml:space="preserve"> only be used</w:t>
      </w:r>
      <w:proofErr w:type="gramEnd"/>
      <w:r w:rsidRPr="00C31890">
        <w:rPr>
          <w:rFonts w:eastAsiaTheme="minorHAnsi"/>
          <w:bCs/>
          <w:i/>
          <w:color w:val="000000"/>
          <w:szCs w:val="24"/>
        </w:rPr>
        <w:t xml:space="preserve"> for login to </w:t>
      </w:r>
      <w:r w:rsidR="004E6CF2">
        <w:rPr>
          <w:rFonts w:eastAsiaTheme="minorHAnsi"/>
          <w:bCs/>
          <w:i/>
          <w:color w:val="000000"/>
          <w:szCs w:val="24"/>
        </w:rPr>
        <w:t xml:space="preserve">specific </w:t>
      </w:r>
      <w:r>
        <w:rPr>
          <w:rFonts w:eastAsiaTheme="minorHAnsi"/>
          <w:bCs/>
          <w:i/>
          <w:color w:val="000000"/>
          <w:szCs w:val="24"/>
        </w:rPr>
        <w:t xml:space="preserve">LCS Control </w:t>
      </w:r>
      <w:r w:rsidR="004E6CF2">
        <w:rPr>
          <w:rFonts w:eastAsiaTheme="minorHAnsi"/>
          <w:bCs/>
          <w:i/>
          <w:color w:val="000000"/>
          <w:szCs w:val="24"/>
        </w:rPr>
        <w:t xml:space="preserve">and Field </w:t>
      </w:r>
      <w:r>
        <w:rPr>
          <w:rFonts w:eastAsiaTheme="minorHAnsi"/>
          <w:bCs/>
          <w:i/>
          <w:color w:val="000000"/>
          <w:szCs w:val="24"/>
        </w:rPr>
        <w:t>Consoles</w:t>
      </w:r>
      <w:r w:rsidR="004E6CF2">
        <w:rPr>
          <w:rFonts w:eastAsiaTheme="minorHAnsi"/>
          <w:bCs/>
          <w:i/>
          <w:color w:val="000000"/>
          <w:szCs w:val="24"/>
        </w:rPr>
        <w:t>.  Generic account access to field consoles m</w:t>
      </w:r>
      <w:r w:rsidR="003E64AF">
        <w:rPr>
          <w:rFonts w:eastAsiaTheme="minorHAnsi"/>
          <w:bCs/>
          <w:i/>
          <w:color w:val="000000"/>
          <w:szCs w:val="24"/>
        </w:rPr>
        <w:t>ay only be used by experimenter</w:t>
      </w:r>
      <w:r w:rsidR="004E6CF2">
        <w:rPr>
          <w:rFonts w:eastAsiaTheme="minorHAnsi"/>
          <w:bCs/>
          <w:i/>
          <w:color w:val="000000"/>
          <w:szCs w:val="24"/>
        </w:rPr>
        <w:t>s with an active experimental need.</w:t>
      </w:r>
      <w:bookmarkStart w:id="0" w:name="_GoBack"/>
      <w:bookmarkEnd w:id="0"/>
    </w:p>
    <w:p w14:paraId="209F633A" w14:textId="77777777" w:rsidR="006D3351" w:rsidRPr="00EC13EF" w:rsidRDefault="006D3351" w:rsidP="00B34938">
      <w:pPr>
        <w:pStyle w:val="ListParagraph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  <w:r w:rsidRPr="00EC13EF">
        <w:rPr>
          <w:rFonts w:eastAsiaTheme="minorHAnsi"/>
          <w:b/>
          <w:bCs/>
          <w:color w:val="000000"/>
          <w:szCs w:val="24"/>
        </w:rPr>
        <w:t>Logging</w:t>
      </w:r>
    </w:p>
    <w:p w14:paraId="1DAE6657" w14:textId="77777777" w:rsidR="00294C73" w:rsidRPr="00294C73" w:rsidRDefault="00503B67" w:rsidP="006D3351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All write attempts to LCS Process V</w:t>
      </w:r>
      <w:r w:rsidR="00294C73">
        <w:rPr>
          <w:rFonts w:eastAsiaTheme="minorHAnsi"/>
          <w:bCs/>
          <w:i/>
          <w:color w:val="000000"/>
          <w:szCs w:val="24"/>
        </w:rPr>
        <w:t xml:space="preserve">ariables </w:t>
      </w:r>
      <w:r w:rsidR="005E5BD8">
        <w:rPr>
          <w:rFonts w:eastAsiaTheme="minorHAnsi"/>
          <w:bCs/>
          <w:i/>
          <w:color w:val="000000"/>
          <w:szCs w:val="24"/>
        </w:rPr>
        <w:t xml:space="preserve">from outside </w:t>
      </w:r>
      <w:r w:rsidR="00294C73">
        <w:rPr>
          <w:rFonts w:eastAsiaTheme="minorHAnsi"/>
          <w:bCs/>
          <w:i/>
          <w:color w:val="000000"/>
          <w:szCs w:val="24"/>
        </w:rPr>
        <w:t xml:space="preserve">the Control </w:t>
      </w:r>
      <w:r w:rsidR="00294C73">
        <w:rPr>
          <w:rFonts w:eastAsiaTheme="minorHAnsi"/>
          <w:bCs/>
          <w:i/>
          <w:color w:val="000000"/>
          <w:szCs w:val="24"/>
        </w:rPr>
        <w:lastRenderedPageBreak/>
        <w:t xml:space="preserve">Network shall be </w:t>
      </w:r>
      <w:r w:rsidR="009859FA">
        <w:rPr>
          <w:rFonts w:eastAsiaTheme="minorHAnsi"/>
          <w:bCs/>
          <w:i/>
          <w:color w:val="000000"/>
          <w:szCs w:val="24"/>
        </w:rPr>
        <w:t xml:space="preserve">automatically </w:t>
      </w:r>
      <w:r w:rsidR="00294C73">
        <w:rPr>
          <w:rFonts w:eastAsiaTheme="minorHAnsi"/>
          <w:bCs/>
          <w:i/>
          <w:color w:val="000000"/>
          <w:szCs w:val="24"/>
        </w:rPr>
        <w:t>logged.</w:t>
      </w:r>
    </w:p>
    <w:p w14:paraId="4698C8E9" w14:textId="77777777" w:rsidR="00FF09E8" w:rsidRPr="00EB61F5" w:rsidRDefault="00294C73" w:rsidP="00EB61F5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 xml:space="preserve">All attempts </w:t>
      </w:r>
      <w:r w:rsidR="005E5BD8">
        <w:rPr>
          <w:rFonts w:eastAsiaTheme="minorHAnsi"/>
          <w:bCs/>
          <w:i/>
          <w:color w:val="000000"/>
          <w:szCs w:val="24"/>
        </w:rPr>
        <w:t xml:space="preserve">to </w:t>
      </w:r>
      <w:r w:rsidR="007362CD">
        <w:rPr>
          <w:rFonts w:eastAsiaTheme="minorHAnsi"/>
          <w:bCs/>
          <w:i/>
          <w:color w:val="000000"/>
          <w:szCs w:val="24"/>
        </w:rPr>
        <w:t xml:space="preserve">access </w:t>
      </w:r>
      <w:r>
        <w:rPr>
          <w:rFonts w:eastAsiaTheme="minorHAnsi"/>
          <w:bCs/>
          <w:i/>
          <w:color w:val="000000"/>
          <w:szCs w:val="24"/>
        </w:rPr>
        <w:t xml:space="preserve">the Control Network </w:t>
      </w:r>
      <w:r w:rsidR="007362CD">
        <w:rPr>
          <w:rFonts w:eastAsiaTheme="minorHAnsi"/>
          <w:bCs/>
          <w:i/>
          <w:color w:val="000000"/>
          <w:szCs w:val="24"/>
        </w:rPr>
        <w:t>from outside the C</w:t>
      </w:r>
      <w:r w:rsidR="005E5BD8">
        <w:rPr>
          <w:rFonts w:eastAsiaTheme="minorHAnsi"/>
          <w:bCs/>
          <w:i/>
          <w:color w:val="000000"/>
          <w:szCs w:val="24"/>
        </w:rPr>
        <w:t xml:space="preserve">ontrol </w:t>
      </w:r>
      <w:r w:rsidR="007362CD">
        <w:rPr>
          <w:rFonts w:eastAsiaTheme="minorHAnsi"/>
          <w:bCs/>
          <w:i/>
          <w:color w:val="000000"/>
          <w:szCs w:val="24"/>
        </w:rPr>
        <w:t>N</w:t>
      </w:r>
      <w:r w:rsidR="005E5BD8">
        <w:rPr>
          <w:rFonts w:eastAsiaTheme="minorHAnsi"/>
          <w:bCs/>
          <w:i/>
          <w:color w:val="000000"/>
          <w:szCs w:val="24"/>
        </w:rPr>
        <w:t xml:space="preserve">etwork </w:t>
      </w:r>
      <w:r>
        <w:rPr>
          <w:rFonts w:eastAsiaTheme="minorHAnsi"/>
          <w:bCs/>
          <w:i/>
          <w:color w:val="000000"/>
          <w:szCs w:val="24"/>
        </w:rPr>
        <w:t xml:space="preserve">shall be </w:t>
      </w:r>
      <w:r w:rsidR="009859FA">
        <w:rPr>
          <w:rFonts w:eastAsiaTheme="minorHAnsi"/>
          <w:bCs/>
          <w:i/>
          <w:color w:val="000000"/>
          <w:szCs w:val="24"/>
        </w:rPr>
        <w:t xml:space="preserve">automatically </w:t>
      </w:r>
      <w:r>
        <w:rPr>
          <w:rFonts w:eastAsiaTheme="minorHAnsi"/>
          <w:bCs/>
          <w:i/>
          <w:color w:val="000000"/>
          <w:szCs w:val="24"/>
        </w:rPr>
        <w:t>logged.</w:t>
      </w:r>
    </w:p>
    <w:p w14:paraId="6E605A0C" w14:textId="77777777" w:rsidR="00FA6065" w:rsidRPr="004E6CF2" w:rsidRDefault="00294C73" w:rsidP="003F7BDE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 xml:space="preserve">All new direct physical connections to the Control Network shall be </w:t>
      </w:r>
      <w:r w:rsidR="009859FA">
        <w:rPr>
          <w:rFonts w:eastAsiaTheme="minorHAnsi"/>
          <w:bCs/>
          <w:i/>
          <w:color w:val="000000"/>
          <w:szCs w:val="24"/>
        </w:rPr>
        <w:t xml:space="preserve">automatically </w:t>
      </w:r>
      <w:r>
        <w:rPr>
          <w:rFonts w:eastAsiaTheme="minorHAnsi"/>
          <w:bCs/>
          <w:i/>
          <w:color w:val="000000"/>
          <w:szCs w:val="24"/>
        </w:rPr>
        <w:t>logged.</w:t>
      </w:r>
    </w:p>
    <w:p w14:paraId="016B8289" w14:textId="77777777" w:rsidR="004E6CF2" w:rsidRPr="003F7BDE" w:rsidRDefault="004E6CF2" w:rsidP="003F7BDE">
      <w:pPr>
        <w:pStyle w:val="ListParagraph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The CSSM shall maintain a formal risk registry.</w:t>
      </w:r>
    </w:p>
    <w:p w14:paraId="147B8522" w14:textId="77777777" w:rsidR="00B34938" w:rsidRPr="00B34938" w:rsidRDefault="00B34938" w:rsidP="00B349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Cs w:val="24"/>
        </w:rPr>
      </w:pPr>
    </w:p>
    <w:p w14:paraId="61AF2824" w14:textId="77777777" w:rsidR="00924B6A" w:rsidRDefault="00924B6A" w:rsidP="006D1D3C">
      <w:pPr>
        <w:pStyle w:val="ListParagraph"/>
        <w:numPr>
          <w:ilvl w:val="0"/>
          <w:numId w:val="3"/>
        </w:numPr>
        <w:rPr>
          <w:rFonts w:eastAsiaTheme="minorHAnsi"/>
          <w:b/>
          <w:bCs/>
          <w:color w:val="000000"/>
          <w:szCs w:val="24"/>
        </w:rPr>
      </w:pPr>
      <w:r w:rsidRPr="00924B6A">
        <w:rPr>
          <w:rFonts w:eastAsiaTheme="minorHAnsi"/>
          <w:b/>
          <w:bCs/>
          <w:color w:val="000000"/>
          <w:szCs w:val="24"/>
        </w:rPr>
        <w:t xml:space="preserve">Definitions &amp; Requirements </w:t>
      </w:r>
    </w:p>
    <w:p w14:paraId="17A3DAAA" w14:textId="77777777" w:rsidR="006D1D3C" w:rsidRDefault="00CB44DD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color w:val="000000"/>
          <w:szCs w:val="24"/>
        </w:rPr>
      </w:pPr>
      <w:r>
        <w:rPr>
          <w:rFonts w:eastAsiaTheme="minorHAnsi"/>
          <w:b/>
          <w:bCs/>
          <w:color w:val="000000"/>
          <w:szCs w:val="24"/>
        </w:rPr>
        <w:t xml:space="preserve">Laboratory Control System </w:t>
      </w:r>
      <w:r w:rsidR="003A7960">
        <w:rPr>
          <w:rFonts w:eastAsiaTheme="minorHAnsi"/>
          <w:b/>
          <w:bCs/>
          <w:color w:val="000000"/>
          <w:szCs w:val="24"/>
        </w:rPr>
        <w:t>(LCS)</w:t>
      </w:r>
    </w:p>
    <w:p w14:paraId="04086502" w14:textId="77777777" w:rsidR="003A7960" w:rsidRPr="00DA0F5B" w:rsidRDefault="00CB44DD" w:rsidP="006D1D3C">
      <w:pPr>
        <w:pStyle w:val="ListParagraph"/>
        <w:ind w:left="792"/>
        <w:rPr>
          <w:rFonts w:eastAsiaTheme="minorHAnsi"/>
          <w:b/>
          <w:bCs/>
          <w:i/>
          <w:color w:val="000000"/>
          <w:szCs w:val="24"/>
        </w:rPr>
      </w:pPr>
      <w:r w:rsidRPr="00DA0F5B">
        <w:rPr>
          <w:rFonts w:eastAsiaTheme="minorHAnsi"/>
          <w:bCs/>
          <w:i/>
          <w:color w:val="000000"/>
          <w:szCs w:val="24"/>
        </w:rPr>
        <w:t xml:space="preserve">The system that supervises and controls the </w:t>
      </w:r>
      <w:r w:rsidR="005E6991" w:rsidRPr="00DA0F5B">
        <w:rPr>
          <w:rFonts w:eastAsiaTheme="minorHAnsi"/>
          <w:bCs/>
          <w:i/>
          <w:color w:val="000000"/>
          <w:szCs w:val="24"/>
        </w:rPr>
        <w:t xml:space="preserve">laboratory </w:t>
      </w:r>
      <w:r w:rsidR="00F82042" w:rsidRPr="00DA0F5B">
        <w:rPr>
          <w:rFonts w:eastAsiaTheme="minorHAnsi"/>
          <w:bCs/>
          <w:i/>
          <w:color w:val="000000"/>
          <w:szCs w:val="24"/>
        </w:rPr>
        <w:t>research equipment</w:t>
      </w:r>
      <w:r w:rsidR="005E6991" w:rsidRPr="00DA0F5B">
        <w:rPr>
          <w:rFonts w:eastAsiaTheme="minorHAnsi"/>
          <w:bCs/>
          <w:i/>
          <w:color w:val="000000"/>
          <w:szCs w:val="24"/>
        </w:rPr>
        <w:t xml:space="preserve"> not specifically designated as controlled by an alternate system</w:t>
      </w:r>
      <w:r w:rsidRPr="00DA0F5B">
        <w:rPr>
          <w:rFonts w:eastAsiaTheme="minorHAnsi"/>
          <w:bCs/>
          <w:i/>
          <w:color w:val="000000"/>
          <w:szCs w:val="24"/>
        </w:rPr>
        <w:t>. This includes the IOC</w:t>
      </w:r>
      <w:r w:rsidR="00821708">
        <w:rPr>
          <w:rFonts w:eastAsiaTheme="minorHAnsi"/>
          <w:bCs/>
          <w:i/>
          <w:color w:val="000000"/>
          <w:szCs w:val="24"/>
        </w:rPr>
        <w:t>’</w:t>
      </w:r>
      <w:r w:rsidRPr="00DA0F5B">
        <w:rPr>
          <w:rFonts w:eastAsiaTheme="minorHAnsi"/>
          <w:bCs/>
          <w:i/>
          <w:color w:val="000000"/>
          <w:szCs w:val="24"/>
        </w:rPr>
        <w:t>s, PLCs, embedded controllers, networks, etc.</w:t>
      </w:r>
    </w:p>
    <w:p w14:paraId="5117A883" w14:textId="77777777" w:rsidR="00704055" w:rsidRPr="00704055" w:rsidRDefault="00704055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color w:val="000000"/>
          <w:szCs w:val="24"/>
        </w:rPr>
      </w:pPr>
      <w:r>
        <w:rPr>
          <w:rFonts w:eastAsiaTheme="minorHAnsi"/>
          <w:b/>
          <w:bCs/>
          <w:color w:val="000000"/>
          <w:szCs w:val="24"/>
        </w:rPr>
        <w:t>Control Network</w:t>
      </w:r>
    </w:p>
    <w:p w14:paraId="13A87891" w14:textId="77777777" w:rsidR="00704055" w:rsidRPr="00610973" w:rsidRDefault="00704055" w:rsidP="006D1D3C">
      <w:pPr>
        <w:ind w:left="72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The network interconnections and associated hardware exclusively used to interconnect all devices of the LCS and to connect the LCS to other networks.</w:t>
      </w:r>
    </w:p>
    <w:p w14:paraId="41261763" w14:textId="77777777" w:rsidR="000B2C1D" w:rsidRPr="00610973" w:rsidRDefault="000B2C1D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Control Console</w:t>
      </w:r>
    </w:p>
    <w:p w14:paraId="6D5BFA18" w14:textId="77777777" w:rsidR="000B2C1D" w:rsidRPr="00610973" w:rsidRDefault="008A4167" w:rsidP="006D1D3C">
      <w:pPr>
        <w:ind w:firstLine="720"/>
        <w:rPr>
          <w:rFonts w:eastAsiaTheme="minorHAnsi"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Dedicated LCS computers located in </w:t>
      </w:r>
      <w:r w:rsidR="009D1939" w:rsidRPr="00610973">
        <w:rPr>
          <w:rFonts w:eastAsiaTheme="minorHAnsi"/>
          <w:bCs/>
          <w:i/>
          <w:color w:val="000000"/>
          <w:szCs w:val="24"/>
        </w:rPr>
        <w:t xml:space="preserve">designated access controlled </w:t>
      </w:r>
      <w:r w:rsidRPr="00610973">
        <w:rPr>
          <w:rFonts w:eastAsiaTheme="minorHAnsi"/>
          <w:bCs/>
          <w:i/>
          <w:color w:val="000000"/>
          <w:szCs w:val="24"/>
        </w:rPr>
        <w:t xml:space="preserve">control rooms. </w:t>
      </w:r>
    </w:p>
    <w:p w14:paraId="7C964F58" w14:textId="77777777" w:rsidR="000B2C1D" w:rsidRPr="00610973" w:rsidRDefault="008A4167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Field Console</w:t>
      </w:r>
    </w:p>
    <w:p w14:paraId="2D6EE113" w14:textId="77777777" w:rsidR="000B2C1D" w:rsidRPr="00610973" w:rsidRDefault="008A4167" w:rsidP="006D1D3C">
      <w:pPr>
        <w:ind w:firstLine="720"/>
        <w:rPr>
          <w:rFonts w:eastAsiaTheme="minorHAnsi"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Dedicated LCS computers located in open restricted areas of the laboratory.</w:t>
      </w:r>
    </w:p>
    <w:p w14:paraId="11BD645B" w14:textId="77777777" w:rsidR="008A4167" w:rsidRPr="00610973" w:rsidRDefault="003659B5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/>
          <w:bCs/>
          <w:i/>
          <w:color w:val="000000"/>
          <w:szCs w:val="24"/>
        </w:rPr>
        <w:t>User</w:t>
      </w:r>
      <w:r w:rsidR="000B4D0B">
        <w:rPr>
          <w:rFonts w:eastAsiaTheme="minorHAnsi"/>
          <w:b/>
          <w:bCs/>
          <w:i/>
          <w:color w:val="000000"/>
          <w:szCs w:val="24"/>
        </w:rPr>
        <w:t xml:space="preserve"> </w:t>
      </w:r>
      <w:r>
        <w:rPr>
          <w:rFonts w:eastAsiaTheme="minorHAnsi"/>
          <w:b/>
          <w:bCs/>
          <w:i/>
          <w:color w:val="000000"/>
          <w:szCs w:val="24"/>
        </w:rPr>
        <w:t>Component</w:t>
      </w:r>
      <w:r w:rsidR="000B4D0B">
        <w:rPr>
          <w:rFonts w:eastAsiaTheme="minorHAnsi"/>
          <w:b/>
          <w:bCs/>
          <w:i/>
          <w:color w:val="000000"/>
          <w:szCs w:val="24"/>
        </w:rPr>
        <w:t xml:space="preserve"> </w:t>
      </w:r>
    </w:p>
    <w:p w14:paraId="29BFB15B" w14:textId="77777777" w:rsidR="008A4167" w:rsidRPr="00610973" w:rsidRDefault="003659B5" w:rsidP="006D1D3C">
      <w:pPr>
        <w:ind w:firstLine="720"/>
        <w:rPr>
          <w:rFonts w:eastAsiaTheme="minorHAnsi"/>
          <w:bCs/>
          <w:i/>
          <w:color w:val="000000"/>
          <w:szCs w:val="24"/>
        </w:rPr>
      </w:pPr>
      <w:r>
        <w:rPr>
          <w:rFonts w:eastAsiaTheme="minorHAnsi"/>
          <w:bCs/>
          <w:i/>
          <w:color w:val="000000"/>
          <w:szCs w:val="24"/>
        </w:rPr>
        <w:t>Devices or c</w:t>
      </w:r>
      <w:r w:rsidR="008A4167" w:rsidRPr="00610973">
        <w:rPr>
          <w:rFonts w:eastAsiaTheme="minorHAnsi"/>
          <w:bCs/>
          <w:i/>
          <w:color w:val="000000"/>
          <w:szCs w:val="24"/>
        </w:rPr>
        <w:t>om</w:t>
      </w:r>
      <w:r w:rsidR="00453B81">
        <w:rPr>
          <w:rFonts w:eastAsiaTheme="minorHAnsi"/>
          <w:bCs/>
          <w:i/>
          <w:color w:val="000000"/>
          <w:szCs w:val="24"/>
        </w:rPr>
        <w:t xml:space="preserve">puters not </w:t>
      </w:r>
      <w:r>
        <w:rPr>
          <w:rFonts w:eastAsiaTheme="minorHAnsi"/>
          <w:bCs/>
          <w:i/>
          <w:color w:val="000000"/>
          <w:szCs w:val="24"/>
        </w:rPr>
        <w:t>controlled by the</w:t>
      </w:r>
      <w:r w:rsidR="00453B81">
        <w:rPr>
          <w:rFonts w:eastAsiaTheme="minorHAnsi"/>
          <w:bCs/>
          <w:i/>
          <w:color w:val="000000"/>
          <w:szCs w:val="24"/>
        </w:rPr>
        <w:t xml:space="preserve"> LCS used for </w:t>
      </w:r>
      <w:r w:rsidR="008A4167" w:rsidRPr="00610973">
        <w:rPr>
          <w:rFonts w:eastAsiaTheme="minorHAnsi"/>
          <w:bCs/>
          <w:i/>
          <w:color w:val="000000"/>
          <w:szCs w:val="24"/>
        </w:rPr>
        <w:t xml:space="preserve">LCS access. </w:t>
      </w:r>
    </w:p>
    <w:p w14:paraId="3A03AFAC" w14:textId="77777777" w:rsidR="005B128D" w:rsidRPr="00610973" w:rsidRDefault="005B128D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Process Variable (PV)</w:t>
      </w:r>
    </w:p>
    <w:p w14:paraId="3A773B7E" w14:textId="77777777" w:rsidR="00704055" w:rsidRPr="00610973" w:rsidRDefault="005B128D" w:rsidP="006D1D3C">
      <w:pPr>
        <w:ind w:left="720"/>
        <w:rPr>
          <w:rFonts w:eastAsiaTheme="minorHAnsi"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A</w:t>
      </w:r>
      <w:r w:rsidR="003F7BDE">
        <w:rPr>
          <w:rFonts w:eastAsiaTheme="minorHAnsi"/>
          <w:bCs/>
          <w:i/>
          <w:color w:val="000000"/>
          <w:szCs w:val="24"/>
        </w:rPr>
        <w:t>n</w:t>
      </w:r>
      <w:r w:rsidRPr="00610973">
        <w:rPr>
          <w:rFonts w:eastAsiaTheme="minorHAnsi"/>
          <w:bCs/>
          <w:i/>
          <w:color w:val="000000"/>
          <w:szCs w:val="24"/>
        </w:rPr>
        <w:t xml:space="preserve"> analog or digital variable defined in the LCS use</w:t>
      </w:r>
      <w:r w:rsidR="00AF651B" w:rsidRPr="00610973">
        <w:rPr>
          <w:rFonts w:eastAsiaTheme="minorHAnsi"/>
          <w:bCs/>
          <w:i/>
          <w:color w:val="000000"/>
          <w:szCs w:val="24"/>
        </w:rPr>
        <w:t>d to monitor or control a</w:t>
      </w:r>
      <w:r w:rsidR="003F7BDE">
        <w:rPr>
          <w:rFonts w:eastAsiaTheme="minorHAnsi"/>
          <w:bCs/>
          <w:i/>
          <w:color w:val="000000"/>
          <w:szCs w:val="24"/>
        </w:rPr>
        <w:t>n</w:t>
      </w:r>
      <w:r w:rsidR="00AF651B" w:rsidRPr="00610973">
        <w:rPr>
          <w:rFonts w:eastAsiaTheme="minorHAnsi"/>
          <w:bCs/>
          <w:i/>
          <w:color w:val="000000"/>
          <w:szCs w:val="24"/>
        </w:rPr>
        <w:t xml:space="preserve"> individual</w:t>
      </w:r>
      <w:r w:rsidRPr="00610973">
        <w:rPr>
          <w:rFonts w:eastAsiaTheme="minorHAnsi"/>
          <w:bCs/>
          <w:i/>
          <w:color w:val="000000"/>
          <w:szCs w:val="24"/>
        </w:rPr>
        <w:t xml:space="preserve"> device or process state.</w:t>
      </w:r>
    </w:p>
    <w:p w14:paraId="0B321ABB" w14:textId="77777777" w:rsidR="00C31026" w:rsidRDefault="00C31026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/>
          <w:bCs/>
          <w:i/>
          <w:color w:val="000000"/>
          <w:szCs w:val="24"/>
        </w:rPr>
        <w:t>Process</w:t>
      </w:r>
    </w:p>
    <w:p w14:paraId="1C383620" w14:textId="77777777" w:rsidR="00C31026" w:rsidRPr="00C31026" w:rsidRDefault="00C31026" w:rsidP="00C31026">
      <w:pPr>
        <w:pStyle w:val="ListParagraph"/>
        <w:ind w:left="792"/>
        <w:rPr>
          <w:rFonts w:eastAsiaTheme="minorHAnsi"/>
          <w:bCs/>
          <w:i/>
          <w:color w:val="000000"/>
          <w:szCs w:val="24"/>
        </w:rPr>
      </w:pPr>
      <w:proofErr w:type="gramStart"/>
      <w:r>
        <w:rPr>
          <w:rFonts w:eastAsiaTheme="minorHAnsi"/>
          <w:bCs/>
          <w:i/>
          <w:color w:val="000000"/>
          <w:szCs w:val="24"/>
        </w:rPr>
        <w:t>A computer program that accesses the LCS.</w:t>
      </w:r>
      <w:proofErr w:type="gramEnd"/>
    </w:p>
    <w:p w14:paraId="33813A53" w14:textId="77777777" w:rsidR="0072633B" w:rsidRDefault="0072633B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>
        <w:rPr>
          <w:rFonts w:eastAsiaTheme="minorHAnsi"/>
          <w:b/>
          <w:bCs/>
          <w:i/>
          <w:color w:val="000000"/>
          <w:szCs w:val="24"/>
        </w:rPr>
        <w:t>Owner</w:t>
      </w:r>
    </w:p>
    <w:p w14:paraId="7FA74DAD" w14:textId="77777777" w:rsidR="00C31026" w:rsidRPr="00C31026" w:rsidRDefault="00E346C7" w:rsidP="00C31026">
      <w:pPr>
        <w:pStyle w:val="ListParagraph"/>
        <w:ind w:left="792"/>
        <w:rPr>
          <w:rFonts w:eastAsiaTheme="minorHAnsi"/>
          <w:bCs/>
          <w:i/>
          <w:color w:val="000000"/>
          <w:szCs w:val="24"/>
        </w:rPr>
      </w:pPr>
      <w:proofErr w:type="gramStart"/>
      <w:r>
        <w:rPr>
          <w:rFonts w:eastAsiaTheme="minorHAnsi"/>
          <w:bCs/>
          <w:i/>
          <w:color w:val="000000"/>
          <w:szCs w:val="24"/>
        </w:rPr>
        <w:t>Owner of a User Component.</w:t>
      </w:r>
      <w:proofErr w:type="gramEnd"/>
    </w:p>
    <w:p w14:paraId="505BE9A5" w14:textId="77777777" w:rsidR="00704055" w:rsidRPr="00610973" w:rsidRDefault="00704055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User</w:t>
      </w:r>
    </w:p>
    <w:p w14:paraId="711F4C42" w14:textId="77777777" w:rsidR="00704055" w:rsidRPr="00610973" w:rsidRDefault="00704055" w:rsidP="006D1D3C">
      <w:pPr>
        <w:ind w:firstLine="72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An individual with authorized access to the LCS.</w:t>
      </w:r>
    </w:p>
    <w:p w14:paraId="58BD80B4" w14:textId="77777777" w:rsidR="003A7960" w:rsidRPr="00610973" w:rsidRDefault="003A7960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Machine</w:t>
      </w:r>
    </w:p>
    <w:p w14:paraId="78FF55A0" w14:textId="77777777" w:rsidR="003A7960" w:rsidRPr="00610973" w:rsidRDefault="003A7960" w:rsidP="00B3355A">
      <w:pPr>
        <w:ind w:firstLine="720"/>
        <w:rPr>
          <w:rFonts w:eastAsiaTheme="minorHAnsi"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The set of </w:t>
      </w:r>
      <w:r w:rsidR="009824BC" w:rsidRPr="00610973">
        <w:rPr>
          <w:rFonts w:eastAsiaTheme="minorHAnsi"/>
          <w:bCs/>
          <w:i/>
          <w:color w:val="000000"/>
          <w:szCs w:val="24"/>
        </w:rPr>
        <w:t xml:space="preserve">all </w:t>
      </w:r>
      <w:r w:rsidR="00B1304D" w:rsidRPr="00610973">
        <w:rPr>
          <w:rFonts w:eastAsiaTheme="minorHAnsi"/>
          <w:bCs/>
          <w:i/>
          <w:color w:val="000000"/>
          <w:szCs w:val="24"/>
        </w:rPr>
        <w:t>devices</w:t>
      </w:r>
      <w:r w:rsidRPr="00610973">
        <w:rPr>
          <w:rFonts w:eastAsiaTheme="minorHAnsi"/>
          <w:bCs/>
          <w:i/>
          <w:color w:val="000000"/>
          <w:szCs w:val="24"/>
        </w:rPr>
        <w:t xml:space="preserve"> controlled by the LCS.</w:t>
      </w:r>
    </w:p>
    <w:p w14:paraId="7684CBF7" w14:textId="77777777" w:rsidR="003A7960" w:rsidRPr="00610973" w:rsidRDefault="003A7960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Machine State</w:t>
      </w:r>
    </w:p>
    <w:p w14:paraId="5F91B1D9" w14:textId="77777777" w:rsidR="003A7960" w:rsidRPr="00610973" w:rsidRDefault="003A7960" w:rsidP="00B3355A">
      <w:pPr>
        <w:ind w:firstLine="720"/>
        <w:rPr>
          <w:rFonts w:eastAsiaTheme="minorHAnsi"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The combined </w:t>
      </w:r>
      <w:r w:rsidR="009824BC" w:rsidRPr="00610973">
        <w:rPr>
          <w:rFonts w:eastAsiaTheme="minorHAnsi"/>
          <w:bCs/>
          <w:i/>
          <w:color w:val="000000"/>
          <w:szCs w:val="24"/>
        </w:rPr>
        <w:t xml:space="preserve">values of </w:t>
      </w:r>
      <w:proofErr w:type="gramStart"/>
      <w:r w:rsidR="009824BC" w:rsidRPr="00610973">
        <w:rPr>
          <w:rFonts w:eastAsiaTheme="minorHAnsi"/>
          <w:bCs/>
          <w:i/>
          <w:color w:val="000000"/>
          <w:szCs w:val="24"/>
        </w:rPr>
        <w:t>all the</w:t>
      </w:r>
      <w:proofErr w:type="gramEnd"/>
      <w:r w:rsidR="009824BC" w:rsidRPr="00610973">
        <w:rPr>
          <w:rFonts w:eastAsiaTheme="minorHAnsi"/>
          <w:bCs/>
          <w:i/>
          <w:color w:val="000000"/>
          <w:szCs w:val="24"/>
        </w:rPr>
        <w:t xml:space="preserve"> </w:t>
      </w:r>
      <w:r w:rsidR="00B1304D" w:rsidRPr="00610973">
        <w:rPr>
          <w:rFonts w:eastAsiaTheme="minorHAnsi"/>
          <w:bCs/>
          <w:i/>
          <w:color w:val="000000"/>
          <w:szCs w:val="24"/>
        </w:rPr>
        <w:t xml:space="preserve">machine </w:t>
      </w:r>
      <w:r w:rsidR="00FE60C0" w:rsidRPr="00610973">
        <w:rPr>
          <w:rFonts w:eastAsiaTheme="minorHAnsi"/>
          <w:bCs/>
          <w:i/>
          <w:color w:val="000000"/>
          <w:szCs w:val="24"/>
        </w:rPr>
        <w:t>PV’s</w:t>
      </w:r>
      <w:r w:rsidR="007D090E" w:rsidRPr="00610973">
        <w:rPr>
          <w:rFonts w:eastAsiaTheme="minorHAnsi"/>
          <w:bCs/>
          <w:i/>
          <w:color w:val="000000"/>
          <w:szCs w:val="24"/>
        </w:rPr>
        <w:t xml:space="preserve"> at any defined</w:t>
      </w:r>
      <w:r w:rsidR="00ED61D1" w:rsidRPr="00610973">
        <w:rPr>
          <w:rFonts w:eastAsiaTheme="minorHAnsi"/>
          <w:bCs/>
          <w:i/>
          <w:color w:val="000000"/>
          <w:szCs w:val="24"/>
        </w:rPr>
        <w:t xml:space="preserve"> instant.</w:t>
      </w:r>
    </w:p>
    <w:p w14:paraId="7360BA0E" w14:textId="77777777" w:rsidR="00FD1C82" w:rsidRPr="00610973" w:rsidRDefault="00FD1C82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Access Control List (ACL)</w:t>
      </w:r>
    </w:p>
    <w:p w14:paraId="60CE9E53" w14:textId="77777777" w:rsidR="00B3355A" w:rsidRPr="00610973" w:rsidRDefault="00FD1C82" w:rsidP="00F0473F">
      <w:pPr>
        <w:ind w:left="720"/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A list of </w:t>
      </w:r>
      <w:r w:rsidR="009D3989">
        <w:rPr>
          <w:rFonts w:eastAsiaTheme="minorHAnsi"/>
          <w:bCs/>
          <w:i/>
          <w:color w:val="000000"/>
          <w:szCs w:val="24"/>
        </w:rPr>
        <w:t>User</w:t>
      </w:r>
      <w:r w:rsidRPr="00610973">
        <w:rPr>
          <w:rFonts w:eastAsiaTheme="minorHAnsi"/>
          <w:bCs/>
          <w:i/>
          <w:color w:val="000000"/>
          <w:szCs w:val="24"/>
        </w:rPr>
        <w:t>s and their associated access privileges us</w:t>
      </w:r>
      <w:r w:rsidR="00AF651B" w:rsidRPr="00610973">
        <w:rPr>
          <w:rFonts w:eastAsiaTheme="minorHAnsi"/>
          <w:bCs/>
          <w:i/>
          <w:color w:val="000000"/>
          <w:szCs w:val="24"/>
        </w:rPr>
        <w:t>ed by a computer system to control</w:t>
      </w:r>
      <w:r w:rsidRPr="00610973">
        <w:rPr>
          <w:rFonts w:eastAsiaTheme="minorHAnsi"/>
          <w:bCs/>
          <w:i/>
          <w:color w:val="000000"/>
          <w:szCs w:val="24"/>
        </w:rPr>
        <w:t xml:space="preserve"> access to resources.  As many </w:t>
      </w:r>
      <w:r w:rsidR="00597A43" w:rsidRPr="00610973">
        <w:rPr>
          <w:rFonts w:eastAsiaTheme="minorHAnsi"/>
          <w:bCs/>
          <w:i/>
          <w:color w:val="000000"/>
          <w:szCs w:val="24"/>
        </w:rPr>
        <w:t>ACL’s</w:t>
      </w:r>
      <w:r w:rsidRPr="00610973">
        <w:rPr>
          <w:rFonts w:eastAsiaTheme="minorHAnsi"/>
          <w:bCs/>
          <w:i/>
          <w:color w:val="000000"/>
          <w:szCs w:val="24"/>
        </w:rPr>
        <w:t xml:space="preserve"> </w:t>
      </w:r>
      <w:r w:rsidR="00597A43" w:rsidRPr="00610973">
        <w:rPr>
          <w:rFonts w:eastAsiaTheme="minorHAnsi"/>
          <w:bCs/>
          <w:i/>
          <w:color w:val="000000"/>
          <w:szCs w:val="24"/>
        </w:rPr>
        <w:t>exist</w:t>
      </w:r>
      <w:r w:rsidRPr="00610973">
        <w:rPr>
          <w:rFonts w:eastAsiaTheme="minorHAnsi"/>
          <w:bCs/>
          <w:i/>
          <w:color w:val="000000"/>
          <w:szCs w:val="24"/>
        </w:rPr>
        <w:t xml:space="preserve"> as unique </w:t>
      </w:r>
      <w:r w:rsidR="00597A43" w:rsidRPr="00610973">
        <w:rPr>
          <w:rFonts w:eastAsiaTheme="minorHAnsi"/>
          <w:bCs/>
          <w:i/>
          <w:color w:val="000000"/>
          <w:szCs w:val="24"/>
        </w:rPr>
        <w:t>access</w:t>
      </w:r>
      <w:r w:rsidRPr="00610973">
        <w:rPr>
          <w:rFonts w:eastAsiaTheme="minorHAnsi"/>
          <w:bCs/>
          <w:i/>
          <w:color w:val="000000"/>
          <w:szCs w:val="24"/>
        </w:rPr>
        <w:t xml:space="preserve"> </w:t>
      </w:r>
      <w:r w:rsidR="00597A43" w:rsidRPr="00610973">
        <w:rPr>
          <w:rFonts w:eastAsiaTheme="minorHAnsi"/>
          <w:bCs/>
          <w:i/>
          <w:color w:val="000000"/>
          <w:szCs w:val="24"/>
        </w:rPr>
        <w:t>privilege</w:t>
      </w:r>
      <w:r w:rsidRPr="00610973">
        <w:rPr>
          <w:rFonts w:eastAsiaTheme="minorHAnsi"/>
          <w:bCs/>
          <w:i/>
          <w:color w:val="000000"/>
          <w:szCs w:val="24"/>
        </w:rPr>
        <w:t xml:space="preserve"> sets </w:t>
      </w:r>
      <w:r w:rsidR="00D34015" w:rsidRPr="00610973">
        <w:rPr>
          <w:rFonts w:eastAsiaTheme="minorHAnsi"/>
          <w:bCs/>
          <w:i/>
          <w:color w:val="000000"/>
          <w:szCs w:val="24"/>
        </w:rPr>
        <w:t xml:space="preserve">are required </w:t>
      </w:r>
      <w:r w:rsidR="00597A43" w:rsidRPr="00610973">
        <w:rPr>
          <w:rFonts w:eastAsiaTheme="minorHAnsi"/>
          <w:bCs/>
          <w:i/>
          <w:color w:val="000000"/>
          <w:szCs w:val="24"/>
        </w:rPr>
        <w:t xml:space="preserve">and </w:t>
      </w:r>
      <w:r w:rsidR="000538BB">
        <w:rPr>
          <w:rFonts w:eastAsiaTheme="minorHAnsi"/>
          <w:bCs/>
          <w:i/>
          <w:color w:val="000000"/>
          <w:szCs w:val="24"/>
        </w:rPr>
        <w:t>a user</w:t>
      </w:r>
      <w:r w:rsidR="00597A43" w:rsidRPr="00610973">
        <w:rPr>
          <w:rFonts w:eastAsiaTheme="minorHAnsi"/>
          <w:bCs/>
          <w:i/>
          <w:color w:val="000000"/>
          <w:szCs w:val="24"/>
        </w:rPr>
        <w:t xml:space="preserve"> may be listed in more than one ACL.</w:t>
      </w:r>
    </w:p>
    <w:p w14:paraId="719CBE13" w14:textId="77777777" w:rsidR="00D34015" w:rsidRPr="00610973" w:rsidRDefault="00D34015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Need To Access (NTA)</w:t>
      </w:r>
    </w:p>
    <w:p w14:paraId="2534DCA2" w14:textId="77777777" w:rsidR="00D34015" w:rsidRPr="00610973" w:rsidRDefault="00D34015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lastRenderedPageBreak/>
        <w:t xml:space="preserve">Need for access to the control system for a recognized laboratory business purpose as determined by the CSSM.  </w:t>
      </w:r>
    </w:p>
    <w:p w14:paraId="780104E5" w14:textId="77777777" w:rsidR="00924B6A" w:rsidRPr="00610973" w:rsidRDefault="00924B6A" w:rsidP="006D1D3C">
      <w:pPr>
        <w:pStyle w:val="ListParagraph"/>
        <w:numPr>
          <w:ilvl w:val="1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/>
          <w:bCs/>
          <w:i/>
          <w:color w:val="000000"/>
          <w:szCs w:val="24"/>
        </w:rPr>
        <w:t>Control System Security Manager (CSSM)</w:t>
      </w:r>
    </w:p>
    <w:p w14:paraId="5A25C16C" w14:textId="77777777" w:rsidR="007C6915" w:rsidRPr="00610973" w:rsidRDefault="005B5AD9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A </w:t>
      </w:r>
      <w:r w:rsidR="00924B6A" w:rsidRPr="00610973">
        <w:rPr>
          <w:rFonts w:eastAsiaTheme="minorHAnsi"/>
          <w:bCs/>
          <w:i/>
          <w:color w:val="000000"/>
          <w:szCs w:val="24"/>
        </w:rPr>
        <w:t>role</w:t>
      </w:r>
      <w:r w:rsidR="002301B8" w:rsidRPr="00610973">
        <w:rPr>
          <w:rFonts w:eastAsiaTheme="minorHAnsi"/>
          <w:bCs/>
          <w:i/>
          <w:color w:val="000000"/>
          <w:szCs w:val="24"/>
        </w:rPr>
        <w:t xml:space="preserve"> assigned to a single</w:t>
      </w:r>
      <w:r w:rsidR="0001035D" w:rsidRPr="00610973">
        <w:rPr>
          <w:rFonts w:eastAsiaTheme="minorHAnsi"/>
          <w:bCs/>
          <w:i/>
          <w:color w:val="000000"/>
          <w:szCs w:val="24"/>
        </w:rPr>
        <w:t xml:space="preserve"> individual </w:t>
      </w:r>
      <w:r w:rsidR="00924B6A" w:rsidRPr="00610973">
        <w:rPr>
          <w:rFonts w:eastAsiaTheme="minorHAnsi"/>
          <w:bCs/>
          <w:i/>
          <w:color w:val="000000"/>
          <w:szCs w:val="24"/>
        </w:rPr>
        <w:t>selected by the laboratory director.</w:t>
      </w:r>
    </w:p>
    <w:p w14:paraId="757A2C5D" w14:textId="77777777" w:rsidR="007C6915" w:rsidRPr="00610973" w:rsidRDefault="007C6915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 xml:space="preserve">Authorizes all access to the control system </w:t>
      </w:r>
      <w:r w:rsidR="00D34015" w:rsidRPr="00610973">
        <w:rPr>
          <w:rFonts w:eastAsiaTheme="minorHAnsi"/>
          <w:bCs/>
          <w:i/>
          <w:color w:val="000000"/>
          <w:szCs w:val="24"/>
        </w:rPr>
        <w:t xml:space="preserve">based on NTA </w:t>
      </w:r>
      <w:r w:rsidRPr="00610973">
        <w:rPr>
          <w:rFonts w:eastAsiaTheme="minorHAnsi"/>
          <w:bCs/>
          <w:i/>
          <w:color w:val="000000"/>
          <w:szCs w:val="24"/>
        </w:rPr>
        <w:t xml:space="preserve">for </w:t>
      </w:r>
      <w:r w:rsidR="00821708">
        <w:rPr>
          <w:rFonts w:eastAsiaTheme="minorHAnsi"/>
          <w:bCs/>
          <w:i/>
          <w:color w:val="000000"/>
          <w:szCs w:val="24"/>
        </w:rPr>
        <w:t>Users and Processe</w:t>
      </w:r>
      <w:r w:rsidR="007362CD">
        <w:rPr>
          <w:rFonts w:eastAsiaTheme="minorHAnsi"/>
          <w:bCs/>
          <w:i/>
          <w:color w:val="000000"/>
          <w:szCs w:val="24"/>
        </w:rPr>
        <w:t>s</w:t>
      </w:r>
      <w:r w:rsidRPr="00610973">
        <w:rPr>
          <w:rFonts w:eastAsiaTheme="minorHAnsi"/>
          <w:bCs/>
          <w:i/>
          <w:color w:val="000000"/>
          <w:szCs w:val="24"/>
        </w:rPr>
        <w:t>.</w:t>
      </w:r>
    </w:p>
    <w:p w14:paraId="6B04EDB5" w14:textId="77777777" w:rsidR="00924B6A" w:rsidRPr="00610973" w:rsidRDefault="00924B6A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Enforces this policy</w:t>
      </w:r>
    </w:p>
    <w:p w14:paraId="372037C2" w14:textId="77777777" w:rsidR="00924B6A" w:rsidRPr="00610973" w:rsidRDefault="00597A43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Maintains the ACL’s identifying</w:t>
      </w:r>
      <w:r w:rsidR="00924B6A" w:rsidRPr="00610973">
        <w:rPr>
          <w:rFonts w:eastAsiaTheme="minorHAnsi"/>
          <w:bCs/>
          <w:i/>
          <w:color w:val="000000"/>
          <w:szCs w:val="24"/>
        </w:rPr>
        <w:t xml:space="preserve"> the control system authorized</w:t>
      </w:r>
      <w:r w:rsidR="007362CD">
        <w:rPr>
          <w:rFonts w:eastAsiaTheme="minorHAnsi"/>
          <w:bCs/>
          <w:i/>
          <w:color w:val="000000"/>
          <w:szCs w:val="24"/>
        </w:rPr>
        <w:t xml:space="preserve"> U</w:t>
      </w:r>
      <w:r w:rsidR="00924B6A" w:rsidRPr="00610973">
        <w:rPr>
          <w:rFonts w:eastAsiaTheme="minorHAnsi"/>
          <w:bCs/>
          <w:i/>
          <w:color w:val="000000"/>
          <w:szCs w:val="24"/>
        </w:rPr>
        <w:t>sers</w:t>
      </w:r>
      <w:r w:rsidRPr="00610973">
        <w:rPr>
          <w:rFonts w:eastAsiaTheme="minorHAnsi"/>
          <w:bCs/>
          <w:i/>
          <w:color w:val="000000"/>
          <w:szCs w:val="24"/>
        </w:rPr>
        <w:t xml:space="preserve"> and a</w:t>
      </w:r>
      <w:r w:rsidR="00413622" w:rsidRPr="00610973">
        <w:rPr>
          <w:rFonts w:eastAsiaTheme="minorHAnsi"/>
          <w:bCs/>
          <w:i/>
          <w:color w:val="000000"/>
          <w:szCs w:val="24"/>
        </w:rPr>
        <w:t>ssociated access</w:t>
      </w:r>
      <w:r w:rsidR="00924B6A" w:rsidRPr="00610973">
        <w:rPr>
          <w:rFonts w:eastAsiaTheme="minorHAnsi"/>
          <w:bCs/>
          <w:i/>
          <w:color w:val="000000"/>
          <w:szCs w:val="24"/>
        </w:rPr>
        <w:t xml:space="preserve"> </w:t>
      </w:r>
      <w:r w:rsidRPr="00610973">
        <w:rPr>
          <w:rFonts w:eastAsiaTheme="minorHAnsi"/>
          <w:bCs/>
          <w:i/>
          <w:color w:val="000000"/>
          <w:szCs w:val="24"/>
        </w:rPr>
        <w:t>to control system resources.</w:t>
      </w:r>
      <w:r w:rsidR="00924B6A" w:rsidRPr="00610973">
        <w:rPr>
          <w:rFonts w:eastAsiaTheme="minorHAnsi"/>
          <w:b/>
          <w:bCs/>
          <w:i/>
          <w:color w:val="000000"/>
          <w:szCs w:val="24"/>
        </w:rPr>
        <w:t xml:space="preserve"> </w:t>
      </w:r>
    </w:p>
    <w:p w14:paraId="6A07E2D1" w14:textId="77777777" w:rsidR="004445C3" w:rsidRPr="00610973" w:rsidRDefault="00597A43" w:rsidP="006D1D3C">
      <w:pPr>
        <w:pStyle w:val="ListParagraph"/>
        <w:numPr>
          <w:ilvl w:val="2"/>
          <w:numId w:val="3"/>
        </w:numPr>
        <w:rPr>
          <w:rFonts w:eastAsiaTheme="minorHAnsi"/>
          <w:b/>
          <w:bCs/>
          <w:i/>
          <w:color w:val="000000"/>
          <w:szCs w:val="24"/>
        </w:rPr>
      </w:pPr>
      <w:r w:rsidRPr="00610973">
        <w:rPr>
          <w:rFonts w:eastAsiaTheme="minorHAnsi"/>
          <w:bCs/>
          <w:i/>
          <w:color w:val="000000"/>
          <w:szCs w:val="24"/>
        </w:rPr>
        <w:t>Works with recognized</w:t>
      </w:r>
      <w:r w:rsidR="004445C3" w:rsidRPr="00610973">
        <w:rPr>
          <w:rFonts w:eastAsiaTheme="minorHAnsi"/>
          <w:bCs/>
          <w:i/>
          <w:color w:val="000000"/>
          <w:szCs w:val="24"/>
        </w:rPr>
        <w:t xml:space="preserve"> experts </w:t>
      </w:r>
      <w:r w:rsidR="00FD1C82" w:rsidRPr="00610973">
        <w:rPr>
          <w:rFonts w:eastAsiaTheme="minorHAnsi"/>
          <w:bCs/>
          <w:i/>
          <w:color w:val="000000"/>
          <w:szCs w:val="24"/>
        </w:rPr>
        <w:t xml:space="preserve">as appropriate </w:t>
      </w:r>
      <w:r w:rsidR="004445C3" w:rsidRPr="00610973">
        <w:rPr>
          <w:rFonts w:eastAsiaTheme="minorHAnsi"/>
          <w:bCs/>
          <w:i/>
          <w:color w:val="000000"/>
          <w:szCs w:val="24"/>
        </w:rPr>
        <w:t>to ensure control system security</w:t>
      </w:r>
      <w:r w:rsidR="00FD1C82" w:rsidRPr="00610973">
        <w:rPr>
          <w:rFonts w:eastAsiaTheme="minorHAnsi"/>
          <w:bCs/>
          <w:i/>
          <w:color w:val="000000"/>
          <w:szCs w:val="24"/>
        </w:rPr>
        <w:t>.</w:t>
      </w:r>
    </w:p>
    <w:p w14:paraId="4B9567DB" w14:textId="77777777" w:rsidR="00924B6A" w:rsidRPr="00610973" w:rsidRDefault="00924B6A" w:rsidP="00924B6A">
      <w:pPr>
        <w:rPr>
          <w:rFonts w:eastAsiaTheme="minorHAnsi"/>
          <w:b/>
          <w:bCs/>
          <w:i/>
          <w:color w:val="000000"/>
          <w:szCs w:val="24"/>
        </w:rPr>
      </w:pPr>
    </w:p>
    <w:p w14:paraId="3DBE2708" w14:textId="77777777" w:rsidR="00924B6A" w:rsidRDefault="00924B6A" w:rsidP="00924B6A">
      <w:pPr>
        <w:rPr>
          <w:rFonts w:eastAsiaTheme="minorHAnsi"/>
          <w:b/>
          <w:bCs/>
          <w:color w:val="000000"/>
          <w:szCs w:val="24"/>
        </w:rPr>
      </w:pPr>
    </w:p>
    <w:p w14:paraId="42EC3C04" w14:textId="77777777" w:rsidR="00924B6A" w:rsidRDefault="00924B6A" w:rsidP="00924B6A">
      <w:pPr>
        <w:rPr>
          <w:rFonts w:eastAsiaTheme="minorHAnsi"/>
          <w:b/>
          <w:bCs/>
          <w:color w:val="000000"/>
          <w:szCs w:val="24"/>
        </w:rPr>
      </w:pPr>
    </w:p>
    <w:p w14:paraId="7BC744AF" w14:textId="77777777" w:rsidR="00924B6A" w:rsidRDefault="00924B6A" w:rsidP="00924B6A">
      <w:pPr>
        <w:rPr>
          <w:rFonts w:eastAsiaTheme="minorHAnsi"/>
          <w:b/>
          <w:bCs/>
          <w:color w:val="000000"/>
          <w:szCs w:val="24"/>
        </w:rPr>
      </w:pPr>
    </w:p>
    <w:p w14:paraId="26A2E89C" w14:textId="77777777" w:rsidR="00924B6A" w:rsidRPr="002C078D" w:rsidRDefault="00924B6A" w:rsidP="00924B6A">
      <w:pPr>
        <w:rPr>
          <w:b/>
          <w:szCs w:val="24"/>
        </w:rPr>
      </w:pPr>
    </w:p>
    <w:p w14:paraId="52C2660A" w14:textId="77777777" w:rsidR="00FF7BA7" w:rsidRPr="004B7E61" w:rsidRDefault="00FF7BA7" w:rsidP="004B7E61">
      <w:pPr>
        <w:pStyle w:val="ListParagraph"/>
        <w:numPr>
          <w:ilvl w:val="0"/>
          <w:numId w:val="6"/>
        </w:numPr>
        <w:rPr>
          <w:b/>
          <w:szCs w:val="24"/>
        </w:rPr>
      </w:pPr>
      <w:r w:rsidRPr="004B7E61">
        <w:rPr>
          <w:b/>
          <w:szCs w:val="24"/>
        </w:rPr>
        <w:t>Policy History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7290"/>
      </w:tblGrid>
      <w:tr w:rsidR="00FF7BA7" w:rsidRPr="002568B6" w14:paraId="291F8E47" w14:textId="77777777" w:rsidTr="007C6915">
        <w:trPr>
          <w:cantSplit/>
        </w:trPr>
        <w:tc>
          <w:tcPr>
            <w:tcW w:w="9918" w:type="dxa"/>
            <w:gridSpan w:val="3"/>
          </w:tcPr>
          <w:p w14:paraId="06D15E69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</w:tr>
      <w:tr w:rsidR="00FF7BA7" w:rsidRPr="002568B6" w14:paraId="7B6C601C" w14:textId="77777777" w:rsidTr="007C6915">
        <w:trPr>
          <w:cantSplit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131C" w14:textId="77777777" w:rsidR="00FF7BA7" w:rsidRPr="002568B6" w:rsidRDefault="00FF7BA7" w:rsidP="007C6915">
            <w:pPr>
              <w:pStyle w:val="List"/>
              <w:ind w:left="0" w:firstLine="0"/>
              <w:rPr>
                <w:b/>
                <w:szCs w:val="24"/>
              </w:rPr>
            </w:pPr>
            <w:r w:rsidRPr="002568B6">
              <w:rPr>
                <w:b/>
                <w:szCs w:val="24"/>
              </w:rPr>
              <w:t>Revision</w:t>
            </w:r>
          </w:p>
          <w:p w14:paraId="76C3E06D" w14:textId="77777777" w:rsidR="00FF7BA7" w:rsidRPr="002568B6" w:rsidRDefault="00FF7BA7" w:rsidP="007C6915">
            <w:pPr>
              <w:pStyle w:val="List"/>
              <w:ind w:left="0" w:firstLine="0"/>
              <w:rPr>
                <w:b/>
                <w:szCs w:val="24"/>
              </w:rPr>
            </w:pPr>
            <w:r w:rsidRPr="002568B6">
              <w:rPr>
                <w:b/>
                <w:szCs w:val="24"/>
              </w:rPr>
              <w:t>Level: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BD5" w14:textId="77777777" w:rsidR="00FF7BA7" w:rsidRPr="002568B6" w:rsidRDefault="00FF7BA7" w:rsidP="007C6915">
            <w:pPr>
              <w:pStyle w:val="List"/>
              <w:ind w:left="0" w:firstLine="0"/>
              <w:rPr>
                <w:b/>
                <w:szCs w:val="24"/>
              </w:rPr>
            </w:pPr>
            <w:r w:rsidRPr="002568B6">
              <w:rPr>
                <w:b/>
                <w:szCs w:val="24"/>
              </w:rPr>
              <w:t>Date: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FC7F" w14:textId="77777777" w:rsidR="00FF7BA7" w:rsidRPr="002568B6" w:rsidRDefault="00FF7BA7" w:rsidP="007C6915">
            <w:pPr>
              <w:pStyle w:val="List"/>
              <w:ind w:left="0" w:firstLine="0"/>
              <w:rPr>
                <w:b/>
                <w:szCs w:val="24"/>
              </w:rPr>
            </w:pPr>
            <w:r w:rsidRPr="002568B6">
              <w:rPr>
                <w:b/>
                <w:szCs w:val="24"/>
              </w:rPr>
              <w:t>Revision Changes:</w:t>
            </w:r>
          </w:p>
        </w:tc>
      </w:tr>
      <w:tr w:rsidR="00FF7BA7" w:rsidRPr="002568B6" w14:paraId="5464746D" w14:textId="77777777" w:rsidTr="007C6915">
        <w:trPr>
          <w:cantSplit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196C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F278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BD7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</w:tr>
      <w:tr w:rsidR="00FF7BA7" w:rsidRPr="002568B6" w14:paraId="6F2FDE68" w14:textId="77777777" w:rsidTr="007C6915">
        <w:trPr>
          <w:cantSplit/>
        </w:trPr>
        <w:tc>
          <w:tcPr>
            <w:tcW w:w="1278" w:type="dxa"/>
            <w:tcBorders>
              <w:top w:val="single" w:sz="4" w:space="0" w:color="auto"/>
            </w:tcBorders>
          </w:tcPr>
          <w:p w14:paraId="2CD3540A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</w:tcBorders>
          </w:tcPr>
          <w:p w14:paraId="424BC053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</w:tcBorders>
          </w:tcPr>
          <w:p w14:paraId="6F1E0EEF" w14:textId="77777777" w:rsidR="00FF7BA7" w:rsidRPr="002568B6" w:rsidRDefault="00FF7BA7" w:rsidP="007C6915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14:paraId="1A743817" w14:textId="77777777"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Associate</w:t>
      </w:r>
      <w:r w:rsidRPr="002568B6">
        <w:rPr>
          <w:b/>
          <w:color w:val="000000"/>
          <w:szCs w:val="24"/>
          <w:u w:val="single"/>
        </w:rPr>
        <w:t xml:space="preserve"> Director</w:t>
      </w:r>
      <w:r>
        <w:rPr>
          <w:b/>
          <w:color w:val="000000"/>
          <w:szCs w:val="24"/>
          <w:u w:val="single"/>
        </w:rPr>
        <w:t>s’ input</w:t>
      </w:r>
      <w:r w:rsidRPr="002568B6">
        <w:rPr>
          <w:b/>
          <w:color w:val="000000"/>
          <w:szCs w:val="24"/>
          <w:u w:val="single"/>
        </w:rPr>
        <w:t>: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Date: ________________</w:t>
      </w:r>
    </w:p>
    <w:p w14:paraId="77988B04" w14:textId="77777777"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14:paraId="321A0F4A" w14:textId="77777777" w:rsidR="00FF7BA7" w:rsidRDefault="00FF7BA7" w:rsidP="009D3989">
      <w:pPr>
        <w:autoSpaceDE w:val="0"/>
        <w:autoSpaceDN w:val="0"/>
        <w:adjustRightInd w:val="0"/>
        <w:spacing w:before="100" w:after="100"/>
        <w:outlineLvl w:val="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Technical Group input</w:t>
      </w:r>
      <w:r w:rsidRPr="002568B6">
        <w:rPr>
          <w:b/>
          <w:color w:val="000000"/>
          <w:szCs w:val="24"/>
          <w:u w:val="single"/>
        </w:rPr>
        <w:t>: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Date: ________________</w:t>
      </w:r>
    </w:p>
    <w:p w14:paraId="2CC96705" w14:textId="77777777"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14:paraId="4581FC30" w14:textId="77777777" w:rsidR="00FF7BA7" w:rsidRPr="002568B6" w:rsidRDefault="00FF7BA7" w:rsidP="009D3989">
      <w:pPr>
        <w:autoSpaceDE w:val="0"/>
        <w:autoSpaceDN w:val="0"/>
        <w:adjustRightInd w:val="0"/>
        <w:spacing w:before="100" w:after="100"/>
        <w:jc w:val="center"/>
        <w:outlineLvl w:val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14:paraId="26B4A152" w14:textId="77777777"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14:paraId="7A9D7F22" w14:textId="77777777" w:rsidR="00FF7BA7" w:rsidRPr="002568B6" w:rsidRDefault="00FF7BA7" w:rsidP="009D3989">
      <w:pPr>
        <w:autoSpaceDE w:val="0"/>
        <w:autoSpaceDN w:val="0"/>
        <w:adjustRightInd w:val="0"/>
        <w:spacing w:before="100" w:after="100"/>
        <w:outlineLvl w:val="0"/>
        <w:rPr>
          <w:color w:val="000000"/>
          <w:szCs w:val="24"/>
        </w:rPr>
      </w:pPr>
      <w:r w:rsidRPr="002568B6">
        <w:rPr>
          <w:b/>
          <w:color w:val="000000"/>
          <w:szCs w:val="24"/>
          <w:u w:val="single"/>
        </w:rPr>
        <w:t>Lab</w:t>
      </w:r>
      <w:r>
        <w:rPr>
          <w:b/>
          <w:color w:val="000000"/>
          <w:szCs w:val="24"/>
          <w:u w:val="single"/>
        </w:rPr>
        <w:t>oratory</w:t>
      </w:r>
      <w:r w:rsidRPr="002568B6">
        <w:rPr>
          <w:b/>
          <w:color w:val="000000"/>
          <w:szCs w:val="24"/>
          <w:u w:val="single"/>
        </w:rPr>
        <w:t xml:space="preserve"> Director:</w:t>
      </w:r>
      <w:r w:rsidRPr="00F20D27">
        <w:rPr>
          <w:b/>
          <w:color w:val="000000"/>
          <w:szCs w:val="24"/>
        </w:rPr>
        <w:t xml:space="preserve"> </w:t>
      </w:r>
      <w:r w:rsidRPr="00F20D27"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</w:r>
      <w:r w:rsidRPr="002568B6">
        <w:rPr>
          <w:color w:val="000000"/>
          <w:szCs w:val="24"/>
        </w:rPr>
        <w:t>___________</w:t>
      </w:r>
      <w:r>
        <w:rPr>
          <w:color w:val="000000"/>
          <w:szCs w:val="24"/>
        </w:rPr>
        <w:t>_____________________</w:t>
      </w:r>
    </w:p>
    <w:p w14:paraId="07232BF9" w14:textId="77777777"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14:paraId="6B5AA33B" w14:textId="77777777"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14:paraId="0F34FBFB" w14:textId="77777777" w:rsidR="00FF7BA7" w:rsidRPr="006E6A72" w:rsidRDefault="00FF7BA7" w:rsidP="00FF7BA7">
      <w:pPr>
        <w:pStyle w:val="ListParagraph"/>
        <w:ind w:left="360"/>
      </w:pPr>
    </w:p>
    <w:p w14:paraId="7EB3953C" w14:textId="77777777" w:rsidR="00375E14" w:rsidRDefault="00375E14" w:rsidP="00E32C64">
      <w:pPr>
        <w:spacing w:after="200" w:line="276" w:lineRule="auto"/>
      </w:pPr>
    </w:p>
    <w:sectPr w:rsidR="00375E14" w:rsidSect="007C6915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0E5AA" w14:textId="77777777" w:rsidR="004E6CF2" w:rsidRDefault="004E6CF2" w:rsidP="00FF7BA7">
      <w:r>
        <w:separator/>
      </w:r>
    </w:p>
  </w:endnote>
  <w:endnote w:type="continuationSeparator" w:id="0">
    <w:p w14:paraId="11967D58" w14:textId="77777777" w:rsidR="004E6CF2" w:rsidRDefault="004E6CF2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F4E9C732B104282A83A586D8D72C691"/>
      </w:placeholder>
      <w:temporary/>
      <w:showingPlcHdr/>
    </w:sdtPr>
    <w:sdtEndPr/>
    <w:sdtContent>
      <w:p w14:paraId="13EC3F68" w14:textId="77777777" w:rsidR="004E6CF2" w:rsidRDefault="004E6CF2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97"/>
      <w:gridCol w:w="393"/>
    </w:tblGrid>
    <w:tr w:rsidR="004E6CF2" w14:paraId="341E1A4B" w14:textId="77777777" w:rsidTr="007C6915">
      <w:trPr>
        <w:trHeight w:val="310"/>
      </w:trPr>
      <w:tc>
        <w:tcPr>
          <w:tcW w:w="4795" w:type="pct"/>
          <w:tcBorders>
            <w:top w:val="single" w:sz="4" w:space="0" w:color="000000" w:themeColor="text1"/>
          </w:tcBorders>
        </w:tcPr>
        <w:p w14:paraId="3664BAF6" w14:textId="77777777" w:rsidR="004E6CF2" w:rsidRDefault="003E64AF" w:rsidP="00FF7BA7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E6CF2">
                <w:t>NSCL/FRIB</w:t>
              </w:r>
            </w:sdtContent>
          </w:sdt>
          <w:r w:rsidR="004E6CF2">
            <w:t xml:space="preserve"> | Policy Template</w:t>
          </w:r>
        </w:p>
      </w:tc>
      <w:tc>
        <w:tcPr>
          <w:tcW w:w="205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1653E91" w14:textId="77777777" w:rsidR="004E6CF2" w:rsidRDefault="004E6CF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64AF" w:rsidRPr="003E64AF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</w:tr>
  </w:tbl>
  <w:p w14:paraId="01E36C04" w14:textId="77777777" w:rsidR="004E6CF2" w:rsidRDefault="004E6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22D2" w14:textId="77777777" w:rsidR="004E6CF2" w:rsidRDefault="004E6CF2" w:rsidP="00FF7BA7">
      <w:r>
        <w:separator/>
      </w:r>
    </w:p>
  </w:footnote>
  <w:footnote w:type="continuationSeparator" w:id="0">
    <w:p w14:paraId="6595BC09" w14:textId="77777777" w:rsidR="004E6CF2" w:rsidRDefault="004E6CF2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4EAC5" w14:textId="77777777" w:rsidR="004E6CF2" w:rsidRDefault="004E6CF2">
    <w:pPr>
      <w:pStyle w:val="Header"/>
    </w:pPr>
  </w:p>
  <w:tbl>
    <w:tblPr>
      <w:tblW w:w="101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94"/>
      <w:gridCol w:w="5071"/>
      <w:gridCol w:w="23"/>
    </w:tblGrid>
    <w:tr w:rsidR="004E6CF2" w14:paraId="24D58C9F" w14:textId="77777777" w:rsidTr="007C6915">
      <w:trPr>
        <w:cantSplit/>
        <w:trHeight w:val="671"/>
      </w:trPr>
      <w:tc>
        <w:tcPr>
          <w:tcW w:w="5094" w:type="dxa"/>
          <w:tcBorders>
            <w:bottom w:val="nil"/>
          </w:tcBorders>
        </w:tcPr>
        <w:p w14:paraId="126F7FD4" w14:textId="77777777" w:rsidR="004E6CF2" w:rsidRPr="00681C88" w:rsidRDefault="004E6CF2" w:rsidP="007C6915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14:paraId="5A87B005" w14:textId="77777777" w:rsidR="004E6CF2" w:rsidRPr="00681C88" w:rsidRDefault="004E6CF2" w:rsidP="007C6915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5094" w:type="dxa"/>
          <w:gridSpan w:val="2"/>
          <w:tcBorders>
            <w:bottom w:val="nil"/>
          </w:tcBorders>
        </w:tcPr>
        <w:p w14:paraId="22789F03" w14:textId="77777777" w:rsidR="004E6CF2" w:rsidRPr="00681C88" w:rsidRDefault="004E6CF2" w:rsidP="007C6915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14:paraId="0878FED9" w14:textId="77777777" w:rsidR="004E6CF2" w:rsidRPr="00681C88" w:rsidRDefault="004E6CF2" w:rsidP="007C6915">
          <w:pPr>
            <w:rPr>
              <w:rFonts w:ascii="Arial" w:hAnsi="Arial" w:cs="Arial"/>
              <w:szCs w:val="22"/>
            </w:rPr>
          </w:pPr>
        </w:p>
      </w:tc>
    </w:tr>
    <w:tr w:rsidR="004E6CF2" w14:paraId="6E2F0D04" w14:textId="77777777" w:rsidTr="007C6915">
      <w:trPr>
        <w:gridAfter w:val="1"/>
        <w:wAfter w:w="23" w:type="dxa"/>
        <w:cantSplit/>
        <w:trHeight w:val="671"/>
      </w:trPr>
      <w:tc>
        <w:tcPr>
          <w:tcW w:w="10165" w:type="dxa"/>
          <w:gridSpan w:val="2"/>
        </w:tcPr>
        <w:p w14:paraId="2F8075AC" w14:textId="77777777" w:rsidR="004E6CF2" w:rsidRPr="00EF7E33" w:rsidRDefault="004E6CF2" w:rsidP="00FF7BA7">
          <w:pPr>
            <w:pStyle w:val="Heading2"/>
            <w:jc w:val="center"/>
            <w:rPr>
              <w:i w:val="0"/>
              <w:color w:val="000000"/>
              <w:szCs w:val="24"/>
            </w:rPr>
          </w:pPr>
          <w:r w:rsidRPr="00EF7E33">
            <w:rPr>
              <w:rFonts w:cs="Arial"/>
              <w:i w:val="0"/>
              <w:szCs w:val="24"/>
            </w:rPr>
            <w:t xml:space="preserve">Procedure Title:  </w:t>
          </w:r>
          <w:r>
            <w:rPr>
              <w:rFonts w:cs="Arial"/>
              <w:szCs w:val="24"/>
            </w:rPr>
            <w:t>Control System Access Policy</w:t>
          </w:r>
        </w:p>
      </w:tc>
    </w:tr>
  </w:tbl>
  <w:p w14:paraId="1E1341E0" w14:textId="77777777" w:rsidR="004E6CF2" w:rsidRDefault="004E6CF2" w:rsidP="007C6915">
    <w:pPr>
      <w:pStyle w:val="Header"/>
      <w:rPr>
        <w:sz w:val="8"/>
      </w:rPr>
    </w:pPr>
  </w:p>
  <w:p w14:paraId="63D2E5BF" w14:textId="77777777" w:rsidR="004E6CF2" w:rsidRDefault="004E6CF2">
    <w:pPr>
      <w:pStyle w:val="Header"/>
    </w:pPr>
  </w:p>
  <w:p w14:paraId="2CC4B325" w14:textId="77777777" w:rsidR="004E6CF2" w:rsidRDefault="004E6C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4E6CF2" w14:paraId="26FA8D47" w14:textId="77777777" w:rsidTr="007C6915">
      <w:trPr>
        <w:cantSplit/>
        <w:trHeight w:val="530"/>
      </w:trPr>
      <w:tc>
        <w:tcPr>
          <w:tcW w:w="2808" w:type="dxa"/>
          <w:vMerge w:val="restart"/>
        </w:tcPr>
        <w:p w14:paraId="6061EF92" w14:textId="77777777" w:rsidR="004E6CF2" w:rsidRDefault="004E6CF2" w:rsidP="007C6915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24D44C9" wp14:editId="695472A3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7BECA15" wp14:editId="1D5B6392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14:paraId="2830A15A" w14:textId="77777777" w:rsidR="004E6CF2" w:rsidRPr="00681C88" w:rsidRDefault="004E6CF2" w:rsidP="007C6915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14:paraId="6CAAC4C5" w14:textId="77777777" w:rsidR="004E6CF2" w:rsidRPr="00681C88" w:rsidRDefault="004E6CF2" w:rsidP="007C6915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14:paraId="6E4BB9EB" w14:textId="77777777" w:rsidR="004E6CF2" w:rsidRPr="00681C88" w:rsidRDefault="004E6CF2" w:rsidP="007C6915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14:paraId="6A284C0D" w14:textId="77777777" w:rsidR="004E6CF2" w:rsidRPr="00681C88" w:rsidRDefault="004E6CF2" w:rsidP="007C6915">
          <w:pPr>
            <w:rPr>
              <w:rFonts w:ascii="Arial" w:hAnsi="Arial" w:cs="Arial"/>
              <w:szCs w:val="22"/>
            </w:rPr>
          </w:pPr>
        </w:p>
      </w:tc>
    </w:tr>
    <w:tr w:rsidR="004E6CF2" w14:paraId="74A482F9" w14:textId="77777777" w:rsidTr="007C6915">
      <w:trPr>
        <w:cantSplit/>
        <w:trHeight w:val="530"/>
      </w:trPr>
      <w:tc>
        <w:tcPr>
          <w:tcW w:w="2808" w:type="dxa"/>
          <w:vMerge/>
        </w:tcPr>
        <w:p w14:paraId="750AAE9D" w14:textId="77777777" w:rsidR="004E6CF2" w:rsidRDefault="004E6CF2" w:rsidP="007C6915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14:paraId="35D9A45D" w14:textId="77777777" w:rsidR="004E6CF2" w:rsidRPr="00681C88" w:rsidRDefault="004E6CF2" w:rsidP="007C6915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14:paraId="798349D7" w14:textId="77777777" w:rsidR="004E6CF2" w:rsidRPr="00433C5E" w:rsidRDefault="004E6CF2" w:rsidP="007C6915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3CB4B6F0" w14:textId="77777777" w:rsidR="004E6CF2" w:rsidRDefault="004E6CF2" w:rsidP="007C6915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14:paraId="7BDAFC83" w14:textId="77777777" w:rsidR="004E6CF2" w:rsidRDefault="004E6CF2" w:rsidP="007C6915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14:paraId="1B1619F0" w14:textId="77777777" w:rsidR="004E6CF2" w:rsidRDefault="004E6CF2" w:rsidP="007C6915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14:paraId="39EDD8D7" w14:textId="77777777" w:rsidR="004E6CF2" w:rsidRPr="00433C5E" w:rsidRDefault="004E6CF2" w:rsidP="007C6915">
          <w:pPr>
            <w:jc w:val="right"/>
            <w:rPr>
              <w:rFonts w:ascii="Arial" w:hAnsi="Arial" w:cs="Arial"/>
              <w:b/>
              <w:bCs/>
              <w:color w:val="000000"/>
              <w:szCs w:val="22"/>
            </w:rPr>
          </w:pPr>
        </w:p>
      </w:tc>
    </w:tr>
    <w:tr w:rsidR="004E6CF2" w14:paraId="7B4177D7" w14:textId="77777777" w:rsidTr="007C6915">
      <w:trPr>
        <w:cantSplit/>
        <w:trHeight w:val="591"/>
      </w:trPr>
      <w:tc>
        <w:tcPr>
          <w:tcW w:w="2808" w:type="dxa"/>
          <w:vMerge/>
        </w:tcPr>
        <w:p w14:paraId="6641869C" w14:textId="77777777" w:rsidR="004E6CF2" w:rsidRDefault="004E6CF2" w:rsidP="007C6915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14:paraId="7AD60E1F" w14:textId="77777777" w:rsidR="004E6CF2" w:rsidRDefault="004E6CF2" w:rsidP="007C6915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14:paraId="00E8BA58" w14:textId="77777777" w:rsidR="004E6CF2" w:rsidRPr="003C1F85" w:rsidRDefault="004E6CF2" w:rsidP="007C6915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4E6CF2" w14:paraId="72704965" w14:textId="77777777" w:rsidTr="007C6915">
      <w:trPr>
        <w:cantSplit/>
        <w:trHeight w:val="573"/>
      </w:trPr>
      <w:tc>
        <w:tcPr>
          <w:tcW w:w="9918" w:type="dxa"/>
          <w:gridSpan w:val="5"/>
        </w:tcPr>
        <w:p w14:paraId="199F63F4" w14:textId="77777777" w:rsidR="004E6CF2" w:rsidRDefault="004E6CF2" w:rsidP="007C6915">
          <w:pPr>
            <w:rPr>
              <w:rFonts w:ascii="Arial" w:hAnsi="Arial" w:cs="Arial"/>
              <w:sz w:val="16"/>
            </w:rPr>
          </w:pPr>
        </w:p>
        <w:p w14:paraId="12CA356D" w14:textId="77777777" w:rsidR="004E6CF2" w:rsidRDefault="004E6CF2" w:rsidP="00B34938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14:paraId="58BCADBD" w14:textId="77777777" w:rsidR="004E6CF2" w:rsidRDefault="004E6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2E2"/>
    <w:multiLevelType w:val="multilevel"/>
    <w:tmpl w:val="54606C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">
    <w:nsid w:val="2A094A66"/>
    <w:multiLevelType w:val="multilevel"/>
    <w:tmpl w:val="FED621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9523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324B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2209D5"/>
    <w:multiLevelType w:val="multilevel"/>
    <w:tmpl w:val="7D4C5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5242EE"/>
    <w:multiLevelType w:val="multilevel"/>
    <w:tmpl w:val="EC9CC37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A7"/>
    <w:rsid w:val="00003653"/>
    <w:rsid w:val="0001035D"/>
    <w:rsid w:val="00011D85"/>
    <w:rsid w:val="00025528"/>
    <w:rsid w:val="00033060"/>
    <w:rsid w:val="0003348F"/>
    <w:rsid w:val="00037482"/>
    <w:rsid w:val="000538BB"/>
    <w:rsid w:val="000B2C1D"/>
    <w:rsid w:val="000B4D0B"/>
    <w:rsid w:val="000C3B62"/>
    <w:rsid w:val="000E2B59"/>
    <w:rsid w:val="001163D9"/>
    <w:rsid w:val="00125FF5"/>
    <w:rsid w:val="00144856"/>
    <w:rsid w:val="001A5F83"/>
    <w:rsid w:val="001B77A9"/>
    <w:rsid w:val="001C36D9"/>
    <w:rsid w:val="001D2262"/>
    <w:rsid w:val="002124E8"/>
    <w:rsid w:val="002301B8"/>
    <w:rsid w:val="00277818"/>
    <w:rsid w:val="00282B0D"/>
    <w:rsid w:val="00294C73"/>
    <w:rsid w:val="002B40F8"/>
    <w:rsid w:val="003505B1"/>
    <w:rsid w:val="0036161A"/>
    <w:rsid w:val="003659B5"/>
    <w:rsid w:val="00371B2F"/>
    <w:rsid w:val="00375327"/>
    <w:rsid w:val="00375E14"/>
    <w:rsid w:val="003A7960"/>
    <w:rsid w:val="003C3100"/>
    <w:rsid w:val="003C7115"/>
    <w:rsid w:val="003D475D"/>
    <w:rsid w:val="003E64AF"/>
    <w:rsid w:val="003F7BDE"/>
    <w:rsid w:val="00413622"/>
    <w:rsid w:val="004445C3"/>
    <w:rsid w:val="00453B81"/>
    <w:rsid w:val="004670E4"/>
    <w:rsid w:val="004B7E61"/>
    <w:rsid w:val="004C5A81"/>
    <w:rsid w:val="004E6CF2"/>
    <w:rsid w:val="00503B67"/>
    <w:rsid w:val="00556890"/>
    <w:rsid w:val="005649A5"/>
    <w:rsid w:val="00583A16"/>
    <w:rsid w:val="00595017"/>
    <w:rsid w:val="00597A43"/>
    <w:rsid w:val="005B128D"/>
    <w:rsid w:val="005B5AD9"/>
    <w:rsid w:val="005C71C1"/>
    <w:rsid w:val="005E5BD8"/>
    <w:rsid w:val="005E6991"/>
    <w:rsid w:val="005E759F"/>
    <w:rsid w:val="00610973"/>
    <w:rsid w:val="00617D01"/>
    <w:rsid w:val="0064285A"/>
    <w:rsid w:val="006756C9"/>
    <w:rsid w:val="006937D3"/>
    <w:rsid w:val="006D1D3C"/>
    <w:rsid w:val="006D3351"/>
    <w:rsid w:val="00704055"/>
    <w:rsid w:val="0072633B"/>
    <w:rsid w:val="0073591C"/>
    <w:rsid w:val="007362CD"/>
    <w:rsid w:val="00762630"/>
    <w:rsid w:val="007725F3"/>
    <w:rsid w:val="007864F1"/>
    <w:rsid w:val="007C6915"/>
    <w:rsid w:val="007D090E"/>
    <w:rsid w:val="0080055B"/>
    <w:rsid w:val="00821708"/>
    <w:rsid w:val="00825D8E"/>
    <w:rsid w:val="008461F0"/>
    <w:rsid w:val="008A4167"/>
    <w:rsid w:val="008B3283"/>
    <w:rsid w:val="008C2137"/>
    <w:rsid w:val="00910917"/>
    <w:rsid w:val="00924B6A"/>
    <w:rsid w:val="00945CDC"/>
    <w:rsid w:val="00956A71"/>
    <w:rsid w:val="00963EDD"/>
    <w:rsid w:val="009824BC"/>
    <w:rsid w:val="009845A0"/>
    <w:rsid w:val="009859FA"/>
    <w:rsid w:val="009869CF"/>
    <w:rsid w:val="009B4B9F"/>
    <w:rsid w:val="009C5374"/>
    <w:rsid w:val="009D1939"/>
    <w:rsid w:val="009D3989"/>
    <w:rsid w:val="009D6857"/>
    <w:rsid w:val="009E50BA"/>
    <w:rsid w:val="00AA58AD"/>
    <w:rsid w:val="00AC4757"/>
    <w:rsid w:val="00AD3DC8"/>
    <w:rsid w:val="00AF651B"/>
    <w:rsid w:val="00B1304D"/>
    <w:rsid w:val="00B23EEC"/>
    <w:rsid w:val="00B3355A"/>
    <w:rsid w:val="00B34938"/>
    <w:rsid w:val="00B61303"/>
    <w:rsid w:val="00B72179"/>
    <w:rsid w:val="00B827FC"/>
    <w:rsid w:val="00BD25FE"/>
    <w:rsid w:val="00BD4716"/>
    <w:rsid w:val="00C20A06"/>
    <w:rsid w:val="00C31026"/>
    <w:rsid w:val="00C31890"/>
    <w:rsid w:val="00C34921"/>
    <w:rsid w:val="00C76BF7"/>
    <w:rsid w:val="00CB44DD"/>
    <w:rsid w:val="00CC3588"/>
    <w:rsid w:val="00CC5223"/>
    <w:rsid w:val="00CD3F3A"/>
    <w:rsid w:val="00CD7F99"/>
    <w:rsid w:val="00D0462F"/>
    <w:rsid w:val="00D14082"/>
    <w:rsid w:val="00D34015"/>
    <w:rsid w:val="00D40075"/>
    <w:rsid w:val="00D4458D"/>
    <w:rsid w:val="00D52395"/>
    <w:rsid w:val="00D546BC"/>
    <w:rsid w:val="00D80E1E"/>
    <w:rsid w:val="00DA0F5B"/>
    <w:rsid w:val="00DD7488"/>
    <w:rsid w:val="00DE0088"/>
    <w:rsid w:val="00E02517"/>
    <w:rsid w:val="00E32C64"/>
    <w:rsid w:val="00E346C7"/>
    <w:rsid w:val="00E75B87"/>
    <w:rsid w:val="00E77334"/>
    <w:rsid w:val="00EB61F5"/>
    <w:rsid w:val="00EC13EF"/>
    <w:rsid w:val="00ED61D1"/>
    <w:rsid w:val="00F02A52"/>
    <w:rsid w:val="00F0473F"/>
    <w:rsid w:val="00F12198"/>
    <w:rsid w:val="00F43040"/>
    <w:rsid w:val="00F745A3"/>
    <w:rsid w:val="00F81062"/>
    <w:rsid w:val="00F82042"/>
    <w:rsid w:val="00FA6065"/>
    <w:rsid w:val="00FD1C82"/>
    <w:rsid w:val="00FE0CD8"/>
    <w:rsid w:val="00FE60C0"/>
    <w:rsid w:val="00FF09E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54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F7BA7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7BA7"/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F7BA7"/>
    <w:pPr>
      <w:ind w:left="720"/>
      <w:contextualSpacing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F7BA7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7BA7"/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F7BA7"/>
    <w:pPr>
      <w:ind w:left="720"/>
      <w:contextualSpacing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0E0AC7"/>
    <w:rsid w:val="001D2D36"/>
    <w:rsid w:val="001F3240"/>
    <w:rsid w:val="004B58D3"/>
    <w:rsid w:val="009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648</Words>
  <Characters>3699</Characters>
  <Application>Microsoft Office Word</Application>
  <DocSecurity>0</DocSecurity>
  <Lines>30</Lines>
  <Paragraphs>8</Paragraphs>
  <ScaleCrop>false</ScaleCrop>
  <Company>NSCL/FRIB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lashbroo</dc:creator>
  <cp:lastModifiedBy>vuppala</cp:lastModifiedBy>
  <cp:revision>86</cp:revision>
  <dcterms:created xsi:type="dcterms:W3CDTF">2012-02-07T13:09:00Z</dcterms:created>
  <dcterms:modified xsi:type="dcterms:W3CDTF">2012-02-15T19:16:00Z</dcterms:modified>
</cp:coreProperties>
</file>