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E92765" w:rsidP="002A08F4">
      <w:pPr>
        <w:pStyle w:val="ListParagraph"/>
      </w:pPr>
      <w:r>
        <w:t>Argus is the</w:t>
      </w:r>
      <w:r w:rsidRPr="00F05CF4">
        <w:t xml:space="preserve"> Information Securi</w:t>
      </w:r>
      <w:r>
        <w:t>ty Management System (ISMS) used for managing information s</w:t>
      </w:r>
      <w:r w:rsidRPr="00F05CF4">
        <w:t>ecurity risks</w:t>
      </w:r>
      <w:r>
        <w:t xml:space="preserve"> at the Electronics Department of NSCL. </w:t>
      </w:r>
      <w:r w:rsidR="00F05CF4" w:rsidRPr="00F05CF4">
        <w:t xml:space="preserve">The objective of this policy is to </w:t>
      </w:r>
      <w:r w:rsidR="00EF4054">
        <w:t>control the</w:t>
      </w:r>
      <w:r w:rsidR="00783DCB">
        <w:t xml:space="preserve"> document and</w:t>
      </w:r>
      <w:r w:rsidR="00EF4054">
        <w:t xml:space="preserve"> </w:t>
      </w:r>
      <w:r w:rsidR="00E2063D" w:rsidRPr="00F9284B">
        <w:rPr>
          <w:i/>
          <w:u w:val="single"/>
        </w:rPr>
        <w:t>records</w:t>
      </w:r>
      <w:r w:rsidR="00EF4054">
        <w:t xml:space="preserve"> </w:t>
      </w:r>
      <w:r w:rsidR="00E2063D">
        <w:t xml:space="preserve">that provide evidence of </w:t>
      </w:r>
      <w:r w:rsidR="00F9284B">
        <w:t xml:space="preserve">conformity to requirements and the effective operation of </w:t>
      </w:r>
      <w:r w:rsidR="00EF4054">
        <w:t>Argus</w:t>
      </w:r>
      <w:r w:rsidR="00F05CF4">
        <w:t>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B34F64" w:rsidP="000E189E">
      <w:pPr>
        <w:pStyle w:val="ListParagraph"/>
      </w:pPr>
      <w:r>
        <w:t>This policy is applicable to all</w:t>
      </w:r>
      <w:r w:rsidR="00783DCB">
        <w:t xml:space="preserve"> documents and</w:t>
      </w:r>
      <w:r>
        <w:t xml:space="preserve"> </w:t>
      </w:r>
      <w:r w:rsidR="00870A9B" w:rsidRPr="00F9284B">
        <w:rPr>
          <w:i/>
          <w:u w:val="single"/>
        </w:rPr>
        <w:t>records</w:t>
      </w:r>
      <w:r>
        <w:t xml:space="preserve"> </w:t>
      </w:r>
      <w:r w:rsidR="00870A9B">
        <w:t xml:space="preserve">related to </w:t>
      </w:r>
      <w:r>
        <w:t>Argus.</w:t>
      </w:r>
    </w:p>
    <w:p w:rsidR="0030055B" w:rsidRDefault="0030055B" w:rsidP="002A08F4">
      <w:pPr>
        <w:pStyle w:val="Heading1"/>
      </w:pPr>
      <w:r>
        <w:t>Definitions</w:t>
      </w:r>
    </w:p>
    <w:p w:rsidR="006B6614" w:rsidRPr="006B6614" w:rsidRDefault="006B6614" w:rsidP="006B6614">
      <w:pPr>
        <w:pStyle w:val="ListParagraph"/>
      </w:pPr>
      <w:r>
        <w:t xml:space="preserve">In this document, </w:t>
      </w:r>
      <w:r w:rsidR="009F36A6">
        <w:t>information security related terms</w:t>
      </w:r>
      <w:r>
        <w:t xml:space="preserve">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>
        <w:t>.</w:t>
      </w:r>
    </w:p>
    <w:p w:rsidR="0030055B" w:rsidRDefault="0030055B" w:rsidP="002A08F4">
      <w:pPr>
        <w:pStyle w:val="Heading1"/>
      </w:pPr>
      <w:r>
        <w:t>Policy</w:t>
      </w:r>
      <w:r w:rsidR="00C955A7">
        <w:t xml:space="preserve"> Statement</w:t>
      </w:r>
    </w:p>
    <w:p w:rsidR="00783DCB" w:rsidRDefault="00783DCB" w:rsidP="00C54F96">
      <w:pPr>
        <w:pStyle w:val="ListParagraph"/>
        <w:numPr>
          <w:ilvl w:val="1"/>
          <w:numId w:val="1"/>
        </w:numPr>
      </w:pPr>
      <w:r>
        <w:t xml:space="preserve">All documents and </w:t>
      </w:r>
      <w:r w:rsidRPr="00783DCB">
        <w:rPr>
          <w:i/>
          <w:u w:val="single"/>
        </w:rPr>
        <w:t>records</w:t>
      </w:r>
      <w:r>
        <w:t xml:space="preserve"> must be protected and controlled. </w:t>
      </w:r>
    </w:p>
    <w:p w:rsidR="00F9284B" w:rsidRDefault="00783DCB" w:rsidP="00783DCB">
      <w:pPr>
        <w:pStyle w:val="ListParagraph"/>
        <w:numPr>
          <w:ilvl w:val="1"/>
          <w:numId w:val="1"/>
        </w:numPr>
      </w:pPr>
      <w:r>
        <w:t xml:space="preserve">All documents and </w:t>
      </w:r>
      <w:r w:rsidRPr="00783DCB">
        <w:rPr>
          <w:i/>
          <w:u w:val="single"/>
        </w:rPr>
        <w:t>records</w:t>
      </w:r>
      <w:r>
        <w:t xml:space="preserve"> must be legible, identifiable, and retrievable.</w:t>
      </w:r>
    </w:p>
    <w:p w:rsidR="00FA09F9" w:rsidRDefault="00783DCB" w:rsidP="00F9284B">
      <w:pPr>
        <w:pStyle w:val="ListParagraph"/>
        <w:numPr>
          <w:ilvl w:val="1"/>
          <w:numId w:val="1"/>
        </w:numPr>
      </w:pPr>
      <w:r>
        <w:t>All</w:t>
      </w:r>
      <w:r w:rsidR="00FA09F9">
        <w:t xml:space="preserve"> </w:t>
      </w:r>
      <w:r w:rsidR="00FA09F9" w:rsidRPr="00783DCB">
        <w:rPr>
          <w:i/>
          <w:u w:val="single"/>
        </w:rPr>
        <w:t>records</w:t>
      </w:r>
      <w:r w:rsidR="00FA09F9">
        <w:t xml:space="preserve"> </w:t>
      </w:r>
      <w:r>
        <w:t xml:space="preserve">related to Argus </w:t>
      </w:r>
      <w:r w:rsidR="00FA09F9">
        <w:t xml:space="preserve">must be protected and controlled. </w:t>
      </w:r>
    </w:p>
    <w:p w:rsidR="00F9284B" w:rsidRDefault="007D3A49" w:rsidP="00F9284B">
      <w:pPr>
        <w:pStyle w:val="ListParagraph"/>
        <w:numPr>
          <w:ilvl w:val="1"/>
          <w:numId w:val="1"/>
        </w:numPr>
      </w:pPr>
      <w:r>
        <w:t>All documents must be approved by EEDH prior to use</w:t>
      </w:r>
      <w:r w:rsidR="00FA09F9">
        <w:t>.</w:t>
      </w:r>
    </w:p>
    <w:p w:rsidR="00FA09F9" w:rsidRDefault="00306494" w:rsidP="00743EAD">
      <w:pPr>
        <w:pStyle w:val="ListParagraph"/>
        <w:numPr>
          <w:ilvl w:val="1"/>
          <w:numId w:val="1"/>
        </w:numPr>
      </w:pPr>
      <w:r>
        <w:t>Documents must be reviewed and updated as necessary.</w:t>
      </w:r>
    </w:p>
    <w:p w:rsidR="00306494" w:rsidRDefault="00306494" w:rsidP="00743EAD">
      <w:pPr>
        <w:pStyle w:val="ListParagraph"/>
        <w:numPr>
          <w:ilvl w:val="1"/>
          <w:numId w:val="1"/>
        </w:numPr>
      </w:pPr>
      <w:r>
        <w:t>Obsolete documents must be prevented from unintended use.</w:t>
      </w:r>
      <w:bookmarkStart w:id="0" w:name="_GoBack"/>
      <w:bookmarkEnd w:id="0"/>
    </w:p>
    <w:p w:rsidR="00C72283" w:rsidRDefault="00C72283" w:rsidP="00116D10"/>
    <w:p w:rsidR="00C955A7" w:rsidRDefault="00C955A7" w:rsidP="008D5C4F">
      <w:pPr>
        <w:pStyle w:val="Heading1"/>
      </w:pPr>
      <w:r w:rsidRPr="008D5C4F">
        <w:t>Exceptions</w:t>
      </w:r>
    </w:p>
    <w:p w:rsidR="000E65A3" w:rsidRPr="000E65A3" w:rsidRDefault="000E65A3" w:rsidP="000E65A3">
      <w:pPr>
        <w:pStyle w:val="ListParagraph"/>
      </w:pPr>
      <w:r>
        <w:t>All exceptions must be approved by the Electronics Department Head.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BC56F0" w:rsidP="00BC56F0">
      <w:pPr>
        <w:pStyle w:val="ListParagraph"/>
        <w:numPr>
          <w:ilvl w:val="1"/>
          <w:numId w:val="1"/>
        </w:numPr>
      </w:pPr>
      <w:r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A35" w:rsidRDefault="009D3A35" w:rsidP="00FF7BA7">
      <w:r>
        <w:separator/>
      </w:r>
    </w:p>
  </w:endnote>
  <w:endnote w:type="continuationSeparator" w:id="0">
    <w:p w:rsidR="009D3A35" w:rsidRDefault="009D3A35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F3795A" w:rsidRDefault="00F3795A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 w:rsidP="00474AB6">
    <w:pPr>
      <w:rPr>
        <w:sz w:val="20"/>
      </w:rPr>
    </w:pPr>
  </w:p>
  <w:p w:rsidR="00F3795A" w:rsidRDefault="009D3A35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F3795A" w:rsidRDefault="00F3795A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306494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306494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3795A" w:rsidRDefault="00F3795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>
    <w:pPr>
      <w:rPr>
        <w:sz w:val="20"/>
      </w:rPr>
    </w:pPr>
  </w:p>
  <w:p w:rsidR="00F3795A" w:rsidRDefault="009D3A35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F3795A" w:rsidRDefault="00F3795A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Pr="00BB7DEC">
      <w:rPr>
        <w:sz w:val="20"/>
      </w:rPr>
      <w:t>Policy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306494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306494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F3795A" w:rsidRPr="00BB7DEC" w:rsidRDefault="00F3795A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A35" w:rsidRDefault="009D3A35" w:rsidP="00FF7BA7">
      <w:r>
        <w:separator/>
      </w:r>
    </w:p>
  </w:footnote>
  <w:footnote w:type="continuationSeparator" w:id="0">
    <w:p w:rsidR="009D3A35" w:rsidRDefault="009D3A35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795A" w:rsidRDefault="00F3795A">
    <w:pPr>
      <w:pStyle w:val="Header"/>
    </w:pPr>
  </w:p>
  <w:p w:rsidR="00F3795A" w:rsidRDefault="00F3795A">
    <w:pPr>
      <w:pStyle w:val="Header"/>
    </w:pPr>
  </w:p>
  <w:p w:rsidR="00F3795A" w:rsidRDefault="00F379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410"/>
      <w:gridCol w:w="960"/>
      <w:gridCol w:w="2370"/>
    </w:tblGrid>
    <w:tr w:rsidR="00F3795A" w:rsidTr="007159BE">
      <w:trPr>
        <w:cantSplit/>
        <w:trHeight w:val="530"/>
      </w:trPr>
      <w:tc>
        <w:tcPr>
          <w:tcW w:w="2808" w:type="dxa"/>
          <w:vMerge w:val="restart"/>
        </w:tcPr>
        <w:p w:rsidR="00F3795A" w:rsidRDefault="00F3795A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31B438D5" wp14:editId="69F521B6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7C1B3741" wp14:editId="3B23A748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8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szCs w:val="22"/>
            </w:rPr>
          </w:pPr>
          <w:r w:rsidRPr="00681C88">
            <w:rPr>
              <w:rFonts w:ascii="Arial" w:hAnsi="Arial" w:cs="Arial"/>
              <w:b/>
              <w:sz w:val="22"/>
              <w:szCs w:val="22"/>
            </w:rPr>
            <w:t>P</w:t>
          </w:r>
          <w:r>
            <w:rPr>
              <w:rFonts w:ascii="Arial" w:hAnsi="Arial" w:cs="Arial"/>
              <w:b/>
              <w:sz w:val="22"/>
              <w:szCs w:val="22"/>
            </w:rPr>
            <w:t>olicy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  <w:r w:rsidR="00EC1575">
            <w:rPr>
              <w:rFonts w:ascii="Arial" w:hAnsi="Arial" w:cs="Arial"/>
              <w:b/>
              <w:sz w:val="22"/>
              <w:szCs w:val="22"/>
            </w:rPr>
            <w:t xml:space="preserve"> EE-ISMS-</w:t>
          </w:r>
          <w:r w:rsidR="00783DCB">
            <w:rPr>
              <w:rFonts w:ascii="Arial" w:hAnsi="Arial" w:cs="Arial"/>
              <w:b/>
              <w:sz w:val="22"/>
              <w:szCs w:val="22"/>
            </w:rPr>
            <w:t>P0104</w:t>
          </w:r>
        </w:p>
        <w:p w:rsidR="00F3795A" w:rsidRPr="00681C88" w:rsidRDefault="00F3795A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330" w:type="dxa"/>
          <w:gridSpan w:val="2"/>
          <w:tcBorders>
            <w:bottom w:val="nil"/>
          </w:tcBorders>
        </w:tcPr>
        <w:p w:rsidR="00F3795A" w:rsidRPr="00681C88" w:rsidRDefault="00F3795A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F3795A" w:rsidRPr="00681C88" w:rsidRDefault="00F3795A" w:rsidP="00C955A7">
          <w:pPr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30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Pr="00681C88" w:rsidRDefault="00F3795A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F3795A" w:rsidRPr="0030055B" w:rsidRDefault="00F3795A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F3795A" w:rsidRDefault="00F3795A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3795A" w:rsidRPr="0030055B" w:rsidRDefault="00F3795A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F3795A" w:rsidTr="00C955A7">
      <w:trPr>
        <w:cantSplit/>
        <w:trHeight w:val="591"/>
      </w:trPr>
      <w:tc>
        <w:tcPr>
          <w:tcW w:w="2808" w:type="dxa"/>
          <w:vMerge/>
        </w:tcPr>
        <w:p w:rsidR="00F3795A" w:rsidRDefault="00F3795A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F3795A" w:rsidRDefault="00F3795A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F3795A" w:rsidRPr="0030055B" w:rsidRDefault="00F3795A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F3795A" w:rsidTr="00C955A7">
      <w:trPr>
        <w:cantSplit/>
        <w:trHeight w:val="573"/>
      </w:trPr>
      <w:tc>
        <w:tcPr>
          <w:tcW w:w="9918" w:type="dxa"/>
          <w:gridSpan w:val="5"/>
        </w:tcPr>
        <w:p w:rsidR="00F3795A" w:rsidRDefault="00F3795A" w:rsidP="00C955A7">
          <w:pPr>
            <w:rPr>
              <w:rFonts w:ascii="Arial" w:hAnsi="Arial" w:cs="Arial"/>
              <w:sz w:val="16"/>
            </w:rPr>
          </w:pPr>
        </w:p>
        <w:p w:rsidR="00F3795A" w:rsidRDefault="00F3795A" w:rsidP="00783DCB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Policy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DD69E8">
            <w:rPr>
              <w:rFonts w:ascii="Arial" w:hAnsi="Arial" w:cs="Arial"/>
              <w:szCs w:val="24"/>
            </w:rPr>
            <w:t xml:space="preserve">Argus </w:t>
          </w:r>
          <w:r w:rsidR="00783DCB">
            <w:rPr>
              <w:rFonts w:ascii="Arial" w:hAnsi="Arial" w:cs="Arial"/>
              <w:szCs w:val="24"/>
            </w:rPr>
            <w:t>Document</w:t>
          </w:r>
          <w:r w:rsidR="00DD69E8">
            <w:rPr>
              <w:rFonts w:ascii="Arial" w:hAnsi="Arial" w:cs="Arial"/>
              <w:szCs w:val="24"/>
            </w:rPr>
            <w:t xml:space="preserve"> Control Policy</w:t>
          </w:r>
        </w:p>
      </w:tc>
    </w:tr>
  </w:tbl>
  <w:p w:rsidR="00F3795A" w:rsidRDefault="00F379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6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8">
    <w:nsid w:val="6BB836F8"/>
    <w:multiLevelType w:val="multilevel"/>
    <w:tmpl w:val="29EA39A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9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1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25528"/>
    <w:rsid w:val="00033060"/>
    <w:rsid w:val="0003348F"/>
    <w:rsid w:val="00037482"/>
    <w:rsid w:val="000C3B62"/>
    <w:rsid w:val="000E189E"/>
    <w:rsid w:val="000E65A3"/>
    <w:rsid w:val="00110CAB"/>
    <w:rsid w:val="00116D10"/>
    <w:rsid w:val="00126125"/>
    <w:rsid w:val="0013768A"/>
    <w:rsid w:val="00144856"/>
    <w:rsid w:val="00164A24"/>
    <w:rsid w:val="001A5F83"/>
    <w:rsid w:val="001B77A9"/>
    <w:rsid w:val="001C5E2B"/>
    <w:rsid w:val="001C6A23"/>
    <w:rsid w:val="001E72E1"/>
    <w:rsid w:val="002659A8"/>
    <w:rsid w:val="00277818"/>
    <w:rsid w:val="00282B0D"/>
    <w:rsid w:val="002A08F4"/>
    <w:rsid w:val="002B74D7"/>
    <w:rsid w:val="0030055B"/>
    <w:rsid w:val="00306494"/>
    <w:rsid w:val="00371B2F"/>
    <w:rsid w:val="00375E14"/>
    <w:rsid w:val="003C7115"/>
    <w:rsid w:val="003D475D"/>
    <w:rsid w:val="003E3524"/>
    <w:rsid w:val="0043657C"/>
    <w:rsid w:val="004670E4"/>
    <w:rsid w:val="00474AB6"/>
    <w:rsid w:val="004962D7"/>
    <w:rsid w:val="004E285C"/>
    <w:rsid w:val="004E7707"/>
    <w:rsid w:val="004F65B3"/>
    <w:rsid w:val="00505662"/>
    <w:rsid w:val="00542117"/>
    <w:rsid w:val="00543A97"/>
    <w:rsid w:val="00556890"/>
    <w:rsid w:val="005D3860"/>
    <w:rsid w:val="00617D01"/>
    <w:rsid w:val="00670CD9"/>
    <w:rsid w:val="00674DB2"/>
    <w:rsid w:val="006B152E"/>
    <w:rsid w:val="006B6614"/>
    <w:rsid w:val="006E78F9"/>
    <w:rsid w:val="007159BE"/>
    <w:rsid w:val="007327B3"/>
    <w:rsid w:val="0073591C"/>
    <w:rsid w:val="007370F1"/>
    <w:rsid w:val="00743EAD"/>
    <w:rsid w:val="007452C6"/>
    <w:rsid w:val="00783DCB"/>
    <w:rsid w:val="007D3A49"/>
    <w:rsid w:val="0080055B"/>
    <w:rsid w:val="008156F8"/>
    <w:rsid w:val="00825D8E"/>
    <w:rsid w:val="0086288B"/>
    <w:rsid w:val="00870A9B"/>
    <w:rsid w:val="008C2137"/>
    <w:rsid w:val="008D5C4F"/>
    <w:rsid w:val="008E0592"/>
    <w:rsid w:val="008E0E5C"/>
    <w:rsid w:val="00910917"/>
    <w:rsid w:val="00953872"/>
    <w:rsid w:val="00963EDD"/>
    <w:rsid w:val="009808A9"/>
    <w:rsid w:val="009B4B9F"/>
    <w:rsid w:val="009D3A35"/>
    <w:rsid w:val="009F36A6"/>
    <w:rsid w:val="00AC4E0E"/>
    <w:rsid w:val="00AD3DC8"/>
    <w:rsid w:val="00AF06ED"/>
    <w:rsid w:val="00B00DCB"/>
    <w:rsid w:val="00B34F64"/>
    <w:rsid w:val="00B514BA"/>
    <w:rsid w:val="00B61303"/>
    <w:rsid w:val="00B827FC"/>
    <w:rsid w:val="00B8430C"/>
    <w:rsid w:val="00BB7DEC"/>
    <w:rsid w:val="00BC56F0"/>
    <w:rsid w:val="00BD25FE"/>
    <w:rsid w:val="00BD4716"/>
    <w:rsid w:val="00C02A2D"/>
    <w:rsid w:val="00C34921"/>
    <w:rsid w:val="00C54F96"/>
    <w:rsid w:val="00C648A3"/>
    <w:rsid w:val="00C72283"/>
    <w:rsid w:val="00C76BF7"/>
    <w:rsid w:val="00C955A7"/>
    <w:rsid w:val="00CA7DD1"/>
    <w:rsid w:val="00CC44B2"/>
    <w:rsid w:val="00CD28E5"/>
    <w:rsid w:val="00CD7F99"/>
    <w:rsid w:val="00CE1C50"/>
    <w:rsid w:val="00D0462F"/>
    <w:rsid w:val="00D14082"/>
    <w:rsid w:val="00D40075"/>
    <w:rsid w:val="00D43429"/>
    <w:rsid w:val="00D47E87"/>
    <w:rsid w:val="00D52395"/>
    <w:rsid w:val="00D546BC"/>
    <w:rsid w:val="00D62B85"/>
    <w:rsid w:val="00DD69E8"/>
    <w:rsid w:val="00E05A94"/>
    <w:rsid w:val="00E10E5D"/>
    <w:rsid w:val="00E2063D"/>
    <w:rsid w:val="00E47697"/>
    <w:rsid w:val="00E53992"/>
    <w:rsid w:val="00E7244E"/>
    <w:rsid w:val="00E75B87"/>
    <w:rsid w:val="00E77334"/>
    <w:rsid w:val="00E92262"/>
    <w:rsid w:val="00E92765"/>
    <w:rsid w:val="00EC1575"/>
    <w:rsid w:val="00EF4054"/>
    <w:rsid w:val="00F05CF4"/>
    <w:rsid w:val="00F354F8"/>
    <w:rsid w:val="00F3795A"/>
    <w:rsid w:val="00F717B3"/>
    <w:rsid w:val="00F81062"/>
    <w:rsid w:val="00F9284B"/>
    <w:rsid w:val="00FA09F9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9735B"/>
    <w:rsid w:val="000B07AC"/>
    <w:rsid w:val="00105F5A"/>
    <w:rsid w:val="001249E9"/>
    <w:rsid w:val="001774B9"/>
    <w:rsid w:val="001D2D36"/>
    <w:rsid w:val="002026A5"/>
    <w:rsid w:val="00235646"/>
    <w:rsid w:val="00507A51"/>
    <w:rsid w:val="00532CB3"/>
    <w:rsid w:val="00620116"/>
    <w:rsid w:val="00661D17"/>
    <w:rsid w:val="007334E3"/>
    <w:rsid w:val="009D054A"/>
    <w:rsid w:val="00A93352"/>
    <w:rsid w:val="00E4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52</cp:revision>
  <dcterms:created xsi:type="dcterms:W3CDTF">2011-02-10T15:36:00Z</dcterms:created>
  <dcterms:modified xsi:type="dcterms:W3CDTF">2012-01-17T08:59:00Z</dcterms:modified>
</cp:coreProperties>
</file>