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2944BE" w:rsidP="002A08F4">
      <w:pPr>
        <w:pStyle w:val="ListParagraph"/>
      </w:pPr>
      <w:r>
        <w:t xml:space="preserve">This </w:t>
      </w:r>
      <w:r w:rsidR="00CB7F5C">
        <w:t xml:space="preserve">purpose of this </w:t>
      </w:r>
      <w:r>
        <w:t xml:space="preserve">policy </w:t>
      </w:r>
      <w:r w:rsidR="00CB7F5C">
        <w:t>is to ensure that risks related</w:t>
      </w:r>
      <w:r w:rsidR="00A138BD">
        <w:t xml:space="preserve"> to</w:t>
      </w:r>
      <w:r w:rsidR="00CB7F5C">
        <w:t xml:space="preserve"> information assets are assessed and managed adequately.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CB7F5C" w:rsidP="000E189E">
      <w:pPr>
        <w:pStyle w:val="ListParagraph"/>
      </w:pPr>
      <w:r>
        <w:t>This policy is applicable to the risks related to information assets and business continuity</w:t>
      </w:r>
      <w:r w:rsidR="00CA302E">
        <w:t xml:space="preserve"> in the Electronics Department</w:t>
      </w:r>
      <w:r w:rsidR="000E189E">
        <w:t>.</w:t>
      </w:r>
    </w:p>
    <w:p w:rsidR="0030055B" w:rsidRDefault="0030055B" w:rsidP="002A08F4">
      <w:pPr>
        <w:pStyle w:val="Heading1"/>
      </w:pPr>
      <w:r>
        <w:t>Definitions</w:t>
      </w:r>
    </w:p>
    <w:p w:rsidR="005E31B5" w:rsidRPr="005E31B5" w:rsidRDefault="005E31B5" w:rsidP="005E31B5">
      <w:pPr>
        <w:pStyle w:val="ListParagraph"/>
      </w:pPr>
      <w:r>
        <w:t xml:space="preserve">In this document, information security related terms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r>
        <w:t>.</w:t>
      </w:r>
      <w:bookmarkStart w:id="0" w:name="_GoBack"/>
      <w:bookmarkEnd w:id="0"/>
    </w:p>
    <w:p w:rsidR="0030055B" w:rsidRDefault="00EC5FFC" w:rsidP="002A08F4">
      <w:pPr>
        <w:pStyle w:val="Heading1"/>
      </w:pPr>
      <w:r>
        <w:t>Policy</w:t>
      </w:r>
      <w:r w:rsidR="00C955A7">
        <w:t xml:space="preserve"> Statement</w:t>
      </w:r>
    </w:p>
    <w:p w:rsidR="00CB7F5C" w:rsidRDefault="00E04718" w:rsidP="00CB7F5C">
      <w:pPr>
        <w:pStyle w:val="ListParagraph"/>
        <w:numPr>
          <w:ilvl w:val="1"/>
          <w:numId w:val="1"/>
        </w:numPr>
      </w:pPr>
      <w:r>
        <w:t xml:space="preserve">The </w:t>
      </w:r>
      <w:r w:rsidR="00A138BD">
        <w:t>risk management activities must comprise of risk assessment, risk treatment, risk monitoring and control, and risk reporting.</w:t>
      </w:r>
    </w:p>
    <w:p w:rsidR="00A138BD" w:rsidRDefault="00A138BD" w:rsidP="00CB7F5C">
      <w:pPr>
        <w:pStyle w:val="ListParagraph"/>
        <w:numPr>
          <w:ilvl w:val="1"/>
          <w:numId w:val="1"/>
        </w:numPr>
      </w:pPr>
      <w:r>
        <w:t xml:space="preserve">Risk assessment must be performed whenever there is a security incident, audit finding, change in </w:t>
      </w:r>
      <w:r w:rsidR="00CA302E">
        <w:t>department responsibilities</w:t>
      </w:r>
      <w:r>
        <w:t xml:space="preserve">, or at least </w:t>
      </w:r>
      <w:r w:rsidR="00CA302E">
        <w:t>once every year</w:t>
      </w:r>
      <w:r>
        <w:t>.</w:t>
      </w:r>
    </w:p>
    <w:p w:rsidR="00CA302E" w:rsidRPr="00B86A81" w:rsidRDefault="00CA302E" w:rsidP="00CB7F5C">
      <w:pPr>
        <w:pStyle w:val="ListParagraph"/>
        <w:numPr>
          <w:ilvl w:val="1"/>
          <w:numId w:val="1"/>
        </w:numPr>
      </w:pPr>
      <w:r>
        <w:t xml:space="preserve">Risk levels must be evaluated based on their probability of occurrence and their impact on the department. </w:t>
      </w:r>
    </w:p>
    <w:p w:rsidR="00B86A81" w:rsidRDefault="00CA302E" w:rsidP="00B86A81">
      <w:pPr>
        <w:pStyle w:val="ListParagraph"/>
        <w:numPr>
          <w:ilvl w:val="1"/>
          <w:numId w:val="1"/>
        </w:numPr>
      </w:pPr>
      <w:r>
        <w:t>Appropriate security controls must be implemented for treating the risks. The controls should include risk acceptance, risk reduction, and risk transfer</w:t>
      </w:r>
      <w:r w:rsidR="00B86A81" w:rsidRPr="00B86A81">
        <w:t>.</w:t>
      </w:r>
    </w:p>
    <w:p w:rsidR="00C36BCA" w:rsidRDefault="00C36BCA" w:rsidP="00B86A81">
      <w:pPr>
        <w:pStyle w:val="ListParagraph"/>
        <w:numPr>
          <w:ilvl w:val="1"/>
          <w:numId w:val="1"/>
        </w:numPr>
      </w:pPr>
      <w:r>
        <w:t xml:space="preserve">Results of risk assessment and audit findings must be reported to the Information Security Board. </w:t>
      </w:r>
    </w:p>
    <w:p w:rsidR="00CA302E" w:rsidRDefault="00CA302E" w:rsidP="00B86A81">
      <w:pPr>
        <w:pStyle w:val="ListParagraph"/>
        <w:numPr>
          <w:ilvl w:val="1"/>
          <w:numId w:val="1"/>
        </w:numPr>
      </w:pPr>
      <w:r>
        <w:t xml:space="preserve">The Department Head is responsible for </w:t>
      </w:r>
      <w:r w:rsidR="00A85F99">
        <w:t>risk treatment especially for risk acceptance.</w:t>
      </w:r>
    </w:p>
    <w:p w:rsidR="002843A3" w:rsidRDefault="002843A3" w:rsidP="00B86A81">
      <w:pPr>
        <w:pStyle w:val="ListParagraph"/>
        <w:numPr>
          <w:ilvl w:val="1"/>
          <w:numId w:val="1"/>
        </w:numPr>
      </w:pPr>
      <w:r>
        <w:t>Risks must be assessed using the Risk Assessment Procedure, EE-ISMS-W0401.</w:t>
      </w:r>
    </w:p>
    <w:p w:rsidR="00C955A7" w:rsidRDefault="00C955A7" w:rsidP="008D5C4F">
      <w:pPr>
        <w:pStyle w:val="Heading1"/>
      </w:pPr>
      <w:r w:rsidRPr="008D5C4F">
        <w:t>Exceptions</w:t>
      </w:r>
    </w:p>
    <w:p w:rsidR="0030055B" w:rsidRDefault="0030055B" w:rsidP="002A08F4">
      <w:pPr>
        <w:pStyle w:val="Heading1"/>
      </w:pPr>
      <w:r>
        <w:t>References</w:t>
      </w:r>
    </w:p>
    <w:p w:rsidR="00110CAB" w:rsidRDefault="00BC56F0" w:rsidP="00BC56F0">
      <w:pPr>
        <w:pStyle w:val="ListParagraph"/>
        <w:numPr>
          <w:ilvl w:val="1"/>
          <w:numId w:val="1"/>
        </w:numPr>
      </w:pPr>
      <w:r w:rsidRPr="008156F8">
        <w:rPr>
          <w:i/>
        </w:rPr>
        <w:t>NSCL Electronics Department ISMS Manual</w:t>
      </w:r>
      <w:r w:rsidR="008156F8">
        <w:t>, NSCL Document Server, Electronics Folder</w:t>
      </w:r>
    </w:p>
    <w:p w:rsidR="00543A97" w:rsidRDefault="00A24FD7" w:rsidP="00BC56F0">
      <w:pPr>
        <w:pStyle w:val="ListParagraph"/>
        <w:numPr>
          <w:ilvl w:val="1"/>
          <w:numId w:val="1"/>
        </w:numPr>
      </w:pPr>
      <w:r>
        <w:rPr>
          <w:i/>
        </w:rPr>
        <w:t>P</w:t>
      </w:r>
      <w:r w:rsidR="002843A3">
        <w:rPr>
          <w:i/>
        </w:rPr>
        <w:t>0</w:t>
      </w:r>
      <w:r>
        <w:rPr>
          <w:i/>
        </w:rPr>
        <w:t xml:space="preserve">501 </w:t>
      </w:r>
      <w:r w:rsidR="00543A97">
        <w:rPr>
          <w:i/>
        </w:rPr>
        <w:t xml:space="preserve">Information Security </w:t>
      </w:r>
      <w:r w:rsidR="00B96BE5">
        <w:rPr>
          <w:i/>
        </w:rPr>
        <w:t>Policy</w:t>
      </w:r>
      <w:r w:rsidR="00543A97">
        <w:rPr>
          <w:i/>
        </w:rPr>
        <w:t>,</w:t>
      </w:r>
      <w:r w:rsidR="00EC5FFC">
        <w:rPr>
          <w:i/>
        </w:rPr>
        <w:t xml:space="preserve"> </w:t>
      </w:r>
      <w:r w:rsidR="00EC5FFC" w:rsidRPr="00EC5FFC">
        <w:t>EE-ISMS-P</w:t>
      </w:r>
      <w:r w:rsidR="002843A3">
        <w:t>05</w:t>
      </w:r>
      <w:r w:rsidR="00EC5FFC" w:rsidRPr="00EC5FFC">
        <w:t>01</w:t>
      </w:r>
      <w:r w:rsidR="00EC5FFC">
        <w:rPr>
          <w:i/>
        </w:rPr>
        <w:t>,</w:t>
      </w:r>
      <w:r w:rsidR="00543A97">
        <w:rPr>
          <w:i/>
        </w:rPr>
        <w:t xml:space="preserve"> </w:t>
      </w:r>
      <w:r w:rsidR="00543A97">
        <w:t>NSCL Document Server, Electronics Folder</w:t>
      </w:r>
    </w:p>
    <w:p w:rsidR="002843A3" w:rsidRPr="00110CAB" w:rsidRDefault="002843A3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W0401 Risk Assessment Procedure, </w:t>
      </w:r>
      <w:r>
        <w:t>EE-ISMS-W0401</w:t>
      </w:r>
      <w:r>
        <w:rPr>
          <w:i/>
        </w:rPr>
        <w:t xml:space="preserve">, </w:t>
      </w:r>
      <w:r>
        <w:t>NSCL Document Server, Electronics Folder</w:t>
      </w: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FB2" w:rsidRDefault="00F14FB2" w:rsidP="00FF7BA7">
      <w:r>
        <w:separator/>
      </w:r>
    </w:p>
  </w:endnote>
  <w:endnote w:type="continuationSeparator" w:id="0">
    <w:p w:rsidR="00F14FB2" w:rsidRDefault="00F14FB2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E04718" w:rsidRDefault="00E04718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 w:rsidP="00474AB6">
    <w:pPr>
      <w:rPr>
        <w:sz w:val="20"/>
      </w:rPr>
    </w:pPr>
  </w:p>
  <w:p w:rsidR="00E04718" w:rsidRDefault="005E31B5" w:rsidP="00474AB6">
    <w:pPr>
      <w:rPr>
        <w:sz w:val="20"/>
      </w:rPr>
    </w:pPr>
    <w:r>
      <w:rPr>
        <w:noProof/>
        <w:sz w:val="20"/>
      </w:rPr>
      <w:pict w14:anchorId="641AC0C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E04718" w:rsidRDefault="00E04718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="00066EF0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5E31B5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5E31B5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E04718" w:rsidRDefault="00E047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>
    <w:pPr>
      <w:rPr>
        <w:sz w:val="20"/>
      </w:rPr>
    </w:pPr>
  </w:p>
  <w:p w:rsidR="00E04718" w:rsidRDefault="005E31B5">
    <w:pPr>
      <w:rPr>
        <w:sz w:val="20"/>
      </w:rPr>
    </w:pPr>
    <w:r>
      <w:rPr>
        <w:noProof/>
        <w:sz w:val="20"/>
      </w:rPr>
      <w:pict w14:anchorId="0FE0BEA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E04718" w:rsidRDefault="00E04718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="00066EF0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5E31B5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5E31B5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E04718" w:rsidRPr="00BB7DEC" w:rsidRDefault="00E04718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FB2" w:rsidRDefault="00F14FB2" w:rsidP="00FF7BA7">
      <w:r>
        <w:separator/>
      </w:r>
    </w:p>
  </w:footnote>
  <w:footnote w:type="continuationSeparator" w:id="0">
    <w:p w:rsidR="00F14FB2" w:rsidRDefault="00F14FB2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>
    <w:pPr>
      <w:pStyle w:val="Header"/>
    </w:pPr>
  </w:p>
  <w:p w:rsidR="00E04718" w:rsidRDefault="00E04718">
    <w:pPr>
      <w:pStyle w:val="Header"/>
    </w:pPr>
  </w:p>
  <w:p w:rsidR="00E04718" w:rsidRDefault="00E047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E04718" w:rsidTr="00C955A7">
      <w:trPr>
        <w:cantSplit/>
        <w:trHeight w:val="530"/>
      </w:trPr>
      <w:tc>
        <w:tcPr>
          <w:tcW w:w="2808" w:type="dxa"/>
          <w:vMerge w:val="restart"/>
        </w:tcPr>
        <w:p w:rsidR="00E04718" w:rsidRDefault="00E04718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62A35311" wp14:editId="2EB6AF8F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3179C882" wp14:editId="280DE89D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E04718" w:rsidRPr="00681C88" w:rsidRDefault="00EC5FFC" w:rsidP="00C955A7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Policy</w:t>
          </w:r>
          <w:r w:rsidR="00E04718"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  <w:r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 w:rsidRPr="00CB7F5C">
            <w:rPr>
              <w:rFonts w:ascii="Arial" w:hAnsi="Arial" w:cs="Arial"/>
              <w:b/>
              <w:sz w:val="20"/>
              <w:szCs w:val="22"/>
            </w:rPr>
            <w:t>EE-ISMS-P</w:t>
          </w:r>
          <w:r w:rsidR="00CB7F5C" w:rsidRPr="00CB7F5C">
            <w:rPr>
              <w:rFonts w:ascii="Arial" w:hAnsi="Arial" w:cs="Arial"/>
              <w:b/>
              <w:sz w:val="20"/>
              <w:szCs w:val="22"/>
            </w:rPr>
            <w:t>0401</w:t>
          </w:r>
        </w:p>
        <w:p w:rsidR="00E04718" w:rsidRPr="00681C88" w:rsidRDefault="00E04718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E04718" w:rsidRPr="00681C88" w:rsidRDefault="00E04718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E04718" w:rsidRPr="00681C88" w:rsidRDefault="00E04718" w:rsidP="00C955A7">
          <w:pPr>
            <w:rPr>
              <w:rFonts w:ascii="Arial" w:hAnsi="Arial" w:cs="Arial"/>
              <w:szCs w:val="22"/>
            </w:rPr>
          </w:pPr>
        </w:p>
      </w:tc>
    </w:tr>
    <w:tr w:rsidR="00E04718" w:rsidTr="00C955A7">
      <w:trPr>
        <w:cantSplit/>
        <w:trHeight w:val="530"/>
      </w:trPr>
      <w:tc>
        <w:tcPr>
          <w:tcW w:w="2808" w:type="dxa"/>
          <w:vMerge/>
        </w:tcPr>
        <w:p w:rsidR="00E04718" w:rsidRDefault="00E04718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E04718" w:rsidRPr="00681C88" w:rsidRDefault="00E04718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E04718" w:rsidRPr="0030055B" w:rsidRDefault="00E04718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E04718" w:rsidRDefault="00E04718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E04718" w:rsidRPr="0030055B" w:rsidRDefault="00E04718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E04718" w:rsidTr="00C955A7">
      <w:trPr>
        <w:cantSplit/>
        <w:trHeight w:val="591"/>
      </w:trPr>
      <w:tc>
        <w:tcPr>
          <w:tcW w:w="2808" w:type="dxa"/>
          <w:vMerge/>
        </w:tcPr>
        <w:p w:rsidR="00E04718" w:rsidRDefault="00E04718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E04718" w:rsidRPr="0030055B" w:rsidRDefault="00E04718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E04718" w:rsidTr="00C955A7">
      <w:trPr>
        <w:cantSplit/>
        <w:trHeight w:val="573"/>
      </w:trPr>
      <w:tc>
        <w:tcPr>
          <w:tcW w:w="9918" w:type="dxa"/>
          <w:gridSpan w:val="5"/>
        </w:tcPr>
        <w:p w:rsidR="00E04718" w:rsidRDefault="00E04718" w:rsidP="00C955A7">
          <w:pPr>
            <w:rPr>
              <w:rFonts w:ascii="Arial" w:hAnsi="Arial" w:cs="Arial"/>
              <w:sz w:val="16"/>
            </w:rPr>
          </w:pPr>
        </w:p>
        <w:p w:rsidR="00E04718" w:rsidRDefault="00EC5FFC" w:rsidP="00CB7F5C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Policy</w:t>
          </w:r>
          <w:r w:rsidR="00E04718" w:rsidRPr="00FE4B6E">
            <w:rPr>
              <w:rFonts w:ascii="Arial" w:hAnsi="Arial" w:cs="Arial"/>
              <w:b/>
            </w:rPr>
            <w:t xml:space="preserve"> Title</w:t>
          </w:r>
          <w:r w:rsidR="00E04718" w:rsidRPr="000118D0">
            <w:rPr>
              <w:rFonts w:ascii="Arial" w:hAnsi="Arial" w:cs="Arial"/>
              <w:b/>
              <w:szCs w:val="24"/>
            </w:rPr>
            <w:t>:</w:t>
          </w:r>
          <w:r w:rsidR="00E04718" w:rsidRPr="000118D0">
            <w:rPr>
              <w:rFonts w:ascii="Arial" w:hAnsi="Arial" w:cs="Arial"/>
              <w:szCs w:val="24"/>
            </w:rPr>
            <w:t xml:space="preserve">  </w:t>
          </w:r>
          <w:r w:rsidR="00CB7F5C">
            <w:rPr>
              <w:rFonts w:ascii="Arial" w:hAnsi="Arial" w:cs="Arial"/>
              <w:szCs w:val="24"/>
            </w:rPr>
            <w:t>Risk Management</w:t>
          </w:r>
          <w:r w:rsidR="00E04718">
            <w:rPr>
              <w:rFonts w:ascii="Arial" w:hAnsi="Arial" w:cs="Arial"/>
              <w:szCs w:val="24"/>
            </w:rPr>
            <w:t xml:space="preserve"> Policy</w:t>
          </w:r>
        </w:p>
      </w:tc>
    </w:tr>
  </w:tbl>
  <w:p w:rsidR="00E04718" w:rsidRDefault="00E047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96A2A1F"/>
    <w:multiLevelType w:val="hybridMultilevel"/>
    <w:tmpl w:val="265CF5C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7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9">
    <w:nsid w:val="5DD45FF5"/>
    <w:multiLevelType w:val="multilevel"/>
    <w:tmpl w:val="2F6CAC5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0">
    <w:nsid w:val="66620F46"/>
    <w:multiLevelType w:val="hybridMultilevel"/>
    <w:tmpl w:val="314CA4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82C245A"/>
    <w:multiLevelType w:val="multilevel"/>
    <w:tmpl w:val="9AB20E3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2">
    <w:nsid w:val="6CF53949"/>
    <w:multiLevelType w:val="hybridMultilevel"/>
    <w:tmpl w:val="E77AF70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1EC4A22"/>
    <w:multiLevelType w:val="multilevel"/>
    <w:tmpl w:val="8D5EE786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4">
    <w:nsid w:val="764A4327"/>
    <w:multiLevelType w:val="multilevel"/>
    <w:tmpl w:val="FA8A07FE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5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7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17"/>
  </w:num>
  <w:num w:numId="8">
    <w:abstractNumId w:val="1"/>
  </w:num>
  <w:num w:numId="9">
    <w:abstractNumId w:val="4"/>
  </w:num>
  <w:num w:numId="10">
    <w:abstractNumId w:val="6"/>
  </w:num>
  <w:num w:numId="11">
    <w:abstractNumId w:val="16"/>
  </w:num>
  <w:num w:numId="12">
    <w:abstractNumId w:val="10"/>
  </w:num>
  <w:num w:numId="13">
    <w:abstractNumId w:val="12"/>
  </w:num>
  <w:num w:numId="14">
    <w:abstractNumId w:val="14"/>
  </w:num>
  <w:num w:numId="15">
    <w:abstractNumId w:val="13"/>
  </w:num>
  <w:num w:numId="16">
    <w:abstractNumId w:val="9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3" type="connector" idref="#_x0000_s2050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25528"/>
    <w:rsid w:val="00033060"/>
    <w:rsid w:val="0003348F"/>
    <w:rsid w:val="00037482"/>
    <w:rsid w:val="00066EF0"/>
    <w:rsid w:val="000866D4"/>
    <w:rsid w:val="000C3B62"/>
    <w:rsid w:val="000E189E"/>
    <w:rsid w:val="00110CAB"/>
    <w:rsid w:val="00144856"/>
    <w:rsid w:val="001A5F83"/>
    <w:rsid w:val="001B77A9"/>
    <w:rsid w:val="001C5E2B"/>
    <w:rsid w:val="00277818"/>
    <w:rsid w:val="00282B0D"/>
    <w:rsid w:val="002843A3"/>
    <w:rsid w:val="002944BE"/>
    <w:rsid w:val="002A08F4"/>
    <w:rsid w:val="002E1442"/>
    <w:rsid w:val="0030055B"/>
    <w:rsid w:val="00371B2F"/>
    <w:rsid w:val="00375E14"/>
    <w:rsid w:val="003C7115"/>
    <w:rsid w:val="003D475D"/>
    <w:rsid w:val="003E3524"/>
    <w:rsid w:val="00412C8D"/>
    <w:rsid w:val="0043657C"/>
    <w:rsid w:val="004670E4"/>
    <w:rsid w:val="00474AB6"/>
    <w:rsid w:val="00487D97"/>
    <w:rsid w:val="00542117"/>
    <w:rsid w:val="00543A97"/>
    <w:rsid w:val="00556890"/>
    <w:rsid w:val="005E31B5"/>
    <w:rsid w:val="00617D01"/>
    <w:rsid w:val="00670CD9"/>
    <w:rsid w:val="0068569D"/>
    <w:rsid w:val="006E78F9"/>
    <w:rsid w:val="0072184B"/>
    <w:rsid w:val="007327B3"/>
    <w:rsid w:val="0073591C"/>
    <w:rsid w:val="007370F1"/>
    <w:rsid w:val="0078689A"/>
    <w:rsid w:val="0080055B"/>
    <w:rsid w:val="008156F8"/>
    <w:rsid w:val="00825D8E"/>
    <w:rsid w:val="008C2137"/>
    <w:rsid w:val="008D5C4F"/>
    <w:rsid w:val="00910917"/>
    <w:rsid w:val="00943150"/>
    <w:rsid w:val="00963EDD"/>
    <w:rsid w:val="009B4B9F"/>
    <w:rsid w:val="00A138BD"/>
    <w:rsid w:val="00A24FD7"/>
    <w:rsid w:val="00A85F99"/>
    <w:rsid w:val="00AD3DC8"/>
    <w:rsid w:val="00AF06ED"/>
    <w:rsid w:val="00B22010"/>
    <w:rsid w:val="00B514BA"/>
    <w:rsid w:val="00B61303"/>
    <w:rsid w:val="00B827FC"/>
    <w:rsid w:val="00B8430C"/>
    <w:rsid w:val="00B86A81"/>
    <w:rsid w:val="00B96BE5"/>
    <w:rsid w:val="00BB7DEC"/>
    <w:rsid w:val="00BC56F0"/>
    <w:rsid w:val="00BD25FE"/>
    <w:rsid w:val="00BD4716"/>
    <w:rsid w:val="00BE1410"/>
    <w:rsid w:val="00C02A2D"/>
    <w:rsid w:val="00C34921"/>
    <w:rsid w:val="00C36BCA"/>
    <w:rsid w:val="00C648A3"/>
    <w:rsid w:val="00C72283"/>
    <w:rsid w:val="00C76BF7"/>
    <w:rsid w:val="00C85A0D"/>
    <w:rsid w:val="00C955A7"/>
    <w:rsid w:val="00CA302E"/>
    <w:rsid w:val="00CA7DD1"/>
    <w:rsid w:val="00CB7F5C"/>
    <w:rsid w:val="00CC44B2"/>
    <w:rsid w:val="00CD7F99"/>
    <w:rsid w:val="00CE1C50"/>
    <w:rsid w:val="00D0462F"/>
    <w:rsid w:val="00D14082"/>
    <w:rsid w:val="00D40075"/>
    <w:rsid w:val="00D52395"/>
    <w:rsid w:val="00D546BC"/>
    <w:rsid w:val="00DF4419"/>
    <w:rsid w:val="00E04718"/>
    <w:rsid w:val="00E10E5D"/>
    <w:rsid w:val="00E47697"/>
    <w:rsid w:val="00E53992"/>
    <w:rsid w:val="00E75B87"/>
    <w:rsid w:val="00E77334"/>
    <w:rsid w:val="00E92262"/>
    <w:rsid w:val="00EC5FFC"/>
    <w:rsid w:val="00F14FB2"/>
    <w:rsid w:val="00F3795A"/>
    <w:rsid w:val="00F81062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9735B"/>
    <w:rsid w:val="000B07AC"/>
    <w:rsid w:val="001327BB"/>
    <w:rsid w:val="001D2D36"/>
    <w:rsid w:val="002026A5"/>
    <w:rsid w:val="00240F9F"/>
    <w:rsid w:val="004F013F"/>
    <w:rsid w:val="00620116"/>
    <w:rsid w:val="007334E3"/>
    <w:rsid w:val="0085644D"/>
    <w:rsid w:val="00C86DA6"/>
    <w:rsid w:val="00E01908"/>
    <w:rsid w:val="00F8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vuppala</cp:lastModifiedBy>
  <cp:revision>33</cp:revision>
  <dcterms:created xsi:type="dcterms:W3CDTF">2011-02-10T15:36:00Z</dcterms:created>
  <dcterms:modified xsi:type="dcterms:W3CDTF">2012-01-16T18:49:00Z</dcterms:modified>
</cp:coreProperties>
</file>