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E10E5D" w:rsidP="002A08F4">
      <w:pPr>
        <w:pStyle w:val="ListParagraph"/>
      </w:pPr>
      <w:r w:rsidRPr="00E10E5D">
        <w:t>Information Security is the preservation of the confidentiality, integrity, and availability of information. Sharing of information is an integral part of the culture and operations at National Superconducting Cyclotron Laboratory (NSCL). At the same time, Information Security is critical for NSCL’s operations, Quality objectives, and the safety of its employees and equipment. For instance, a breach in the security of the control system can, in the worst case, cause loss of life and paralyze the entire organization</w:t>
      </w:r>
      <w:r w:rsidR="002A08F4" w:rsidRPr="002A08F4">
        <w:t>.</w:t>
      </w:r>
    </w:p>
    <w:p w:rsidR="0030055B" w:rsidRDefault="0030055B" w:rsidP="002A08F4">
      <w:pPr>
        <w:pStyle w:val="Heading1"/>
      </w:pPr>
      <w:r>
        <w:t>Scope</w:t>
      </w:r>
    </w:p>
    <w:p w:rsidR="002A08F4" w:rsidRPr="002A08F4" w:rsidRDefault="000E189E" w:rsidP="000E189E">
      <w:pPr>
        <w:pStyle w:val="ListParagraph"/>
      </w:pPr>
      <w:r>
        <w:t>Th</w:t>
      </w:r>
      <w:r w:rsidR="00C02A2D">
        <w:t>is policy applies to all NSCL Electronics</w:t>
      </w:r>
      <w:r>
        <w:t xml:space="preserve"> Department </w:t>
      </w:r>
      <w:r w:rsidR="00CE1C50">
        <w:t>employees</w:t>
      </w:r>
      <w:r>
        <w:t>.</w:t>
      </w:r>
    </w:p>
    <w:p w:rsidR="0030055B" w:rsidRDefault="0030055B" w:rsidP="002A08F4">
      <w:pPr>
        <w:pStyle w:val="Heading1"/>
      </w:pPr>
      <w:r>
        <w:t>Definitions</w:t>
      </w:r>
    </w:p>
    <w:p w:rsidR="001448BE" w:rsidRPr="001448BE" w:rsidRDefault="001448BE" w:rsidP="001448BE">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r>
        <w:t>.</w:t>
      </w:r>
    </w:p>
    <w:p w:rsidR="0030055B" w:rsidRDefault="0030055B" w:rsidP="002A08F4">
      <w:pPr>
        <w:pStyle w:val="Heading1"/>
      </w:pPr>
      <w:r>
        <w:t>Policy</w:t>
      </w:r>
      <w:r w:rsidR="00C955A7">
        <w:t xml:space="preserve"> Statement</w:t>
      </w:r>
    </w:p>
    <w:p w:rsidR="00110CAB" w:rsidRDefault="006E78F9" w:rsidP="00110CAB">
      <w:pPr>
        <w:pStyle w:val="ListParagraph"/>
        <w:numPr>
          <w:ilvl w:val="1"/>
          <w:numId w:val="1"/>
        </w:numPr>
      </w:pPr>
      <w:r w:rsidRPr="006E78F9">
        <w:t xml:space="preserve">The Electronics Department at NSCL is committed to </w:t>
      </w:r>
      <w:r>
        <w:t>serve its customers</w:t>
      </w:r>
      <w:r w:rsidRPr="006E78F9">
        <w:t xml:space="preserve"> </w:t>
      </w:r>
      <w:r w:rsidR="00CA7DD1">
        <w:t xml:space="preserve">by ensuring </w:t>
      </w:r>
      <w:r w:rsidRPr="006E78F9">
        <w:t xml:space="preserve">the </w:t>
      </w:r>
      <w:r w:rsidRPr="00CA7DD1">
        <w:rPr>
          <w:i/>
        </w:rPr>
        <w:t>ava</w:t>
      </w:r>
      <w:r w:rsidR="00CA7DD1" w:rsidRPr="00CA7DD1">
        <w:rPr>
          <w:i/>
        </w:rPr>
        <w:t>ilability</w:t>
      </w:r>
      <w:r w:rsidR="00CA7DD1">
        <w:t xml:space="preserve"> of information </w:t>
      </w:r>
      <w:r w:rsidRPr="006E78F9">
        <w:t xml:space="preserve">while preserving </w:t>
      </w:r>
      <w:r w:rsidR="00CA7DD1">
        <w:t xml:space="preserve">its </w:t>
      </w:r>
      <w:r w:rsidRPr="00CA7DD1">
        <w:rPr>
          <w:i/>
        </w:rPr>
        <w:t>confidentiality</w:t>
      </w:r>
      <w:r w:rsidRPr="006E78F9">
        <w:t xml:space="preserve"> and </w:t>
      </w:r>
      <w:r w:rsidRPr="00CA7DD1">
        <w:rPr>
          <w:i/>
        </w:rPr>
        <w:t>integrity</w:t>
      </w:r>
      <w:r w:rsidRPr="006E78F9">
        <w:t>. The Electronics Department must</w:t>
      </w:r>
      <w:r w:rsidR="00C72283">
        <w:t>:</w:t>
      </w:r>
    </w:p>
    <w:p w:rsidR="00C72283" w:rsidRDefault="00C72283" w:rsidP="00C72283">
      <w:pPr>
        <w:pStyle w:val="ListParagraph"/>
        <w:numPr>
          <w:ilvl w:val="0"/>
          <w:numId w:val="11"/>
        </w:numPr>
      </w:pPr>
      <w:r>
        <w:t>Provide Information for authorized users without interruption</w:t>
      </w:r>
    </w:p>
    <w:p w:rsidR="00C72283" w:rsidRDefault="00C72283" w:rsidP="00C72283">
      <w:pPr>
        <w:pStyle w:val="ListParagraph"/>
        <w:numPr>
          <w:ilvl w:val="0"/>
          <w:numId w:val="11"/>
        </w:numPr>
      </w:pPr>
      <w:r>
        <w:t>Ensure continuity of critical departmental operations</w:t>
      </w:r>
    </w:p>
    <w:p w:rsidR="00C72283" w:rsidRDefault="00C72283" w:rsidP="00C72283">
      <w:pPr>
        <w:pStyle w:val="ListParagraph"/>
        <w:numPr>
          <w:ilvl w:val="0"/>
          <w:numId w:val="11"/>
        </w:numPr>
      </w:pPr>
      <w:r>
        <w:t>Protect critical departmental information against unauthorized access</w:t>
      </w:r>
    </w:p>
    <w:p w:rsidR="00C72283" w:rsidRDefault="00C72283" w:rsidP="00C72283">
      <w:pPr>
        <w:pStyle w:val="ListParagraph"/>
        <w:numPr>
          <w:ilvl w:val="0"/>
          <w:numId w:val="11"/>
        </w:numPr>
      </w:pPr>
      <w:r>
        <w:t>Ensure the accuracy and completeness of information</w:t>
      </w:r>
    </w:p>
    <w:p w:rsidR="00C72283" w:rsidRDefault="00C72283" w:rsidP="00C72283">
      <w:pPr>
        <w:pStyle w:val="ListParagraph"/>
        <w:numPr>
          <w:ilvl w:val="0"/>
          <w:numId w:val="11"/>
        </w:numPr>
      </w:pPr>
      <w:r>
        <w:t>Ensure statutory, regulatory, and contractual security compliances</w:t>
      </w:r>
    </w:p>
    <w:p w:rsidR="00C955A7" w:rsidRDefault="00C955A7" w:rsidP="008D5C4F">
      <w:pPr>
        <w:pStyle w:val="Heading1"/>
      </w:pPr>
      <w:r w:rsidRPr="008D5C4F">
        <w:t>Exceptions</w:t>
      </w:r>
    </w:p>
    <w:p w:rsidR="0030055B" w:rsidRDefault="0030055B" w:rsidP="002A08F4">
      <w:pPr>
        <w:pStyle w:val="Heading1"/>
      </w:pPr>
      <w:r>
        <w:t>References</w:t>
      </w:r>
    </w:p>
    <w:p w:rsidR="00543A97" w:rsidRDefault="00BC56F0" w:rsidP="00DA30DD">
      <w:pPr>
        <w:pStyle w:val="ListParagraph"/>
        <w:numPr>
          <w:ilvl w:val="1"/>
          <w:numId w:val="1"/>
        </w:numPr>
      </w:pPr>
      <w:r w:rsidRPr="008156F8">
        <w:rPr>
          <w:i/>
        </w:rPr>
        <w:t>Electronics Department ISMS Manual</w:t>
      </w:r>
      <w:r w:rsidR="008156F8">
        <w:t>, NSCL Document Server, Electronics Folder</w:t>
      </w:r>
    </w:p>
    <w:p w:rsidR="00A2421F" w:rsidRPr="00110CAB" w:rsidRDefault="00A2421F" w:rsidP="00DA30DD">
      <w:pPr>
        <w:pStyle w:val="ListParagraph"/>
        <w:numPr>
          <w:ilvl w:val="1"/>
          <w:numId w:val="1"/>
        </w:numPr>
      </w:pPr>
      <w:r w:rsidRPr="006B6614">
        <w:rPr>
          <w:i/>
        </w:rPr>
        <w:t>EE-ISMS-S001 Terms and Definitions</w:t>
      </w:r>
      <w:bookmarkStart w:id="0" w:name="_GoBack"/>
      <w:bookmarkEnd w:id="0"/>
      <w:r>
        <w:t>, NSCL Document Server, Electronics Folder</w:t>
      </w: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BBF" w:rsidRDefault="005B7BBF" w:rsidP="00FF7BA7">
      <w:r>
        <w:separator/>
      </w:r>
    </w:p>
  </w:endnote>
  <w:endnote w:type="continuationSeparator" w:id="0">
    <w:p w:rsidR="005B7BBF" w:rsidRDefault="005B7BBF"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F3795A" w:rsidRDefault="00F3795A">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95A" w:rsidRDefault="00F3795A" w:rsidP="00474AB6">
    <w:pPr>
      <w:rPr>
        <w:sz w:val="20"/>
      </w:rPr>
    </w:pPr>
  </w:p>
  <w:p w:rsidR="00F3795A" w:rsidRDefault="005B7BBF"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F3795A" w:rsidRDefault="00F3795A" w:rsidP="00474AB6">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A2421F">
          <w:rPr>
            <w:noProof/>
            <w:sz w:val="20"/>
          </w:rPr>
          <w:t>2</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A2421F">
          <w:rPr>
            <w:noProof/>
            <w:sz w:val="20"/>
          </w:rPr>
          <w:t>2</w:t>
        </w:r>
        <w:r w:rsidRPr="00BB7DEC">
          <w:rPr>
            <w:sz w:val="20"/>
          </w:rPr>
          <w:fldChar w:fldCharType="end"/>
        </w:r>
      </w:sdtContent>
    </w:sdt>
  </w:p>
  <w:p w:rsidR="00F3795A" w:rsidRDefault="00F379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95A" w:rsidRDefault="00F3795A">
    <w:pPr>
      <w:rPr>
        <w:sz w:val="20"/>
      </w:rPr>
    </w:pPr>
  </w:p>
  <w:p w:rsidR="00F3795A" w:rsidRDefault="005B7BBF">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F3795A" w:rsidRDefault="00F3795A">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A2421F">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A2421F">
          <w:rPr>
            <w:noProof/>
            <w:sz w:val="20"/>
          </w:rPr>
          <w:t>2</w:t>
        </w:r>
        <w:r w:rsidRPr="00BB7DEC">
          <w:rPr>
            <w:sz w:val="20"/>
          </w:rPr>
          <w:fldChar w:fldCharType="end"/>
        </w:r>
      </w:sdtContent>
    </w:sdt>
  </w:p>
  <w:p w:rsidR="00F3795A" w:rsidRPr="00BB7DEC" w:rsidRDefault="00F3795A">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BBF" w:rsidRDefault="005B7BBF" w:rsidP="00FF7BA7">
      <w:r>
        <w:separator/>
      </w:r>
    </w:p>
  </w:footnote>
  <w:footnote w:type="continuationSeparator" w:id="0">
    <w:p w:rsidR="005B7BBF" w:rsidRDefault="005B7BBF"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95A" w:rsidRDefault="00F3795A">
    <w:pPr>
      <w:pStyle w:val="Header"/>
    </w:pPr>
  </w:p>
  <w:p w:rsidR="00F3795A" w:rsidRDefault="00F3795A">
    <w:pPr>
      <w:pStyle w:val="Header"/>
    </w:pPr>
  </w:p>
  <w:p w:rsidR="00F3795A" w:rsidRDefault="00F379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410"/>
      <w:gridCol w:w="960"/>
      <w:gridCol w:w="2370"/>
    </w:tblGrid>
    <w:tr w:rsidR="00F3795A" w:rsidTr="007159BE">
      <w:trPr>
        <w:cantSplit/>
        <w:trHeight w:val="530"/>
      </w:trPr>
      <w:tc>
        <w:tcPr>
          <w:tcW w:w="2808" w:type="dxa"/>
          <w:vMerge w:val="restart"/>
        </w:tcPr>
        <w:p w:rsidR="00F3795A" w:rsidRDefault="00F3795A" w:rsidP="00C955A7">
          <w:pPr>
            <w:pStyle w:val="Header"/>
          </w:pPr>
          <w:r>
            <w:rPr>
              <w:rFonts w:ascii="Arial" w:hAnsi="Arial" w:cs="Arial"/>
              <w:noProof/>
              <w:color w:val="0000FF"/>
            </w:rPr>
            <w:drawing>
              <wp:inline distT="0" distB="0" distL="0" distR="0" wp14:anchorId="394BB17A" wp14:editId="27E4583C">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7E19C824" wp14:editId="3E1FFED2">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780" w:type="dxa"/>
          <w:gridSpan w:val="2"/>
          <w:tcBorders>
            <w:bottom w:val="nil"/>
          </w:tcBorders>
        </w:tcPr>
        <w:p w:rsidR="00F3795A" w:rsidRPr="00681C88" w:rsidRDefault="00F3795A" w:rsidP="00C955A7">
          <w:pPr>
            <w:rPr>
              <w:rFonts w:ascii="Arial" w:hAnsi="Arial" w:cs="Arial"/>
              <w:b/>
              <w:szCs w:val="22"/>
            </w:rPr>
          </w:pPr>
          <w:r w:rsidRPr="00681C88">
            <w:rPr>
              <w:rFonts w:ascii="Arial" w:hAnsi="Arial" w:cs="Arial"/>
              <w:b/>
              <w:sz w:val="22"/>
              <w:szCs w:val="22"/>
            </w:rPr>
            <w:t>P</w:t>
          </w:r>
          <w:r>
            <w:rPr>
              <w:rFonts w:ascii="Arial" w:hAnsi="Arial" w:cs="Arial"/>
              <w:b/>
              <w:sz w:val="22"/>
              <w:szCs w:val="22"/>
            </w:rPr>
            <w:t>olicy</w:t>
          </w:r>
          <w:r w:rsidRPr="00681C88">
            <w:rPr>
              <w:rFonts w:ascii="Arial" w:hAnsi="Arial" w:cs="Arial"/>
              <w:b/>
              <w:sz w:val="22"/>
              <w:szCs w:val="22"/>
            </w:rPr>
            <w:t xml:space="preserve"> Number:</w:t>
          </w:r>
          <w:r w:rsidR="00EC1575">
            <w:rPr>
              <w:rFonts w:ascii="Arial" w:hAnsi="Arial" w:cs="Arial"/>
              <w:b/>
              <w:sz w:val="22"/>
              <w:szCs w:val="22"/>
            </w:rPr>
            <w:t xml:space="preserve"> EE-ISMS-P</w:t>
          </w:r>
          <w:r w:rsidR="007159BE">
            <w:rPr>
              <w:rFonts w:ascii="Arial" w:hAnsi="Arial" w:cs="Arial"/>
              <w:b/>
              <w:sz w:val="22"/>
              <w:szCs w:val="22"/>
            </w:rPr>
            <w:t>05</w:t>
          </w:r>
          <w:r w:rsidR="00EC1575">
            <w:rPr>
              <w:rFonts w:ascii="Arial" w:hAnsi="Arial" w:cs="Arial"/>
              <w:b/>
              <w:sz w:val="22"/>
              <w:szCs w:val="22"/>
            </w:rPr>
            <w:t>01</w:t>
          </w:r>
        </w:p>
        <w:p w:rsidR="00F3795A" w:rsidRPr="00681C88" w:rsidRDefault="00F3795A" w:rsidP="00C955A7">
          <w:pPr>
            <w:pStyle w:val="Header"/>
            <w:rPr>
              <w:rFonts w:ascii="Arial" w:hAnsi="Arial" w:cs="Arial"/>
              <w:szCs w:val="22"/>
            </w:rPr>
          </w:pPr>
        </w:p>
      </w:tc>
      <w:tc>
        <w:tcPr>
          <w:tcW w:w="3330" w:type="dxa"/>
          <w:gridSpan w:val="2"/>
          <w:tcBorders>
            <w:bottom w:val="nil"/>
          </w:tcBorders>
        </w:tcPr>
        <w:p w:rsidR="00F3795A" w:rsidRPr="00681C88" w:rsidRDefault="00F3795A" w:rsidP="00C955A7">
          <w:pPr>
            <w:rPr>
              <w:rFonts w:ascii="Arial" w:hAnsi="Arial" w:cs="Arial"/>
              <w:b/>
              <w:bCs/>
              <w:color w:val="000000"/>
              <w:szCs w:val="22"/>
            </w:rPr>
          </w:pPr>
          <w:r>
            <w:rPr>
              <w:rFonts w:ascii="Arial" w:hAnsi="Arial" w:cs="Arial"/>
              <w:b/>
              <w:bCs/>
              <w:color w:val="000000"/>
              <w:sz w:val="22"/>
              <w:szCs w:val="22"/>
            </w:rPr>
            <w:t>Current Revision Level:</w:t>
          </w:r>
        </w:p>
        <w:p w:rsidR="00F3795A" w:rsidRPr="00681C88" w:rsidRDefault="00F3795A" w:rsidP="00C955A7">
          <w:pPr>
            <w:rPr>
              <w:rFonts w:ascii="Arial" w:hAnsi="Arial" w:cs="Arial"/>
              <w:szCs w:val="22"/>
            </w:rPr>
          </w:pPr>
        </w:p>
      </w:tc>
    </w:tr>
    <w:tr w:rsidR="00F3795A" w:rsidTr="00C955A7">
      <w:trPr>
        <w:cantSplit/>
        <w:trHeight w:val="530"/>
      </w:trPr>
      <w:tc>
        <w:tcPr>
          <w:tcW w:w="2808" w:type="dxa"/>
          <w:vMerge/>
        </w:tcPr>
        <w:p w:rsidR="00F3795A" w:rsidRDefault="00F3795A" w:rsidP="00C955A7">
          <w:pPr>
            <w:pStyle w:val="Header"/>
          </w:pPr>
        </w:p>
      </w:tc>
      <w:tc>
        <w:tcPr>
          <w:tcW w:w="2370" w:type="dxa"/>
          <w:tcBorders>
            <w:top w:val="single" w:sz="4" w:space="0" w:color="auto"/>
            <w:bottom w:val="single" w:sz="4" w:space="0" w:color="auto"/>
          </w:tcBorders>
        </w:tcPr>
        <w:p w:rsidR="00F3795A" w:rsidRPr="00681C88" w:rsidRDefault="00F3795A"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F3795A" w:rsidRPr="0030055B" w:rsidRDefault="00F3795A"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F3795A" w:rsidRDefault="00F3795A"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F3795A" w:rsidRDefault="00F3795A"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F3795A" w:rsidRDefault="00F3795A"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F3795A" w:rsidRPr="0030055B" w:rsidRDefault="00F3795A" w:rsidP="00C955A7">
          <w:pPr>
            <w:jc w:val="right"/>
            <w:rPr>
              <w:rFonts w:ascii="Arial" w:hAnsi="Arial" w:cs="Arial"/>
              <w:bCs/>
              <w:color w:val="000000"/>
              <w:szCs w:val="22"/>
            </w:rPr>
          </w:pPr>
          <w:r>
            <w:rPr>
              <w:rFonts w:ascii="Arial" w:hAnsi="Arial" w:cs="Arial"/>
              <w:bCs/>
              <w:color w:val="000000"/>
              <w:sz w:val="22"/>
              <w:szCs w:val="22"/>
            </w:rPr>
            <w:t>IS Working Group</w:t>
          </w:r>
        </w:p>
      </w:tc>
    </w:tr>
    <w:tr w:rsidR="00F3795A" w:rsidTr="00C955A7">
      <w:trPr>
        <w:cantSplit/>
        <w:trHeight w:val="591"/>
      </w:trPr>
      <w:tc>
        <w:tcPr>
          <w:tcW w:w="2808" w:type="dxa"/>
          <w:vMerge/>
        </w:tcPr>
        <w:p w:rsidR="00F3795A" w:rsidRDefault="00F3795A" w:rsidP="00C955A7">
          <w:pPr>
            <w:pStyle w:val="Header"/>
          </w:pPr>
        </w:p>
      </w:tc>
      <w:tc>
        <w:tcPr>
          <w:tcW w:w="7110" w:type="dxa"/>
          <w:gridSpan w:val="4"/>
          <w:tcBorders>
            <w:top w:val="nil"/>
          </w:tcBorders>
        </w:tcPr>
        <w:p w:rsidR="00F3795A" w:rsidRDefault="00F3795A"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F3795A" w:rsidRPr="0030055B" w:rsidRDefault="00F3795A" w:rsidP="00C955A7">
          <w:pPr>
            <w:pStyle w:val="Header"/>
            <w:jc w:val="right"/>
            <w:rPr>
              <w:rFonts w:ascii="Arial" w:hAnsi="Arial" w:cs="Arial"/>
              <w:szCs w:val="22"/>
            </w:rPr>
          </w:pPr>
        </w:p>
      </w:tc>
    </w:tr>
    <w:tr w:rsidR="00F3795A" w:rsidTr="00C955A7">
      <w:trPr>
        <w:cantSplit/>
        <w:trHeight w:val="573"/>
      </w:trPr>
      <w:tc>
        <w:tcPr>
          <w:tcW w:w="9918" w:type="dxa"/>
          <w:gridSpan w:val="5"/>
        </w:tcPr>
        <w:p w:rsidR="00F3795A" w:rsidRDefault="00F3795A" w:rsidP="00C955A7">
          <w:pPr>
            <w:rPr>
              <w:rFonts w:ascii="Arial" w:hAnsi="Arial" w:cs="Arial"/>
              <w:sz w:val="16"/>
            </w:rPr>
          </w:pPr>
        </w:p>
        <w:p w:rsidR="00F3795A" w:rsidRDefault="00F3795A" w:rsidP="0030055B">
          <w:pPr>
            <w:rPr>
              <w:color w:val="000000"/>
              <w:sz w:val="18"/>
            </w:rPr>
          </w:pPr>
          <w:r>
            <w:rPr>
              <w:rFonts w:ascii="Arial" w:hAnsi="Arial" w:cs="Arial"/>
              <w:b/>
            </w:rPr>
            <w:t>Policy</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A2421F">
            <w:rPr>
              <w:rFonts w:ascii="Arial" w:hAnsi="Arial" w:cs="Arial"/>
              <w:szCs w:val="24"/>
            </w:rPr>
            <w:t xml:space="preserve">Argus </w:t>
          </w:r>
          <w:r>
            <w:rPr>
              <w:rFonts w:ascii="Arial" w:hAnsi="Arial" w:cs="Arial"/>
              <w:szCs w:val="24"/>
            </w:rPr>
            <w:t>Information Security Policy</w:t>
          </w:r>
        </w:p>
      </w:tc>
    </w:tr>
  </w:tbl>
  <w:p w:rsidR="00F3795A" w:rsidRDefault="00F379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6">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8">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0">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8"/>
  </w:num>
  <w:num w:numId="3">
    <w:abstractNumId w:val="0"/>
  </w:num>
  <w:num w:numId="4">
    <w:abstractNumId w:val="6"/>
  </w:num>
  <w:num w:numId="5">
    <w:abstractNumId w:val="4"/>
  </w:num>
  <w:num w:numId="6">
    <w:abstractNumId w:val="7"/>
  </w:num>
  <w:num w:numId="7">
    <w:abstractNumId w:val="10"/>
  </w:num>
  <w:num w:numId="8">
    <w:abstractNumId w:val="1"/>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5528"/>
    <w:rsid w:val="00033060"/>
    <w:rsid w:val="0003348F"/>
    <w:rsid w:val="00037482"/>
    <w:rsid w:val="000C3B62"/>
    <w:rsid w:val="000E189E"/>
    <w:rsid w:val="00110CAB"/>
    <w:rsid w:val="00144856"/>
    <w:rsid w:val="001448BE"/>
    <w:rsid w:val="001A5F83"/>
    <w:rsid w:val="001B77A9"/>
    <w:rsid w:val="001C5E2B"/>
    <w:rsid w:val="00277818"/>
    <w:rsid w:val="00282B0D"/>
    <w:rsid w:val="002A08F4"/>
    <w:rsid w:val="002B74D7"/>
    <w:rsid w:val="0030055B"/>
    <w:rsid w:val="00371B2F"/>
    <w:rsid w:val="00375E14"/>
    <w:rsid w:val="003A7017"/>
    <w:rsid w:val="003C7115"/>
    <w:rsid w:val="003D475D"/>
    <w:rsid w:val="003E3524"/>
    <w:rsid w:val="0043657C"/>
    <w:rsid w:val="004670E4"/>
    <w:rsid w:val="00474AB6"/>
    <w:rsid w:val="00542117"/>
    <w:rsid w:val="00543A97"/>
    <w:rsid w:val="00556890"/>
    <w:rsid w:val="005B7BBF"/>
    <w:rsid w:val="00617D01"/>
    <w:rsid w:val="00670CD9"/>
    <w:rsid w:val="006E78F9"/>
    <w:rsid w:val="007159BE"/>
    <w:rsid w:val="007327B3"/>
    <w:rsid w:val="0073591C"/>
    <w:rsid w:val="007370F1"/>
    <w:rsid w:val="0080055B"/>
    <w:rsid w:val="008156F8"/>
    <w:rsid w:val="00825D8E"/>
    <w:rsid w:val="008C2137"/>
    <w:rsid w:val="008D5C4F"/>
    <w:rsid w:val="00910917"/>
    <w:rsid w:val="00963EDD"/>
    <w:rsid w:val="009B4B9F"/>
    <w:rsid w:val="00A2421F"/>
    <w:rsid w:val="00AD3DC8"/>
    <w:rsid w:val="00AF06ED"/>
    <w:rsid w:val="00B514BA"/>
    <w:rsid w:val="00B61303"/>
    <w:rsid w:val="00B827FC"/>
    <w:rsid w:val="00B8430C"/>
    <w:rsid w:val="00BB7DEC"/>
    <w:rsid w:val="00BC56F0"/>
    <w:rsid w:val="00BD25FE"/>
    <w:rsid w:val="00BD4716"/>
    <w:rsid w:val="00C02A2D"/>
    <w:rsid w:val="00C34921"/>
    <w:rsid w:val="00C648A3"/>
    <w:rsid w:val="00C72283"/>
    <w:rsid w:val="00C76BF7"/>
    <w:rsid w:val="00C955A7"/>
    <w:rsid w:val="00CA7DD1"/>
    <w:rsid w:val="00CC44B2"/>
    <w:rsid w:val="00CD7F99"/>
    <w:rsid w:val="00CE1C50"/>
    <w:rsid w:val="00D0462F"/>
    <w:rsid w:val="00D14082"/>
    <w:rsid w:val="00D40075"/>
    <w:rsid w:val="00D43429"/>
    <w:rsid w:val="00D52395"/>
    <w:rsid w:val="00D546BC"/>
    <w:rsid w:val="00D62B85"/>
    <w:rsid w:val="00DA30DD"/>
    <w:rsid w:val="00E10E5D"/>
    <w:rsid w:val="00E47697"/>
    <w:rsid w:val="00E53992"/>
    <w:rsid w:val="00E7244E"/>
    <w:rsid w:val="00E75B87"/>
    <w:rsid w:val="00E77334"/>
    <w:rsid w:val="00E92262"/>
    <w:rsid w:val="00EC1575"/>
    <w:rsid w:val="00F3795A"/>
    <w:rsid w:val="00F81062"/>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249E9"/>
    <w:rsid w:val="001D2D36"/>
    <w:rsid w:val="002026A5"/>
    <w:rsid w:val="00510BEE"/>
    <w:rsid w:val="00532CB3"/>
    <w:rsid w:val="00620116"/>
    <w:rsid w:val="007334E3"/>
    <w:rsid w:val="00A9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24</cp:revision>
  <dcterms:created xsi:type="dcterms:W3CDTF">2011-02-10T15:36:00Z</dcterms:created>
  <dcterms:modified xsi:type="dcterms:W3CDTF">2012-01-17T09:03:00Z</dcterms:modified>
</cp:coreProperties>
</file>