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5A7" w:rsidRDefault="0030055B" w:rsidP="002A08F4">
      <w:pPr>
        <w:pStyle w:val="Heading1"/>
      </w:pPr>
      <w:r w:rsidRPr="002A08F4">
        <w:t>Purpose</w:t>
      </w:r>
    </w:p>
    <w:p w:rsidR="002A08F4" w:rsidRPr="002A08F4" w:rsidRDefault="00F20BD2" w:rsidP="002A08F4">
      <w:pPr>
        <w:pStyle w:val="ListParagraph"/>
      </w:pPr>
      <w:r>
        <w:t xml:space="preserve">NSCL’s users and experimenters access and utilize the information processing facilities of the Electronics Department. </w:t>
      </w:r>
      <w:r w:rsidR="00CC14F3">
        <w:t>Additionally</w:t>
      </w:r>
      <w:r>
        <w:t>, t</w:t>
      </w:r>
      <w:r w:rsidR="00BB6D9D">
        <w:t>he Electr</w:t>
      </w:r>
      <w:r>
        <w:t xml:space="preserve">onics Department </w:t>
      </w:r>
      <w:r w:rsidR="00CC14F3">
        <w:t xml:space="preserve">may </w:t>
      </w:r>
      <w:r>
        <w:t xml:space="preserve">outsource services to outside </w:t>
      </w:r>
      <w:r w:rsidR="00CC14F3">
        <w:t>vendors or other organizations</w:t>
      </w:r>
      <w:r>
        <w:t xml:space="preserve">. The purpose of this policy is to secure Electronics Department’s information assets when </w:t>
      </w:r>
      <w:r w:rsidR="00FF5FE4">
        <w:t>they are accessible by third parties.</w:t>
      </w:r>
    </w:p>
    <w:p w:rsidR="0030055B" w:rsidRDefault="0030055B" w:rsidP="002A08F4">
      <w:pPr>
        <w:pStyle w:val="Heading1"/>
      </w:pPr>
      <w:r>
        <w:t>Scope</w:t>
      </w:r>
    </w:p>
    <w:p w:rsidR="002A08F4" w:rsidRPr="002A08F4" w:rsidRDefault="000E189E" w:rsidP="000E189E">
      <w:pPr>
        <w:pStyle w:val="ListParagraph"/>
      </w:pPr>
      <w:r>
        <w:t>Th</w:t>
      </w:r>
      <w:r w:rsidR="00C02A2D">
        <w:t>is policy applies to</w:t>
      </w:r>
      <w:r w:rsidR="00EE65D2">
        <w:t xml:space="preserve"> </w:t>
      </w:r>
      <w:r w:rsidR="00FF5FE4">
        <w:t xml:space="preserve">third parties </w:t>
      </w:r>
      <w:r w:rsidR="00CC14F3">
        <w:t xml:space="preserve">with access to Electronics Department assets such as </w:t>
      </w:r>
      <w:r w:rsidR="00FF5FE4">
        <w:t>but not limited to vendors, service providers, and experimenters from other laboratories</w:t>
      </w:r>
      <w:r w:rsidR="00644409">
        <w:t>.</w:t>
      </w:r>
    </w:p>
    <w:p w:rsidR="0030055B" w:rsidRDefault="0030055B" w:rsidP="002A08F4">
      <w:pPr>
        <w:pStyle w:val="Heading1"/>
      </w:pPr>
      <w:r>
        <w:t>Definitions</w:t>
      </w:r>
    </w:p>
    <w:p w:rsidR="00CA7DD1" w:rsidRPr="00CA7DD1" w:rsidRDefault="001E5612" w:rsidP="001E5612">
      <w:pPr>
        <w:pStyle w:val="ListParagraph"/>
      </w:pPr>
      <w:r>
        <w:t xml:space="preserve">In this document, information security related terms have been marked in </w:t>
      </w:r>
      <w:r w:rsidRPr="006B6614">
        <w:rPr>
          <w:i/>
          <w:u w:val="single"/>
        </w:rPr>
        <w:t>underlined</w:t>
      </w:r>
      <w:r>
        <w:t xml:space="preserve"> </w:t>
      </w:r>
      <w:r w:rsidRPr="006B6614">
        <w:rPr>
          <w:i/>
          <w:u w:val="single"/>
        </w:rPr>
        <w:t>italics</w:t>
      </w:r>
      <w:r>
        <w:t xml:space="preserve">. For their definitions, refer to the standard </w:t>
      </w:r>
      <w:r w:rsidRPr="006B6614">
        <w:rPr>
          <w:i/>
        </w:rPr>
        <w:t>EE-ISMS-S001 Terms and Definitions</w:t>
      </w:r>
      <w:r w:rsidR="00697FDB">
        <w:t>.</w:t>
      </w:r>
    </w:p>
    <w:p w:rsidR="0030055B" w:rsidRDefault="0030055B" w:rsidP="002A08F4">
      <w:pPr>
        <w:pStyle w:val="Heading1"/>
      </w:pPr>
      <w:r>
        <w:t>Policy</w:t>
      </w:r>
      <w:r w:rsidR="00C955A7">
        <w:t xml:space="preserve"> Statement</w:t>
      </w:r>
    </w:p>
    <w:p w:rsidR="000A01A7" w:rsidRDefault="00FF5FE4" w:rsidP="00AE7453">
      <w:pPr>
        <w:pStyle w:val="ListParagraph"/>
        <w:numPr>
          <w:ilvl w:val="1"/>
          <w:numId w:val="1"/>
        </w:numPr>
      </w:pPr>
      <w:r>
        <w:t xml:space="preserve">Vendor must sign a non-disclosure agreement </w:t>
      </w:r>
      <w:r w:rsidR="000A01A7">
        <w:t>with the</w:t>
      </w:r>
      <w:r>
        <w:t xml:space="preserve"> Electronics Department</w:t>
      </w:r>
      <w:r w:rsidR="000A01A7">
        <w:t xml:space="preserve"> on maintaining the confidentiality of its </w:t>
      </w:r>
      <w:r w:rsidR="00174EE8" w:rsidRPr="00514865">
        <w:rPr>
          <w:i/>
          <w:u w:val="single"/>
        </w:rPr>
        <w:t xml:space="preserve">information </w:t>
      </w:r>
      <w:r w:rsidR="000A01A7" w:rsidRPr="00514865">
        <w:rPr>
          <w:i/>
          <w:u w:val="single"/>
        </w:rPr>
        <w:t>assets</w:t>
      </w:r>
      <w:r w:rsidR="000A01A7">
        <w:t xml:space="preserve">. </w:t>
      </w:r>
    </w:p>
    <w:p w:rsidR="00B97B96" w:rsidRDefault="000A01A7" w:rsidP="000A01A7">
      <w:pPr>
        <w:pStyle w:val="ListParagraph"/>
        <w:numPr>
          <w:ilvl w:val="1"/>
          <w:numId w:val="1"/>
        </w:numPr>
      </w:pPr>
      <w:r w:rsidRPr="000A01A7">
        <w:t xml:space="preserve">Vendor </w:t>
      </w:r>
      <w:r>
        <w:t>must</w:t>
      </w:r>
      <w:r w:rsidRPr="000A01A7">
        <w:t xml:space="preserve"> take all possible precautionary measures at Vendor's </w:t>
      </w:r>
      <w:r w:rsidR="00D33D12">
        <w:t>premises</w:t>
      </w:r>
      <w:r w:rsidRPr="000A01A7">
        <w:t xml:space="preserve"> for maintaining confidentiality of</w:t>
      </w:r>
      <w:r>
        <w:t xml:space="preserve"> Electronics Department’s </w:t>
      </w:r>
      <w:r w:rsidR="00243D15" w:rsidRPr="00514865">
        <w:rPr>
          <w:i/>
          <w:u w:val="single"/>
        </w:rPr>
        <w:t xml:space="preserve">information </w:t>
      </w:r>
      <w:r w:rsidRPr="00514865">
        <w:rPr>
          <w:i/>
          <w:u w:val="single"/>
        </w:rPr>
        <w:t>assets</w:t>
      </w:r>
      <w:r>
        <w:t>.</w:t>
      </w:r>
    </w:p>
    <w:p w:rsidR="000A01A7" w:rsidRDefault="000A01A7" w:rsidP="000A01A7">
      <w:pPr>
        <w:pStyle w:val="ListParagraph"/>
        <w:numPr>
          <w:ilvl w:val="1"/>
          <w:numId w:val="1"/>
        </w:numPr>
      </w:pPr>
      <w:r>
        <w:t>Vendors must not disclose</w:t>
      </w:r>
      <w:r w:rsidR="00D84074">
        <w:t xml:space="preserve"> the details of Electronics Department’s </w:t>
      </w:r>
      <w:r w:rsidR="00D84074" w:rsidRPr="00514865">
        <w:rPr>
          <w:i/>
          <w:u w:val="single"/>
        </w:rPr>
        <w:t>information assets</w:t>
      </w:r>
      <w:r w:rsidR="00D84074">
        <w:t>.</w:t>
      </w:r>
    </w:p>
    <w:p w:rsidR="00D84074" w:rsidRDefault="00D84074" w:rsidP="000A01A7">
      <w:pPr>
        <w:pStyle w:val="ListParagraph"/>
        <w:numPr>
          <w:ilvl w:val="1"/>
          <w:numId w:val="1"/>
        </w:numPr>
      </w:pPr>
      <w:r>
        <w:t>Vendor staff, working at NSCL, must be informed of the dep</w:t>
      </w:r>
      <w:r w:rsidR="00CC14F3">
        <w:t>a</w:t>
      </w:r>
      <w:r>
        <w:t xml:space="preserve">rtments’ security policies. </w:t>
      </w:r>
    </w:p>
    <w:p w:rsidR="00D84074" w:rsidRDefault="00D84074" w:rsidP="000A01A7">
      <w:pPr>
        <w:pStyle w:val="ListParagraph"/>
        <w:numPr>
          <w:ilvl w:val="1"/>
          <w:numId w:val="1"/>
        </w:numPr>
      </w:pPr>
      <w:r>
        <w:t>Vendors must comply with the department’s security policies.</w:t>
      </w:r>
    </w:p>
    <w:p w:rsidR="00D84074" w:rsidRDefault="00D84074" w:rsidP="000A01A7">
      <w:pPr>
        <w:pStyle w:val="ListParagraph"/>
        <w:numPr>
          <w:ilvl w:val="1"/>
          <w:numId w:val="1"/>
        </w:numPr>
      </w:pPr>
      <w:r>
        <w:t>Vendors must implement the security con</w:t>
      </w:r>
      <w:r w:rsidR="003D1577">
        <w:t>trols and</w:t>
      </w:r>
      <w:r>
        <w:t xml:space="preserve"> service definitions</w:t>
      </w:r>
      <w:r w:rsidR="003D1577">
        <w:t xml:space="preserve"> included in the third party agreement.</w:t>
      </w:r>
    </w:p>
    <w:p w:rsidR="003D1577" w:rsidRDefault="003D1577" w:rsidP="000A01A7">
      <w:pPr>
        <w:pStyle w:val="ListParagraph"/>
        <w:numPr>
          <w:ilvl w:val="1"/>
          <w:numId w:val="1"/>
        </w:numPr>
      </w:pPr>
      <w:r>
        <w:t>The department must regularly audit third party vendors, and reserves the right to monitor their services, reports, and records.</w:t>
      </w:r>
    </w:p>
    <w:p w:rsidR="003D1577" w:rsidRDefault="003D1577" w:rsidP="000A01A7">
      <w:pPr>
        <w:pStyle w:val="ListParagraph"/>
        <w:numPr>
          <w:ilvl w:val="1"/>
          <w:numId w:val="1"/>
        </w:numPr>
      </w:pPr>
      <w:r>
        <w:t>Changes to third party agreements m</w:t>
      </w:r>
      <w:r w:rsidR="00197477">
        <w:t xml:space="preserve">ust be managed by the </w:t>
      </w:r>
      <w:r w:rsidR="006941FF">
        <w:t>Electronics D</w:t>
      </w:r>
      <w:r w:rsidR="00197477">
        <w:t>epar</w:t>
      </w:r>
      <w:r w:rsidR="006941FF">
        <w:t>t</w:t>
      </w:r>
      <w:r w:rsidR="00197477">
        <w:t>ment.</w:t>
      </w:r>
    </w:p>
    <w:p w:rsidR="00056EF0" w:rsidRDefault="00056EF0" w:rsidP="00975B50">
      <w:pPr>
        <w:pStyle w:val="ListParagraph"/>
        <w:ind w:left="1080"/>
      </w:pPr>
    </w:p>
    <w:p w:rsidR="00C955A7" w:rsidRDefault="00C955A7" w:rsidP="008D5C4F">
      <w:pPr>
        <w:pStyle w:val="Heading1"/>
      </w:pPr>
      <w:r w:rsidRPr="008D5C4F">
        <w:t>Exceptions</w:t>
      </w:r>
    </w:p>
    <w:p w:rsidR="00975B50" w:rsidRPr="00975B50" w:rsidRDefault="00975B50" w:rsidP="001E5612"/>
    <w:p w:rsidR="0030055B" w:rsidRDefault="0030055B" w:rsidP="002A08F4">
      <w:pPr>
        <w:pStyle w:val="Heading1"/>
      </w:pPr>
      <w:r>
        <w:t>References</w:t>
      </w:r>
    </w:p>
    <w:p w:rsidR="00110CAB" w:rsidRDefault="00D33D4C" w:rsidP="00BC56F0">
      <w:pPr>
        <w:pStyle w:val="ListParagraph"/>
        <w:numPr>
          <w:ilvl w:val="1"/>
          <w:numId w:val="1"/>
        </w:numPr>
      </w:pPr>
      <w:r>
        <w:rPr>
          <w:i/>
        </w:rPr>
        <w:t xml:space="preserve">M01 </w:t>
      </w:r>
      <w:r w:rsidR="00BC56F0" w:rsidRPr="008156F8">
        <w:rPr>
          <w:i/>
        </w:rPr>
        <w:t>NSCL Electronics Department ISMS Manual</w:t>
      </w:r>
      <w:r w:rsidR="008156F8">
        <w:t>, NSCL Document Server, Electronics Folder</w:t>
      </w:r>
    </w:p>
    <w:p w:rsidR="00F05D0B" w:rsidRDefault="00514865" w:rsidP="00143536">
      <w:pPr>
        <w:pStyle w:val="ListParagraph"/>
        <w:numPr>
          <w:ilvl w:val="1"/>
          <w:numId w:val="1"/>
        </w:numPr>
      </w:pPr>
      <w:r w:rsidRPr="006B6614">
        <w:rPr>
          <w:i/>
        </w:rPr>
        <w:t>EE-ISMS-S001 Terms and Definitions</w:t>
      </w:r>
      <w:bookmarkStart w:id="0" w:name="_GoBack"/>
      <w:bookmarkEnd w:id="0"/>
      <w:r w:rsidR="00543A97">
        <w:rPr>
          <w:i/>
        </w:rPr>
        <w:t xml:space="preserve">, </w:t>
      </w:r>
      <w:r w:rsidR="00543A97">
        <w:t>NSCL Document Server, Electronics Folder</w:t>
      </w:r>
    </w:p>
    <w:p w:rsidR="00A233FA" w:rsidRPr="00110CAB" w:rsidRDefault="00A233FA" w:rsidP="00A233FA">
      <w:pPr>
        <w:pStyle w:val="ListParagraph"/>
        <w:ind w:left="1080"/>
      </w:pPr>
    </w:p>
    <w:p w:rsidR="00FF7BA7" w:rsidRPr="002C078D" w:rsidRDefault="0030055B" w:rsidP="002A08F4">
      <w:pPr>
        <w:pStyle w:val="Heading1"/>
      </w:pPr>
      <w:r>
        <w:t xml:space="preserve">Revision </w:t>
      </w:r>
      <w:r w:rsidR="00FF7BA7" w:rsidRPr="002C078D">
        <w:t>History</w:t>
      </w:r>
    </w:p>
    <w:tbl>
      <w:tblPr>
        <w:tblW w:w="945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1350"/>
        <w:gridCol w:w="1260"/>
        <w:gridCol w:w="6840"/>
      </w:tblGrid>
      <w:tr w:rsidR="00FF7BA7" w:rsidRPr="002568B6" w:rsidTr="00E92262">
        <w:trPr>
          <w:cantSplit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FF7BA7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Revision</w:t>
            </w:r>
          </w:p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Level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Date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Revision Changes</w:t>
            </w:r>
          </w:p>
        </w:tc>
      </w:tr>
      <w:tr w:rsidR="00FF7BA7" w:rsidRPr="002568B6" w:rsidTr="00CC44B2">
        <w:trPr>
          <w:cantSplit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</w:tr>
    </w:tbl>
    <w:p w:rsidR="00CC44B2" w:rsidRDefault="00CC44B2" w:rsidP="00CC44B2">
      <w:pPr>
        <w:pStyle w:val="Heading1"/>
        <w:numPr>
          <w:ilvl w:val="0"/>
          <w:numId w:val="0"/>
        </w:numPr>
        <w:ind w:left="360"/>
      </w:pPr>
    </w:p>
    <w:p w:rsidR="00C955A7" w:rsidRDefault="00B8430C" w:rsidP="00B8430C">
      <w:pPr>
        <w:pStyle w:val="Heading1"/>
      </w:pPr>
      <w:r>
        <w:t>Reviews</w:t>
      </w:r>
    </w:p>
    <w:tbl>
      <w:tblPr>
        <w:tblW w:w="945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7830"/>
        <w:gridCol w:w="1620"/>
      </w:tblGrid>
      <w:tr w:rsidR="00B8430C" w:rsidRPr="002568B6" w:rsidTr="00E92262">
        <w:trPr>
          <w:cantSplit/>
        </w:trPr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8430C" w:rsidRPr="00B8430C" w:rsidRDefault="00B8430C" w:rsidP="00C02A2D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lastRenderedPageBreak/>
              <w:t>Reviewer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8430C" w:rsidRPr="00B8430C" w:rsidRDefault="00B8430C" w:rsidP="00C02A2D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Review Date</w:t>
            </w:r>
          </w:p>
        </w:tc>
      </w:tr>
      <w:tr w:rsidR="00B8430C" w:rsidRPr="002568B6" w:rsidTr="00CC44B2">
        <w:trPr>
          <w:cantSplit/>
        </w:trPr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0C" w:rsidRPr="002568B6" w:rsidRDefault="00CC44B2" w:rsidP="00C02A2D">
            <w:pPr>
              <w:pStyle w:val="List"/>
              <w:ind w:left="0" w:firstLine="0"/>
              <w:rPr>
                <w:szCs w:val="24"/>
              </w:rPr>
            </w:pPr>
            <w:r>
              <w:rPr>
                <w:szCs w:val="24"/>
              </w:rPr>
              <w:t>Information Security Working Group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0C" w:rsidRPr="002568B6" w:rsidRDefault="00B8430C" w:rsidP="00C02A2D">
            <w:pPr>
              <w:pStyle w:val="List"/>
              <w:ind w:left="0" w:firstLine="0"/>
              <w:rPr>
                <w:szCs w:val="24"/>
              </w:rPr>
            </w:pPr>
          </w:p>
        </w:tc>
      </w:tr>
    </w:tbl>
    <w:p w:rsidR="00C955A7" w:rsidRDefault="00C955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  <w:u w:val="single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 w:val="28"/>
          <w:szCs w:val="28"/>
          <w:u w:val="single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Approved</w:t>
      </w:r>
    </w:p>
    <w:p w:rsidR="00CC44B2" w:rsidRDefault="00CC44B2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</w:p>
    <w:p w:rsidR="00CC44B2" w:rsidRPr="002568B6" w:rsidRDefault="00CC44B2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</w:p>
    <w:p w:rsidR="00FF7BA7" w:rsidRPr="002568B6" w:rsidRDefault="00FF7BA7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</w:p>
    <w:p w:rsidR="00FF7BA7" w:rsidRPr="002568B6" w:rsidRDefault="008156F8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  <w:r>
        <w:rPr>
          <w:b/>
          <w:color w:val="000000"/>
          <w:szCs w:val="24"/>
          <w:u w:val="single"/>
        </w:rPr>
        <w:t>Department Head</w:t>
      </w:r>
      <w:r w:rsidR="00FF7BA7" w:rsidRPr="002568B6">
        <w:rPr>
          <w:b/>
          <w:color w:val="000000"/>
          <w:szCs w:val="24"/>
          <w:u w:val="single"/>
        </w:rPr>
        <w:t>:</w:t>
      </w:r>
      <w:r w:rsidR="00FF7BA7" w:rsidRPr="00F20D27">
        <w:rPr>
          <w:b/>
          <w:color w:val="000000"/>
          <w:szCs w:val="24"/>
        </w:rPr>
        <w:t xml:space="preserve"> </w:t>
      </w:r>
      <w:r w:rsidR="00FF7BA7" w:rsidRPr="00F20D27">
        <w:rPr>
          <w:b/>
          <w:color w:val="000000"/>
          <w:szCs w:val="24"/>
        </w:rPr>
        <w:tab/>
      </w:r>
      <w:r w:rsidR="00FF7BA7">
        <w:rPr>
          <w:b/>
          <w:color w:val="000000"/>
          <w:szCs w:val="24"/>
        </w:rPr>
        <w:tab/>
      </w:r>
      <w:r w:rsidR="00FF7BA7">
        <w:rPr>
          <w:b/>
          <w:color w:val="000000"/>
          <w:szCs w:val="24"/>
        </w:rPr>
        <w:tab/>
      </w:r>
      <w:r w:rsidR="00FF7BA7" w:rsidRPr="002568B6">
        <w:rPr>
          <w:color w:val="000000"/>
          <w:szCs w:val="24"/>
        </w:rPr>
        <w:t>___________</w:t>
      </w:r>
      <w:r w:rsidR="00FF7BA7">
        <w:rPr>
          <w:color w:val="000000"/>
          <w:szCs w:val="24"/>
        </w:rPr>
        <w:t>_____________________</w:t>
      </w:r>
    </w:p>
    <w:p w:rsidR="00FF7BA7" w:rsidRPr="002568B6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</w:rPr>
      </w:pPr>
    </w:p>
    <w:p w:rsidR="00FF7BA7" w:rsidRPr="00AA236F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</w:rPr>
      </w:pPr>
      <w:r w:rsidRPr="002568B6">
        <w:rPr>
          <w:b/>
          <w:color w:val="000000"/>
          <w:szCs w:val="24"/>
        </w:rPr>
        <w:t>Approval Date: ______________</w:t>
      </w:r>
      <w:r>
        <w:rPr>
          <w:b/>
          <w:color w:val="000000"/>
          <w:szCs w:val="24"/>
        </w:rPr>
        <w:t>__</w:t>
      </w:r>
      <w:r>
        <w:rPr>
          <w:b/>
          <w:color w:val="000000"/>
          <w:szCs w:val="24"/>
        </w:rPr>
        <w:tab/>
      </w:r>
      <w:r>
        <w:rPr>
          <w:b/>
          <w:color w:val="000000"/>
          <w:szCs w:val="24"/>
        </w:rPr>
        <w:tab/>
        <w:t xml:space="preserve">Effective Date: </w:t>
      </w:r>
      <w:r w:rsidRPr="002568B6">
        <w:rPr>
          <w:b/>
          <w:color w:val="000000"/>
          <w:szCs w:val="24"/>
        </w:rPr>
        <w:t>______________</w:t>
      </w:r>
      <w:r>
        <w:rPr>
          <w:b/>
          <w:color w:val="000000"/>
          <w:szCs w:val="24"/>
        </w:rPr>
        <w:t>__</w:t>
      </w:r>
    </w:p>
    <w:p w:rsidR="00FF7BA7" w:rsidRPr="006E6A72" w:rsidRDefault="00FF7BA7" w:rsidP="00FF7BA7">
      <w:pPr>
        <w:pStyle w:val="ListParagraph"/>
        <w:ind w:left="360"/>
      </w:pPr>
    </w:p>
    <w:p w:rsidR="00375E14" w:rsidRDefault="00375E14" w:rsidP="00C955A7">
      <w:pPr>
        <w:spacing w:after="200" w:line="276" w:lineRule="auto"/>
      </w:pPr>
    </w:p>
    <w:sectPr w:rsidR="00375E14" w:rsidSect="00C955A7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04E0" w:rsidRDefault="000404E0" w:rsidP="00FF7BA7">
      <w:r>
        <w:separator/>
      </w:r>
    </w:p>
  </w:endnote>
  <w:endnote w:type="continuationSeparator" w:id="0">
    <w:p w:rsidR="000404E0" w:rsidRDefault="000404E0" w:rsidP="00FF7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2766386"/>
      <w:placeholder>
        <w:docPart w:val="AF4E9C732B104282A83A586D8D72C691"/>
      </w:placeholder>
      <w:temporary/>
      <w:showingPlcHdr/>
    </w:sdtPr>
    <w:sdtEndPr/>
    <w:sdtContent>
      <w:p w:rsidR="00975B50" w:rsidRDefault="00975B50">
        <w:pPr>
          <w:pStyle w:val="Footer"/>
        </w:pPr>
        <w:r>
          <w:t>[Type text]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5B50" w:rsidRDefault="00975B50" w:rsidP="00474AB6">
    <w:pPr>
      <w:rPr>
        <w:sz w:val="20"/>
      </w:rPr>
    </w:pPr>
  </w:p>
  <w:p w:rsidR="00975B50" w:rsidRDefault="000404E0" w:rsidP="00474AB6">
    <w:pPr>
      <w:rPr>
        <w:sz w:val="20"/>
      </w:rPr>
    </w:pPr>
    <w:r>
      <w:rPr>
        <w:noProof/>
        <w:sz w:val="20"/>
      </w:rPr>
      <w:pict w14:anchorId="1BBEDEC1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margin-left:0;margin-top:8.4pt;width:469.35pt;height:0;z-index:251659264" o:connectortype="straight"/>
      </w:pict>
    </w:r>
  </w:p>
  <w:p w:rsidR="00975B50" w:rsidRDefault="00975B50" w:rsidP="00474AB6">
    <w:r>
      <w:rPr>
        <w:sz w:val="20"/>
      </w:rPr>
      <w:t xml:space="preserve">Argus </w:t>
    </w:r>
    <w:r w:rsidRPr="00BB7DEC">
      <w:rPr>
        <w:sz w:val="20"/>
      </w:rPr>
      <w:t xml:space="preserve">ISMS </w:t>
    </w:r>
    <w:r w:rsidRPr="00BB7DEC">
      <w:rPr>
        <w:sz w:val="20"/>
      </w:rPr>
      <w:ptab w:relativeTo="margin" w:alignment="center" w:leader="none"/>
    </w:r>
    <w:r w:rsidRPr="00BB7DEC">
      <w:rPr>
        <w:sz w:val="20"/>
      </w:rPr>
      <w:t>Policy</w:t>
    </w:r>
    <w:r w:rsidRPr="00BB7DEC">
      <w:rPr>
        <w:sz w:val="20"/>
      </w:rPr>
      <w:ptab w:relativeTo="margin" w:alignment="right" w:leader="none"/>
    </w:r>
    <w:r w:rsidRPr="00BB7DEC">
      <w:rPr>
        <w:sz w:val="20"/>
      </w:rPr>
      <w:t xml:space="preserve"> </w:t>
    </w:r>
    <w:sdt>
      <w:sdtPr>
        <w:id w:val="502766401"/>
        <w:docPartObj>
          <w:docPartGallery w:val="Page Numbers (Top of Page)"/>
          <w:docPartUnique/>
        </w:docPartObj>
      </w:sdtPr>
      <w:sdtEndPr/>
      <w:sdtContent>
        <w:r w:rsidRPr="00BB7DEC">
          <w:rPr>
            <w:sz w:val="20"/>
          </w:rPr>
          <w:t xml:space="preserve">Page </w:t>
        </w:r>
        <w:r w:rsidR="00B815D7"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PAGE </w:instrText>
        </w:r>
        <w:r w:rsidR="00B815D7" w:rsidRPr="00BB7DEC">
          <w:rPr>
            <w:sz w:val="20"/>
          </w:rPr>
          <w:fldChar w:fldCharType="separate"/>
        </w:r>
        <w:r w:rsidR="00514865">
          <w:rPr>
            <w:noProof/>
            <w:sz w:val="20"/>
          </w:rPr>
          <w:t>2</w:t>
        </w:r>
        <w:r w:rsidR="00B815D7" w:rsidRPr="00BB7DEC">
          <w:rPr>
            <w:sz w:val="20"/>
          </w:rPr>
          <w:fldChar w:fldCharType="end"/>
        </w:r>
        <w:r w:rsidRPr="00BB7DEC">
          <w:rPr>
            <w:sz w:val="20"/>
          </w:rPr>
          <w:t xml:space="preserve"> of </w:t>
        </w:r>
        <w:r w:rsidR="00B815D7"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NUMPAGES  </w:instrText>
        </w:r>
        <w:r w:rsidR="00B815D7" w:rsidRPr="00BB7DEC">
          <w:rPr>
            <w:sz w:val="20"/>
          </w:rPr>
          <w:fldChar w:fldCharType="separate"/>
        </w:r>
        <w:r w:rsidR="00514865">
          <w:rPr>
            <w:noProof/>
            <w:sz w:val="20"/>
          </w:rPr>
          <w:t>2</w:t>
        </w:r>
        <w:r w:rsidR="00B815D7" w:rsidRPr="00BB7DEC">
          <w:rPr>
            <w:sz w:val="20"/>
          </w:rPr>
          <w:fldChar w:fldCharType="end"/>
        </w:r>
      </w:sdtContent>
    </w:sdt>
  </w:p>
  <w:p w:rsidR="00975B50" w:rsidRDefault="00975B5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5B50" w:rsidRDefault="00975B50">
    <w:pPr>
      <w:rPr>
        <w:sz w:val="20"/>
      </w:rPr>
    </w:pPr>
  </w:p>
  <w:p w:rsidR="00975B50" w:rsidRDefault="000404E0">
    <w:pPr>
      <w:rPr>
        <w:sz w:val="20"/>
      </w:rPr>
    </w:pPr>
    <w:r>
      <w:rPr>
        <w:noProof/>
        <w:sz w:val="20"/>
      </w:rPr>
      <w:pict w14:anchorId="5E8B8DA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0;margin-top:4.8pt;width:469.35pt;height:0;z-index:251658240" o:connectortype="straight"/>
      </w:pict>
    </w:r>
  </w:p>
  <w:p w:rsidR="00975B50" w:rsidRDefault="00975B50">
    <w:r>
      <w:rPr>
        <w:sz w:val="20"/>
      </w:rPr>
      <w:t xml:space="preserve">Argus </w:t>
    </w:r>
    <w:r w:rsidRPr="00BB7DEC">
      <w:rPr>
        <w:sz w:val="20"/>
      </w:rPr>
      <w:t xml:space="preserve">ISMS </w:t>
    </w:r>
    <w:r w:rsidRPr="00BB7DEC">
      <w:rPr>
        <w:sz w:val="20"/>
      </w:rPr>
      <w:ptab w:relativeTo="margin" w:alignment="center" w:leader="none"/>
    </w:r>
    <w:r w:rsidRPr="00BB7DEC">
      <w:rPr>
        <w:sz w:val="20"/>
      </w:rPr>
      <w:t>Policy</w:t>
    </w:r>
    <w:r w:rsidRPr="00BB7DEC">
      <w:rPr>
        <w:sz w:val="20"/>
      </w:rPr>
      <w:ptab w:relativeTo="margin" w:alignment="right" w:leader="none"/>
    </w:r>
    <w:r w:rsidRPr="00BB7DEC">
      <w:rPr>
        <w:sz w:val="20"/>
      </w:rPr>
      <w:t xml:space="preserve"> </w:t>
    </w:r>
    <w:sdt>
      <w:sdtPr>
        <w:id w:val="502766387"/>
        <w:docPartObj>
          <w:docPartGallery w:val="Page Numbers (Top of Page)"/>
          <w:docPartUnique/>
        </w:docPartObj>
      </w:sdtPr>
      <w:sdtEndPr/>
      <w:sdtContent>
        <w:r w:rsidRPr="00BB7DEC">
          <w:rPr>
            <w:sz w:val="20"/>
          </w:rPr>
          <w:t xml:space="preserve">Page </w:t>
        </w:r>
        <w:r w:rsidR="00B815D7"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PAGE </w:instrText>
        </w:r>
        <w:r w:rsidR="00B815D7" w:rsidRPr="00BB7DEC">
          <w:rPr>
            <w:sz w:val="20"/>
          </w:rPr>
          <w:fldChar w:fldCharType="separate"/>
        </w:r>
        <w:r w:rsidR="00514865">
          <w:rPr>
            <w:noProof/>
            <w:sz w:val="20"/>
          </w:rPr>
          <w:t>1</w:t>
        </w:r>
        <w:r w:rsidR="00B815D7" w:rsidRPr="00BB7DEC">
          <w:rPr>
            <w:sz w:val="20"/>
          </w:rPr>
          <w:fldChar w:fldCharType="end"/>
        </w:r>
        <w:r w:rsidRPr="00BB7DEC">
          <w:rPr>
            <w:sz w:val="20"/>
          </w:rPr>
          <w:t xml:space="preserve"> of </w:t>
        </w:r>
        <w:r w:rsidR="00B815D7"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NUMPAGES  </w:instrText>
        </w:r>
        <w:r w:rsidR="00B815D7" w:rsidRPr="00BB7DEC">
          <w:rPr>
            <w:sz w:val="20"/>
          </w:rPr>
          <w:fldChar w:fldCharType="separate"/>
        </w:r>
        <w:r w:rsidR="00514865">
          <w:rPr>
            <w:noProof/>
            <w:sz w:val="20"/>
          </w:rPr>
          <w:t>2</w:t>
        </w:r>
        <w:r w:rsidR="00B815D7" w:rsidRPr="00BB7DEC">
          <w:rPr>
            <w:sz w:val="20"/>
          </w:rPr>
          <w:fldChar w:fldCharType="end"/>
        </w:r>
      </w:sdtContent>
    </w:sdt>
  </w:p>
  <w:p w:rsidR="00975B50" w:rsidRPr="00BB7DEC" w:rsidRDefault="00975B50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04E0" w:rsidRDefault="000404E0" w:rsidP="00FF7BA7">
      <w:r>
        <w:separator/>
      </w:r>
    </w:p>
  </w:footnote>
  <w:footnote w:type="continuationSeparator" w:id="0">
    <w:p w:rsidR="000404E0" w:rsidRDefault="000404E0" w:rsidP="00FF7B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5B50" w:rsidRDefault="00975B50">
    <w:pPr>
      <w:pStyle w:val="Header"/>
    </w:pPr>
  </w:p>
  <w:p w:rsidR="00975B50" w:rsidRDefault="00975B50">
    <w:pPr>
      <w:pStyle w:val="Header"/>
    </w:pPr>
  </w:p>
  <w:p w:rsidR="00975B50" w:rsidRDefault="00975B5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2370"/>
      <w:gridCol w:w="1050"/>
      <w:gridCol w:w="1320"/>
      <w:gridCol w:w="2370"/>
    </w:tblGrid>
    <w:tr w:rsidR="00975B50" w:rsidTr="00C955A7">
      <w:trPr>
        <w:cantSplit/>
        <w:trHeight w:val="530"/>
      </w:trPr>
      <w:tc>
        <w:tcPr>
          <w:tcW w:w="2808" w:type="dxa"/>
          <w:vMerge w:val="restart"/>
        </w:tcPr>
        <w:p w:rsidR="00975B50" w:rsidRDefault="00975B50" w:rsidP="00C955A7">
          <w:pPr>
            <w:pStyle w:val="Header"/>
          </w:pPr>
          <w:r>
            <w:rPr>
              <w:rFonts w:ascii="Arial" w:hAnsi="Arial" w:cs="Arial"/>
              <w:noProof/>
              <w:color w:val="0000FF"/>
            </w:rPr>
            <w:drawing>
              <wp:inline distT="0" distB="0" distL="0" distR="0" wp14:anchorId="0474630A" wp14:editId="000830B5">
                <wp:extent cx="740774" cy="925551"/>
                <wp:effectExtent l="19050" t="0" r="2176" b="0"/>
                <wp:docPr id="1" name="Picture 76" descr="http://tbn3.google.com/images?q=tbn:8RffAVvCrnXaoM:http://www.niowaveinc.com/images/nscl_logo_animated.gif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 descr="http://tbn3.google.com/images?q=tbn:8RffAVvCrnXaoM:http://www.niowaveinc.com/images/nscl_logo_animated.gif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7889" cy="9344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 w:cs="Arial"/>
              <w:noProof/>
              <w:color w:val="0000FF"/>
            </w:rPr>
            <w:drawing>
              <wp:inline distT="0" distB="0" distL="0" distR="0" wp14:anchorId="55413A76" wp14:editId="426CAF3D">
                <wp:extent cx="874294" cy="925551"/>
                <wp:effectExtent l="0" t="0" r="0" b="0"/>
                <wp:docPr id="2" name="Picture 1" descr="C:\Documents and Settings\lashbroo\Desktop\FRIB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lashbroo\Desktop\FRIB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0909" cy="9325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20" w:type="dxa"/>
          <w:gridSpan w:val="2"/>
          <w:tcBorders>
            <w:bottom w:val="nil"/>
          </w:tcBorders>
        </w:tcPr>
        <w:p w:rsidR="00975B50" w:rsidRPr="00681C88" w:rsidRDefault="00975B50" w:rsidP="00C955A7">
          <w:pPr>
            <w:rPr>
              <w:rFonts w:ascii="Arial" w:hAnsi="Arial" w:cs="Arial"/>
              <w:b/>
              <w:szCs w:val="22"/>
            </w:rPr>
          </w:pPr>
          <w:r w:rsidRPr="00681C88">
            <w:rPr>
              <w:rFonts w:ascii="Arial" w:hAnsi="Arial" w:cs="Arial"/>
              <w:b/>
              <w:sz w:val="22"/>
              <w:szCs w:val="22"/>
            </w:rPr>
            <w:t>P</w:t>
          </w:r>
          <w:r>
            <w:rPr>
              <w:rFonts w:ascii="Arial" w:hAnsi="Arial" w:cs="Arial"/>
              <w:b/>
              <w:sz w:val="22"/>
              <w:szCs w:val="22"/>
            </w:rPr>
            <w:t>olicy</w:t>
          </w:r>
          <w:r w:rsidRPr="00681C88">
            <w:rPr>
              <w:rFonts w:ascii="Arial" w:hAnsi="Arial" w:cs="Arial"/>
              <w:b/>
              <w:sz w:val="22"/>
              <w:szCs w:val="22"/>
            </w:rPr>
            <w:t xml:space="preserve"> Number:</w:t>
          </w:r>
          <w:r>
            <w:rPr>
              <w:rFonts w:ascii="Arial" w:hAnsi="Arial" w:cs="Arial"/>
              <w:b/>
              <w:sz w:val="22"/>
              <w:szCs w:val="22"/>
            </w:rPr>
            <w:t xml:space="preserve"> </w:t>
          </w:r>
          <w:r w:rsidR="003D589D">
            <w:rPr>
              <w:rFonts w:ascii="Arial" w:hAnsi="Arial" w:cs="Arial"/>
              <w:b/>
              <w:sz w:val="20"/>
              <w:szCs w:val="22"/>
            </w:rPr>
            <w:t>EE-ISMS-P1002</w:t>
          </w:r>
        </w:p>
        <w:p w:rsidR="00975B50" w:rsidRPr="00681C88" w:rsidRDefault="00975B50" w:rsidP="00C955A7">
          <w:pPr>
            <w:pStyle w:val="Header"/>
            <w:rPr>
              <w:rFonts w:ascii="Arial" w:hAnsi="Arial" w:cs="Arial"/>
              <w:szCs w:val="22"/>
            </w:rPr>
          </w:pPr>
        </w:p>
      </w:tc>
      <w:tc>
        <w:tcPr>
          <w:tcW w:w="3690" w:type="dxa"/>
          <w:gridSpan w:val="2"/>
          <w:tcBorders>
            <w:bottom w:val="nil"/>
          </w:tcBorders>
        </w:tcPr>
        <w:p w:rsidR="00975B50" w:rsidRPr="00681C88" w:rsidRDefault="00975B50" w:rsidP="00C955A7">
          <w:pPr>
            <w:rPr>
              <w:rFonts w:ascii="Arial" w:hAnsi="Arial" w:cs="Arial"/>
              <w:b/>
              <w:bCs/>
              <w:color w:val="000000"/>
              <w:szCs w:val="22"/>
            </w:rPr>
          </w:pPr>
          <w:r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Current Revision Level:</w:t>
          </w:r>
        </w:p>
        <w:p w:rsidR="00975B50" w:rsidRPr="00681C88" w:rsidRDefault="00975B50" w:rsidP="00C955A7">
          <w:pPr>
            <w:rPr>
              <w:rFonts w:ascii="Arial" w:hAnsi="Arial" w:cs="Arial"/>
              <w:szCs w:val="22"/>
            </w:rPr>
          </w:pPr>
        </w:p>
      </w:tc>
    </w:tr>
    <w:tr w:rsidR="00975B50" w:rsidTr="00C955A7">
      <w:trPr>
        <w:cantSplit/>
        <w:trHeight w:val="530"/>
      </w:trPr>
      <w:tc>
        <w:tcPr>
          <w:tcW w:w="2808" w:type="dxa"/>
          <w:vMerge/>
        </w:tcPr>
        <w:p w:rsidR="00975B50" w:rsidRDefault="00975B50" w:rsidP="00C955A7">
          <w:pPr>
            <w:pStyle w:val="Header"/>
          </w:pPr>
        </w:p>
      </w:tc>
      <w:tc>
        <w:tcPr>
          <w:tcW w:w="2370" w:type="dxa"/>
          <w:tcBorders>
            <w:top w:val="single" w:sz="4" w:space="0" w:color="auto"/>
            <w:bottom w:val="single" w:sz="4" w:space="0" w:color="auto"/>
          </w:tcBorders>
        </w:tcPr>
        <w:p w:rsidR="00975B50" w:rsidRPr="00681C88" w:rsidRDefault="00975B50" w:rsidP="00C955A7">
          <w:pPr>
            <w:pStyle w:val="Header"/>
            <w:rPr>
              <w:rFonts w:ascii="Arial" w:hAnsi="Arial" w:cs="Arial"/>
              <w:b/>
              <w:bCs/>
              <w:color w:val="000000"/>
              <w:szCs w:val="22"/>
            </w:rPr>
          </w:pPr>
          <w:r w:rsidRPr="00681C88"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Initial Issue Date:</w:t>
          </w:r>
        </w:p>
        <w:p w:rsidR="00975B50" w:rsidRPr="0030055B" w:rsidRDefault="00975B50" w:rsidP="00C955A7">
          <w:pPr>
            <w:pStyle w:val="Header"/>
            <w:jc w:val="right"/>
            <w:rPr>
              <w:rFonts w:ascii="Arial" w:hAnsi="Arial" w:cs="Arial"/>
              <w:bCs/>
              <w:color w:val="000000"/>
              <w:szCs w:val="22"/>
            </w:rPr>
          </w:pPr>
          <w:r w:rsidRPr="0030055B">
            <w:rPr>
              <w:rFonts w:ascii="Arial" w:hAnsi="Arial" w:cs="Arial"/>
              <w:bCs/>
              <w:color w:val="000000"/>
              <w:sz w:val="22"/>
              <w:szCs w:val="22"/>
            </w:rPr>
            <w:t>May 26. 2011</w:t>
          </w:r>
        </w:p>
      </w:tc>
      <w:tc>
        <w:tcPr>
          <w:tcW w:w="2370" w:type="dxa"/>
          <w:gridSpan w:val="2"/>
          <w:tcBorders>
            <w:top w:val="single" w:sz="4" w:space="0" w:color="auto"/>
            <w:bottom w:val="single" w:sz="4" w:space="0" w:color="auto"/>
          </w:tcBorders>
        </w:tcPr>
        <w:p w:rsidR="00975B50" w:rsidRDefault="00975B50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 xml:space="preserve">Revision </w:t>
          </w:r>
          <w:r w:rsidRPr="00681C88">
            <w:rPr>
              <w:rFonts w:ascii="Arial" w:hAnsi="Arial" w:cs="Arial"/>
              <w:b/>
              <w:sz w:val="22"/>
              <w:szCs w:val="22"/>
            </w:rPr>
            <w:t>Date:</w:t>
          </w:r>
        </w:p>
        <w:p w:rsidR="00975B50" w:rsidRDefault="00975B50" w:rsidP="00C955A7">
          <w:pPr>
            <w:pStyle w:val="Header"/>
            <w:jc w:val="right"/>
            <w:rPr>
              <w:rFonts w:ascii="Arial" w:hAnsi="Arial" w:cs="Arial"/>
              <w:b/>
              <w:szCs w:val="22"/>
            </w:rPr>
          </w:pPr>
        </w:p>
      </w:tc>
      <w:tc>
        <w:tcPr>
          <w:tcW w:w="2370" w:type="dxa"/>
          <w:tcBorders>
            <w:top w:val="single" w:sz="4" w:space="0" w:color="auto"/>
            <w:bottom w:val="single" w:sz="4" w:space="0" w:color="auto"/>
          </w:tcBorders>
        </w:tcPr>
        <w:p w:rsidR="00975B50" w:rsidRDefault="00975B50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Author</w:t>
          </w:r>
          <w:r w:rsidRPr="00681C88">
            <w:rPr>
              <w:rFonts w:ascii="Arial" w:hAnsi="Arial" w:cs="Arial"/>
              <w:b/>
              <w:sz w:val="22"/>
              <w:szCs w:val="22"/>
            </w:rPr>
            <w:t>:</w:t>
          </w:r>
        </w:p>
        <w:p w:rsidR="00975B50" w:rsidRPr="0030055B" w:rsidRDefault="00975B50" w:rsidP="00C955A7">
          <w:pPr>
            <w:jc w:val="right"/>
            <w:rPr>
              <w:rFonts w:ascii="Arial" w:hAnsi="Arial" w:cs="Arial"/>
              <w:bCs/>
              <w:color w:val="000000"/>
              <w:szCs w:val="22"/>
            </w:rPr>
          </w:pPr>
          <w:r>
            <w:rPr>
              <w:rFonts w:ascii="Arial" w:hAnsi="Arial" w:cs="Arial"/>
              <w:bCs/>
              <w:color w:val="000000"/>
              <w:sz w:val="22"/>
              <w:szCs w:val="22"/>
            </w:rPr>
            <w:t>IS Working Group</w:t>
          </w:r>
        </w:p>
      </w:tc>
    </w:tr>
    <w:tr w:rsidR="00975B50" w:rsidTr="00C955A7">
      <w:trPr>
        <w:cantSplit/>
        <w:trHeight w:val="591"/>
      </w:trPr>
      <w:tc>
        <w:tcPr>
          <w:tcW w:w="2808" w:type="dxa"/>
          <w:vMerge/>
        </w:tcPr>
        <w:p w:rsidR="00975B50" w:rsidRDefault="00975B50" w:rsidP="00C955A7">
          <w:pPr>
            <w:pStyle w:val="Header"/>
          </w:pPr>
        </w:p>
      </w:tc>
      <w:tc>
        <w:tcPr>
          <w:tcW w:w="7110" w:type="dxa"/>
          <w:gridSpan w:val="4"/>
          <w:tcBorders>
            <w:top w:val="nil"/>
          </w:tcBorders>
        </w:tcPr>
        <w:p w:rsidR="00975B50" w:rsidRDefault="00975B50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Who is Affected</w:t>
          </w:r>
          <w:r w:rsidRPr="00681C88">
            <w:rPr>
              <w:rFonts w:ascii="Arial" w:hAnsi="Arial" w:cs="Arial"/>
              <w:b/>
              <w:sz w:val="22"/>
              <w:szCs w:val="22"/>
            </w:rPr>
            <w:t>:</w:t>
          </w:r>
        </w:p>
        <w:p w:rsidR="00975B50" w:rsidRPr="0030055B" w:rsidRDefault="00975B50" w:rsidP="00C955A7">
          <w:pPr>
            <w:pStyle w:val="Header"/>
            <w:jc w:val="right"/>
            <w:rPr>
              <w:rFonts w:ascii="Arial" w:hAnsi="Arial" w:cs="Arial"/>
              <w:szCs w:val="22"/>
            </w:rPr>
          </w:pPr>
        </w:p>
      </w:tc>
    </w:tr>
    <w:tr w:rsidR="00975B50" w:rsidTr="00C955A7">
      <w:trPr>
        <w:cantSplit/>
        <w:trHeight w:val="573"/>
      </w:trPr>
      <w:tc>
        <w:tcPr>
          <w:tcW w:w="9918" w:type="dxa"/>
          <w:gridSpan w:val="5"/>
        </w:tcPr>
        <w:p w:rsidR="00975B50" w:rsidRDefault="00975B50" w:rsidP="00C955A7">
          <w:pPr>
            <w:rPr>
              <w:rFonts w:ascii="Arial" w:hAnsi="Arial" w:cs="Arial"/>
              <w:sz w:val="16"/>
            </w:rPr>
          </w:pPr>
        </w:p>
        <w:p w:rsidR="00975B50" w:rsidRDefault="00975B50" w:rsidP="003D589D">
          <w:pPr>
            <w:rPr>
              <w:color w:val="000000"/>
              <w:sz w:val="18"/>
            </w:rPr>
          </w:pPr>
          <w:r>
            <w:rPr>
              <w:rFonts w:ascii="Arial" w:hAnsi="Arial" w:cs="Arial"/>
              <w:b/>
            </w:rPr>
            <w:t>Policy</w:t>
          </w:r>
          <w:r w:rsidRPr="00FE4B6E">
            <w:rPr>
              <w:rFonts w:ascii="Arial" w:hAnsi="Arial" w:cs="Arial"/>
              <w:b/>
            </w:rPr>
            <w:t xml:space="preserve"> Title</w:t>
          </w:r>
          <w:r w:rsidRPr="000118D0">
            <w:rPr>
              <w:rFonts w:ascii="Arial" w:hAnsi="Arial" w:cs="Arial"/>
              <w:b/>
              <w:szCs w:val="24"/>
            </w:rPr>
            <w:t>:</w:t>
          </w:r>
          <w:r w:rsidRPr="000118D0">
            <w:rPr>
              <w:rFonts w:ascii="Arial" w:hAnsi="Arial" w:cs="Arial"/>
              <w:szCs w:val="24"/>
            </w:rPr>
            <w:t xml:space="preserve">  </w:t>
          </w:r>
          <w:r w:rsidR="003D589D">
            <w:rPr>
              <w:rFonts w:ascii="Arial" w:hAnsi="Arial" w:cs="Arial"/>
              <w:szCs w:val="24"/>
            </w:rPr>
            <w:t>Procurement</w:t>
          </w:r>
          <w:r>
            <w:rPr>
              <w:rFonts w:ascii="Arial" w:hAnsi="Arial" w:cs="Arial"/>
              <w:szCs w:val="24"/>
            </w:rPr>
            <w:t xml:space="preserve"> Management Policy</w:t>
          </w:r>
        </w:p>
      </w:tc>
    </w:tr>
  </w:tbl>
  <w:p w:rsidR="00975B50" w:rsidRDefault="00975B5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14688"/>
    <w:multiLevelType w:val="hybridMultilevel"/>
    <w:tmpl w:val="16980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103189"/>
    <w:multiLevelType w:val="multilevel"/>
    <w:tmpl w:val="62ACB68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2">
    <w:nsid w:val="12D362E2"/>
    <w:multiLevelType w:val="multilevel"/>
    <w:tmpl w:val="07B85E66"/>
    <w:lvl w:ilvl="0">
      <w:start w:val="1"/>
      <w:numFmt w:val="decimal"/>
      <w:pStyle w:val="Heading1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3">
    <w:nsid w:val="1D5919AB"/>
    <w:multiLevelType w:val="hybridMultilevel"/>
    <w:tmpl w:val="A73C1888"/>
    <w:lvl w:ilvl="0" w:tplc="1EF065B0">
      <w:numFmt w:val="bullet"/>
      <w:lvlText w:val="•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51710AE"/>
    <w:multiLevelType w:val="hybridMultilevel"/>
    <w:tmpl w:val="8F80C97E"/>
    <w:lvl w:ilvl="0" w:tplc="028C19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642955"/>
    <w:multiLevelType w:val="multilevel"/>
    <w:tmpl w:val="9CD6671C"/>
    <w:lvl w:ilvl="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6">
    <w:nsid w:val="51A037C1"/>
    <w:multiLevelType w:val="hybridMultilevel"/>
    <w:tmpl w:val="4D5C2F9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A0B102B"/>
    <w:multiLevelType w:val="multilevel"/>
    <w:tmpl w:val="E8D4C95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8">
    <w:nsid w:val="7A38105D"/>
    <w:multiLevelType w:val="hybridMultilevel"/>
    <w:tmpl w:val="0CA20CC8"/>
    <w:lvl w:ilvl="0" w:tplc="B7BC5988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621C0F"/>
    <w:multiLevelType w:val="multilevel"/>
    <w:tmpl w:val="55029472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10">
    <w:nsid w:val="7E270158"/>
    <w:multiLevelType w:val="multilevel"/>
    <w:tmpl w:val="62ACB68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6"/>
  </w:num>
  <w:num w:numId="5">
    <w:abstractNumId w:val="4"/>
  </w:num>
  <w:num w:numId="6">
    <w:abstractNumId w:val="7"/>
  </w:num>
  <w:num w:numId="7">
    <w:abstractNumId w:val="10"/>
  </w:num>
  <w:num w:numId="8">
    <w:abstractNumId w:val="1"/>
  </w:num>
  <w:num w:numId="9">
    <w:abstractNumId w:val="3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  <o:rules v:ext="edit">
        <o:r id="V:Rule1" type="connector" idref="#_x0000_s2050"/>
        <o:r id="V:Rule2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7BA7"/>
    <w:rsid w:val="00025528"/>
    <w:rsid w:val="00033060"/>
    <w:rsid w:val="0003348F"/>
    <w:rsid w:val="00037482"/>
    <w:rsid w:val="000404E0"/>
    <w:rsid w:val="00052E53"/>
    <w:rsid w:val="00056EF0"/>
    <w:rsid w:val="000A01A7"/>
    <w:rsid w:val="000A4D2A"/>
    <w:rsid w:val="000C3B62"/>
    <w:rsid w:val="000E189E"/>
    <w:rsid w:val="000E7A77"/>
    <w:rsid w:val="000F56D1"/>
    <w:rsid w:val="00110CAB"/>
    <w:rsid w:val="001405F5"/>
    <w:rsid w:val="00143536"/>
    <w:rsid w:val="00144856"/>
    <w:rsid w:val="00145D0E"/>
    <w:rsid w:val="00174EE8"/>
    <w:rsid w:val="00197477"/>
    <w:rsid w:val="001A5F83"/>
    <w:rsid w:val="001A6704"/>
    <w:rsid w:val="001B77A9"/>
    <w:rsid w:val="001C4892"/>
    <w:rsid w:val="001C5E2B"/>
    <w:rsid w:val="001E5612"/>
    <w:rsid w:val="001F7ED9"/>
    <w:rsid w:val="00243D15"/>
    <w:rsid w:val="00277818"/>
    <w:rsid w:val="00282B0D"/>
    <w:rsid w:val="002944AC"/>
    <w:rsid w:val="002A08F4"/>
    <w:rsid w:val="002E1665"/>
    <w:rsid w:val="0030055B"/>
    <w:rsid w:val="00371B2F"/>
    <w:rsid w:val="00375E14"/>
    <w:rsid w:val="00376C44"/>
    <w:rsid w:val="003C7115"/>
    <w:rsid w:val="003D1577"/>
    <w:rsid w:val="003D475D"/>
    <w:rsid w:val="003D589D"/>
    <w:rsid w:val="003E3524"/>
    <w:rsid w:val="0043657C"/>
    <w:rsid w:val="004670E4"/>
    <w:rsid w:val="00474AB6"/>
    <w:rsid w:val="004E2E6A"/>
    <w:rsid w:val="00514865"/>
    <w:rsid w:val="00542117"/>
    <w:rsid w:val="00543A97"/>
    <w:rsid w:val="00556890"/>
    <w:rsid w:val="00565F2E"/>
    <w:rsid w:val="005C3A35"/>
    <w:rsid w:val="00617D01"/>
    <w:rsid w:val="00633AD1"/>
    <w:rsid w:val="00644409"/>
    <w:rsid w:val="006463ED"/>
    <w:rsid w:val="00670CD9"/>
    <w:rsid w:val="006875E4"/>
    <w:rsid w:val="00690979"/>
    <w:rsid w:val="00693D27"/>
    <w:rsid w:val="006941FF"/>
    <w:rsid w:val="00697FDB"/>
    <w:rsid w:val="006D31EC"/>
    <w:rsid w:val="006E0D2F"/>
    <w:rsid w:val="006E78F9"/>
    <w:rsid w:val="007327B3"/>
    <w:rsid w:val="0073591C"/>
    <w:rsid w:val="007370F1"/>
    <w:rsid w:val="0080055B"/>
    <w:rsid w:val="008156F8"/>
    <w:rsid w:val="00825D8E"/>
    <w:rsid w:val="0082714C"/>
    <w:rsid w:val="0083320F"/>
    <w:rsid w:val="008650C6"/>
    <w:rsid w:val="008804A3"/>
    <w:rsid w:val="008C2137"/>
    <w:rsid w:val="008D5C4F"/>
    <w:rsid w:val="008E52D4"/>
    <w:rsid w:val="008E7D90"/>
    <w:rsid w:val="00910917"/>
    <w:rsid w:val="00923232"/>
    <w:rsid w:val="009602A4"/>
    <w:rsid w:val="00963EDD"/>
    <w:rsid w:val="00975B50"/>
    <w:rsid w:val="009A019F"/>
    <w:rsid w:val="009B4B9F"/>
    <w:rsid w:val="009E0747"/>
    <w:rsid w:val="00A11374"/>
    <w:rsid w:val="00A233FA"/>
    <w:rsid w:val="00A95EF6"/>
    <w:rsid w:val="00AB5962"/>
    <w:rsid w:val="00AD3DC8"/>
    <w:rsid w:val="00AE7453"/>
    <w:rsid w:val="00AF06ED"/>
    <w:rsid w:val="00B514BA"/>
    <w:rsid w:val="00B61303"/>
    <w:rsid w:val="00B815D7"/>
    <w:rsid w:val="00B827FC"/>
    <w:rsid w:val="00B8430C"/>
    <w:rsid w:val="00B84A7A"/>
    <w:rsid w:val="00B97B96"/>
    <w:rsid w:val="00BB54CF"/>
    <w:rsid w:val="00BB6D9D"/>
    <w:rsid w:val="00BB7DEC"/>
    <w:rsid w:val="00BC56F0"/>
    <w:rsid w:val="00BD25FE"/>
    <w:rsid w:val="00BD4716"/>
    <w:rsid w:val="00BF20D3"/>
    <w:rsid w:val="00C02A2D"/>
    <w:rsid w:val="00C03F30"/>
    <w:rsid w:val="00C34921"/>
    <w:rsid w:val="00C648A3"/>
    <w:rsid w:val="00C65597"/>
    <w:rsid w:val="00C710D0"/>
    <w:rsid w:val="00C72283"/>
    <w:rsid w:val="00C76BF7"/>
    <w:rsid w:val="00C955A7"/>
    <w:rsid w:val="00CA7DD1"/>
    <w:rsid w:val="00CC14F3"/>
    <w:rsid w:val="00CC44B2"/>
    <w:rsid w:val="00CD7F99"/>
    <w:rsid w:val="00CE06ED"/>
    <w:rsid w:val="00CE1C50"/>
    <w:rsid w:val="00D0462F"/>
    <w:rsid w:val="00D14082"/>
    <w:rsid w:val="00D33D12"/>
    <w:rsid w:val="00D33D4C"/>
    <w:rsid w:val="00D40075"/>
    <w:rsid w:val="00D43429"/>
    <w:rsid w:val="00D52395"/>
    <w:rsid w:val="00D546BC"/>
    <w:rsid w:val="00D61AF1"/>
    <w:rsid w:val="00D72917"/>
    <w:rsid w:val="00D84074"/>
    <w:rsid w:val="00D85703"/>
    <w:rsid w:val="00DA2DE6"/>
    <w:rsid w:val="00DB29F0"/>
    <w:rsid w:val="00DC2D43"/>
    <w:rsid w:val="00DE52FC"/>
    <w:rsid w:val="00E10E5D"/>
    <w:rsid w:val="00E1220B"/>
    <w:rsid w:val="00E27261"/>
    <w:rsid w:val="00E4600D"/>
    <w:rsid w:val="00E47697"/>
    <w:rsid w:val="00E53992"/>
    <w:rsid w:val="00E751C9"/>
    <w:rsid w:val="00E75B87"/>
    <w:rsid w:val="00E77334"/>
    <w:rsid w:val="00E92262"/>
    <w:rsid w:val="00EA7B36"/>
    <w:rsid w:val="00EC1575"/>
    <w:rsid w:val="00ED7C42"/>
    <w:rsid w:val="00EE65D2"/>
    <w:rsid w:val="00F05D0B"/>
    <w:rsid w:val="00F20BD2"/>
    <w:rsid w:val="00F3795A"/>
    <w:rsid w:val="00F4182C"/>
    <w:rsid w:val="00F50B80"/>
    <w:rsid w:val="00F63910"/>
    <w:rsid w:val="00F81062"/>
    <w:rsid w:val="00F8194F"/>
    <w:rsid w:val="00F8290D"/>
    <w:rsid w:val="00F97392"/>
    <w:rsid w:val="00F97DE3"/>
    <w:rsid w:val="00FF5FE4"/>
    <w:rsid w:val="00FF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BA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ListParagraph"/>
    <w:next w:val="ListParagraph"/>
    <w:link w:val="Heading1Char"/>
    <w:uiPriority w:val="9"/>
    <w:qFormat/>
    <w:rsid w:val="002A08F4"/>
    <w:pPr>
      <w:numPr>
        <w:numId w:val="1"/>
      </w:numPr>
      <w:outlineLvl w:val="0"/>
    </w:pPr>
    <w:rPr>
      <w:b/>
      <w:szCs w:val="24"/>
    </w:rPr>
  </w:style>
  <w:style w:type="paragraph" w:styleId="Heading2">
    <w:name w:val="heading 2"/>
    <w:basedOn w:val="Heading1"/>
    <w:next w:val="Normal"/>
    <w:link w:val="Heading2Char"/>
    <w:qFormat/>
    <w:rsid w:val="002A08F4"/>
    <w:pPr>
      <w:numPr>
        <w:numId w:val="2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8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A08F4"/>
    <w:rPr>
      <w:rFonts w:ascii="Times New Roman" w:eastAsia="Times New Roman" w:hAnsi="Times New Roman" w:cs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rsid w:val="00FF7B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BA7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FF7B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BA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2A08F4"/>
    <w:pPr>
      <w:ind w:left="720"/>
      <w:contextualSpacing/>
      <w:jc w:val="both"/>
    </w:pPr>
  </w:style>
  <w:style w:type="paragraph" w:styleId="List">
    <w:name w:val="List"/>
    <w:basedOn w:val="Normal"/>
    <w:rsid w:val="00FF7BA7"/>
    <w:pPr>
      <w:ind w:left="360" w:hanging="360"/>
    </w:pPr>
  </w:style>
  <w:style w:type="table" w:styleId="TableGrid">
    <w:name w:val="Table Grid"/>
    <w:basedOn w:val="TableNormal"/>
    <w:uiPriority w:val="59"/>
    <w:rsid w:val="00FF7B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7B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BA7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A08F4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E189E"/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33D4C"/>
    <w:rPr>
      <w:color w:val="0000FF"/>
      <w:u w:val="single"/>
    </w:rPr>
  </w:style>
  <w:style w:type="paragraph" w:styleId="Revision">
    <w:name w:val="Revision"/>
    <w:hidden/>
    <w:uiPriority w:val="99"/>
    <w:semiHidden/>
    <w:rsid w:val="001E561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jpeg"/><Relationship Id="rId1" Type="http://schemas.openxmlformats.org/officeDocument/2006/relationships/hyperlink" Target="http://images.google.com/imgres?imgurl=http://www.niowaveinc.com/images/nscl_logo_animated.gif&amp;imgrefurl=http://www.niowaveinc.com/Collaboration.html&amp;usg=__NOdqRlvjfqW0hSfQjrGn96DVnyA=&amp;h=250&amp;w=200&amp;sz=97&amp;hl=en&amp;start=5&amp;um=1&amp;tbnid=8RffAVvCrnXaoM:&amp;tbnh=111&amp;tbnw=89&amp;prev=/images?q=NSCL&amp;hl=en&amp;rls=com.microsoft:en-us&amp;sa=N&amp;um=1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F4E9C732B104282A83A586D8D72C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FA3E2-4C41-47E0-97FF-8C3E76B5158D}"/>
      </w:docPartPr>
      <w:docPartBody>
        <w:p w:rsidR="0009735B" w:rsidRDefault="000B07AC" w:rsidP="000B07AC">
          <w:pPr>
            <w:pStyle w:val="AF4E9C732B104282A83A586D8D72C691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B07AC"/>
    <w:rsid w:val="0009735B"/>
    <w:rsid w:val="000B07AC"/>
    <w:rsid w:val="001D2D36"/>
    <w:rsid w:val="002026A5"/>
    <w:rsid w:val="00210213"/>
    <w:rsid w:val="00276DB8"/>
    <w:rsid w:val="002A5312"/>
    <w:rsid w:val="003B61AD"/>
    <w:rsid w:val="00416B68"/>
    <w:rsid w:val="005A5638"/>
    <w:rsid w:val="00620116"/>
    <w:rsid w:val="006A22D2"/>
    <w:rsid w:val="006E4E25"/>
    <w:rsid w:val="007334E3"/>
    <w:rsid w:val="008F737D"/>
    <w:rsid w:val="00A93352"/>
    <w:rsid w:val="00BC73C5"/>
    <w:rsid w:val="00E66049"/>
    <w:rsid w:val="00F6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4E9C732B104282A83A586D8D72C691">
    <w:name w:val="AF4E9C732B104282A83A586D8D72C691"/>
    <w:rsid w:val="000B07AC"/>
  </w:style>
  <w:style w:type="paragraph" w:customStyle="1" w:styleId="990F48A1C91C408093DF6F78F9BFE16F">
    <w:name w:val="990F48A1C91C408093DF6F78F9BFE16F"/>
    <w:rsid w:val="000B07AC"/>
  </w:style>
  <w:style w:type="paragraph" w:customStyle="1" w:styleId="6DD76C91C40644BB9C4E75D3E1B21871">
    <w:name w:val="6DD76C91C40644BB9C4E75D3E1B21871"/>
    <w:rsid w:val="007334E3"/>
  </w:style>
  <w:style w:type="paragraph" w:customStyle="1" w:styleId="66B68AFAFF064F4DB77A4CA2CD7FEF48">
    <w:name w:val="66B68AFAFF064F4DB77A4CA2CD7FEF48"/>
    <w:rsid w:val="007334E3"/>
  </w:style>
  <w:style w:type="paragraph" w:customStyle="1" w:styleId="BF973C750F2A4B6E9158D8F2B48447E3">
    <w:name w:val="BF973C750F2A4B6E9158D8F2B48447E3"/>
    <w:rsid w:val="007334E3"/>
  </w:style>
  <w:style w:type="paragraph" w:customStyle="1" w:styleId="4DFB76AA82AD4F4FBD5D2925776C1D59">
    <w:name w:val="4DFB76AA82AD4F4FBD5D2925776C1D59"/>
    <w:rsid w:val="007334E3"/>
  </w:style>
  <w:style w:type="paragraph" w:customStyle="1" w:styleId="3DFF71E0C76D420FA17A8E8DE11B71E7">
    <w:name w:val="3DFF71E0C76D420FA17A8E8DE11B71E7"/>
    <w:rsid w:val="007334E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NSCL/FRIB</Company>
  <LinksUpToDate>false</LinksUpToDate>
  <CharactersWithSpaces>2044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Vuppala, Vasu</dc:creator>
  <cp:lastModifiedBy>vasu</cp:lastModifiedBy>
  <cp:revision>70</cp:revision>
  <dcterms:created xsi:type="dcterms:W3CDTF">2011-02-10T15:36:00Z</dcterms:created>
  <dcterms:modified xsi:type="dcterms:W3CDTF">2012-01-17T09:52:00Z</dcterms:modified>
</cp:coreProperties>
</file>