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2A08F4" w:rsidP="002A08F4">
      <w:pPr>
        <w:pStyle w:val="ListParagraph"/>
      </w:pPr>
      <w:r w:rsidRPr="002A08F4">
        <w:t xml:space="preserve">The purpose of this policy is </w:t>
      </w:r>
      <w:r w:rsidR="00AB5B0A">
        <w:t xml:space="preserve">to </w:t>
      </w:r>
      <w:r w:rsidR="003E6A07">
        <w:t xml:space="preserve">reduce the risk of unauthorized access to the information </w:t>
      </w:r>
      <w:r w:rsidR="00D95139">
        <w:t>assets</w:t>
      </w:r>
      <w:r w:rsidR="003E6A07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E189E" w:rsidP="000E189E">
      <w:pPr>
        <w:pStyle w:val="ListParagraph"/>
      </w:pPr>
      <w:r>
        <w:t>Th</w:t>
      </w:r>
      <w:r w:rsidR="00C02A2D">
        <w:t xml:space="preserve">is policy applies to </w:t>
      </w:r>
      <w:r w:rsidR="0004063A">
        <w:t>systems that must authorize users in order to provide access information assets of Electronics Department</w:t>
      </w:r>
      <w:r>
        <w:t>.</w:t>
      </w:r>
      <w:r w:rsidR="0004063A">
        <w:t xml:space="preserve"> Refer to R03 Access Control Matrix for access requirements based on information classes and access medium.</w:t>
      </w:r>
    </w:p>
    <w:p w:rsidR="0030055B" w:rsidRDefault="0030055B" w:rsidP="002A08F4">
      <w:pPr>
        <w:pStyle w:val="Heading1"/>
      </w:pPr>
      <w:r>
        <w:t>Definitions</w:t>
      </w:r>
    </w:p>
    <w:p w:rsidR="001773C1" w:rsidRPr="001773C1" w:rsidRDefault="00EA6CD9" w:rsidP="001773C1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B561D0"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1773C1" w:rsidRDefault="003E6A07" w:rsidP="001773C1">
      <w:pPr>
        <w:pStyle w:val="ListParagraph"/>
        <w:numPr>
          <w:ilvl w:val="1"/>
          <w:numId w:val="1"/>
        </w:numPr>
      </w:pPr>
      <w:r>
        <w:t>Systems must require u</w:t>
      </w:r>
      <w:r w:rsidR="001773C1">
        <w:t>sers</w:t>
      </w:r>
      <w:r>
        <w:t xml:space="preserve"> to </w:t>
      </w:r>
      <w:r w:rsidR="001773C1">
        <w:t>choose a strong password that cannot be easily compromised.</w:t>
      </w:r>
      <w:r w:rsidR="00AF1ACE">
        <w:t xml:space="preserve"> </w:t>
      </w:r>
    </w:p>
    <w:p w:rsidR="001773C1" w:rsidRDefault="001773C1" w:rsidP="001773C1">
      <w:pPr>
        <w:pStyle w:val="ListParagraph"/>
        <w:numPr>
          <w:ilvl w:val="1"/>
          <w:numId w:val="1"/>
        </w:numPr>
      </w:pPr>
      <w:r>
        <w:t>Users must be required to change their password the first time they log into a system.</w:t>
      </w:r>
    </w:p>
    <w:p w:rsidR="001773C1" w:rsidRDefault="001773C1" w:rsidP="001773C1">
      <w:pPr>
        <w:pStyle w:val="ListParagraph"/>
        <w:numPr>
          <w:ilvl w:val="1"/>
          <w:numId w:val="1"/>
        </w:numPr>
      </w:pPr>
      <w:r>
        <w:t>Passwords must be kept private and confidential; they must not be shared.</w:t>
      </w:r>
    </w:p>
    <w:p w:rsidR="001773C1" w:rsidRDefault="001773C1" w:rsidP="001773C1">
      <w:pPr>
        <w:pStyle w:val="ListParagraph"/>
        <w:numPr>
          <w:ilvl w:val="1"/>
          <w:numId w:val="1"/>
        </w:numPr>
      </w:pPr>
      <w:r>
        <w:t>Passwords must not be coded into programs.</w:t>
      </w:r>
    </w:p>
    <w:p w:rsidR="001773C1" w:rsidRDefault="001773C1" w:rsidP="001773C1">
      <w:pPr>
        <w:pStyle w:val="ListParagraph"/>
        <w:numPr>
          <w:ilvl w:val="1"/>
          <w:numId w:val="1"/>
        </w:numPr>
      </w:pPr>
      <w:r>
        <w:t xml:space="preserve">Passwords must </w:t>
      </w:r>
      <w:r w:rsidR="003E6A07">
        <w:t>be communicated securely.</w:t>
      </w:r>
    </w:p>
    <w:p w:rsidR="001773C1" w:rsidRDefault="003539B7" w:rsidP="001773C1">
      <w:pPr>
        <w:pStyle w:val="ListParagraph"/>
        <w:numPr>
          <w:ilvl w:val="1"/>
          <w:numId w:val="1"/>
        </w:numPr>
      </w:pPr>
      <w:r>
        <w:t>If a compromise is suspected, it must be reported immediately and the password must be modified.</w:t>
      </w:r>
    </w:p>
    <w:p w:rsidR="001773C1" w:rsidRDefault="001773C1" w:rsidP="00110CAB">
      <w:pPr>
        <w:pStyle w:val="ListParagraph"/>
        <w:numPr>
          <w:ilvl w:val="1"/>
          <w:numId w:val="1"/>
        </w:numPr>
      </w:pPr>
      <w:r>
        <w:t>Blank passwords must not be used for any system</w:t>
      </w:r>
      <w:r w:rsidR="003265F0">
        <w:t>.</w:t>
      </w:r>
    </w:p>
    <w:p w:rsidR="001773C1" w:rsidRDefault="001773C1" w:rsidP="00110CAB">
      <w:pPr>
        <w:pStyle w:val="ListParagraph"/>
        <w:numPr>
          <w:ilvl w:val="1"/>
          <w:numId w:val="1"/>
        </w:numPr>
      </w:pPr>
      <w:r>
        <w:t xml:space="preserve">Guest accounts </w:t>
      </w:r>
      <w:r w:rsidR="009D1B3D">
        <w:t xml:space="preserve">must </w:t>
      </w:r>
      <w:r>
        <w:t>be removed or disabled.</w:t>
      </w:r>
    </w:p>
    <w:p w:rsidR="00950184" w:rsidRDefault="001773C1" w:rsidP="00110CAB">
      <w:pPr>
        <w:pStyle w:val="ListParagraph"/>
        <w:numPr>
          <w:ilvl w:val="1"/>
          <w:numId w:val="1"/>
        </w:numPr>
      </w:pPr>
      <w:r>
        <w:t>Default user accounts provided by the vendor must be removed, or their passwords must be changed.</w:t>
      </w:r>
      <w:r w:rsidR="003265F0">
        <w:t xml:space="preserve"> </w:t>
      </w:r>
    </w:p>
    <w:p w:rsidR="007D42CF" w:rsidRDefault="007D42CF" w:rsidP="00110CAB">
      <w:pPr>
        <w:pStyle w:val="ListParagraph"/>
        <w:numPr>
          <w:ilvl w:val="1"/>
          <w:numId w:val="1"/>
        </w:numPr>
      </w:pPr>
      <w:r>
        <w:t xml:space="preserve">After a certain period of inactivity, the user must </w:t>
      </w:r>
      <w:r w:rsidR="00D95139">
        <w:t>be</w:t>
      </w:r>
      <w:r>
        <w:t xml:space="preserve"> asked to authenticate </w:t>
      </w:r>
      <w:proofErr w:type="gramStart"/>
      <w:r>
        <w:t>himself/herself</w:t>
      </w:r>
      <w:proofErr w:type="gramEnd"/>
      <w:r>
        <w:t xml:space="preserve"> again.</w:t>
      </w:r>
    </w:p>
    <w:p w:rsidR="007D42CF" w:rsidRDefault="007D42CF" w:rsidP="00110CAB">
      <w:pPr>
        <w:pStyle w:val="ListParagraph"/>
        <w:numPr>
          <w:ilvl w:val="1"/>
          <w:numId w:val="1"/>
        </w:numPr>
      </w:pPr>
      <w:r>
        <w:t xml:space="preserve">Use of shared accounts </w:t>
      </w:r>
      <w:r w:rsidR="00D95139">
        <w:t xml:space="preserve">should </w:t>
      </w:r>
      <w:r>
        <w:t>be avoided. In case where a shared account is required, the account password must not be disclosed to people outside the group.</w:t>
      </w:r>
      <w:r w:rsidR="00D95139">
        <w:t xml:space="preserve"> Creation of a shared account must be approved by the Department Head.</w:t>
      </w:r>
    </w:p>
    <w:p w:rsidR="007D42CF" w:rsidRDefault="007D42CF" w:rsidP="00110CAB">
      <w:pPr>
        <w:pStyle w:val="ListParagraph"/>
        <w:numPr>
          <w:ilvl w:val="1"/>
          <w:numId w:val="1"/>
        </w:numPr>
      </w:pPr>
      <w:r w:rsidRPr="00F2197C">
        <w:t xml:space="preserve">Users with access to </w:t>
      </w:r>
      <w:r w:rsidR="00F2197C" w:rsidRPr="00F2197C">
        <w:rPr>
          <w:i/>
          <w:u w:val="single"/>
        </w:rPr>
        <w:t>critical</w:t>
      </w:r>
      <w:r w:rsidR="00E46F98" w:rsidRPr="00F2197C">
        <w:rPr>
          <w:i/>
          <w:u w:val="single"/>
        </w:rPr>
        <w:t xml:space="preserve"> </w:t>
      </w:r>
      <w:r w:rsidRPr="00F2197C">
        <w:rPr>
          <w:i/>
          <w:u w:val="single"/>
        </w:rPr>
        <w:t xml:space="preserve">information </w:t>
      </w:r>
      <w:r w:rsidR="00D95139" w:rsidRPr="00F2197C">
        <w:rPr>
          <w:i/>
          <w:u w:val="single"/>
        </w:rPr>
        <w:t>assets</w:t>
      </w:r>
      <w:r w:rsidRPr="00F2197C">
        <w:t xml:space="preserve"> must agree to a standard non-disclosure agreement</w:t>
      </w:r>
      <w:r>
        <w:t>.</w:t>
      </w:r>
    </w:p>
    <w:p w:rsidR="007D42CF" w:rsidRDefault="007D42CF" w:rsidP="00110CAB">
      <w:pPr>
        <w:pStyle w:val="ListParagraph"/>
        <w:numPr>
          <w:ilvl w:val="1"/>
          <w:numId w:val="1"/>
        </w:numPr>
      </w:pPr>
      <w:r>
        <w:t xml:space="preserve">Passwords for </w:t>
      </w:r>
      <w:r w:rsidR="000E19EE">
        <w:t>administrative accounts</w:t>
      </w:r>
      <w:r>
        <w:t xml:space="preserve">, such as root account, </w:t>
      </w:r>
      <w:r w:rsidR="000E19EE">
        <w:t xml:space="preserve">of systems and application </w:t>
      </w:r>
      <w:r>
        <w:t xml:space="preserve">must be changed immediately whenever </w:t>
      </w:r>
      <w:r w:rsidR="000E19EE">
        <w:t xml:space="preserve">someone with knowledge of the passwords, such as system </w:t>
      </w:r>
      <w:r>
        <w:t>administrator</w:t>
      </w:r>
      <w:r w:rsidR="000E19EE">
        <w:t>,</w:t>
      </w:r>
      <w:r>
        <w:t xml:space="preserve"> leaves </w:t>
      </w:r>
      <w:r w:rsidR="0004063A">
        <w:t xml:space="preserve">the organization </w:t>
      </w:r>
      <w:r>
        <w:t xml:space="preserve">or </w:t>
      </w:r>
      <w:r w:rsidR="00B472F6">
        <w:t>moves to another</w:t>
      </w:r>
      <w:r w:rsidR="00173305">
        <w:t xml:space="preserve"> </w:t>
      </w:r>
      <w:r>
        <w:t xml:space="preserve">role </w:t>
      </w:r>
      <w:r w:rsidR="0004063A">
        <w:t>that does not require access to the passwords</w:t>
      </w:r>
      <w:r>
        <w:t>.</w:t>
      </w:r>
      <w:bookmarkStart w:id="0" w:name="_GoBack"/>
      <w:bookmarkEnd w:id="0"/>
    </w:p>
    <w:p w:rsidR="00014A4D" w:rsidRPr="00110CAB" w:rsidRDefault="00014A4D" w:rsidP="00014A4D">
      <w:pPr>
        <w:pStyle w:val="ListParagraph"/>
        <w:ind w:left="1080"/>
      </w:pPr>
    </w:p>
    <w:p w:rsidR="00C955A7" w:rsidRDefault="00C955A7" w:rsidP="008D5C4F">
      <w:pPr>
        <w:pStyle w:val="Heading1"/>
      </w:pPr>
      <w:r w:rsidRPr="008D5C4F">
        <w:t>Exceptions</w:t>
      </w:r>
    </w:p>
    <w:p w:rsidR="007B7105" w:rsidRPr="007B7105" w:rsidRDefault="007B7105" w:rsidP="007B7105">
      <w:pPr>
        <w:pStyle w:val="ListParagraph"/>
      </w:pPr>
    </w:p>
    <w:p w:rsidR="0030055B" w:rsidRDefault="0030055B" w:rsidP="002A08F4">
      <w:pPr>
        <w:pStyle w:val="Heading1"/>
      </w:pPr>
      <w:r>
        <w:t>References</w:t>
      </w:r>
    </w:p>
    <w:p w:rsidR="00110CAB" w:rsidRDefault="00BC56F0" w:rsidP="00BC56F0">
      <w:pPr>
        <w:pStyle w:val="ListParagraph"/>
        <w:numPr>
          <w:ilvl w:val="1"/>
          <w:numId w:val="1"/>
        </w:numPr>
      </w:pPr>
      <w:r w:rsidRPr="008156F8">
        <w:rPr>
          <w:i/>
        </w:rPr>
        <w:lastRenderedPageBreak/>
        <w:t>NSCL Electronics Department ISMS Manual</w:t>
      </w:r>
      <w:r w:rsidR="008156F8">
        <w:t>, NSCL Document Server, Electronics Folder</w:t>
      </w:r>
    </w:p>
    <w:p w:rsidR="006255AB" w:rsidRDefault="006255AB" w:rsidP="006255AB">
      <w:pPr>
        <w:pStyle w:val="ListParagraph"/>
        <w:numPr>
          <w:ilvl w:val="1"/>
          <w:numId w:val="1"/>
        </w:numPr>
      </w:pPr>
      <w:r>
        <w:rPr>
          <w:i/>
        </w:rPr>
        <w:t>P</w:t>
      </w:r>
      <w:r w:rsidR="005278E6">
        <w:rPr>
          <w:i/>
        </w:rPr>
        <w:t>0</w:t>
      </w:r>
      <w:r>
        <w:rPr>
          <w:i/>
        </w:rPr>
        <w:t xml:space="preserve">501 Information Security Policy, </w:t>
      </w:r>
      <w:r>
        <w:t>NSCL Document Server, Electronics Folder</w:t>
      </w:r>
    </w:p>
    <w:p w:rsidR="005278E6" w:rsidRPr="00EA6CD9" w:rsidRDefault="005278E6" w:rsidP="006255AB">
      <w:pPr>
        <w:pStyle w:val="ListParagraph"/>
        <w:numPr>
          <w:ilvl w:val="1"/>
          <w:numId w:val="1"/>
        </w:numPr>
        <w:rPr>
          <w:i/>
        </w:rPr>
      </w:pPr>
      <w:r w:rsidRPr="00EA6CD9">
        <w:rPr>
          <w:i/>
        </w:rPr>
        <w:t>R03 Access Control Matrix</w:t>
      </w:r>
      <w:r>
        <w:t>, NSCL Document Server, Electronics Folder</w:t>
      </w:r>
    </w:p>
    <w:p w:rsidR="001773C1" w:rsidRDefault="001773C1" w:rsidP="001773C1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298" w:rsidRDefault="00B42298" w:rsidP="00FF7BA7">
      <w:r>
        <w:separator/>
      </w:r>
    </w:p>
  </w:endnote>
  <w:endnote w:type="continuationSeparator" w:id="0">
    <w:p w:rsidR="00B42298" w:rsidRDefault="00B42298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3E6A07" w:rsidRDefault="003E6A07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07" w:rsidRDefault="003E6A07" w:rsidP="00474AB6">
    <w:pPr>
      <w:rPr>
        <w:sz w:val="20"/>
      </w:rPr>
    </w:pPr>
  </w:p>
  <w:p w:rsidR="003E6A07" w:rsidRDefault="00B42298" w:rsidP="00474AB6">
    <w:pPr>
      <w:rPr>
        <w:sz w:val="20"/>
      </w:rPr>
    </w:pPr>
    <w:r>
      <w:rPr>
        <w:noProof/>
        <w:sz w:val="20"/>
      </w:rPr>
      <w:pict w14:anchorId="0DD7E48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3E6A07" w:rsidRDefault="003E6A07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F2197C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F2197C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3E6A07" w:rsidRDefault="003E6A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07" w:rsidRDefault="003E6A07">
    <w:pPr>
      <w:rPr>
        <w:sz w:val="20"/>
      </w:rPr>
    </w:pPr>
  </w:p>
  <w:p w:rsidR="003E6A07" w:rsidRDefault="00B42298">
    <w:pPr>
      <w:rPr>
        <w:sz w:val="20"/>
      </w:rPr>
    </w:pPr>
    <w:r>
      <w:rPr>
        <w:noProof/>
        <w:sz w:val="20"/>
      </w:rPr>
      <w:pict w14:anchorId="3B1D9FA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3E6A07" w:rsidRDefault="003E6A07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F2197C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F2197C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3E6A07" w:rsidRPr="00BB7DEC" w:rsidRDefault="003E6A07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298" w:rsidRDefault="00B42298" w:rsidP="00FF7BA7">
      <w:r>
        <w:separator/>
      </w:r>
    </w:p>
  </w:footnote>
  <w:footnote w:type="continuationSeparator" w:id="0">
    <w:p w:rsidR="00B42298" w:rsidRDefault="00B42298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07" w:rsidRDefault="003E6A07">
    <w:pPr>
      <w:pStyle w:val="Header"/>
    </w:pPr>
  </w:p>
  <w:p w:rsidR="003E6A07" w:rsidRDefault="003E6A07">
    <w:pPr>
      <w:pStyle w:val="Header"/>
    </w:pPr>
  </w:p>
  <w:p w:rsidR="003E6A07" w:rsidRDefault="003E6A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3E6A07" w:rsidTr="00C955A7">
      <w:trPr>
        <w:cantSplit/>
        <w:trHeight w:val="530"/>
      </w:trPr>
      <w:tc>
        <w:tcPr>
          <w:tcW w:w="2808" w:type="dxa"/>
          <w:vMerge w:val="restart"/>
        </w:tcPr>
        <w:p w:rsidR="003E6A07" w:rsidRDefault="003E6A07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2E65CD81" wp14:editId="1289A0E3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4EDE1D5" wp14:editId="74FD7926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3E6A07" w:rsidRPr="00681C88" w:rsidRDefault="003E6A07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>
            <w:rPr>
              <w:rFonts w:ascii="Arial" w:hAnsi="Arial" w:cs="Arial"/>
              <w:b/>
              <w:sz w:val="20"/>
              <w:szCs w:val="22"/>
            </w:rPr>
            <w:t>EE-ISMS-P1104</w:t>
          </w:r>
        </w:p>
        <w:p w:rsidR="003E6A07" w:rsidRPr="00681C88" w:rsidRDefault="003E6A07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3E6A07" w:rsidRPr="00681C88" w:rsidRDefault="003E6A07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3E6A07" w:rsidRPr="00681C88" w:rsidRDefault="003E6A07" w:rsidP="00C955A7">
          <w:pPr>
            <w:rPr>
              <w:rFonts w:ascii="Arial" w:hAnsi="Arial" w:cs="Arial"/>
              <w:szCs w:val="22"/>
            </w:rPr>
          </w:pPr>
        </w:p>
      </w:tc>
    </w:tr>
    <w:tr w:rsidR="003E6A07" w:rsidTr="00C955A7">
      <w:trPr>
        <w:cantSplit/>
        <w:trHeight w:val="530"/>
      </w:trPr>
      <w:tc>
        <w:tcPr>
          <w:tcW w:w="2808" w:type="dxa"/>
          <w:vMerge/>
        </w:tcPr>
        <w:p w:rsidR="003E6A07" w:rsidRDefault="003E6A07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3E6A07" w:rsidRPr="00681C88" w:rsidRDefault="003E6A07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3E6A07" w:rsidRPr="0030055B" w:rsidRDefault="003E6A07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3E6A07" w:rsidRDefault="003E6A07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3E6A07" w:rsidRDefault="003E6A07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3E6A07" w:rsidRDefault="003E6A07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3E6A07" w:rsidRPr="0030055B" w:rsidRDefault="003E6A07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3E6A07" w:rsidTr="00C955A7">
      <w:trPr>
        <w:cantSplit/>
        <w:trHeight w:val="591"/>
      </w:trPr>
      <w:tc>
        <w:tcPr>
          <w:tcW w:w="2808" w:type="dxa"/>
          <w:vMerge/>
        </w:tcPr>
        <w:p w:rsidR="003E6A07" w:rsidRDefault="003E6A07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3E6A07" w:rsidRDefault="003E6A07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3E6A07" w:rsidRPr="0030055B" w:rsidRDefault="003E6A07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3E6A07" w:rsidTr="00C955A7">
      <w:trPr>
        <w:cantSplit/>
        <w:trHeight w:val="573"/>
      </w:trPr>
      <w:tc>
        <w:tcPr>
          <w:tcW w:w="9918" w:type="dxa"/>
          <w:gridSpan w:val="5"/>
        </w:tcPr>
        <w:p w:rsidR="003E6A07" w:rsidRDefault="003E6A07" w:rsidP="00C955A7">
          <w:pPr>
            <w:rPr>
              <w:rFonts w:ascii="Arial" w:hAnsi="Arial" w:cs="Arial"/>
              <w:sz w:val="16"/>
            </w:rPr>
          </w:pPr>
        </w:p>
        <w:p w:rsidR="003E6A07" w:rsidRDefault="003E6A07" w:rsidP="001773C1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Password Policy</w:t>
          </w:r>
        </w:p>
      </w:tc>
    </w:tr>
  </w:tbl>
  <w:p w:rsidR="003E6A07" w:rsidRDefault="003E6A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5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14A4D"/>
    <w:rsid w:val="00025528"/>
    <w:rsid w:val="00033060"/>
    <w:rsid w:val="0003348F"/>
    <w:rsid w:val="00037482"/>
    <w:rsid w:val="0004063A"/>
    <w:rsid w:val="000C3B62"/>
    <w:rsid w:val="000E189E"/>
    <w:rsid w:val="000E19EE"/>
    <w:rsid w:val="00110CAB"/>
    <w:rsid w:val="00144856"/>
    <w:rsid w:val="00173305"/>
    <w:rsid w:val="001773C1"/>
    <w:rsid w:val="001A5F83"/>
    <w:rsid w:val="001B77A9"/>
    <w:rsid w:val="001C5E2B"/>
    <w:rsid w:val="002335E8"/>
    <w:rsid w:val="00237766"/>
    <w:rsid w:val="00277818"/>
    <w:rsid w:val="00282B0D"/>
    <w:rsid w:val="002A08F4"/>
    <w:rsid w:val="002A2325"/>
    <w:rsid w:val="002F0C57"/>
    <w:rsid w:val="0030055B"/>
    <w:rsid w:val="003005E9"/>
    <w:rsid w:val="003265F0"/>
    <w:rsid w:val="003539B7"/>
    <w:rsid w:val="00371B2F"/>
    <w:rsid w:val="00375E14"/>
    <w:rsid w:val="003C7115"/>
    <w:rsid w:val="003D475D"/>
    <w:rsid w:val="003E3524"/>
    <w:rsid w:val="003E6A07"/>
    <w:rsid w:val="004670E4"/>
    <w:rsid w:val="00474AB6"/>
    <w:rsid w:val="00520DB6"/>
    <w:rsid w:val="005278E6"/>
    <w:rsid w:val="00542117"/>
    <w:rsid w:val="00554810"/>
    <w:rsid w:val="00556890"/>
    <w:rsid w:val="005F03AD"/>
    <w:rsid w:val="005F0D06"/>
    <w:rsid w:val="00617D01"/>
    <w:rsid w:val="006255AB"/>
    <w:rsid w:val="006A45D5"/>
    <w:rsid w:val="007327B3"/>
    <w:rsid w:val="0073591C"/>
    <w:rsid w:val="00792386"/>
    <w:rsid w:val="007B7105"/>
    <w:rsid w:val="007D42CF"/>
    <w:rsid w:val="0080055B"/>
    <w:rsid w:val="00801128"/>
    <w:rsid w:val="008156F8"/>
    <w:rsid w:val="00825D8E"/>
    <w:rsid w:val="008468F8"/>
    <w:rsid w:val="008B7D31"/>
    <w:rsid w:val="008C2137"/>
    <w:rsid w:val="008D5C4F"/>
    <w:rsid w:val="00910917"/>
    <w:rsid w:val="00950184"/>
    <w:rsid w:val="009565D7"/>
    <w:rsid w:val="00963EDD"/>
    <w:rsid w:val="009B4B9F"/>
    <w:rsid w:val="009D096D"/>
    <w:rsid w:val="009D1B3D"/>
    <w:rsid w:val="00A5740B"/>
    <w:rsid w:val="00A85861"/>
    <w:rsid w:val="00AB5B0A"/>
    <w:rsid w:val="00AD3DC8"/>
    <w:rsid w:val="00AF1ACE"/>
    <w:rsid w:val="00B42298"/>
    <w:rsid w:val="00B472F6"/>
    <w:rsid w:val="00B514BA"/>
    <w:rsid w:val="00B561D0"/>
    <w:rsid w:val="00B61303"/>
    <w:rsid w:val="00B827FC"/>
    <w:rsid w:val="00B8430C"/>
    <w:rsid w:val="00B93406"/>
    <w:rsid w:val="00BB7DEC"/>
    <w:rsid w:val="00BC56F0"/>
    <w:rsid w:val="00BD25FE"/>
    <w:rsid w:val="00BD4716"/>
    <w:rsid w:val="00C02A2D"/>
    <w:rsid w:val="00C34921"/>
    <w:rsid w:val="00C648A3"/>
    <w:rsid w:val="00C64D30"/>
    <w:rsid w:val="00C76BF7"/>
    <w:rsid w:val="00C955A7"/>
    <w:rsid w:val="00CB6F97"/>
    <w:rsid w:val="00CC44B2"/>
    <w:rsid w:val="00CD7F99"/>
    <w:rsid w:val="00D0462F"/>
    <w:rsid w:val="00D14082"/>
    <w:rsid w:val="00D40075"/>
    <w:rsid w:val="00D52395"/>
    <w:rsid w:val="00D546BC"/>
    <w:rsid w:val="00D95139"/>
    <w:rsid w:val="00E466B8"/>
    <w:rsid w:val="00E46F98"/>
    <w:rsid w:val="00E47697"/>
    <w:rsid w:val="00E75B87"/>
    <w:rsid w:val="00E77334"/>
    <w:rsid w:val="00E92262"/>
    <w:rsid w:val="00EA6CD9"/>
    <w:rsid w:val="00F2197C"/>
    <w:rsid w:val="00F256D1"/>
    <w:rsid w:val="00F62D4F"/>
    <w:rsid w:val="00F81062"/>
    <w:rsid w:val="00FC65CB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E6A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A07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A07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A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A0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0C1836"/>
    <w:rsid w:val="001D2D36"/>
    <w:rsid w:val="002B2879"/>
    <w:rsid w:val="0064396E"/>
    <w:rsid w:val="007334E3"/>
    <w:rsid w:val="00A71F51"/>
    <w:rsid w:val="00B2549E"/>
    <w:rsid w:val="00C80FC5"/>
    <w:rsid w:val="00DA7618"/>
    <w:rsid w:val="00DC611D"/>
    <w:rsid w:val="00E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Vuppala, Vasu</dc:creator>
  <cp:lastModifiedBy>vasu</cp:lastModifiedBy>
  <cp:revision>44</cp:revision>
  <dcterms:created xsi:type="dcterms:W3CDTF">2011-02-10T15:36:00Z</dcterms:created>
  <dcterms:modified xsi:type="dcterms:W3CDTF">2012-01-17T10:21:00Z</dcterms:modified>
</cp:coreProperties>
</file>