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78"/>
        <w:gridCol w:w="5220"/>
        <w:gridCol w:w="3078"/>
      </w:tblGrid>
      <w:tr w:rsidR="00CE4FC0" w:rsidTr="00CE4FC0">
        <w:tc>
          <w:tcPr>
            <w:tcW w:w="1278" w:type="dxa"/>
            <w:vAlign w:val="center"/>
          </w:tcPr>
          <w:p w:rsidR="00CE4FC0" w:rsidRDefault="00CE4FC0" w:rsidP="00CE4FC0">
            <w:r>
              <w:rPr>
                <w:noProof/>
              </w:rPr>
              <w:drawing>
                <wp:inline distT="0" distB="0" distL="0" distR="0">
                  <wp:extent cx="674370" cy="835660"/>
                  <wp:effectExtent l="19050" t="0" r="0" b="0"/>
                  <wp:docPr id="5" name="Picture 4" descr="ns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c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p w:rsidR="00CE4FC0" w:rsidRDefault="00CE4FC0" w:rsidP="00CE4FC0">
            <w:r w:rsidRPr="00CE4FC0">
              <w:rPr>
                <w:sz w:val="36"/>
              </w:rPr>
              <w:t>National Superconducting Cyclotron Laboratory</w:t>
            </w:r>
          </w:p>
        </w:tc>
        <w:tc>
          <w:tcPr>
            <w:tcW w:w="3078" w:type="dxa"/>
            <w:vAlign w:val="center"/>
          </w:tcPr>
          <w:p w:rsidR="00CE4FC0" w:rsidRDefault="00CE4FC0" w:rsidP="00CE4FC0">
            <w:r w:rsidRPr="00CE4FC0">
              <w:rPr>
                <w:noProof/>
              </w:rPr>
              <w:drawing>
                <wp:inline distT="0" distB="0" distL="0" distR="0">
                  <wp:extent cx="1838325" cy="409575"/>
                  <wp:effectExtent l="19050" t="0" r="9525" b="0"/>
                  <wp:docPr id="4" name="Picture 1" descr="ms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u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FC0" w:rsidRDefault="00CE4FC0" w:rsidP="00CE4FC0"/>
    <w:p w:rsidR="00CE4FC0" w:rsidRPr="00CE4FC0" w:rsidRDefault="00CE4FC0" w:rsidP="00CE4FC0"/>
    <w:p w:rsidR="00B67D0E" w:rsidRDefault="009022C8" w:rsidP="00CE4FC0">
      <w:pPr>
        <w:pStyle w:val="Title"/>
        <w:rPr>
          <w:rStyle w:val="BookTitle"/>
        </w:rPr>
      </w:pPr>
      <w:r>
        <w:rPr>
          <w:rStyle w:val="BookTitle"/>
        </w:rPr>
        <w:t>Project Scope Document</w:t>
      </w:r>
    </w:p>
    <w:p w:rsidR="00CE4FC0" w:rsidRDefault="00CE4FC0" w:rsidP="00CE4FC0"/>
    <w:p w:rsidR="00CE4FC0" w:rsidRPr="00CE4FC0" w:rsidRDefault="00CE4FC0" w:rsidP="00CE4FC0"/>
    <w:tbl>
      <w:tblPr>
        <w:tblStyle w:val="TableGrid"/>
        <w:tblW w:w="0" w:type="auto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tblLook w:val="04A0"/>
      </w:tblPr>
      <w:tblGrid>
        <w:gridCol w:w="1722"/>
        <w:gridCol w:w="5682"/>
      </w:tblGrid>
      <w:tr w:rsidR="00CE4FC0" w:rsidTr="00950A12">
        <w:trPr>
          <w:trHeight w:val="286"/>
        </w:trPr>
        <w:tc>
          <w:tcPr>
            <w:tcW w:w="1722" w:type="dxa"/>
            <w:tcBorders>
              <w:bottom w:val="single" w:sz="4" w:space="0" w:color="DDDDDD" w:themeColor="accent1"/>
            </w:tcBorders>
          </w:tcPr>
          <w:p w:rsidR="00CE4FC0" w:rsidRDefault="00CE4FC0" w:rsidP="00CE4FC0"/>
        </w:tc>
        <w:tc>
          <w:tcPr>
            <w:tcW w:w="5682" w:type="dxa"/>
          </w:tcPr>
          <w:p w:rsidR="00CE4FC0" w:rsidRDefault="00CE4FC0" w:rsidP="00CE4FC0"/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Project Name</w:t>
            </w:r>
          </w:p>
        </w:tc>
        <w:tc>
          <w:tcPr>
            <w:tcW w:w="5682" w:type="dxa"/>
          </w:tcPr>
          <w:p w:rsidR="00CE4FC0" w:rsidRDefault="003B5316" w:rsidP="00CE4FC0">
            <w:r>
              <w:t xml:space="preserve">Formal </w:t>
            </w:r>
            <w:r w:rsidR="009022C8">
              <w:t>Software Engineering Processes</w:t>
            </w:r>
          </w:p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Project Code</w:t>
            </w:r>
          </w:p>
        </w:tc>
        <w:tc>
          <w:tcPr>
            <w:tcW w:w="5682" w:type="dxa"/>
          </w:tcPr>
          <w:p w:rsidR="00CE4FC0" w:rsidRDefault="003B5316" w:rsidP="00CE4FC0">
            <w:r>
              <w:t>F</w:t>
            </w:r>
            <w:r w:rsidR="009022C8">
              <w:t>SEP</w:t>
            </w:r>
          </w:p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Account</w:t>
            </w:r>
          </w:p>
        </w:tc>
        <w:tc>
          <w:tcPr>
            <w:tcW w:w="5682" w:type="dxa"/>
          </w:tcPr>
          <w:p w:rsidR="00CE4FC0" w:rsidRDefault="00CE4FC0" w:rsidP="00CE4FC0"/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Department</w:t>
            </w:r>
          </w:p>
        </w:tc>
        <w:tc>
          <w:tcPr>
            <w:tcW w:w="5682" w:type="dxa"/>
          </w:tcPr>
          <w:p w:rsidR="00CE4FC0" w:rsidRDefault="009022C8" w:rsidP="00CE4FC0">
            <w:r>
              <w:t>EE</w:t>
            </w:r>
          </w:p>
        </w:tc>
      </w:tr>
      <w:tr w:rsidR="00CE4FC0" w:rsidTr="00950A12">
        <w:trPr>
          <w:trHeight w:val="286"/>
        </w:trPr>
        <w:tc>
          <w:tcPr>
            <w:tcW w:w="1722" w:type="dxa"/>
            <w:shd w:val="clear" w:color="auto" w:fill="FFFFFF" w:themeFill="background1"/>
          </w:tcPr>
          <w:p w:rsidR="00CE4FC0" w:rsidRDefault="00CE4FC0" w:rsidP="00CE4FC0">
            <w:r>
              <w:t>Project Manager</w:t>
            </w:r>
          </w:p>
        </w:tc>
        <w:tc>
          <w:tcPr>
            <w:tcW w:w="5682" w:type="dxa"/>
          </w:tcPr>
          <w:p w:rsidR="00CE4FC0" w:rsidRDefault="009022C8" w:rsidP="00CE4FC0">
            <w:proofErr w:type="spellStart"/>
            <w:r>
              <w:t>Vasu</w:t>
            </w:r>
            <w:proofErr w:type="spellEnd"/>
            <w:r>
              <w:t xml:space="preserve"> V</w:t>
            </w:r>
          </w:p>
        </w:tc>
      </w:tr>
      <w:tr w:rsidR="004B5D3A" w:rsidTr="00CE4FC0">
        <w:trPr>
          <w:trHeight w:val="286"/>
        </w:trPr>
        <w:tc>
          <w:tcPr>
            <w:tcW w:w="1722" w:type="dxa"/>
          </w:tcPr>
          <w:p w:rsidR="004B5D3A" w:rsidRDefault="004B5D3A" w:rsidP="00CE4FC0"/>
        </w:tc>
        <w:tc>
          <w:tcPr>
            <w:tcW w:w="5682" w:type="dxa"/>
          </w:tcPr>
          <w:p w:rsidR="004B5D3A" w:rsidRDefault="004B5D3A" w:rsidP="00CE4FC0"/>
        </w:tc>
      </w:tr>
    </w:tbl>
    <w:p w:rsidR="00CE4FC0" w:rsidRDefault="00CE4FC0" w:rsidP="00CE4FC0"/>
    <w:p w:rsidR="00CE4FC0" w:rsidRDefault="00CE4FC0" w:rsidP="00CE4FC0"/>
    <w:p w:rsidR="00CE4FC0" w:rsidRDefault="00CE4FC0" w:rsidP="00CE4FC0"/>
    <w:p w:rsidR="00CE4FC0" w:rsidRDefault="00CE4FC0" w:rsidP="00CE4FC0"/>
    <w:p w:rsidR="00CE4FC0" w:rsidRDefault="00CE4FC0" w:rsidP="00CE4FC0"/>
    <w:tbl>
      <w:tblPr>
        <w:tblStyle w:val="TableGrid"/>
        <w:tblW w:w="0" w:type="auto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/>
      </w:tblPr>
      <w:tblGrid>
        <w:gridCol w:w="1476"/>
        <w:gridCol w:w="2664"/>
        <w:gridCol w:w="2718"/>
        <w:gridCol w:w="1800"/>
      </w:tblGrid>
      <w:tr w:rsidR="00CE4FC0" w:rsidTr="00950A12">
        <w:trPr>
          <w:trHeight w:val="395"/>
        </w:trPr>
        <w:tc>
          <w:tcPr>
            <w:tcW w:w="1476" w:type="dxa"/>
            <w:vAlign w:val="center"/>
          </w:tcPr>
          <w:p w:rsidR="00CE4FC0" w:rsidRDefault="00CE4FC0" w:rsidP="00CE4FC0"/>
        </w:tc>
        <w:tc>
          <w:tcPr>
            <w:tcW w:w="2664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Name</w:t>
            </w:r>
          </w:p>
        </w:tc>
        <w:tc>
          <w:tcPr>
            <w:tcW w:w="2718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Signature</w:t>
            </w:r>
          </w:p>
        </w:tc>
        <w:tc>
          <w:tcPr>
            <w:tcW w:w="1800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Date</w:t>
            </w:r>
          </w:p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Prepared By</w:t>
            </w:r>
          </w:p>
        </w:tc>
        <w:tc>
          <w:tcPr>
            <w:tcW w:w="2664" w:type="dxa"/>
            <w:vAlign w:val="center"/>
          </w:tcPr>
          <w:p w:rsidR="00CE4FC0" w:rsidRDefault="009022C8" w:rsidP="00CE4FC0">
            <w:proofErr w:type="spellStart"/>
            <w:r>
              <w:t>Vasu</w:t>
            </w:r>
            <w:proofErr w:type="spellEnd"/>
            <w:r>
              <w:t xml:space="preserve"> V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Reviewed By</w:t>
            </w:r>
          </w:p>
        </w:tc>
        <w:tc>
          <w:tcPr>
            <w:tcW w:w="2664" w:type="dxa"/>
            <w:vAlign w:val="center"/>
          </w:tcPr>
          <w:p w:rsidR="00CE4FC0" w:rsidRDefault="009022C8" w:rsidP="00CE4FC0">
            <w:r>
              <w:t>John V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  <w:tr w:rsidR="00CE4FC0" w:rsidTr="00950A12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CE4FC0" w:rsidRDefault="00CE4FC0" w:rsidP="00CE4FC0">
            <w:r>
              <w:t>Approved By</w:t>
            </w:r>
          </w:p>
        </w:tc>
        <w:tc>
          <w:tcPr>
            <w:tcW w:w="2664" w:type="dxa"/>
            <w:vAlign w:val="center"/>
          </w:tcPr>
          <w:p w:rsidR="00CE4FC0" w:rsidRDefault="009022C8" w:rsidP="00CE4FC0">
            <w:r>
              <w:t>John V</w:t>
            </w:r>
          </w:p>
        </w:tc>
        <w:tc>
          <w:tcPr>
            <w:tcW w:w="2718" w:type="dxa"/>
            <w:vAlign w:val="center"/>
          </w:tcPr>
          <w:p w:rsidR="00CE4FC0" w:rsidRDefault="00CE4FC0" w:rsidP="00CE4FC0"/>
        </w:tc>
        <w:tc>
          <w:tcPr>
            <w:tcW w:w="1800" w:type="dxa"/>
            <w:vAlign w:val="center"/>
          </w:tcPr>
          <w:p w:rsidR="00CE4FC0" w:rsidRDefault="00CE4FC0" w:rsidP="00CE4FC0"/>
        </w:tc>
      </w:tr>
    </w:tbl>
    <w:p w:rsidR="00362A2D" w:rsidRDefault="00362A2D" w:rsidP="00CE4FC0"/>
    <w:p w:rsidR="00362A2D" w:rsidRDefault="00362A2D">
      <w:r>
        <w:br w:type="page"/>
      </w:r>
    </w:p>
    <w:p w:rsidR="00950A12" w:rsidRDefault="00950A12" w:rsidP="00950A12">
      <w:pPr>
        <w:pStyle w:val="Title2"/>
      </w:pPr>
      <w:r>
        <w:lastRenderedPageBreak/>
        <w:t>Revision History</w:t>
      </w:r>
    </w:p>
    <w:p w:rsidR="00950A12" w:rsidRDefault="00950A12" w:rsidP="00950A12"/>
    <w:tbl>
      <w:tblPr>
        <w:tblStyle w:val="TableGrid"/>
        <w:tblW w:w="0" w:type="auto"/>
        <w:tblInd w:w="198" w:type="dxa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/>
      </w:tblPr>
      <w:tblGrid>
        <w:gridCol w:w="990"/>
        <w:gridCol w:w="1170"/>
        <w:gridCol w:w="1440"/>
        <w:gridCol w:w="5778"/>
      </w:tblGrid>
      <w:tr w:rsidR="00950A12" w:rsidTr="00950A12">
        <w:tc>
          <w:tcPr>
            <w:tcW w:w="990" w:type="dxa"/>
            <w:shd w:val="clear" w:color="auto" w:fill="DDDDDD" w:themeFill="accent1"/>
          </w:tcPr>
          <w:p w:rsidR="00950A12" w:rsidRDefault="00950A12" w:rsidP="00950A12">
            <w:r>
              <w:t>Version</w:t>
            </w:r>
          </w:p>
        </w:tc>
        <w:tc>
          <w:tcPr>
            <w:tcW w:w="1170" w:type="dxa"/>
            <w:shd w:val="clear" w:color="auto" w:fill="DDDDDD" w:themeFill="accent1"/>
          </w:tcPr>
          <w:p w:rsidR="00950A12" w:rsidRDefault="00950A12" w:rsidP="00950A12">
            <w:r>
              <w:t>Date</w:t>
            </w:r>
          </w:p>
        </w:tc>
        <w:tc>
          <w:tcPr>
            <w:tcW w:w="1440" w:type="dxa"/>
            <w:shd w:val="clear" w:color="auto" w:fill="DDDDDD" w:themeFill="accent1"/>
          </w:tcPr>
          <w:p w:rsidR="00950A12" w:rsidRDefault="00950A12" w:rsidP="00950A12">
            <w:r>
              <w:t>Author</w:t>
            </w:r>
          </w:p>
        </w:tc>
        <w:tc>
          <w:tcPr>
            <w:tcW w:w="5778" w:type="dxa"/>
            <w:shd w:val="clear" w:color="auto" w:fill="DDDDDD" w:themeFill="accent1"/>
          </w:tcPr>
          <w:p w:rsidR="00950A12" w:rsidRDefault="00950A12" w:rsidP="00950A12">
            <w:r>
              <w:t>Description</w:t>
            </w:r>
          </w:p>
        </w:tc>
      </w:tr>
      <w:tr w:rsidR="00950A12" w:rsidTr="00950A12">
        <w:tc>
          <w:tcPr>
            <w:tcW w:w="990" w:type="dxa"/>
          </w:tcPr>
          <w:p w:rsidR="00950A12" w:rsidRDefault="009022C8" w:rsidP="00950A12">
            <w:r>
              <w:t>1,0</w:t>
            </w:r>
          </w:p>
        </w:tc>
        <w:tc>
          <w:tcPr>
            <w:tcW w:w="1170" w:type="dxa"/>
          </w:tcPr>
          <w:p w:rsidR="00950A12" w:rsidRDefault="009022C8" w:rsidP="00950A12">
            <w:r>
              <w:t>7/13/09</w:t>
            </w:r>
          </w:p>
        </w:tc>
        <w:tc>
          <w:tcPr>
            <w:tcW w:w="1440" w:type="dxa"/>
          </w:tcPr>
          <w:p w:rsidR="00950A12" w:rsidRDefault="009022C8" w:rsidP="00950A12">
            <w:proofErr w:type="spellStart"/>
            <w:r>
              <w:t>Vasu</w:t>
            </w:r>
            <w:proofErr w:type="spellEnd"/>
            <w:r>
              <w:t xml:space="preserve"> V</w:t>
            </w:r>
          </w:p>
        </w:tc>
        <w:tc>
          <w:tcPr>
            <w:tcW w:w="5778" w:type="dxa"/>
          </w:tcPr>
          <w:p w:rsidR="00950A12" w:rsidRDefault="009022C8" w:rsidP="00950A12">
            <w:r>
              <w:t>Initial scope</w:t>
            </w:r>
          </w:p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</w:tbl>
    <w:p w:rsidR="00950A12" w:rsidRPr="00950A12" w:rsidRDefault="00950A12" w:rsidP="00950A12"/>
    <w:p w:rsidR="00950A12" w:rsidRPr="00A049B6" w:rsidRDefault="00950A12">
      <w:pPr>
        <w:rPr>
          <w:u w:val="single"/>
        </w:rPr>
      </w:pPr>
      <w:r>
        <w:br w:type="page"/>
      </w:r>
    </w:p>
    <w:p w:rsidR="00950A12" w:rsidRDefault="00A049B6" w:rsidP="00A049B6">
      <w:pPr>
        <w:pStyle w:val="Title2"/>
      </w:pPr>
      <w:r>
        <w:lastRenderedPageBreak/>
        <w:t>Table of Contents</w:t>
      </w:r>
    </w:p>
    <w:p w:rsidR="00164FE4" w:rsidRDefault="00EF4BF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A049B6">
        <w:instrText xml:space="preserve"> TOC \o "1-3" \h \z \u </w:instrText>
      </w:r>
      <w:r>
        <w:fldChar w:fldCharType="separate"/>
      </w:r>
      <w:hyperlink w:anchor="_Toc235596429" w:history="1">
        <w:r w:rsidR="00164FE4" w:rsidRPr="00550E62">
          <w:rPr>
            <w:rStyle w:val="Hyperlink"/>
            <w:noProof/>
          </w:rPr>
          <w:t>1</w:t>
        </w:r>
        <w:r w:rsidR="00164FE4">
          <w:rPr>
            <w:rFonts w:eastAsiaTheme="minorEastAsia"/>
            <w:noProof/>
          </w:rPr>
          <w:tab/>
        </w:r>
        <w:r w:rsidR="00164FE4" w:rsidRPr="00550E62">
          <w:rPr>
            <w:rStyle w:val="Hyperlink"/>
            <w:noProof/>
          </w:rPr>
          <w:t>Project Description</w:t>
        </w:r>
        <w:r w:rsidR="0016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FE4">
          <w:rPr>
            <w:noProof/>
            <w:webHidden/>
          </w:rPr>
          <w:instrText xml:space="preserve"> PAGEREF _Toc235596429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4FE4" w:rsidRDefault="00EF4BF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35596430" w:history="1">
        <w:r w:rsidR="00164FE4" w:rsidRPr="00550E62">
          <w:rPr>
            <w:rStyle w:val="Hyperlink"/>
            <w:noProof/>
          </w:rPr>
          <w:t>2</w:t>
        </w:r>
        <w:r w:rsidR="00164FE4">
          <w:rPr>
            <w:rFonts w:eastAsiaTheme="minorEastAsia"/>
            <w:noProof/>
          </w:rPr>
          <w:tab/>
        </w:r>
        <w:r w:rsidR="00164FE4" w:rsidRPr="00550E62">
          <w:rPr>
            <w:rStyle w:val="Hyperlink"/>
            <w:noProof/>
          </w:rPr>
          <w:t>In Scope</w:t>
        </w:r>
        <w:r w:rsidR="0016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FE4">
          <w:rPr>
            <w:noProof/>
            <w:webHidden/>
          </w:rPr>
          <w:instrText xml:space="preserve"> PAGEREF _Toc235596430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4FE4" w:rsidRDefault="00EF4BF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35596431" w:history="1">
        <w:r w:rsidR="00164FE4" w:rsidRPr="00550E62">
          <w:rPr>
            <w:rStyle w:val="Hyperlink"/>
            <w:noProof/>
          </w:rPr>
          <w:t>3</w:t>
        </w:r>
        <w:r w:rsidR="00164FE4">
          <w:rPr>
            <w:rFonts w:eastAsiaTheme="minorEastAsia"/>
            <w:noProof/>
          </w:rPr>
          <w:tab/>
        </w:r>
        <w:r w:rsidR="00164FE4" w:rsidRPr="00550E62">
          <w:rPr>
            <w:rStyle w:val="Hyperlink"/>
            <w:noProof/>
          </w:rPr>
          <w:t>Out of Scope</w:t>
        </w:r>
        <w:r w:rsidR="0016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4FE4">
          <w:rPr>
            <w:noProof/>
            <w:webHidden/>
          </w:rPr>
          <w:instrText xml:space="preserve"> PAGEREF _Toc235596431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49B6" w:rsidRDefault="00EF4BF3" w:rsidP="00A049B6">
      <w:r>
        <w:fldChar w:fldCharType="end"/>
      </w:r>
    </w:p>
    <w:p w:rsidR="00E25A15" w:rsidRDefault="00E25A15" w:rsidP="00A049B6"/>
    <w:p w:rsidR="00E25A15" w:rsidRDefault="00E25A15">
      <w:r>
        <w:br w:type="page"/>
      </w:r>
    </w:p>
    <w:p w:rsidR="00E25A15" w:rsidRDefault="009022C8" w:rsidP="00E25A15">
      <w:pPr>
        <w:pStyle w:val="Heading1"/>
      </w:pPr>
      <w:bookmarkStart w:id="0" w:name="_Toc235596429"/>
      <w:r>
        <w:lastRenderedPageBreak/>
        <w:t>Project Description</w:t>
      </w:r>
      <w:bookmarkEnd w:id="0"/>
    </w:p>
    <w:p w:rsidR="009022C8" w:rsidRPr="009022C8" w:rsidRDefault="009022C8" w:rsidP="009022C8">
      <w:r>
        <w:t xml:space="preserve">The project will define a set of processes for software development and maintenance activities at NSCL EE Department. </w:t>
      </w:r>
    </w:p>
    <w:p w:rsidR="00B21CF5" w:rsidRDefault="009022C8" w:rsidP="00B21CF5">
      <w:pPr>
        <w:pStyle w:val="Heading1"/>
      </w:pPr>
      <w:bookmarkStart w:id="1" w:name="_Toc235596430"/>
      <w:r>
        <w:t>In Scope</w:t>
      </w:r>
      <w:bookmarkEnd w:id="1"/>
    </w:p>
    <w:tbl>
      <w:tblPr>
        <w:tblStyle w:val="TableGrid"/>
        <w:tblW w:w="0" w:type="auto"/>
        <w:tblInd w:w="198" w:type="dxa"/>
        <w:tblLook w:val="04A0"/>
      </w:tblPr>
      <w:tblGrid>
        <w:gridCol w:w="2994"/>
        <w:gridCol w:w="3192"/>
        <w:gridCol w:w="3192"/>
      </w:tblGrid>
      <w:tr w:rsidR="009022C8" w:rsidTr="00065EBE">
        <w:tc>
          <w:tcPr>
            <w:tcW w:w="2994" w:type="dxa"/>
          </w:tcPr>
          <w:p w:rsidR="009022C8" w:rsidRDefault="009022C8" w:rsidP="00065EBE">
            <w:r>
              <w:t>Goals</w:t>
            </w:r>
          </w:p>
        </w:tc>
        <w:tc>
          <w:tcPr>
            <w:tcW w:w="3192" w:type="dxa"/>
          </w:tcPr>
          <w:p w:rsidR="009022C8" w:rsidRDefault="009022C8" w:rsidP="00065EBE">
            <w:r>
              <w:t>Requirements</w:t>
            </w:r>
          </w:p>
        </w:tc>
        <w:tc>
          <w:tcPr>
            <w:tcW w:w="3192" w:type="dxa"/>
          </w:tcPr>
          <w:p w:rsidR="009022C8" w:rsidRDefault="009022C8" w:rsidP="00065EBE">
            <w:r>
              <w:t>Deliverables</w:t>
            </w:r>
          </w:p>
        </w:tc>
      </w:tr>
      <w:tr w:rsidR="009022C8" w:rsidTr="00065EBE">
        <w:tc>
          <w:tcPr>
            <w:tcW w:w="2994" w:type="dxa"/>
          </w:tcPr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Define the software development and maintenance processes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Develop the relevant artifacts and templates: Software Requirement Specifications, Software Architecture/Design, Test Plan, Coding  standards, User Manuals etc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Recommend the tools: Requirements management, Design, Configuration management, Automated testing, Quality checkers, Defect tracking etc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Implement the processes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Provide training for the team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Evaluate the improvement in capability/maturity</w:t>
            </w:r>
          </w:p>
          <w:p w:rsidR="009022C8" w:rsidRDefault="009022C8" w:rsidP="00065EBE"/>
        </w:tc>
        <w:tc>
          <w:tcPr>
            <w:tcW w:w="3192" w:type="dxa"/>
          </w:tcPr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The project will address all phase of software development lifecycle (SDLC)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The process model must be chosen based on the environment and culture at NSCL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The processes must be suitable for the R&amp;D environment. They must not be overly rigid.</w:t>
            </w:r>
          </w:p>
        </w:tc>
        <w:tc>
          <w:tcPr>
            <w:tcW w:w="3192" w:type="dxa"/>
          </w:tcPr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Process definitions (in MS Word format)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Document templates (in MS Word format)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Report on tool recommendations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Process database</w:t>
            </w:r>
          </w:p>
          <w:p w:rsidR="009022C8" w:rsidRDefault="009022C8" w:rsidP="009022C8">
            <w:pPr>
              <w:pStyle w:val="ListParagraph"/>
              <w:numPr>
                <w:ilvl w:val="0"/>
                <w:numId w:val="2"/>
              </w:numPr>
            </w:pPr>
            <w:r>
              <w:t>Training Material</w:t>
            </w:r>
          </w:p>
        </w:tc>
      </w:tr>
      <w:tr w:rsidR="009022C8" w:rsidTr="00065EBE">
        <w:tc>
          <w:tcPr>
            <w:tcW w:w="2994" w:type="dxa"/>
          </w:tcPr>
          <w:p w:rsidR="009022C8" w:rsidRDefault="009022C8" w:rsidP="00065EBE"/>
        </w:tc>
        <w:tc>
          <w:tcPr>
            <w:tcW w:w="3192" w:type="dxa"/>
          </w:tcPr>
          <w:p w:rsidR="009022C8" w:rsidRDefault="009022C8" w:rsidP="00065EBE"/>
        </w:tc>
        <w:tc>
          <w:tcPr>
            <w:tcW w:w="3192" w:type="dxa"/>
          </w:tcPr>
          <w:p w:rsidR="009022C8" w:rsidRDefault="009022C8" w:rsidP="00065EBE"/>
        </w:tc>
      </w:tr>
    </w:tbl>
    <w:p w:rsidR="009022C8" w:rsidRDefault="009022C8" w:rsidP="009022C8"/>
    <w:p w:rsidR="009022C8" w:rsidRDefault="009022C8" w:rsidP="009022C8">
      <w:pPr>
        <w:pStyle w:val="Heading1"/>
      </w:pPr>
      <w:bookmarkStart w:id="2" w:name="_Toc235596431"/>
      <w:r>
        <w:t>Out of Scope</w:t>
      </w:r>
      <w:bookmarkEnd w:id="2"/>
    </w:p>
    <w:p w:rsidR="009022C8" w:rsidRDefault="009022C8" w:rsidP="009022C8">
      <w:pPr>
        <w:pStyle w:val="ListParagraph"/>
        <w:numPr>
          <w:ilvl w:val="0"/>
          <w:numId w:val="3"/>
        </w:numPr>
      </w:pPr>
      <w:r>
        <w:t>Tools that help with the process work-flows will not be developed as part of this project</w:t>
      </w:r>
    </w:p>
    <w:p w:rsidR="009022C8" w:rsidRPr="009B5411" w:rsidRDefault="009022C8" w:rsidP="009022C8">
      <w:pPr>
        <w:pStyle w:val="ListParagraph"/>
        <w:numPr>
          <w:ilvl w:val="0"/>
          <w:numId w:val="3"/>
        </w:numPr>
      </w:pPr>
      <w:r>
        <w:t>The processes will be limited to the EE Department and not NSCL as whole</w:t>
      </w:r>
    </w:p>
    <w:p w:rsidR="009022C8" w:rsidRPr="009022C8" w:rsidRDefault="009022C8" w:rsidP="009022C8"/>
    <w:sectPr w:rsidR="009022C8" w:rsidRPr="009022C8" w:rsidSect="00A049B6">
      <w:headerReference w:type="default" r:id="rId10"/>
      <w:footerReference w:type="default" r:id="rId11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2C8" w:rsidRDefault="009022C8" w:rsidP="004E6380">
      <w:pPr>
        <w:spacing w:after="0" w:line="240" w:lineRule="auto"/>
      </w:pPr>
      <w:r>
        <w:separator/>
      </w:r>
    </w:p>
  </w:endnote>
  <w:endnote w:type="continuationSeparator" w:id="0">
    <w:p w:rsidR="009022C8" w:rsidRDefault="009022C8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AFC" w:rsidRDefault="00972AFC">
    <w:pPr>
      <w:pStyle w:val="Footer"/>
      <w:jc w:val="right"/>
    </w:pPr>
  </w:p>
  <w:p w:rsidR="00972AFC" w:rsidRDefault="00EF4BF3">
    <w:pPr>
      <w:pStyle w:val="Footer"/>
    </w:pPr>
    <w:r>
      <w:pict>
        <v:rect id="_x0000_i1026" style="width:0;height:1.5pt" o:hralign="center" o:hrstd="t" o:hr="t" fillcolor="#aca899" stroked="f"/>
      </w:pict>
    </w:r>
  </w:p>
  <w:p w:rsidR="00972AFC" w:rsidRDefault="00972AFC">
    <w:pPr>
      <w:pStyle w:val="Footer"/>
    </w:pPr>
    <w:r>
      <w:ptab w:relativeTo="margin" w:alignment="right" w:leader="none"/>
    </w:r>
    <w:r>
      <w:t xml:space="preserve">Page </w:t>
    </w:r>
    <w:r w:rsidR="00EF4BF3">
      <w:fldChar w:fldCharType="begin"/>
    </w:r>
    <w:r>
      <w:instrText xml:space="preserve"> PAGE   \* MERGEFORMAT </w:instrText>
    </w:r>
    <w:r w:rsidR="00EF4BF3">
      <w:fldChar w:fldCharType="separate"/>
    </w:r>
    <w:r w:rsidR="003B5316">
      <w:rPr>
        <w:noProof/>
      </w:rPr>
      <w:t>4</w:t>
    </w:r>
    <w:r w:rsidR="00EF4BF3">
      <w:fldChar w:fldCharType="end"/>
    </w:r>
    <w:r>
      <w:t xml:space="preserve"> of </w:t>
    </w:r>
    <w:fldSimple w:instr=" NUMPAGES   \* MERGEFORMAT ">
      <w:r w:rsidR="003B5316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2C8" w:rsidRDefault="009022C8" w:rsidP="004E6380">
      <w:pPr>
        <w:spacing w:after="0" w:line="240" w:lineRule="auto"/>
      </w:pPr>
      <w:r>
        <w:separator/>
      </w:r>
    </w:p>
  </w:footnote>
  <w:footnote w:type="continuationSeparator" w:id="0">
    <w:p w:rsidR="009022C8" w:rsidRDefault="009022C8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AFC" w:rsidRDefault="00972AFC">
    <w:pPr>
      <w:pStyle w:val="Header"/>
    </w:pPr>
    <w:r>
      <w:ptab w:relativeTo="margin" w:alignment="left" w:leader="none"/>
    </w:r>
    <w:r>
      <w:rPr>
        <w:noProof/>
      </w:rPr>
      <w:drawing>
        <wp:inline distT="0" distB="0" distL="0" distR="0">
          <wp:extent cx="581025" cy="720144"/>
          <wp:effectExtent l="19050" t="0" r="95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72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7223A51DC09C4A638EA786B6154A1D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01840">
          <w:t>SEPG Template</w:t>
        </w:r>
      </w:sdtContent>
    </w:sdt>
  </w:p>
  <w:p w:rsidR="00972AFC" w:rsidRDefault="00EF4BF3">
    <w:pPr>
      <w:pStyle w:val="Header"/>
    </w:pPr>
    <w:r>
      <w:pict>
        <v:rect id="_x0000_i1025" style="width:0;height:1.5pt" o:hralign="center" o:hrstd="t" o:hr="t" fillcolor="#aca899" stroked="f"/>
      </w:pict>
    </w:r>
  </w:p>
  <w:p w:rsidR="00972AFC" w:rsidRDefault="00972A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6BE73D2"/>
    <w:multiLevelType w:val="hybridMultilevel"/>
    <w:tmpl w:val="0B80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F74C1"/>
    <w:multiLevelType w:val="hybridMultilevel"/>
    <w:tmpl w:val="25DE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/>
  <w:rsids>
    <w:rsidRoot w:val="00DA7698"/>
    <w:rsid w:val="00077D0C"/>
    <w:rsid w:val="00164FE4"/>
    <w:rsid w:val="001C7F52"/>
    <w:rsid w:val="00301840"/>
    <w:rsid w:val="00362A2D"/>
    <w:rsid w:val="003B5316"/>
    <w:rsid w:val="003F0FDB"/>
    <w:rsid w:val="00442C73"/>
    <w:rsid w:val="004B5D3A"/>
    <w:rsid w:val="004E6380"/>
    <w:rsid w:val="006D483B"/>
    <w:rsid w:val="007412E9"/>
    <w:rsid w:val="008928C4"/>
    <w:rsid w:val="009022C8"/>
    <w:rsid w:val="00950A12"/>
    <w:rsid w:val="00972AFC"/>
    <w:rsid w:val="00A049B6"/>
    <w:rsid w:val="00B21CF5"/>
    <w:rsid w:val="00B67D0E"/>
    <w:rsid w:val="00CE4FC0"/>
    <w:rsid w:val="00DA7698"/>
    <w:rsid w:val="00DD2244"/>
    <w:rsid w:val="00E25A15"/>
    <w:rsid w:val="00EF4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12"/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y%20Documents\Template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23A51DC09C4A638EA786B6154A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87BC2-461D-48B5-B8C2-7D8B0989721D}"/>
      </w:docPartPr>
      <w:docPartBody>
        <w:p w:rsidR="00C7333F" w:rsidRDefault="00C7333F">
          <w:pPr>
            <w:pStyle w:val="7223A51DC09C4A638EA786B6154A1DDB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333F"/>
    <w:rsid w:val="006842A0"/>
    <w:rsid w:val="00C7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33F"/>
    <w:rPr>
      <w:color w:val="808080"/>
    </w:rPr>
  </w:style>
  <w:style w:type="paragraph" w:customStyle="1" w:styleId="7223A51DC09C4A638EA786B6154A1DDB">
    <w:name w:val="7223A51DC09C4A638EA786B6154A1DDB"/>
    <w:rsid w:val="00C733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05FBD-045F-4321-BF52-B44A180B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SEPG Template</dc:title>
  <dc:subject>SEPG</dc:subject>
  <dc:creator>vuppala</dc:creator>
  <cp:keywords>Template, Document, Process</cp:keywords>
  <dc:description>It is the template for all the documentation from SEPG group. </dc:description>
  <cp:lastModifiedBy>vuppala</cp:lastModifiedBy>
  <cp:revision>3</cp:revision>
  <dcterms:created xsi:type="dcterms:W3CDTF">2009-07-17T16:12:00Z</dcterms:created>
  <dcterms:modified xsi:type="dcterms:W3CDTF">2009-07-23T17:44:00Z</dcterms:modified>
  <cp:category>Templates</cp:category>
  <cp:contentStatus>V1.0</cp:contentStatus>
</cp:coreProperties>
</file>