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EDF9" w14:textId="7485D5B0" w:rsidR="00F035DC" w:rsidRPr="002F4878" w:rsidRDefault="004363F4" w:rsidP="008A66A3">
      <w:pPr>
        <w:spacing w:line="360" w:lineRule="auto"/>
        <w:ind w:left="4140" w:right="669" w:hanging="1768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МИНИСТЕРСТВО НАУКИ И ВЫСШЕГО </w:t>
      </w: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ОБРАЗОВАНИЯ  РОССИЙСКОЙ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ФЕДЕРАЦИИ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03AE1991" w14:textId="77777777" w:rsidR="00F035DC" w:rsidRPr="002F4878" w:rsidRDefault="004363F4" w:rsidP="008A66A3">
      <w:pPr>
        <w:spacing w:before="140" w:line="360" w:lineRule="auto"/>
        <w:ind w:left="1605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18"/>
          <w:szCs w:val="18"/>
          <w:lang w:val="ru-RU"/>
        </w:rPr>
        <w:t>ФЕДЕРАЛЬНОЕ ГОСУДАРСТВЕННОЕ АВТОНОМНОЕ ОБРАЗОВАТЕЛЬНОЕ УЧРЕЖДЕНИЕ ВЫСШЕГО</w:t>
      </w:r>
      <w:r w:rsidRPr="002F4878">
        <w:rPr>
          <w:rFonts w:ascii="Calibri" w:hAnsi="Calibri" w:cs="Calibri"/>
          <w:color w:val="000000"/>
          <w:sz w:val="18"/>
          <w:szCs w:val="18"/>
          <w:lang w:val="ru-RU"/>
        </w:rPr>
        <w:t xml:space="preserve">  </w:t>
      </w:r>
    </w:p>
    <w:p w14:paraId="49177451" w14:textId="77777777" w:rsidR="00F035DC" w:rsidRPr="002F4878" w:rsidRDefault="004363F4" w:rsidP="008A66A3">
      <w:pPr>
        <w:spacing w:before="275" w:line="360" w:lineRule="auto"/>
        <w:ind w:left="5119" w:right="4340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18"/>
          <w:szCs w:val="18"/>
          <w:lang w:val="ru-RU"/>
        </w:rPr>
        <w:t>ОБРАЗОВАНИЯ</w:t>
      </w:r>
      <w:r w:rsidRPr="002F4878">
        <w:rPr>
          <w:rFonts w:ascii="Calibri" w:hAnsi="Calibri" w:cs="Calibri"/>
          <w:color w:val="000000"/>
          <w:sz w:val="18"/>
          <w:szCs w:val="18"/>
          <w:lang w:val="ru-RU"/>
        </w:rPr>
        <w:t xml:space="preserve">  </w:t>
      </w:r>
    </w:p>
    <w:p w14:paraId="23D61A73" w14:textId="77777777" w:rsidR="00F035DC" w:rsidRPr="002F4878" w:rsidRDefault="004363F4" w:rsidP="008A66A3">
      <w:pPr>
        <w:spacing w:before="121" w:line="360" w:lineRule="auto"/>
        <w:ind w:left="3923" w:right="1380" w:hanging="1861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«МОСКОВСКИЙ ПОЛИТЕХНИЧЕСКИЙ </w:t>
      </w: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УНИВЕРСИТЕТ»  (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МОСКОВСКИЙ ПОЛИТЕХ)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58DB44A3" w14:textId="7B31ECF7" w:rsidR="00F035DC" w:rsidRPr="002F4878" w:rsidRDefault="004363F4" w:rsidP="008A66A3">
      <w:pPr>
        <w:spacing w:before="200" w:line="360" w:lineRule="auto"/>
        <w:ind w:left="5815" w:right="4868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6EE4FF79" w14:textId="15FEE69A" w:rsidR="00F035DC" w:rsidRPr="002F4878" w:rsidRDefault="004363F4" w:rsidP="00DF0C40">
      <w:pPr>
        <w:spacing w:before="180" w:line="360" w:lineRule="auto"/>
        <w:jc w:val="center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«</w:t>
      </w:r>
      <w:r w:rsidRPr="002F4878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Отчёт по выполненной </w:t>
      </w:r>
      <w:r w:rsidR="00DF0C40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лабораторной </w:t>
      </w:r>
      <w:r w:rsidRPr="002F4878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работе </w:t>
      </w:r>
      <w:r w:rsidR="00DF0C40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№7. Статистические методы исследования точности</w:t>
      </w:r>
      <w:r w:rsidRPr="002F487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»</w:t>
      </w:r>
    </w:p>
    <w:p w14:paraId="6229B220" w14:textId="77777777" w:rsidR="00F035DC" w:rsidRDefault="00F035DC" w:rsidP="008A66A3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4A3687D" w14:textId="77777777" w:rsidR="00F035DC" w:rsidRDefault="00F035DC" w:rsidP="008A66A3">
      <w:pPr>
        <w:spacing w:after="224" w:line="360" w:lineRule="auto"/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6DA0D40" w14:textId="03999785" w:rsidR="00F035DC" w:rsidRPr="002F4878" w:rsidRDefault="004363F4" w:rsidP="005A3D74">
      <w:pPr>
        <w:spacing w:before="180" w:line="360" w:lineRule="auto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763AF4AA" w14:textId="77777777" w:rsidR="00F035DC" w:rsidRPr="002F4878" w:rsidRDefault="004363F4" w:rsidP="008A66A3">
      <w:pPr>
        <w:spacing w:line="360" w:lineRule="auto"/>
        <w:ind w:left="5897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4EC9023C" w14:textId="77777777" w:rsidR="00F035DC" w:rsidRPr="002F4878" w:rsidRDefault="004363F4" w:rsidP="008A66A3">
      <w:pPr>
        <w:spacing w:line="360" w:lineRule="auto"/>
        <w:ind w:left="1181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1067A7F8" w14:textId="736978B8" w:rsidR="00F035DC" w:rsidRPr="002F4878" w:rsidRDefault="004363F4" w:rsidP="008A66A3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81" w:right="289" w:hanging="15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r w:rsidR="00FE441B">
        <w:rPr>
          <w:rFonts w:ascii="Times New Roman" w:hAnsi="Times New Roman" w:cs="Times New Roman"/>
          <w:color w:val="000000"/>
          <w:szCs w:val="28"/>
          <w:u w:val="single"/>
          <w:lang w:val="ru-RU"/>
        </w:rPr>
        <w:t>Рыжов Артем Алексеевич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     221-32</w:t>
      </w:r>
      <w:r w:rsid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4A5BCC94" w14:textId="39BC4EA2" w:rsidR="000F06B6" w:rsidRPr="002F4878" w:rsidRDefault="000F06B6" w:rsidP="000F06B6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66" w:right="289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Пермяков Глеб Сергеевич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     221-32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3D57C1DD" w14:textId="383CED24" w:rsidR="000F06B6" w:rsidRPr="002F4878" w:rsidRDefault="000F06B6" w:rsidP="000F06B6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66" w:right="289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Фильчинков</w:t>
      </w:r>
      <w:proofErr w:type="spellEnd"/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Даниил Павлович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>221-32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73A38558" w14:textId="77777777" w:rsidR="00F035DC" w:rsidRPr="002F4878" w:rsidRDefault="00F035DC" w:rsidP="008A66A3">
      <w:pPr>
        <w:spacing w:line="360" w:lineRule="auto"/>
        <w:ind w:left="6096" w:right="4598"/>
        <w:jc w:val="right"/>
        <w:rPr>
          <w:rFonts w:ascii="Times New Roman" w:hAnsi="Times New Roman" w:cs="Times New Roman"/>
          <w:color w:val="010302"/>
          <w:lang w:val="ru-RU"/>
        </w:rPr>
      </w:pPr>
    </w:p>
    <w:p w14:paraId="633F8045" w14:textId="77777777" w:rsidR="00F035DC" w:rsidRPr="002F4878" w:rsidRDefault="004363F4" w:rsidP="008A66A3">
      <w:pPr>
        <w:spacing w:line="360" w:lineRule="auto"/>
        <w:ind w:left="6096" w:right="4598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1628C849" w14:textId="0544510A" w:rsidR="00F035DC" w:rsidRPr="002F4878" w:rsidRDefault="004363F4" w:rsidP="008A66A3">
      <w:pPr>
        <w:spacing w:line="360" w:lineRule="auto"/>
        <w:ind w:left="1166"/>
        <w:rPr>
          <w:rFonts w:ascii="Times New Roman" w:hAnsi="Times New Roman" w:cs="Times New Roman"/>
          <w:color w:val="010302"/>
          <w:lang w:val="ru-RU"/>
        </w:rPr>
      </w:pP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Преподаватель:   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___________ / </w:t>
      </w:r>
      <w:r w:rsidR="000F06B6">
        <w:rPr>
          <w:rFonts w:ascii="Times New Roman" w:hAnsi="Times New Roman" w:cs="Times New Roman"/>
          <w:color w:val="000000"/>
          <w:szCs w:val="28"/>
          <w:u w:val="single"/>
          <w:lang w:val="ru-RU"/>
        </w:rPr>
        <w:t>Толстиков Антон Витальевич</w:t>
      </w:r>
      <w:r w:rsidR="00383697">
        <w:rPr>
          <w:rFonts w:ascii="Times New Roman" w:hAnsi="Times New Roman" w:cs="Times New Roman"/>
          <w:color w:val="000000"/>
          <w:szCs w:val="28"/>
          <w:u w:val="single"/>
          <w:lang w:val="ru-RU"/>
        </w:rPr>
        <w:t>, К.Т.Н.</w:t>
      </w:r>
      <w:r w:rsidR="00C81AEC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pacing w:val="2"/>
          <w:szCs w:val="28"/>
          <w:lang w:val="ru-RU"/>
        </w:rPr>
        <w:t xml:space="preserve">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</w:t>
      </w:r>
    </w:p>
    <w:p w14:paraId="35985D9B" w14:textId="77777777" w:rsidR="00F035DC" w:rsidRPr="002F4878" w:rsidRDefault="004363F4" w:rsidP="008A66A3">
      <w:pPr>
        <w:tabs>
          <w:tab w:val="left" w:pos="4721"/>
        </w:tabs>
        <w:spacing w:before="40" w:line="360" w:lineRule="auto"/>
        <w:ind w:left="2896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подпись </w:t>
      </w:r>
      <w:r w:rsidRPr="002F4878">
        <w:rPr>
          <w:rFonts w:ascii="Times New Roman" w:hAnsi="Times New Roman" w:cs="Times New Roman"/>
          <w:i/>
          <w:iCs/>
          <w:color w:val="000000"/>
          <w:spacing w:val="23"/>
          <w:szCs w:val="28"/>
          <w:lang w:val="ru-RU"/>
        </w:rPr>
        <w:t xml:space="preserve">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ФИО, уч. звание и степень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29DBFFEE" w14:textId="77777777" w:rsidR="008A66A3" w:rsidRDefault="008A66A3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4F42C2BF" w14:textId="77777777" w:rsidR="00DE778A" w:rsidRDefault="00DE778A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118BE668" w14:textId="537F5D7E" w:rsidR="004B0558" w:rsidRDefault="004B0558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58327C25" w14:textId="77777777" w:rsidR="004B0558" w:rsidRPr="008A66A3" w:rsidRDefault="004B0558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6B88A930" w14:textId="16F962CD" w:rsidR="00106E97" w:rsidRPr="004B0558" w:rsidRDefault="005A3D74" w:rsidP="004B0558">
      <w:pPr>
        <w:spacing w:line="360" w:lineRule="auto"/>
        <w:ind w:left="5228"/>
        <w:rPr>
          <w:rFonts w:ascii="Calibri" w:hAnsi="Calibri" w:cs="Calibri"/>
          <w:color w:val="000000"/>
          <w:lang w:val="ru-RU"/>
        </w:rPr>
        <w:sectPr w:rsidR="00106E97" w:rsidRPr="004B0558" w:rsidSect="00106E97">
          <w:footerReference w:type="default" r:id="rId8"/>
          <w:type w:val="continuous"/>
          <w:pgSz w:w="11916" w:h="16848"/>
          <w:pgMar w:top="343" w:right="500" w:bottom="275" w:left="500" w:header="708" w:footer="708" w:gutter="0"/>
          <w:cols w:space="720"/>
          <w:titlePg/>
          <w:docGrid w:linePitch="360"/>
        </w:sectPr>
      </w:pPr>
      <w:r>
        <w:rPr>
          <w:rFonts w:ascii="Calibri" w:hAnsi="Calibri" w:cs="Calibri"/>
          <w:color w:val="000000"/>
          <w:szCs w:val="28"/>
          <w:lang w:val="ru-RU"/>
        </w:rPr>
        <w:t>Москва, 2025</w:t>
      </w:r>
    </w:p>
    <w:p w14:paraId="6428E25C" w14:textId="477F9CF1" w:rsidR="00F035DC" w:rsidRPr="002F4878" w:rsidRDefault="00F035DC" w:rsidP="008A66A3">
      <w:pPr>
        <w:spacing w:line="360" w:lineRule="auto"/>
        <w:rPr>
          <w:rFonts w:ascii="Times New Roman" w:hAnsi="Times New Roman" w:cs="Times New Roman"/>
          <w:color w:val="010302"/>
          <w:lang w:val="ru-RU"/>
        </w:rPr>
        <w:sectPr w:rsidR="00F035DC" w:rsidRPr="002F4878">
          <w:type w:val="continuous"/>
          <w:pgSz w:w="11916" w:h="16848"/>
          <w:pgMar w:top="343" w:right="500" w:bottom="275" w:left="500" w:header="708" w:footer="708" w:gutter="0"/>
          <w:cols w:space="720"/>
          <w:docGrid w:linePitch="360"/>
        </w:sectPr>
      </w:pPr>
    </w:p>
    <w:p w14:paraId="3CB49C98" w14:textId="77777777" w:rsidR="00DF3AE3" w:rsidRPr="00A66EE8" w:rsidRDefault="00DF3AE3" w:rsidP="00DF3AE3">
      <w:pPr>
        <w:pStyle w:val="a4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54191463"/>
      <w:r w:rsidRPr="00A66EE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  <w:bookmarkEnd w:id="0"/>
    </w:p>
    <w:p w14:paraId="38602EB2" w14:textId="3DA99F1B" w:rsidR="00A66EE8" w:rsidRDefault="00A66EE8" w:rsidP="00A66EE8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>Целью данной работы было создать приложение</w:t>
      </w:r>
      <w:r>
        <w:rPr>
          <w:lang w:val="ru-RU"/>
        </w:rPr>
        <w:t xml:space="preserve">, которое использует статистические методы исследования точности для нахождения процента годных деталей, процента исправимого и </w:t>
      </w:r>
      <w:r w:rsidRPr="00DF3AE3">
        <w:rPr>
          <w:lang w:val="ru-RU"/>
        </w:rPr>
        <w:t xml:space="preserve">неисправимого </w:t>
      </w:r>
      <w:r>
        <w:rPr>
          <w:lang w:val="ru-RU"/>
        </w:rPr>
        <w:t>браков.</w:t>
      </w:r>
      <w:r>
        <w:rPr>
          <w:lang w:val="ru-RU"/>
        </w:rPr>
        <w:t xml:space="preserve"> Программа строит схему </w:t>
      </w:r>
      <w:r w:rsidRPr="00A66EE8">
        <w:rPr>
          <w:lang w:val="ru-RU"/>
        </w:rPr>
        <w:t>расположения поля рассеивания размеров относительного поля допуска</w:t>
      </w:r>
      <w:r>
        <w:rPr>
          <w:lang w:val="ru-RU"/>
        </w:rPr>
        <w:t xml:space="preserve"> и предлагает направление смещения поля рассеивания размеров относительного поля допуска для снижения или устранения неисправимого брака. Пользователь сможет настроить точность расчёта. </w:t>
      </w:r>
      <w:r w:rsidR="009B3119">
        <w:rPr>
          <w:lang w:val="ru-RU"/>
        </w:rPr>
        <w:t xml:space="preserve">Программа написана на языке программирования </w:t>
      </w:r>
      <w:r w:rsidR="009B3119">
        <w:rPr>
          <w:rFonts w:ascii="Times New Roman" w:hAnsi="Times New Roman" w:cs="Times New Roman"/>
          <w:bCs/>
          <w:szCs w:val="28"/>
        </w:rPr>
        <w:t>Python</w:t>
      </w:r>
      <w:r w:rsidR="009B3119">
        <w:rPr>
          <w:rFonts w:ascii="Times New Roman" w:hAnsi="Times New Roman" w:cs="Times New Roman"/>
          <w:bCs/>
          <w:szCs w:val="28"/>
          <w:lang w:val="ru-RU"/>
        </w:rPr>
        <w:t xml:space="preserve"> 3.12 с использованием библиотеки </w:t>
      </w:r>
      <w:proofErr w:type="spellStart"/>
      <w:r w:rsidR="009B3119">
        <w:rPr>
          <w:rFonts w:ascii="Times New Roman" w:hAnsi="Times New Roman" w:cs="Times New Roman"/>
          <w:bCs/>
          <w:szCs w:val="28"/>
          <w:lang w:val="ru-RU"/>
        </w:rPr>
        <w:t>matplotlib</w:t>
      </w:r>
      <w:proofErr w:type="spellEnd"/>
      <w:r w:rsidR="009B3119">
        <w:rPr>
          <w:rFonts w:ascii="Times New Roman" w:hAnsi="Times New Roman" w:cs="Times New Roman"/>
          <w:bCs/>
          <w:szCs w:val="28"/>
          <w:lang w:val="ru-RU"/>
        </w:rPr>
        <w:t xml:space="preserve"> для отображения графических элементов</w:t>
      </w:r>
      <w:r w:rsidR="005D5DD6">
        <w:rPr>
          <w:rFonts w:ascii="Times New Roman" w:hAnsi="Times New Roman" w:cs="Times New Roman"/>
          <w:bCs/>
          <w:szCs w:val="28"/>
          <w:lang w:val="ru-RU"/>
        </w:rPr>
        <w:t>.</w:t>
      </w:r>
    </w:p>
    <w:p w14:paraId="05EB3CC5" w14:textId="14753E81" w:rsidR="00316F6A" w:rsidRDefault="00316F6A" w:rsidP="00A66EE8">
      <w:pPr>
        <w:spacing w:line="360" w:lineRule="auto"/>
        <w:rPr>
          <w:lang w:val="ru-RU"/>
        </w:rPr>
      </w:pPr>
    </w:p>
    <w:p w14:paraId="70EBA2A4" w14:textId="242CDAEC" w:rsidR="003522E3" w:rsidRDefault="003522E3" w:rsidP="00A66EE8">
      <w:pPr>
        <w:spacing w:line="360" w:lineRule="auto"/>
        <w:rPr>
          <w:lang w:val="ru-RU"/>
        </w:rPr>
      </w:pPr>
    </w:p>
    <w:p w14:paraId="67D75E42" w14:textId="5691750D" w:rsidR="003522E3" w:rsidRDefault="003522E3" w:rsidP="00A66EE8">
      <w:pPr>
        <w:spacing w:line="360" w:lineRule="auto"/>
        <w:rPr>
          <w:lang w:val="ru-RU"/>
        </w:rPr>
      </w:pPr>
    </w:p>
    <w:p w14:paraId="25446278" w14:textId="77777777" w:rsidR="003522E3" w:rsidRDefault="003522E3" w:rsidP="00A66EE8">
      <w:pPr>
        <w:spacing w:line="360" w:lineRule="auto"/>
        <w:rPr>
          <w:lang w:val="ru-RU"/>
        </w:rPr>
      </w:pPr>
    </w:p>
    <w:p w14:paraId="2BE2F32D" w14:textId="3909FB9E" w:rsidR="0006715C" w:rsidRDefault="0006715C" w:rsidP="00A66EE8">
      <w:pPr>
        <w:spacing w:line="360" w:lineRule="auto"/>
        <w:rPr>
          <w:lang w:val="ru-RU"/>
        </w:rPr>
      </w:pPr>
    </w:p>
    <w:p w14:paraId="4F06A66D" w14:textId="22945238" w:rsidR="0006715C" w:rsidRDefault="0006715C" w:rsidP="00A66EE8">
      <w:pPr>
        <w:spacing w:line="360" w:lineRule="auto"/>
        <w:rPr>
          <w:lang w:val="ru-RU"/>
        </w:rPr>
      </w:pPr>
    </w:p>
    <w:p w14:paraId="2F2303B0" w14:textId="300DC806" w:rsidR="0006715C" w:rsidRDefault="0006715C" w:rsidP="00A66EE8">
      <w:pPr>
        <w:spacing w:line="360" w:lineRule="auto"/>
        <w:rPr>
          <w:lang w:val="ru-RU"/>
        </w:rPr>
      </w:pPr>
    </w:p>
    <w:p w14:paraId="1BBF4BC6" w14:textId="77C065E7" w:rsidR="0006715C" w:rsidRDefault="0006715C" w:rsidP="00A66EE8">
      <w:pPr>
        <w:spacing w:line="360" w:lineRule="auto"/>
        <w:rPr>
          <w:lang w:val="ru-RU"/>
        </w:rPr>
      </w:pPr>
    </w:p>
    <w:p w14:paraId="2B124682" w14:textId="259BDBE6" w:rsidR="0006715C" w:rsidRDefault="0006715C" w:rsidP="00A66EE8">
      <w:pPr>
        <w:spacing w:line="360" w:lineRule="auto"/>
        <w:rPr>
          <w:lang w:val="ru-RU"/>
        </w:rPr>
      </w:pPr>
    </w:p>
    <w:p w14:paraId="674FC019" w14:textId="083858DD" w:rsidR="0006715C" w:rsidRDefault="0006715C" w:rsidP="00A66EE8">
      <w:pPr>
        <w:spacing w:line="360" w:lineRule="auto"/>
        <w:rPr>
          <w:lang w:val="ru-RU"/>
        </w:rPr>
      </w:pPr>
    </w:p>
    <w:p w14:paraId="74B5C0C4" w14:textId="144CA00F" w:rsidR="0006715C" w:rsidRDefault="0006715C" w:rsidP="00A66EE8">
      <w:pPr>
        <w:spacing w:line="360" w:lineRule="auto"/>
        <w:rPr>
          <w:lang w:val="ru-RU"/>
        </w:rPr>
      </w:pPr>
    </w:p>
    <w:p w14:paraId="5AA518B1" w14:textId="52ECA636" w:rsidR="0006715C" w:rsidRDefault="0006715C" w:rsidP="00A66EE8">
      <w:pPr>
        <w:spacing w:line="360" w:lineRule="auto"/>
        <w:rPr>
          <w:lang w:val="ru-RU"/>
        </w:rPr>
      </w:pPr>
    </w:p>
    <w:p w14:paraId="5BB13D48" w14:textId="0DFE0C0A" w:rsidR="0006715C" w:rsidRDefault="0006715C" w:rsidP="00A66EE8">
      <w:pPr>
        <w:spacing w:line="360" w:lineRule="auto"/>
        <w:rPr>
          <w:lang w:val="ru-RU"/>
        </w:rPr>
      </w:pPr>
    </w:p>
    <w:p w14:paraId="66208631" w14:textId="0C17E811" w:rsidR="0006715C" w:rsidRDefault="0006715C" w:rsidP="00A66EE8">
      <w:pPr>
        <w:spacing w:line="360" w:lineRule="auto"/>
        <w:rPr>
          <w:lang w:val="ru-RU"/>
        </w:rPr>
      </w:pPr>
    </w:p>
    <w:p w14:paraId="0C2E7DF8" w14:textId="26C6EB51" w:rsidR="0006715C" w:rsidRDefault="0006715C" w:rsidP="00A66EE8">
      <w:pPr>
        <w:spacing w:line="360" w:lineRule="auto"/>
        <w:rPr>
          <w:lang w:val="ru-RU"/>
        </w:rPr>
      </w:pPr>
    </w:p>
    <w:p w14:paraId="383E57D8" w14:textId="057FE47B" w:rsidR="0006715C" w:rsidRDefault="0006715C" w:rsidP="00A66EE8">
      <w:pPr>
        <w:spacing w:line="360" w:lineRule="auto"/>
        <w:rPr>
          <w:lang w:val="ru-RU"/>
        </w:rPr>
      </w:pPr>
    </w:p>
    <w:p w14:paraId="166D01C7" w14:textId="605EFC96" w:rsidR="0006715C" w:rsidRDefault="0006715C" w:rsidP="00A66EE8">
      <w:pPr>
        <w:spacing w:line="360" w:lineRule="auto"/>
        <w:rPr>
          <w:lang w:val="ru-RU"/>
        </w:rPr>
      </w:pPr>
    </w:p>
    <w:p w14:paraId="21C3A2E7" w14:textId="24988476" w:rsidR="0006715C" w:rsidRDefault="0006715C" w:rsidP="00A66EE8">
      <w:pPr>
        <w:spacing w:line="360" w:lineRule="auto"/>
        <w:rPr>
          <w:lang w:val="ru-RU"/>
        </w:rPr>
      </w:pPr>
    </w:p>
    <w:p w14:paraId="0A1E6110" w14:textId="77777777" w:rsidR="003522E3" w:rsidRDefault="003522E3" w:rsidP="00A66EE8">
      <w:pPr>
        <w:spacing w:line="360" w:lineRule="auto"/>
        <w:rPr>
          <w:lang w:val="ru-RU"/>
        </w:rPr>
      </w:pPr>
    </w:p>
    <w:p w14:paraId="5E13266F" w14:textId="77777777" w:rsidR="0006715C" w:rsidRPr="0006715C" w:rsidRDefault="0006715C" w:rsidP="0006715C">
      <w:pPr>
        <w:pStyle w:val="a4"/>
        <w:spacing w:line="360" w:lineRule="auto"/>
        <w:ind w:left="360" w:firstLine="3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54191464"/>
      <w:r w:rsidRPr="000671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ТЕОРЕТИЧЕСКАЯ ЧАСТЬ</w:t>
      </w:r>
      <w:bookmarkEnd w:id="1"/>
    </w:p>
    <w:p w14:paraId="522DC01C" w14:textId="77777777" w:rsidR="0006715C" w:rsidRDefault="0006715C" w:rsidP="0006715C">
      <w:pPr>
        <w:spacing w:line="360" w:lineRule="auto"/>
        <w:ind w:firstLine="360"/>
        <w:rPr>
          <w:lang w:val="ru-RU"/>
        </w:rPr>
      </w:pPr>
    </w:p>
    <w:p w14:paraId="5B8DCDA1" w14:textId="22039DE1" w:rsidR="0066350B" w:rsidRPr="0066350B" w:rsidRDefault="0006715C" w:rsidP="00713E18">
      <w:pPr>
        <w:spacing w:line="360" w:lineRule="auto"/>
        <w:ind w:firstLine="360"/>
        <w:jc w:val="both"/>
        <w:rPr>
          <w:lang w:val="ru-RU"/>
        </w:rPr>
      </w:pPr>
      <w:r w:rsidRPr="0006715C">
        <w:rPr>
          <w:lang w:val="ru-RU"/>
        </w:rPr>
        <w:t>Плотность вероятности или дифференциальная функция распределения случайной величины непрерывного типа, по</w:t>
      </w:r>
      <w:r>
        <w:rPr>
          <w:lang w:val="ru-RU"/>
        </w:rPr>
        <w:t xml:space="preserve">дчиняющейся закону нормального </w:t>
      </w:r>
      <w:r w:rsidRPr="0006715C">
        <w:rPr>
          <w:lang w:val="ru-RU"/>
        </w:rPr>
        <w:t>распределе</w:t>
      </w:r>
      <w:r>
        <w:rPr>
          <w:lang w:val="ru-RU"/>
        </w:rPr>
        <w:t xml:space="preserve">ния, имеет следующее выражение (рисунок 1). </w:t>
      </w:r>
      <w:r w:rsidR="0066350B">
        <w:rPr>
          <w:lang w:val="ru-RU"/>
        </w:rPr>
        <w:t xml:space="preserve">Где 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– переменная </w:t>
      </w:r>
      <w:r w:rsidR="0066350B">
        <w:rPr>
          <w:lang w:val="ru-RU"/>
        </w:rPr>
        <w:t>случайная величина</w:t>
      </w:r>
      <w:r w:rsidR="0066350B" w:rsidRPr="0066350B">
        <w:rPr>
          <w:lang w:val="ru-RU"/>
        </w:rPr>
        <w:t xml:space="preserve">; </w:t>
      </w:r>
      <w:r w:rsidR="0066350B" w:rsidRPr="0066350B">
        <w:t>φ</w:t>
      </w:r>
      <w:r w:rsidR="0066350B" w:rsidRPr="0066350B">
        <w:rPr>
          <w:lang w:val="ru-RU"/>
        </w:rPr>
        <w:t>(</w:t>
      </w:r>
      <w:r w:rsidR="0066350B">
        <w:t>x</w:t>
      </w:r>
      <w:r w:rsidR="0066350B" w:rsidRPr="0066350B">
        <w:rPr>
          <w:lang w:val="ru-RU"/>
        </w:rPr>
        <w:t xml:space="preserve">) – </w:t>
      </w:r>
      <w:r w:rsidR="0066350B">
        <w:rPr>
          <w:lang w:val="ru-RU"/>
        </w:rPr>
        <w:t>плотность вероятности</w:t>
      </w:r>
      <w:r w:rsidR="0066350B" w:rsidRPr="0066350B">
        <w:rPr>
          <w:lang w:val="ru-RU"/>
        </w:rPr>
        <w:t xml:space="preserve">; </w:t>
      </w:r>
      <w:r w:rsidR="0066350B" w:rsidRPr="0066350B">
        <w:t>σ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>–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среднее </w:t>
      </w:r>
      <w:proofErr w:type="spellStart"/>
      <w:r w:rsidR="0066350B" w:rsidRPr="0066350B">
        <w:rPr>
          <w:lang w:val="ru-RU"/>
        </w:rPr>
        <w:t>квадратическое</w:t>
      </w:r>
      <w:proofErr w:type="spellEnd"/>
      <w:r w:rsidR="0066350B">
        <w:rPr>
          <w:lang w:val="ru-RU"/>
        </w:rPr>
        <w:t xml:space="preserve"> отклонение случайной величины 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от </w:t>
      </w:r>
      <w:r w:rsidR="0066350B" w:rsidRPr="0066350B">
        <w:rPr>
          <w:lang w:val="ru-RU"/>
        </w:rPr>
        <w:t>¬</w:t>
      </w:r>
      <w:r w:rsidR="0066350B">
        <w:t>x</w:t>
      </w:r>
      <w:r w:rsidR="0066350B">
        <w:rPr>
          <w:lang w:val="ru-RU"/>
        </w:rPr>
        <w:t xml:space="preserve">; </w:t>
      </w:r>
      <w:r w:rsidR="0066350B" w:rsidRPr="0066350B">
        <w:rPr>
          <w:lang w:val="ru-RU"/>
        </w:rPr>
        <w:t>¬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>–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среднее значение (математическое ожидание) величин </w:t>
      </w:r>
      <w:r w:rsidR="0066350B">
        <w:t>x</w:t>
      </w:r>
      <w:r w:rsidR="0066350B" w:rsidRPr="0066350B">
        <w:rPr>
          <w:lang w:val="ru-RU"/>
        </w:rPr>
        <w:t xml:space="preserve">; e </w:t>
      </w:r>
      <w:r w:rsidR="0066350B">
        <w:rPr>
          <w:lang w:val="ru-RU"/>
        </w:rPr>
        <w:t>– основание натуральных логарифмов.</w:t>
      </w:r>
    </w:p>
    <w:p w14:paraId="070E874F" w14:textId="6C6836C9" w:rsidR="0006715C" w:rsidRDefault="0006715C" w:rsidP="0006715C">
      <w:pPr>
        <w:spacing w:line="360" w:lineRule="auto"/>
        <w:ind w:firstLine="360"/>
        <w:jc w:val="both"/>
        <w:rPr>
          <w:lang w:val="ru-RU"/>
        </w:rPr>
      </w:pPr>
    </w:p>
    <w:p w14:paraId="02ECB4A1" w14:textId="2A26B481" w:rsidR="0006715C" w:rsidRDefault="0006715C" w:rsidP="0006715C">
      <w:pPr>
        <w:spacing w:line="360" w:lineRule="auto"/>
        <w:jc w:val="center"/>
        <w:rPr>
          <w:lang w:val="ru-RU"/>
        </w:rPr>
      </w:pPr>
      <w:r>
        <w:rPr>
          <w:lang w:val="ru-RU"/>
        </w:rPr>
        <w:pict w14:anchorId="0D541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19.35pt;height:88.75pt">
            <v:imagedata r:id="rId9" o:title="formulaFull"/>
          </v:shape>
        </w:pict>
      </w:r>
    </w:p>
    <w:p w14:paraId="29E78D62" w14:textId="1C674544" w:rsidR="0006715C" w:rsidRDefault="0006715C" w:rsidP="0006715C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Формула </w:t>
      </w:r>
      <w:r w:rsidR="0066350B">
        <w:rPr>
          <w:lang w:val="ru-RU"/>
        </w:rPr>
        <w:t>плотности вероятности</w:t>
      </w:r>
    </w:p>
    <w:p w14:paraId="40D8F794" w14:textId="77777777" w:rsidR="00096ED0" w:rsidRDefault="00096ED0" w:rsidP="0006715C">
      <w:pPr>
        <w:spacing w:line="360" w:lineRule="auto"/>
        <w:jc w:val="center"/>
        <w:rPr>
          <w:lang w:val="ru-RU"/>
        </w:rPr>
      </w:pPr>
    </w:p>
    <w:p w14:paraId="69B52308" w14:textId="21E08DCD" w:rsidR="00096ED0" w:rsidRPr="00096ED0" w:rsidRDefault="00096ED0" w:rsidP="00713E18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Формула вычисляет значение интеграла от 0 до </w:t>
      </w:r>
      <w:r>
        <w:t>z</w:t>
      </w:r>
      <w:r w:rsidRPr="00096ED0">
        <w:rPr>
          <w:lang w:val="ru-RU"/>
        </w:rPr>
        <w:t xml:space="preserve"> </w:t>
      </w:r>
      <w:r>
        <w:rPr>
          <w:lang w:val="ru-RU"/>
        </w:rPr>
        <w:t>функции плотности вероятности стандартного нормального распределения (рисунок 2).</w:t>
      </w:r>
    </w:p>
    <w:p w14:paraId="4F29DEC1" w14:textId="0F76D819" w:rsidR="00096ED0" w:rsidRDefault="00096ED0" w:rsidP="00096ED0">
      <w:pPr>
        <w:spacing w:line="360" w:lineRule="auto"/>
        <w:jc w:val="center"/>
        <w:rPr>
          <w:lang w:val="ru-RU"/>
        </w:rPr>
      </w:pPr>
      <w:r>
        <w:rPr>
          <w:lang w:val="ru-RU"/>
        </w:rPr>
        <w:pict w14:anchorId="25AAAA15">
          <v:shape id="_x0000_i1042" type="#_x0000_t75" style="width:396pt;height:155.7pt">
            <v:imagedata r:id="rId10" o:title="FormulaIntegral"/>
          </v:shape>
        </w:pict>
      </w:r>
    </w:p>
    <w:p w14:paraId="2D3D8559" w14:textId="2441858D" w:rsidR="003C359F" w:rsidRDefault="00096ED0" w:rsidP="005D5DD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400502">
        <w:rPr>
          <w:lang w:val="ru-RU"/>
        </w:rPr>
        <w:t>–</w:t>
      </w:r>
      <w:r>
        <w:rPr>
          <w:lang w:val="ru-RU"/>
        </w:rPr>
        <w:t xml:space="preserve"> </w:t>
      </w:r>
      <w:r w:rsidR="00400502">
        <w:rPr>
          <w:lang w:val="ru-RU"/>
        </w:rPr>
        <w:t>Интеграл функции плотности вероятности стандартного нормального распределения</w:t>
      </w:r>
    </w:p>
    <w:p w14:paraId="00AD3A4F" w14:textId="77777777" w:rsidR="005D5DD6" w:rsidRDefault="005D5DD6" w:rsidP="005D5DD6">
      <w:pPr>
        <w:spacing w:line="360" w:lineRule="auto"/>
        <w:jc w:val="center"/>
        <w:rPr>
          <w:lang w:val="ru-RU"/>
        </w:rPr>
      </w:pPr>
    </w:p>
    <w:p w14:paraId="0E2B474F" w14:textId="6A64F060" w:rsidR="003C359F" w:rsidRDefault="003C359F" w:rsidP="00096ED0">
      <w:pPr>
        <w:spacing w:line="360" w:lineRule="auto"/>
        <w:jc w:val="center"/>
        <w:rPr>
          <w:lang w:val="ru-RU"/>
        </w:rPr>
      </w:pPr>
    </w:p>
    <w:p w14:paraId="3D6694BA" w14:textId="4BBFE957" w:rsidR="003522E3" w:rsidRDefault="003522E3" w:rsidP="00096ED0">
      <w:pPr>
        <w:spacing w:line="360" w:lineRule="auto"/>
        <w:jc w:val="center"/>
        <w:rPr>
          <w:lang w:val="ru-RU"/>
        </w:rPr>
      </w:pPr>
    </w:p>
    <w:p w14:paraId="1C679496" w14:textId="77777777" w:rsidR="003522E3" w:rsidRDefault="003522E3" w:rsidP="00096ED0">
      <w:pPr>
        <w:spacing w:line="360" w:lineRule="auto"/>
        <w:jc w:val="center"/>
        <w:rPr>
          <w:lang w:val="ru-RU"/>
        </w:rPr>
      </w:pPr>
    </w:p>
    <w:p w14:paraId="4AFC3548" w14:textId="574D85E0" w:rsidR="009B3119" w:rsidRPr="005D5DD6" w:rsidRDefault="003C359F" w:rsidP="005D5DD6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4191468"/>
      <w:r w:rsidRPr="00D535D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  <w:bookmarkEnd w:id="2"/>
    </w:p>
    <w:p w14:paraId="70F838C6" w14:textId="1C91F08B" w:rsidR="00713E18" w:rsidRDefault="003C359F" w:rsidP="00713E18">
      <w:pPr>
        <w:pStyle w:val="a4"/>
        <w:numPr>
          <w:ilvl w:val="0"/>
          <w:numId w:val="7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Реализация статистических методов</w:t>
      </w:r>
    </w:p>
    <w:p w14:paraId="25C5D5DF" w14:textId="75EADAA5" w:rsidR="009B3119" w:rsidRDefault="009B3119" w:rsidP="009B3119">
      <w:pPr>
        <w:pStyle w:val="a4"/>
        <w:spacing w:line="360" w:lineRule="auto"/>
        <w:ind w:left="72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</w:p>
    <w:p w14:paraId="32BABCB1" w14:textId="294CC821" w:rsidR="0092497F" w:rsidRPr="00060BAC" w:rsidRDefault="009B3119" w:rsidP="0092497F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  <w:r w:rsidRPr="009B3119">
        <w:rPr>
          <w:rFonts w:ascii="Times New Roman" w:hAnsi="Times New Roman" w:cs="Times New Roman"/>
          <w:bCs/>
          <w:szCs w:val="28"/>
          <w:lang w:val="ru-RU"/>
        </w:rPr>
        <w:t xml:space="preserve">Реализуем вычисление плотности вероятности с помощью отдельной функции </w:t>
      </w:r>
      <w:r>
        <w:rPr>
          <w:rFonts w:ascii="Times New Roman" w:hAnsi="Times New Roman" w:cs="Times New Roman"/>
          <w:bCs/>
          <w:szCs w:val="28"/>
          <w:lang w:val="ru-RU"/>
        </w:rPr>
        <w:t xml:space="preserve">(листинг 1). </w:t>
      </w:r>
      <w:r w:rsidR="003522E3" w:rsidRPr="003522E3">
        <w:rPr>
          <w:rFonts w:ascii="Times New Roman" w:hAnsi="Times New Roman" w:cs="Times New Roman"/>
          <w:bCs/>
          <w:szCs w:val="28"/>
          <w:lang w:val="ru-RU"/>
        </w:rPr>
        <w:t>Функция принимает на вход значение переменной «x», которая используется для определения точки, в которой необходимо рассчитать значение плотности вероятности.</w:t>
      </w:r>
      <w:r w:rsidR="003522E3">
        <w:rPr>
          <w:rFonts w:ascii="Times New Roman" w:hAnsi="Times New Roman" w:cs="Times New Roman"/>
          <w:bCs/>
          <w:szCs w:val="28"/>
          <w:lang w:val="ru-RU"/>
        </w:rPr>
        <w:t xml:space="preserve"> </w:t>
      </w:r>
      <w:r w:rsidR="00060BAC">
        <w:rPr>
          <w:rFonts w:ascii="Times New Roman" w:hAnsi="Times New Roman" w:cs="Times New Roman"/>
          <w:bCs/>
          <w:szCs w:val="28"/>
          <w:lang w:val="ru-RU"/>
        </w:rPr>
        <w:t xml:space="preserve">Переменная </w:t>
      </w:r>
      <w:r w:rsidR="00060BAC">
        <w:rPr>
          <w:rFonts w:ascii="Times New Roman" w:hAnsi="Times New Roman" w:cs="Times New Roman"/>
          <w:bCs/>
          <w:szCs w:val="28"/>
        </w:rPr>
        <w:t>n</w:t>
      </w:r>
      <w:r w:rsidR="00060BAC">
        <w:rPr>
          <w:rFonts w:ascii="Times New Roman" w:hAnsi="Times New Roman" w:cs="Times New Roman"/>
          <w:bCs/>
          <w:szCs w:val="28"/>
          <w:lang w:val="ru-RU"/>
        </w:rPr>
        <w:t>x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 - </w:t>
      </w:r>
      <w:r w:rsidR="00060BAC">
        <w:rPr>
          <w:rFonts w:ascii="Times New Roman" w:hAnsi="Times New Roman" w:cs="Times New Roman"/>
          <w:bCs/>
          <w:szCs w:val="28"/>
          <w:lang w:val="ru-RU"/>
        </w:rPr>
        <w:t>математическое ожидание, o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 - </w:t>
      </w:r>
      <w:r w:rsidR="00060BAC">
        <w:rPr>
          <w:rFonts w:ascii="Times New Roman" w:hAnsi="Times New Roman" w:cs="Times New Roman"/>
          <w:bCs/>
          <w:szCs w:val="28"/>
          <w:lang w:val="ru-RU"/>
        </w:rPr>
        <w:t xml:space="preserve">стандартное отклонение. При нормальном стандартном распределении </w:t>
      </w:r>
      <w:r w:rsidR="00060BAC">
        <w:rPr>
          <w:rFonts w:ascii="Times New Roman" w:hAnsi="Times New Roman" w:cs="Times New Roman"/>
          <w:bCs/>
          <w:szCs w:val="28"/>
          <w:lang w:val="ru-RU"/>
        </w:rPr>
        <w:t>математическое</w:t>
      </w:r>
      <w:r w:rsidR="00060BAC">
        <w:rPr>
          <w:rFonts w:ascii="Times New Roman" w:hAnsi="Times New Roman" w:cs="Times New Roman"/>
          <w:bCs/>
          <w:szCs w:val="28"/>
          <w:lang w:val="ru-RU"/>
        </w:rPr>
        <w:t xml:space="preserve"> ожидание равно нулю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, а </w:t>
      </w:r>
      <w:r w:rsidR="00060BAC">
        <w:rPr>
          <w:rFonts w:ascii="Times New Roman" w:hAnsi="Times New Roman" w:cs="Times New Roman"/>
          <w:bCs/>
          <w:szCs w:val="28"/>
          <w:lang w:val="ru-RU"/>
        </w:rPr>
        <w:t>стандартное</w:t>
      </w:r>
      <w:r w:rsidR="00060BAC">
        <w:rPr>
          <w:rFonts w:ascii="Times New Roman" w:hAnsi="Times New Roman" w:cs="Times New Roman"/>
          <w:bCs/>
          <w:szCs w:val="28"/>
          <w:lang w:val="ru-RU"/>
        </w:rPr>
        <w:t xml:space="preserve"> отклонение равно единице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>.</w:t>
      </w:r>
    </w:p>
    <w:p w14:paraId="08C37BC3" w14:textId="2574E652" w:rsidR="00713E18" w:rsidRPr="009B3119" w:rsidRDefault="00713E18" w:rsidP="00713E18">
      <w:pPr>
        <w:pStyle w:val="af0"/>
        <w:keepNext/>
        <w:rPr>
          <w:color w:val="auto"/>
          <w:sz w:val="20"/>
          <w:szCs w:val="20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6F9C84" wp14:editId="1D8C806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95365" cy="403860"/>
                <wp:effectExtent l="0" t="0" r="19685" b="15240"/>
                <wp:wrapTopAndBottom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39F4" w14:textId="6BF83DD1" w:rsidR="00713E18" w:rsidRPr="00713E18" w:rsidRDefault="003522E3" w:rsidP="003522E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627A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</w:t>
                            </w:r>
                            <w:r w:rsidR="00713E18" w:rsidRPr="00713E18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="00713E18" w:rsidRPr="00713E1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:</w:t>
                            </w:r>
                            <w:r w:rsidR="00713E18" w:rsidRPr="00713E18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return 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1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/ 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o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2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)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)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math.exp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-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0.5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x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/ 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**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2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</w:p>
                          <w:p w14:paraId="129ABECD" w14:textId="65393AE7" w:rsidR="00713E18" w:rsidRPr="00713E18" w:rsidRDefault="00713E18" w:rsidP="00713E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F9C8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0;margin-top:21pt;width:479.95pt;height:3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">
                <v:textbox>
                  <w:txbxContent>
                    <w:p w14:paraId="695039F4" w14:textId="6BF83DD1" w:rsidR="00713E18" w:rsidRPr="00713E18" w:rsidRDefault="003522E3" w:rsidP="003522E3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spellStart"/>
                      <w:proofErr w:type="gramStart"/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627A"/>
                          <w:lang w:val="en-US"/>
                        </w:rPr>
                        <w:t>normal_distribution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0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1</w:t>
                      </w:r>
                      <w:r w:rsidR="00713E18" w:rsidRPr="00713E18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="00713E18" w:rsidRPr="00713E18">
                        <w:rPr>
                          <w:rFonts w:ascii="Consolas" w:hAnsi="Consolas"/>
                          <w:color w:val="080808"/>
                          <w:lang w:val="en-US"/>
                        </w:rPr>
                        <w:t>:</w:t>
                      </w:r>
                      <w:r w:rsidR="00713E18" w:rsidRPr="00713E18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  <w:t xml:space="preserve">    </w:t>
                      </w:r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return 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1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/ 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o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math.sqrt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2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math.pi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)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)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math.exp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-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0.5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x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/ 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**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2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</w:p>
                    <w:p w14:paraId="129ABECD" w14:textId="65393AE7" w:rsidR="00713E18" w:rsidRPr="00713E18" w:rsidRDefault="00713E18" w:rsidP="00713E1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3119">
        <w:rPr>
          <w:rFonts w:asciiTheme="majorHAnsi" w:hAnsiTheme="majorHAnsi" w:cstheme="majorHAnsi"/>
          <w:i w:val="0"/>
          <w:color w:val="auto"/>
          <w:sz w:val="28"/>
          <w:szCs w:val="28"/>
        </w:rPr>
        <w:t>Листинг 1 – Функция плотности вероятности</w:t>
      </w:r>
    </w:p>
    <w:p w14:paraId="4B458D39" w14:textId="77777777" w:rsidR="00713E18" w:rsidRPr="00713E18" w:rsidRDefault="00713E18" w:rsidP="00713E18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32"/>
          <w:szCs w:val="32"/>
          <w:lang w:val="ru-RU"/>
        </w:rPr>
      </w:pPr>
    </w:p>
    <w:p w14:paraId="1422E3C1" w14:textId="77777777" w:rsidR="0006715C" w:rsidRPr="00DF3AE3" w:rsidRDefault="0006715C" w:rsidP="0006715C">
      <w:pPr>
        <w:spacing w:line="360" w:lineRule="auto"/>
        <w:rPr>
          <w:lang w:val="ru-RU"/>
        </w:rPr>
      </w:pPr>
      <w:bookmarkStart w:id="3" w:name="_GoBack"/>
      <w:bookmarkEnd w:id="3"/>
    </w:p>
    <w:sectPr w:rsidR="0006715C" w:rsidRPr="00DF3AE3" w:rsidSect="00343BD0">
      <w:type w:val="continuous"/>
      <w:pgSz w:w="11916" w:h="1684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46BC0" w14:textId="77777777" w:rsidR="00451C33" w:rsidRDefault="00451C33" w:rsidP="00106E97">
      <w:r>
        <w:separator/>
      </w:r>
    </w:p>
  </w:endnote>
  <w:endnote w:type="continuationSeparator" w:id="0">
    <w:p w14:paraId="5E96B1A2" w14:textId="77777777" w:rsidR="00451C33" w:rsidRDefault="00451C33" w:rsidP="001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460371"/>
      <w:docPartObj>
        <w:docPartGallery w:val="Page Numbers (Bottom of Page)"/>
        <w:docPartUnique/>
      </w:docPartObj>
    </w:sdtPr>
    <w:sdtEndPr/>
    <w:sdtContent>
      <w:p w14:paraId="598B6CB5" w14:textId="721156BD" w:rsidR="00106E97" w:rsidRDefault="00106E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97F" w:rsidRPr="0092497F">
          <w:rPr>
            <w:noProof/>
            <w:lang w:val="ru-RU"/>
          </w:rPr>
          <w:t>4</w:t>
        </w:r>
        <w:r>
          <w:fldChar w:fldCharType="end"/>
        </w:r>
      </w:p>
    </w:sdtContent>
  </w:sdt>
  <w:p w14:paraId="3087B1C4" w14:textId="77777777" w:rsidR="00106E97" w:rsidRDefault="00106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EDCE7" w14:textId="77777777" w:rsidR="00451C33" w:rsidRDefault="00451C33" w:rsidP="00106E97">
      <w:r>
        <w:separator/>
      </w:r>
    </w:p>
  </w:footnote>
  <w:footnote w:type="continuationSeparator" w:id="0">
    <w:p w14:paraId="592DC33D" w14:textId="77777777" w:rsidR="00451C33" w:rsidRDefault="00451C33" w:rsidP="0010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712"/>
    <w:multiLevelType w:val="hybridMultilevel"/>
    <w:tmpl w:val="35C42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B48"/>
    <w:multiLevelType w:val="hybridMultilevel"/>
    <w:tmpl w:val="F320D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ADB"/>
    <w:multiLevelType w:val="multilevel"/>
    <w:tmpl w:val="1E5032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C73474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607994"/>
    <w:multiLevelType w:val="hybridMultilevel"/>
    <w:tmpl w:val="CBFE8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6875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8A44A7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DC"/>
    <w:rsid w:val="00030A89"/>
    <w:rsid w:val="000311C1"/>
    <w:rsid w:val="00033742"/>
    <w:rsid w:val="00035C5D"/>
    <w:rsid w:val="000377F9"/>
    <w:rsid w:val="00041BBC"/>
    <w:rsid w:val="00047493"/>
    <w:rsid w:val="0005681E"/>
    <w:rsid w:val="00060BAC"/>
    <w:rsid w:val="00062214"/>
    <w:rsid w:val="0006715C"/>
    <w:rsid w:val="0007321C"/>
    <w:rsid w:val="00076CC0"/>
    <w:rsid w:val="00096ED0"/>
    <w:rsid w:val="000A0BB7"/>
    <w:rsid w:val="000A700A"/>
    <w:rsid w:val="000C2360"/>
    <w:rsid w:val="000D2D92"/>
    <w:rsid w:val="000D583F"/>
    <w:rsid w:val="000F06B6"/>
    <w:rsid w:val="00102FE6"/>
    <w:rsid w:val="00106E97"/>
    <w:rsid w:val="00112902"/>
    <w:rsid w:val="00115117"/>
    <w:rsid w:val="00120374"/>
    <w:rsid w:val="00135DDE"/>
    <w:rsid w:val="00171909"/>
    <w:rsid w:val="00171FE9"/>
    <w:rsid w:val="00175FDE"/>
    <w:rsid w:val="00191367"/>
    <w:rsid w:val="001A5E1E"/>
    <w:rsid w:val="001B7175"/>
    <w:rsid w:val="001E1BC0"/>
    <w:rsid w:val="001F32EA"/>
    <w:rsid w:val="001F4919"/>
    <w:rsid w:val="002022F4"/>
    <w:rsid w:val="00235588"/>
    <w:rsid w:val="00236CF3"/>
    <w:rsid w:val="00240197"/>
    <w:rsid w:val="00243E5E"/>
    <w:rsid w:val="002535D6"/>
    <w:rsid w:val="00266060"/>
    <w:rsid w:val="00276444"/>
    <w:rsid w:val="00294DBF"/>
    <w:rsid w:val="002B27C6"/>
    <w:rsid w:val="002F4878"/>
    <w:rsid w:val="00316F6A"/>
    <w:rsid w:val="0032582D"/>
    <w:rsid w:val="00327ED2"/>
    <w:rsid w:val="003337A7"/>
    <w:rsid w:val="0034169C"/>
    <w:rsid w:val="00343BD0"/>
    <w:rsid w:val="003449E6"/>
    <w:rsid w:val="003522E3"/>
    <w:rsid w:val="00355D46"/>
    <w:rsid w:val="00373441"/>
    <w:rsid w:val="00383697"/>
    <w:rsid w:val="00386264"/>
    <w:rsid w:val="003865E3"/>
    <w:rsid w:val="003879A6"/>
    <w:rsid w:val="003914DD"/>
    <w:rsid w:val="00391B5A"/>
    <w:rsid w:val="00391E83"/>
    <w:rsid w:val="00393741"/>
    <w:rsid w:val="00396C31"/>
    <w:rsid w:val="003B68CB"/>
    <w:rsid w:val="003B6DF5"/>
    <w:rsid w:val="003C359F"/>
    <w:rsid w:val="003D243F"/>
    <w:rsid w:val="003E130D"/>
    <w:rsid w:val="003F7BF4"/>
    <w:rsid w:val="00400502"/>
    <w:rsid w:val="00400773"/>
    <w:rsid w:val="0040208C"/>
    <w:rsid w:val="00405D7E"/>
    <w:rsid w:val="004065F7"/>
    <w:rsid w:val="00421284"/>
    <w:rsid w:val="004230EE"/>
    <w:rsid w:val="004363F4"/>
    <w:rsid w:val="00443719"/>
    <w:rsid w:val="00451C33"/>
    <w:rsid w:val="004534D1"/>
    <w:rsid w:val="0048392D"/>
    <w:rsid w:val="00492971"/>
    <w:rsid w:val="00494C36"/>
    <w:rsid w:val="004964C1"/>
    <w:rsid w:val="004B0558"/>
    <w:rsid w:val="004B238D"/>
    <w:rsid w:val="004C0B52"/>
    <w:rsid w:val="004F2F58"/>
    <w:rsid w:val="00512551"/>
    <w:rsid w:val="005136F0"/>
    <w:rsid w:val="00513927"/>
    <w:rsid w:val="00515563"/>
    <w:rsid w:val="00522535"/>
    <w:rsid w:val="005334D0"/>
    <w:rsid w:val="005502BB"/>
    <w:rsid w:val="00551C93"/>
    <w:rsid w:val="005638E3"/>
    <w:rsid w:val="00571A5F"/>
    <w:rsid w:val="00571D5B"/>
    <w:rsid w:val="00582981"/>
    <w:rsid w:val="005A1A56"/>
    <w:rsid w:val="005A28CE"/>
    <w:rsid w:val="005A3D74"/>
    <w:rsid w:val="005B1923"/>
    <w:rsid w:val="005C2959"/>
    <w:rsid w:val="005C6085"/>
    <w:rsid w:val="005D5DD6"/>
    <w:rsid w:val="00606CD8"/>
    <w:rsid w:val="00614AEB"/>
    <w:rsid w:val="00615F3D"/>
    <w:rsid w:val="006220E0"/>
    <w:rsid w:val="0063229A"/>
    <w:rsid w:val="00651147"/>
    <w:rsid w:val="00656074"/>
    <w:rsid w:val="006606BB"/>
    <w:rsid w:val="0066350B"/>
    <w:rsid w:val="00671813"/>
    <w:rsid w:val="00673FFB"/>
    <w:rsid w:val="0068035F"/>
    <w:rsid w:val="00691D69"/>
    <w:rsid w:val="006941B3"/>
    <w:rsid w:val="006A6B44"/>
    <w:rsid w:val="006B514B"/>
    <w:rsid w:val="006E647C"/>
    <w:rsid w:val="006F153D"/>
    <w:rsid w:val="006F1FDF"/>
    <w:rsid w:val="007044BA"/>
    <w:rsid w:val="00705C26"/>
    <w:rsid w:val="00713E18"/>
    <w:rsid w:val="0073735F"/>
    <w:rsid w:val="00745CE3"/>
    <w:rsid w:val="00755840"/>
    <w:rsid w:val="00755CAB"/>
    <w:rsid w:val="007874D1"/>
    <w:rsid w:val="00791580"/>
    <w:rsid w:val="00796314"/>
    <w:rsid w:val="00797D53"/>
    <w:rsid w:val="007A01C8"/>
    <w:rsid w:val="007A28A9"/>
    <w:rsid w:val="007A54D1"/>
    <w:rsid w:val="007B2E3A"/>
    <w:rsid w:val="007B71C9"/>
    <w:rsid w:val="007D0787"/>
    <w:rsid w:val="007D3C23"/>
    <w:rsid w:val="007D794D"/>
    <w:rsid w:val="007F3EC2"/>
    <w:rsid w:val="00801DC9"/>
    <w:rsid w:val="00802D04"/>
    <w:rsid w:val="00810D50"/>
    <w:rsid w:val="0082027E"/>
    <w:rsid w:val="00827C35"/>
    <w:rsid w:val="00830349"/>
    <w:rsid w:val="008402E8"/>
    <w:rsid w:val="00843B92"/>
    <w:rsid w:val="00855746"/>
    <w:rsid w:val="00873F3D"/>
    <w:rsid w:val="008866B1"/>
    <w:rsid w:val="0089401A"/>
    <w:rsid w:val="00895D5F"/>
    <w:rsid w:val="00897129"/>
    <w:rsid w:val="008A22F6"/>
    <w:rsid w:val="008A66A3"/>
    <w:rsid w:val="008B24A9"/>
    <w:rsid w:val="008B6D22"/>
    <w:rsid w:val="008B7B87"/>
    <w:rsid w:val="008C1C45"/>
    <w:rsid w:val="008C3D12"/>
    <w:rsid w:val="008E34BD"/>
    <w:rsid w:val="008E35C3"/>
    <w:rsid w:val="009000EA"/>
    <w:rsid w:val="00900A6F"/>
    <w:rsid w:val="00906D46"/>
    <w:rsid w:val="0091070B"/>
    <w:rsid w:val="00917622"/>
    <w:rsid w:val="0092497F"/>
    <w:rsid w:val="00944ACE"/>
    <w:rsid w:val="00953A42"/>
    <w:rsid w:val="009569C6"/>
    <w:rsid w:val="009608BF"/>
    <w:rsid w:val="009669CD"/>
    <w:rsid w:val="00976AC8"/>
    <w:rsid w:val="00977E94"/>
    <w:rsid w:val="00993A14"/>
    <w:rsid w:val="009B3119"/>
    <w:rsid w:val="009B4DBA"/>
    <w:rsid w:val="009C2DFC"/>
    <w:rsid w:val="009C4593"/>
    <w:rsid w:val="009C7447"/>
    <w:rsid w:val="009C785F"/>
    <w:rsid w:val="009D49EC"/>
    <w:rsid w:val="009E70CF"/>
    <w:rsid w:val="009F2097"/>
    <w:rsid w:val="009F4428"/>
    <w:rsid w:val="009F49DE"/>
    <w:rsid w:val="00A02E07"/>
    <w:rsid w:val="00A047DA"/>
    <w:rsid w:val="00A04F5F"/>
    <w:rsid w:val="00A21155"/>
    <w:rsid w:val="00A22DFE"/>
    <w:rsid w:val="00A35F8B"/>
    <w:rsid w:val="00A6148B"/>
    <w:rsid w:val="00A66EE8"/>
    <w:rsid w:val="00A6701F"/>
    <w:rsid w:val="00A679DF"/>
    <w:rsid w:val="00A90E6B"/>
    <w:rsid w:val="00A928C9"/>
    <w:rsid w:val="00AA3F94"/>
    <w:rsid w:val="00AC42D2"/>
    <w:rsid w:val="00AC4F69"/>
    <w:rsid w:val="00AD2B89"/>
    <w:rsid w:val="00AD3CAD"/>
    <w:rsid w:val="00AF1F17"/>
    <w:rsid w:val="00B118BC"/>
    <w:rsid w:val="00B11F93"/>
    <w:rsid w:val="00B17AEE"/>
    <w:rsid w:val="00B50103"/>
    <w:rsid w:val="00B73A28"/>
    <w:rsid w:val="00B83D4E"/>
    <w:rsid w:val="00B92975"/>
    <w:rsid w:val="00BA57BB"/>
    <w:rsid w:val="00BC18B0"/>
    <w:rsid w:val="00BD2FFB"/>
    <w:rsid w:val="00BE1B45"/>
    <w:rsid w:val="00BE62F9"/>
    <w:rsid w:val="00BE6ACC"/>
    <w:rsid w:val="00BF6B98"/>
    <w:rsid w:val="00C0053B"/>
    <w:rsid w:val="00C03A06"/>
    <w:rsid w:val="00C05DD0"/>
    <w:rsid w:val="00C10B8F"/>
    <w:rsid w:val="00C22384"/>
    <w:rsid w:val="00C33015"/>
    <w:rsid w:val="00C50025"/>
    <w:rsid w:val="00C5592C"/>
    <w:rsid w:val="00C56BAD"/>
    <w:rsid w:val="00C57215"/>
    <w:rsid w:val="00C576E4"/>
    <w:rsid w:val="00C81AEC"/>
    <w:rsid w:val="00CA6E21"/>
    <w:rsid w:val="00CB0026"/>
    <w:rsid w:val="00CB2748"/>
    <w:rsid w:val="00CD2C8B"/>
    <w:rsid w:val="00CE00B8"/>
    <w:rsid w:val="00CF1ECB"/>
    <w:rsid w:val="00D5037F"/>
    <w:rsid w:val="00D51824"/>
    <w:rsid w:val="00D551C6"/>
    <w:rsid w:val="00D56968"/>
    <w:rsid w:val="00D56AAB"/>
    <w:rsid w:val="00D84077"/>
    <w:rsid w:val="00D864BD"/>
    <w:rsid w:val="00D86E17"/>
    <w:rsid w:val="00D922CB"/>
    <w:rsid w:val="00DA2D77"/>
    <w:rsid w:val="00DA726E"/>
    <w:rsid w:val="00DC0F42"/>
    <w:rsid w:val="00DD2C68"/>
    <w:rsid w:val="00DE353B"/>
    <w:rsid w:val="00DE778A"/>
    <w:rsid w:val="00DF0C40"/>
    <w:rsid w:val="00DF3AE3"/>
    <w:rsid w:val="00DF3BA8"/>
    <w:rsid w:val="00DF3F6F"/>
    <w:rsid w:val="00E2258C"/>
    <w:rsid w:val="00E27BDF"/>
    <w:rsid w:val="00E36A10"/>
    <w:rsid w:val="00E404D1"/>
    <w:rsid w:val="00E46400"/>
    <w:rsid w:val="00E50FC4"/>
    <w:rsid w:val="00E70CAA"/>
    <w:rsid w:val="00E84067"/>
    <w:rsid w:val="00EA432D"/>
    <w:rsid w:val="00EA6ADE"/>
    <w:rsid w:val="00EC5F01"/>
    <w:rsid w:val="00EE69C9"/>
    <w:rsid w:val="00F00568"/>
    <w:rsid w:val="00F035DC"/>
    <w:rsid w:val="00F112FA"/>
    <w:rsid w:val="00F2347D"/>
    <w:rsid w:val="00F2743D"/>
    <w:rsid w:val="00F27609"/>
    <w:rsid w:val="00F32CF4"/>
    <w:rsid w:val="00F36BA7"/>
    <w:rsid w:val="00F41504"/>
    <w:rsid w:val="00F428C4"/>
    <w:rsid w:val="00F4361F"/>
    <w:rsid w:val="00F671B3"/>
    <w:rsid w:val="00F744C4"/>
    <w:rsid w:val="00F86506"/>
    <w:rsid w:val="00F87402"/>
    <w:rsid w:val="00F95EDA"/>
    <w:rsid w:val="00FA3108"/>
    <w:rsid w:val="00FB7441"/>
    <w:rsid w:val="00FE441B"/>
    <w:rsid w:val="00FE7EE2"/>
    <w:rsid w:val="00FF289A"/>
    <w:rsid w:val="00FF4E97"/>
    <w:rsid w:val="00FF704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D147"/>
  <w15:docId w15:val="{44BFC389-D0DC-4E39-87C4-360803C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D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97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712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06E97"/>
    <w:pPr>
      <w:widowControl/>
      <w:spacing w:line="259" w:lineRule="auto"/>
      <w:outlineLvl w:val="9"/>
    </w:pPr>
    <w:rPr>
      <w:lang w:val="ru-RU" w:eastAsia="ru-RU"/>
    </w:rPr>
  </w:style>
  <w:style w:type="paragraph" w:styleId="a7">
    <w:name w:val="No Spacing"/>
    <w:uiPriority w:val="1"/>
    <w:qFormat/>
    <w:rsid w:val="00106E97"/>
  </w:style>
  <w:style w:type="paragraph" w:styleId="a8">
    <w:name w:val="header"/>
    <w:basedOn w:val="a"/>
    <w:link w:val="a9"/>
    <w:uiPriority w:val="99"/>
    <w:unhideWhenUsed/>
    <w:rsid w:val="00106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6E97"/>
  </w:style>
  <w:style w:type="paragraph" w:styleId="aa">
    <w:name w:val="footer"/>
    <w:basedOn w:val="a"/>
    <w:link w:val="ab"/>
    <w:uiPriority w:val="99"/>
    <w:unhideWhenUsed/>
    <w:rsid w:val="00106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6E97"/>
  </w:style>
  <w:style w:type="paragraph" w:styleId="11">
    <w:name w:val="toc 1"/>
    <w:basedOn w:val="a"/>
    <w:next w:val="a"/>
    <w:autoRedefine/>
    <w:uiPriority w:val="39"/>
    <w:unhideWhenUsed/>
    <w:rsid w:val="006F1FDF"/>
    <w:pPr>
      <w:tabs>
        <w:tab w:val="right" w:leader="dot" w:pos="10906"/>
      </w:tabs>
      <w:spacing w:after="100"/>
      <w:ind w:firstLine="709"/>
    </w:pPr>
  </w:style>
  <w:style w:type="character" w:styleId="ac">
    <w:name w:val="Hyperlink"/>
    <w:basedOn w:val="a0"/>
    <w:uiPriority w:val="99"/>
    <w:unhideWhenUsed/>
    <w:rsid w:val="006F1FDF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22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2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6220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6220E0"/>
  </w:style>
  <w:style w:type="character" w:customStyle="1" w:styleId="12">
    <w:name w:val="Неразрешенное упоминание1"/>
    <w:basedOn w:val="a0"/>
    <w:uiPriority w:val="99"/>
    <w:semiHidden/>
    <w:unhideWhenUsed/>
    <w:rsid w:val="009F49D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5B19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713E18"/>
    <w:pPr>
      <w:widowControl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713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3E1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345E-5AA5-4078-8752-4B7CE481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Рыжов Артем Алексеевич</dc:creator>
  <cp:lastModifiedBy>Рыжов Артем Алексеевич</cp:lastModifiedBy>
  <cp:revision>267</cp:revision>
  <cp:lastPrinted>2025-01-20T08:57:00Z</cp:lastPrinted>
  <dcterms:created xsi:type="dcterms:W3CDTF">2024-12-20T16:44:00Z</dcterms:created>
  <dcterms:modified xsi:type="dcterms:W3CDTF">2025-01-20T15:43:00Z</dcterms:modified>
</cp:coreProperties>
</file>