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1509" w:rsidRDefault="00331509" w:rsidP="00331509">
      <w:pPr>
        <w:tabs>
          <w:tab w:val="left" w:pos="142"/>
          <w:tab w:val="left" w:pos="2646"/>
        </w:tabs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Министерство науки и высшего образования РФ</w:t>
      </w:r>
    </w:p>
    <w:p w:rsidR="00331509" w:rsidRDefault="00331509" w:rsidP="00331509">
      <w:pPr>
        <w:tabs>
          <w:tab w:val="left" w:pos="142"/>
          <w:tab w:val="left" w:pos="2646"/>
        </w:tabs>
        <w:ind w:firstLine="0"/>
        <w:jc w:val="center"/>
      </w:pPr>
      <w:r>
        <w:t>Федеральное государственное автономное</w:t>
      </w:r>
    </w:p>
    <w:p w:rsidR="00331509" w:rsidRDefault="00331509" w:rsidP="00331509">
      <w:pPr>
        <w:tabs>
          <w:tab w:val="left" w:pos="142"/>
        </w:tabs>
        <w:ind w:firstLine="0"/>
        <w:jc w:val="center"/>
      </w:pPr>
      <w:r>
        <w:t>образовательное учреждение</w:t>
      </w:r>
    </w:p>
    <w:p w:rsidR="00331509" w:rsidRDefault="00331509" w:rsidP="00331509">
      <w:pPr>
        <w:tabs>
          <w:tab w:val="left" w:pos="142"/>
        </w:tabs>
        <w:ind w:firstLine="0"/>
        <w:jc w:val="center"/>
      </w:pPr>
      <w:r>
        <w:t>высшего образования</w:t>
      </w:r>
    </w:p>
    <w:p w:rsidR="00331509" w:rsidRDefault="00331509" w:rsidP="00331509">
      <w:pPr>
        <w:tabs>
          <w:tab w:val="left" w:pos="142"/>
        </w:tabs>
        <w:ind w:firstLine="0"/>
        <w:jc w:val="center"/>
      </w:pPr>
      <w:r>
        <w:rPr>
          <w:b/>
        </w:rPr>
        <w:t>СИБИРСКИЙ ФЕДЕРАЛЬНЫЙ УНИВЕРСИТЕТ</w:t>
      </w:r>
    </w:p>
    <w:p w:rsidR="00331509" w:rsidRDefault="00331509" w:rsidP="00331509">
      <w:pPr>
        <w:ind w:firstLine="0"/>
      </w:pPr>
    </w:p>
    <w:p w:rsidR="00331509" w:rsidRDefault="00331509" w:rsidP="00331509">
      <w:pPr>
        <w:tabs>
          <w:tab w:val="left" w:pos="142"/>
        </w:tabs>
        <w:ind w:firstLine="0"/>
        <w:jc w:val="center"/>
      </w:pPr>
      <w:r>
        <w:rPr>
          <w:u w:val="single"/>
        </w:rPr>
        <w:t>Космических и информационных технологий</w:t>
      </w:r>
    </w:p>
    <w:p w:rsidR="00331509" w:rsidRDefault="00331509" w:rsidP="00331509">
      <w:pPr>
        <w:tabs>
          <w:tab w:val="left" w:pos="142"/>
        </w:tabs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институт</w:t>
      </w:r>
    </w:p>
    <w:p w:rsidR="00331509" w:rsidRDefault="00331509" w:rsidP="00331509">
      <w:pPr>
        <w:tabs>
          <w:tab w:val="left" w:pos="142"/>
        </w:tabs>
        <w:ind w:firstLine="0"/>
        <w:jc w:val="center"/>
      </w:pPr>
      <w:r>
        <w:rPr>
          <w:color w:val="000000"/>
          <w:u w:val="single"/>
        </w:rPr>
        <w:t>Информационные системы</w:t>
      </w:r>
    </w:p>
    <w:p w:rsidR="00331509" w:rsidRDefault="00331509" w:rsidP="00331509">
      <w:pPr>
        <w:tabs>
          <w:tab w:val="left" w:pos="142"/>
        </w:tabs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кафедра</w:t>
      </w:r>
    </w:p>
    <w:p w:rsidR="00331509" w:rsidRDefault="00331509" w:rsidP="00331509">
      <w:pPr>
        <w:tabs>
          <w:tab w:val="left" w:pos="142"/>
        </w:tabs>
        <w:ind w:firstLine="0"/>
        <w:jc w:val="center"/>
        <w:rPr>
          <w:color w:val="000000"/>
        </w:rPr>
      </w:pPr>
    </w:p>
    <w:p w:rsidR="00331509" w:rsidRDefault="00331509" w:rsidP="00331509">
      <w:pPr>
        <w:ind w:firstLine="0"/>
        <w:jc w:val="center"/>
      </w:pPr>
    </w:p>
    <w:p w:rsidR="00331509" w:rsidRDefault="00331509" w:rsidP="00331509">
      <w:pPr>
        <w:ind w:firstLine="0"/>
        <w:jc w:val="center"/>
      </w:pPr>
    </w:p>
    <w:p w:rsidR="00331509" w:rsidRDefault="00331509" w:rsidP="00331509">
      <w:pPr>
        <w:ind w:firstLine="0"/>
        <w:jc w:val="center"/>
      </w:pPr>
    </w:p>
    <w:p w:rsidR="00331509" w:rsidRDefault="00331509" w:rsidP="00331509">
      <w:pPr>
        <w:ind w:firstLine="0"/>
        <w:jc w:val="center"/>
      </w:pPr>
    </w:p>
    <w:p w:rsidR="00331509" w:rsidRDefault="00331509" w:rsidP="00331509">
      <w:pPr>
        <w:ind w:firstLine="0"/>
        <w:jc w:val="center"/>
      </w:pPr>
    </w:p>
    <w:p w:rsidR="00331509" w:rsidRDefault="00331509" w:rsidP="00331509">
      <w:pPr>
        <w:ind w:firstLine="0"/>
        <w:jc w:val="center"/>
      </w:pPr>
    </w:p>
    <w:p w:rsidR="00271630" w:rsidRDefault="00331509" w:rsidP="00271630">
      <w:pPr>
        <w:ind w:firstLine="0"/>
        <w:jc w:val="center"/>
      </w:pPr>
      <w:r>
        <w:rPr>
          <w:b/>
          <w:color w:val="000000"/>
        </w:rPr>
        <w:t xml:space="preserve">ОТЧЕТ О ПРАКТИЧЕСКОЙ РАБОТЕ № </w:t>
      </w:r>
      <w:r w:rsidR="00271630">
        <w:rPr>
          <w:b/>
          <w:color w:val="000000"/>
        </w:rPr>
        <w:t>4</w:t>
      </w:r>
    </w:p>
    <w:p w:rsidR="00BC6CBE" w:rsidRPr="00271630" w:rsidRDefault="00271630" w:rsidP="00271630">
      <w:pPr>
        <w:ind w:firstLine="0"/>
        <w:jc w:val="center"/>
      </w:pPr>
      <w:r w:rsidRPr="00271630">
        <w:rPr>
          <w:lang w:val="en-RU"/>
        </w:rPr>
        <w:t>Среды разработки, качество кода, тестирование и ИИ-ассистенты</w:t>
      </w:r>
    </w:p>
    <w:p w:rsidR="00331509" w:rsidRPr="008F0365" w:rsidRDefault="00331509" w:rsidP="008F0365">
      <w:pPr>
        <w:spacing w:after="120"/>
        <w:ind w:firstLine="0"/>
        <w:jc w:val="center"/>
        <w:rPr>
          <w:sz w:val="20"/>
          <w:szCs w:val="20"/>
          <w:u w:val="single"/>
        </w:rPr>
      </w:pPr>
      <w:r w:rsidRPr="00331509">
        <w:rPr>
          <w:sz w:val="20"/>
          <w:szCs w:val="20"/>
          <w:u w:val="single"/>
        </w:rPr>
        <w:t>тем</w:t>
      </w:r>
      <w:r w:rsidR="008F0365">
        <w:rPr>
          <w:sz w:val="20"/>
          <w:szCs w:val="20"/>
          <w:u w:val="single"/>
        </w:rPr>
        <w:t>а</w:t>
      </w:r>
    </w:p>
    <w:p w:rsidR="00331509" w:rsidRDefault="00331509" w:rsidP="00331509">
      <w:pPr>
        <w:ind w:firstLine="0"/>
        <w:jc w:val="center"/>
      </w:pPr>
    </w:p>
    <w:p w:rsidR="008F0365" w:rsidRDefault="008F0365" w:rsidP="00331509">
      <w:pPr>
        <w:ind w:firstLine="0"/>
        <w:jc w:val="center"/>
      </w:pPr>
    </w:p>
    <w:p w:rsidR="00331509" w:rsidRDefault="00331509" w:rsidP="00331509">
      <w:pPr>
        <w:ind w:firstLine="0"/>
        <w:jc w:val="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205"/>
        <w:gridCol w:w="1505"/>
        <w:gridCol w:w="1668"/>
        <w:gridCol w:w="1950"/>
        <w:gridCol w:w="3022"/>
      </w:tblGrid>
      <w:tr w:rsidR="00331509" w:rsidTr="008F0365">
        <w:tc>
          <w:tcPr>
            <w:tcW w:w="4378" w:type="dxa"/>
            <w:gridSpan w:val="3"/>
            <w:hideMark/>
          </w:tcPr>
          <w:p w:rsidR="00331509" w:rsidRDefault="00331509">
            <w:pPr>
              <w:ind w:firstLine="0"/>
              <w:jc w:val="left"/>
              <w:rPr>
                <w:color w:val="000000"/>
              </w:rPr>
            </w:pPr>
            <w:r>
              <w:t>Преподаватель</w:t>
            </w:r>
          </w:p>
        </w:tc>
        <w:tc>
          <w:tcPr>
            <w:tcW w:w="1950" w:type="dxa"/>
          </w:tcPr>
          <w:p w:rsidR="00331509" w:rsidRDefault="00331509">
            <w:pPr>
              <w:pBdr>
                <w:bottom w:val="single" w:sz="12" w:space="1" w:color="auto"/>
              </w:pBdr>
              <w:ind w:firstLine="0"/>
              <w:jc w:val="center"/>
              <w:rPr>
                <w:sz w:val="22"/>
                <w:szCs w:val="22"/>
              </w:rPr>
            </w:pPr>
          </w:p>
          <w:p w:rsidR="00331509" w:rsidRDefault="00331509">
            <w:pPr>
              <w:ind w:firstLine="0"/>
              <w:jc w:val="center"/>
              <w:rPr>
                <w:color w:val="000000"/>
              </w:rPr>
            </w:pPr>
            <w:r>
              <w:rPr>
                <w:sz w:val="22"/>
                <w:szCs w:val="22"/>
              </w:rPr>
              <w:t>подпись, дата</w:t>
            </w:r>
          </w:p>
        </w:tc>
        <w:tc>
          <w:tcPr>
            <w:tcW w:w="3022" w:type="dxa"/>
            <w:hideMark/>
          </w:tcPr>
          <w:p w:rsidR="00331509" w:rsidRDefault="00331509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А.</w:t>
            </w:r>
            <w:r w:rsidR="00052971">
              <w:rPr>
                <w:u w:val="single"/>
              </w:rPr>
              <w:t>Р</w:t>
            </w:r>
            <w:r>
              <w:rPr>
                <w:u w:val="single"/>
              </w:rPr>
              <w:t xml:space="preserve">. </w:t>
            </w:r>
            <w:proofErr w:type="spellStart"/>
            <w:r w:rsidR="00052971">
              <w:rPr>
                <w:u w:val="single"/>
              </w:rPr>
              <w:t>Кемельбаева</w:t>
            </w:r>
            <w:proofErr w:type="spellEnd"/>
          </w:p>
          <w:p w:rsidR="00331509" w:rsidRDefault="00331509">
            <w:pPr>
              <w:ind w:firstLine="0"/>
              <w:jc w:val="center"/>
              <w:rPr>
                <w:color w:val="000000"/>
              </w:rPr>
            </w:pPr>
            <w:r>
              <w:rPr>
                <w:sz w:val="22"/>
                <w:szCs w:val="22"/>
              </w:rPr>
              <w:t>инициалы, фамилия</w:t>
            </w:r>
          </w:p>
        </w:tc>
      </w:tr>
      <w:tr w:rsidR="00331509" w:rsidTr="008F0365">
        <w:tc>
          <w:tcPr>
            <w:tcW w:w="1205" w:type="dxa"/>
            <w:hideMark/>
          </w:tcPr>
          <w:p w:rsidR="00331509" w:rsidRDefault="00331509">
            <w:pPr>
              <w:ind w:firstLine="0"/>
              <w:jc w:val="center"/>
              <w:rPr>
                <w:color w:val="000000"/>
              </w:rPr>
            </w:pPr>
            <w:r>
              <w:t>Студент</w:t>
            </w:r>
          </w:p>
        </w:tc>
        <w:tc>
          <w:tcPr>
            <w:tcW w:w="1505" w:type="dxa"/>
            <w:hideMark/>
          </w:tcPr>
          <w:p w:rsidR="00331509" w:rsidRDefault="00331509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КИ24-20Б</w:t>
            </w:r>
          </w:p>
          <w:p w:rsidR="00331509" w:rsidRDefault="00331509">
            <w:pPr>
              <w:ind w:firstLine="0"/>
              <w:jc w:val="center"/>
              <w:rPr>
                <w:color w:val="000000"/>
              </w:rPr>
            </w:pPr>
            <w:r>
              <w:rPr>
                <w:sz w:val="22"/>
                <w:szCs w:val="22"/>
              </w:rPr>
              <w:t>номер группы</w:t>
            </w:r>
          </w:p>
        </w:tc>
        <w:tc>
          <w:tcPr>
            <w:tcW w:w="1668" w:type="dxa"/>
            <w:hideMark/>
          </w:tcPr>
          <w:p w:rsidR="00331509" w:rsidRDefault="00331509">
            <w:pPr>
              <w:ind w:firstLine="0"/>
              <w:jc w:val="center"/>
              <w:rPr>
                <w:color w:val="000000"/>
              </w:rPr>
            </w:pPr>
            <w:r>
              <w:rPr>
                <w:u w:val="single"/>
              </w:rPr>
              <w:t>032431767</w:t>
            </w:r>
            <w:r>
              <w:rPr>
                <w:color w:val="000000" w:themeColor="text1"/>
              </w:rPr>
              <w:t xml:space="preserve">     </w:t>
            </w:r>
            <w:r>
              <w:t xml:space="preserve">         </w:t>
            </w:r>
            <w:r>
              <w:rPr>
                <w:sz w:val="22"/>
                <w:szCs w:val="22"/>
              </w:rPr>
              <w:t xml:space="preserve">номер зачетной книжки     </w:t>
            </w:r>
          </w:p>
        </w:tc>
        <w:tc>
          <w:tcPr>
            <w:tcW w:w="1950" w:type="dxa"/>
          </w:tcPr>
          <w:p w:rsidR="00331509" w:rsidRDefault="00331509">
            <w:pPr>
              <w:pBdr>
                <w:bottom w:val="single" w:sz="12" w:space="1" w:color="auto"/>
              </w:pBdr>
              <w:ind w:firstLine="0"/>
              <w:jc w:val="center"/>
              <w:rPr>
                <w:sz w:val="22"/>
                <w:szCs w:val="22"/>
              </w:rPr>
            </w:pPr>
          </w:p>
          <w:p w:rsidR="00331509" w:rsidRDefault="00331509">
            <w:pPr>
              <w:ind w:firstLine="0"/>
              <w:jc w:val="center"/>
              <w:rPr>
                <w:color w:val="000000"/>
              </w:rPr>
            </w:pPr>
            <w:r>
              <w:rPr>
                <w:sz w:val="22"/>
                <w:szCs w:val="22"/>
              </w:rPr>
              <w:t>подпись, дата</w:t>
            </w:r>
          </w:p>
        </w:tc>
        <w:tc>
          <w:tcPr>
            <w:tcW w:w="3022" w:type="dxa"/>
            <w:hideMark/>
          </w:tcPr>
          <w:p w:rsidR="00331509" w:rsidRDefault="00331509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Д.А. Готовский</w:t>
            </w:r>
          </w:p>
          <w:p w:rsidR="008F0365" w:rsidRPr="008F0365" w:rsidRDefault="00331509" w:rsidP="008F0365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инициалы, фамилия</w:t>
            </w:r>
          </w:p>
        </w:tc>
      </w:tr>
      <w:tr w:rsidR="008F0365" w:rsidTr="008F0365">
        <w:tc>
          <w:tcPr>
            <w:tcW w:w="1205" w:type="dxa"/>
          </w:tcPr>
          <w:p w:rsidR="008F0365" w:rsidRDefault="008F0365" w:rsidP="008F0365">
            <w:pPr>
              <w:ind w:firstLine="0"/>
              <w:jc w:val="center"/>
            </w:pPr>
            <w:r>
              <w:t>Студент</w:t>
            </w:r>
          </w:p>
        </w:tc>
        <w:tc>
          <w:tcPr>
            <w:tcW w:w="1505" w:type="dxa"/>
          </w:tcPr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КИ24-20Б</w:t>
            </w:r>
          </w:p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sz w:val="22"/>
                <w:szCs w:val="22"/>
              </w:rPr>
              <w:t>номер группы</w:t>
            </w:r>
          </w:p>
        </w:tc>
        <w:tc>
          <w:tcPr>
            <w:tcW w:w="1668" w:type="dxa"/>
          </w:tcPr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032431766</w:t>
            </w:r>
            <w:r>
              <w:rPr>
                <w:color w:val="000000" w:themeColor="text1"/>
              </w:rPr>
              <w:t xml:space="preserve">     </w:t>
            </w:r>
            <w:r>
              <w:t xml:space="preserve">         </w:t>
            </w:r>
            <w:r>
              <w:rPr>
                <w:sz w:val="22"/>
                <w:szCs w:val="22"/>
              </w:rPr>
              <w:t xml:space="preserve">номер зачетной книжки     </w:t>
            </w:r>
          </w:p>
        </w:tc>
        <w:tc>
          <w:tcPr>
            <w:tcW w:w="1950" w:type="dxa"/>
          </w:tcPr>
          <w:p w:rsidR="008F0365" w:rsidRDefault="008F0365" w:rsidP="008F0365">
            <w:pPr>
              <w:pBdr>
                <w:bottom w:val="single" w:sz="12" w:space="1" w:color="auto"/>
              </w:pBdr>
              <w:ind w:firstLine="0"/>
              <w:jc w:val="center"/>
              <w:rPr>
                <w:sz w:val="22"/>
                <w:szCs w:val="22"/>
              </w:rPr>
            </w:pPr>
          </w:p>
          <w:p w:rsidR="008F0365" w:rsidRDefault="008F0365" w:rsidP="008F0365">
            <w:pPr>
              <w:ind w:firstLine="0"/>
              <w:jc w:val="center"/>
              <w:rPr>
                <w:color w:val="000000"/>
              </w:rPr>
            </w:pPr>
            <w:r>
              <w:rPr>
                <w:sz w:val="22"/>
                <w:szCs w:val="22"/>
              </w:rPr>
              <w:t>подпись, дата</w:t>
            </w:r>
          </w:p>
        </w:tc>
        <w:tc>
          <w:tcPr>
            <w:tcW w:w="3022" w:type="dxa"/>
          </w:tcPr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Л.Н. Михель</w:t>
            </w:r>
          </w:p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sz w:val="22"/>
                <w:szCs w:val="22"/>
              </w:rPr>
              <w:t>инициалы, фамилия</w:t>
            </w:r>
          </w:p>
        </w:tc>
      </w:tr>
      <w:tr w:rsidR="008F0365" w:rsidTr="008F0365">
        <w:tc>
          <w:tcPr>
            <w:tcW w:w="1205" w:type="dxa"/>
          </w:tcPr>
          <w:p w:rsidR="008F0365" w:rsidRDefault="008F0365" w:rsidP="008F0365">
            <w:pPr>
              <w:ind w:firstLine="0"/>
              <w:jc w:val="center"/>
            </w:pPr>
            <w:r>
              <w:t>Студент</w:t>
            </w:r>
          </w:p>
        </w:tc>
        <w:tc>
          <w:tcPr>
            <w:tcW w:w="1505" w:type="dxa"/>
          </w:tcPr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КИ24-20Б</w:t>
            </w:r>
          </w:p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sz w:val="22"/>
                <w:szCs w:val="22"/>
              </w:rPr>
              <w:t>номер группы</w:t>
            </w:r>
          </w:p>
        </w:tc>
        <w:tc>
          <w:tcPr>
            <w:tcW w:w="1668" w:type="dxa"/>
          </w:tcPr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032431765</w:t>
            </w:r>
            <w:r>
              <w:rPr>
                <w:color w:val="000000" w:themeColor="text1"/>
              </w:rPr>
              <w:t xml:space="preserve">     </w:t>
            </w:r>
            <w:r>
              <w:t xml:space="preserve">         </w:t>
            </w:r>
            <w:r>
              <w:rPr>
                <w:sz w:val="22"/>
                <w:szCs w:val="22"/>
              </w:rPr>
              <w:t xml:space="preserve">номер зачетной книжки     </w:t>
            </w:r>
          </w:p>
        </w:tc>
        <w:tc>
          <w:tcPr>
            <w:tcW w:w="1950" w:type="dxa"/>
          </w:tcPr>
          <w:p w:rsidR="008F0365" w:rsidRDefault="008F0365" w:rsidP="008F0365">
            <w:pPr>
              <w:pBdr>
                <w:bottom w:val="single" w:sz="12" w:space="1" w:color="auto"/>
              </w:pBdr>
              <w:ind w:firstLine="0"/>
              <w:jc w:val="center"/>
              <w:rPr>
                <w:sz w:val="22"/>
                <w:szCs w:val="22"/>
              </w:rPr>
            </w:pPr>
          </w:p>
          <w:p w:rsidR="008F0365" w:rsidRDefault="008F0365" w:rsidP="008F0365">
            <w:pPr>
              <w:ind w:firstLine="0"/>
              <w:jc w:val="center"/>
              <w:rPr>
                <w:color w:val="000000"/>
              </w:rPr>
            </w:pPr>
            <w:r>
              <w:rPr>
                <w:sz w:val="22"/>
                <w:szCs w:val="22"/>
              </w:rPr>
              <w:t>подпись, дата</w:t>
            </w:r>
          </w:p>
        </w:tc>
        <w:tc>
          <w:tcPr>
            <w:tcW w:w="3022" w:type="dxa"/>
          </w:tcPr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Р.В. Алла</w:t>
            </w:r>
          </w:p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sz w:val="22"/>
                <w:szCs w:val="22"/>
              </w:rPr>
              <w:t>инициалы, фамилия</w:t>
            </w:r>
          </w:p>
        </w:tc>
      </w:tr>
      <w:tr w:rsidR="008F0365" w:rsidTr="008F0365">
        <w:tc>
          <w:tcPr>
            <w:tcW w:w="1205" w:type="dxa"/>
          </w:tcPr>
          <w:p w:rsidR="008F0365" w:rsidRDefault="008F0365" w:rsidP="008F0365">
            <w:pPr>
              <w:ind w:firstLine="0"/>
              <w:jc w:val="center"/>
            </w:pPr>
            <w:r>
              <w:t>Студент</w:t>
            </w:r>
          </w:p>
        </w:tc>
        <w:tc>
          <w:tcPr>
            <w:tcW w:w="1505" w:type="dxa"/>
          </w:tcPr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КИ24-21Б</w:t>
            </w:r>
          </w:p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sz w:val="22"/>
                <w:szCs w:val="22"/>
              </w:rPr>
              <w:t>номер группы</w:t>
            </w:r>
          </w:p>
        </w:tc>
        <w:tc>
          <w:tcPr>
            <w:tcW w:w="1668" w:type="dxa"/>
          </w:tcPr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>032431768</w:t>
            </w:r>
            <w:r>
              <w:rPr>
                <w:color w:val="000000" w:themeColor="text1"/>
              </w:rPr>
              <w:t xml:space="preserve">     </w:t>
            </w:r>
            <w:r>
              <w:t xml:space="preserve">         </w:t>
            </w:r>
            <w:r>
              <w:rPr>
                <w:sz w:val="22"/>
                <w:szCs w:val="22"/>
              </w:rPr>
              <w:t xml:space="preserve">номер зачетной книжки     </w:t>
            </w:r>
          </w:p>
        </w:tc>
        <w:tc>
          <w:tcPr>
            <w:tcW w:w="1950" w:type="dxa"/>
          </w:tcPr>
          <w:p w:rsidR="008F0365" w:rsidRDefault="008F0365" w:rsidP="008F0365">
            <w:pPr>
              <w:pBdr>
                <w:bottom w:val="single" w:sz="12" w:space="1" w:color="auto"/>
              </w:pBdr>
              <w:ind w:firstLine="0"/>
              <w:jc w:val="center"/>
              <w:rPr>
                <w:sz w:val="22"/>
                <w:szCs w:val="22"/>
              </w:rPr>
            </w:pPr>
          </w:p>
          <w:p w:rsidR="008F0365" w:rsidRDefault="008F0365" w:rsidP="008F0365">
            <w:pPr>
              <w:ind w:firstLine="0"/>
              <w:jc w:val="center"/>
              <w:rPr>
                <w:color w:val="000000"/>
              </w:rPr>
            </w:pPr>
            <w:r>
              <w:rPr>
                <w:sz w:val="22"/>
                <w:szCs w:val="22"/>
              </w:rPr>
              <w:t>подпись, дата</w:t>
            </w:r>
          </w:p>
        </w:tc>
        <w:tc>
          <w:tcPr>
            <w:tcW w:w="3022" w:type="dxa"/>
          </w:tcPr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u w:val="single"/>
              </w:rPr>
              <w:t xml:space="preserve">В.С. </w:t>
            </w:r>
            <w:r w:rsidRPr="008F0365">
              <w:rPr>
                <w:u w:val="single"/>
              </w:rPr>
              <w:t>Васюнкин</w:t>
            </w:r>
          </w:p>
          <w:p w:rsidR="008F0365" w:rsidRDefault="008F0365" w:rsidP="008F0365">
            <w:pPr>
              <w:ind w:firstLine="0"/>
              <w:jc w:val="center"/>
              <w:rPr>
                <w:u w:val="single"/>
              </w:rPr>
            </w:pPr>
            <w:r>
              <w:rPr>
                <w:sz w:val="22"/>
                <w:szCs w:val="22"/>
              </w:rPr>
              <w:t>инициалы, фамилия</w:t>
            </w:r>
          </w:p>
        </w:tc>
      </w:tr>
    </w:tbl>
    <w:p w:rsidR="00331509" w:rsidRDefault="00331509" w:rsidP="00331509">
      <w:pPr>
        <w:ind w:firstLine="0"/>
        <w:jc w:val="center"/>
        <w:rPr>
          <w:color w:val="000000"/>
        </w:rPr>
      </w:pPr>
    </w:p>
    <w:p w:rsidR="00331509" w:rsidRDefault="00331509" w:rsidP="00331509">
      <w:pPr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     </w:t>
      </w:r>
    </w:p>
    <w:p w:rsidR="00331509" w:rsidRDefault="00331509" w:rsidP="00331509">
      <w:pPr>
        <w:ind w:firstLine="0"/>
      </w:pPr>
    </w:p>
    <w:p w:rsidR="00331509" w:rsidRDefault="00331509" w:rsidP="008F0365">
      <w:pPr>
        <w:ind w:firstLine="0"/>
      </w:pPr>
    </w:p>
    <w:p w:rsidR="00331509" w:rsidRDefault="00331509" w:rsidP="00331509">
      <w:pPr>
        <w:ind w:firstLine="0"/>
        <w:jc w:val="center"/>
      </w:pPr>
    </w:p>
    <w:p w:rsidR="00331509" w:rsidRDefault="00331509" w:rsidP="00331509">
      <w:pPr>
        <w:ind w:firstLine="0"/>
      </w:pPr>
    </w:p>
    <w:p w:rsidR="008F0365" w:rsidRDefault="00331509" w:rsidP="001C0575">
      <w:pPr>
        <w:ind w:firstLine="0"/>
        <w:jc w:val="center"/>
      </w:pPr>
      <w:r>
        <w:t>Красноярск 2026</w:t>
      </w:r>
    </w:p>
    <w:p w:rsidR="00AB1B10" w:rsidRPr="007E0F79" w:rsidRDefault="00000000" w:rsidP="007E0F79">
      <w:pPr>
        <w:pStyle w:val="ListParagraph"/>
        <w:numPr>
          <w:ilvl w:val="0"/>
          <w:numId w:val="24"/>
        </w:numPr>
        <w:tabs>
          <w:tab w:val="left" w:pos="993"/>
        </w:tabs>
        <w:spacing w:before="240" w:after="120"/>
        <w:ind w:left="0" w:firstLine="709"/>
        <w:rPr>
          <w:b/>
        </w:rPr>
      </w:pPr>
      <w:r w:rsidRPr="007E0F79">
        <w:rPr>
          <w:b/>
        </w:rPr>
        <w:lastRenderedPageBreak/>
        <w:t>Цель работы</w:t>
      </w:r>
    </w:p>
    <w:p w:rsidR="00AB1B10" w:rsidRDefault="00000000">
      <w:pPr>
        <w:spacing w:after="120" w:line="276" w:lineRule="auto"/>
      </w:pPr>
      <w:r>
        <w:t>Нужно было подготовить рабочее место программиста, включить автоматическую проверку качества текста программы, написать и прогнать тесты, а также попробовать помощника на основе искусственного интеллекта и честно описать, где он ошибается и чем это опасно.</w:t>
      </w:r>
    </w:p>
    <w:p w:rsidR="00AB1B10" w:rsidRPr="007E0F79" w:rsidRDefault="00000000" w:rsidP="007E0F79">
      <w:pPr>
        <w:pStyle w:val="ListParagraph"/>
        <w:numPr>
          <w:ilvl w:val="0"/>
          <w:numId w:val="24"/>
        </w:numPr>
        <w:tabs>
          <w:tab w:val="left" w:pos="993"/>
        </w:tabs>
        <w:spacing w:before="240" w:after="120"/>
        <w:ind w:left="0" w:firstLine="709"/>
        <w:rPr>
          <w:b/>
        </w:rPr>
      </w:pPr>
      <w:r>
        <w:rPr>
          <w:b/>
        </w:rPr>
        <w:t>Настройка рабочего места и проверка качества кода</w:t>
      </w:r>
    </w:p>
    <w:p w:rsidR="00AB1B10" w:rsidRDefault="00000000">
      <w:pPr>
        <w:spacing w:after="120" w:line="276" w:lineRule="auto"/>
      </w:pPr>
      <w:r>
        <w:t>Серверная часть игры написана на языке Java, сайт — на React. Работали в редакторах IntelliJ IDEA и Cursor: поставили дополнения для Java, базы данных и проверки кода, выровняли оформление и горячие клавиши.</w:t>
      </w:r>
    </w:p>
    <w:p w:rsidR="00AB1B10" w:rsidRDefault="00000000">
      <w:pPr>
        <w:spacing w:after="120" w:line="276" w:lineRule="auto"/>
      </w:pPr>
      <w:r>
        <w:t>Чтобы код у всех выглядел одинаково, в корне проекта задали общие правила редактора: кодировка, конец строки и отступы. Для Java включили проверку оформления Checkstyle: лишние подключения, скобки, пробелы. Для сайта включили проверку Oxlint.</w:t>
      </w:r>
    </w:p>
    <w:p w:rsidR="00AB1B10" w:rsidRDefault="00000000">
      <w:pPr>
        <w:spacing w:after="120" w:line="276" w:lineRule="auto"/>
      </w:pPr>
      <w:r>
        <w:t>Проверка сайта не нашла ошибок, из‑за которых программа не собирается. Остались предупреждения в экранах игры: состояние обновляется внутри эффекта интерфейса. На запуск это не влияет, замечания записали как долг на потом. Проверка Java нашла мелкие нарушения стиля. Одно из них — неиспользуемый фрагмент в файле входа игрока — убрали вручную.</w:t>
      </w:r>
    </w:p>
    <w:p w:rsidR="00AB1B10" w:rsidRDefault="00000000">
      <w:pPr>
        <w:spacing w:after="120" w:line="276" w:lineRule="auto"/>
      </w:pPr>
      <w:r>
        <w:t>Перед сохранением изменений в историю проекта включили автоматический запуск проверок. Если проверка оформления или быстрые тесты не проходят, сохранение блокируется. Так в общую ветку сложнее отправить заведомо сломанный код.</w:t>
      </w:r>
    </w:p>
    <w:p w:rsidR="00AB1B10" w:rsidRDefault="00000000">
      <w:pPr>
        <w:spacing w:after="120" w:line="276" w:lineRule="auto"/>
      </w:pPr>
      <w:r>
        <w:t>Дополнительно смотрели подсказки встроенного анализатора в редакторе: мёртвый код, лишние ветвления, возможные ошибки. Серьёзных дыр в безопасности игры не нашли. Основная польза этого шага — единый стиль и несколько точечных правок.</w:t>
      </w:r>
    </w:p>
    <w:p w:rsidR="00AB1B10" w:rsidRPr="007E0F79" w:rsidRDefault="00000000" w:rsidP="007E0F79">
      <w:pPr>
        <w:pStyle w:val="ListParagraph"/>
        <w:numPr>
          <w:ilvl w:val="0"/>
          <w:numId w:val="24"/>
        </w:numPr>
        <w:tabs>
          <w:tab w:val="left" w:pos="993"/>
        </w:tabs>
        <w:spacing w:before="240" w:after="120"/>
        <w:ind w:left="0" w:firstLine="709"/>
        <w:rPr>
          <w:b/>
        </w:rPr>
      </w:pPr>
      <w:r>
        <w:rPr>
          <w:b/>
        </w:rPr>
        <w:t>Тесты и покрытие кода</w:t>
      </w:r>
    </w:p>
    <w:p w:rsidR="00AB1B10" w:rsidRDefault="00000000">
      <w:pPr>
        <w:spacing w:after="120" w:line="276" w:lineRule="auto"/>
      </w:pPr>
      <w:r>
        <w:t>Тесты писали на двух уровнях. Сначала проверяли отдельные функции без запуска всего сервера: расчёт точки краша, бустеры, настройки и механизм «доказуемой честности» раунда. Для честности брали и обычные данные, и заведомо плохие: пустой секретный ключ, повтор одного и того же входа. Ожидаемый ответ считали отдельно, стандартными средствами языка, а не повторным вызовом той же функции — иначе тест ничего не доказывает.</w:t>
      </w:r>
    </w:p>
    <w:p w:rsidR="00AB1B10" w:rsidRDefault="00000000">
      <w:pPr>
        <w:spacing w:after="120" w:line="276" w:lineRule="auto"/>
      </w:pPr>
      <w:r>
        <w:t xml:space="preserve">Затем проверяли связку целиком: старт раунда, досрочный вывод выигрыша, кошелёк, вход в админку. Для этого нужна база данных в </w:t>
      </w:r>
      <w:r>
        <w:lastRenderedPageBreak/>
        <w:t>контейнере. Если контейнер не запущен, эти проверки пропускаются. Зелёный результат в таком случае нельзя считать полной проверкой.</w:t>
      </w:r>
    </w:p>
    <w:p w:rsidR="00AB1B10" w:rsidRDefault="00000000">
      <w:pPr>
        <w:spacing w:after="120" w:line="276" w:lineRule="auto"/>
      </w:pPr>
      <w:r>
        <w:t>Отчёт о покрытии сервера показывает, какая доля строк реально выполнялась тестами. По всему серверу процент невысокий: много каркасного кода, который в быстрых тестах не вызывается. По модулю честности раунда покрыто больше восьмидесяти процентов строк. Именно его мы считаем критичным: ошибка там ломает доверие к игре.</w:t>
      </w:r>
    </w:p>
    <w:p w:rsidR="00AB1B10" w:rsidRDefault="00000000">
      <w:pPr>
        <w:spacing w:after="120" w:line="276" w:lineRule="auto"/>
      </w:pPr>
      <w:r>
        <w:t>На сайте автоматические тесты проверяют расчёт ставки, состояние игры и модель настроек администратора. На момент сдачи прошло 33 теста, все успешно. Экраны почти не покрыты: их проверяли вручную. Это ограничение указали как следующую задачу.</w:t>
      </w:r>
    </w:p>
    <w:p w:rsidR="00AB1B10" w:rsidRPr="007E0F79" w:rsidRDefault="00000000" w:rsidP="007E0F79">
      <w:pPr>
        <w:pStyle w:val="ListParagraph"/>
        <w:numPr>
          <w:ilvl w:val="0"/>
          <w:numId w:val="24"/>
        </w:numPr>
        <w:tabs>
          <w:tab w:val="left" w:pos="993"/>
        </w:tabs>
        <w:spacing w:before="240" w:after="120"/>
        <w:ind w:left="0" w:firstLine="709"/>
        <w:rPr>
          <w:b/>
        </w:rPr>
      </w:pPr>
      <w:r>
        <w:rPr>
          <w:b/>
        </w:rPr>
        <w:t>Искусственный интеллект и риски</w:t>
      </w:r>
    </w:p>
    <w:p w:rsidR="00AB1B10" w:rsidRDefault="00000000">
      <w:pPr>
        <w:spacing w:after="120" w:line="276" w:lineRule="auto"/>
      </w:pPr>
      <w:r>
        <w:t>Помощника в редакторе просили дописать тесты механизма честности раунда и коротко объяснить сложный фрагмент. Черновик смотрели глазами и прогоняли тестами. Годный кусок оставили, остальное выбросили.</w:t>
      </w:r>
    </w:p>
    <w:p w:rsidR="00AB1B10" w:rsidRDefault="00000000">
      <w:pPr>
        <w:spacing w:after="120" w:line="276" w:lineRule="auto"/>
      </w:pPr>
      <w:r>
        <w:t>Полезным оказалось другое: убрать лишний код, набросать настройки автоматической проверки и черновик этого отчёта. Любой вставленный фрагмент после этого запускали заново.</w:t>
      </w:r>
    </w:p>
    <w:p w:rsidR="00AB1B10" w:rsidRDefault="00000000">
      <w:pPr>
        <w:spacing w:after="120" w:line="276" w:lineRule="auto"/>
      </w:pPr>
      <w:r>
        <w:t>Ошибки помощника были конкретными. Он предлагал устаревший способ записи тестов, который в проекте не используется. Предлагал опасную перезапись истории в системе контроля версий. Ломал настройку отчёта покрытия: подменял служебную строку запуска, и отчёт получался пустым. Это нашли не по тексту ответа, а по тому, что файл отчёта не появился.</w:t>
      </w:r>
    </w:p>
    <w:p w:rsidR="00AB1B10" w:rsidRDefault="00000000">
      <w:pPr>
        <w:spacing w:after="120" w:line="276" w:lineRule="auto"/>
      </w:pPr>
      <w:r>
        <w:t>Риски для дальнейшей работы такие. Фрагменты программы уходят на внешний сервер модели, поэтому пароли и ключи в запрос не кладём. Ответ может выглядеть правдоподобно и даже собираться, но считать деньги и честность раунда неверно. Пропущенные проверки легко принять за успех, если не смотреть, сколько тестов реально выполнилось. Помощник может ослабить проверки входных данных — такое нужно отклонять при просмотре. Массовая правка оформления без договорённости засоряет историю изменений и мешает проверке коллегами.</w:t>
      </w:r>
    </w:p>
    <w:p w:rsidR="00AB1B10" w:rsidRDefault="00000000">
      <w:pPr>
        <w:spacing w:after="120" w:line="276" w:lineRule="auto"/>
      </w:pPr>
      <w:r>
        <w:t>Вывод: помощник ускоряет черновую работу. Решение о том, что код верный, принимают тесты, автоматические проверки и человек.</w:t>
      </w:r>
    </w:p>
    <w:p w:rsidR="00AB1B10" w:rsidRPr="007E0F79" w:rsidRDefault="00000000" w:rsidP="007E0F79">
      <w:pPr>
        <w:pStyle w:val="ListParagraph"/>
        <w:numPr>
          <w:ilvl w:val="0"/>
          <w:numId w:val="24"/>
        </w:numPr>
        <w:tabs>
          <w:tab w:val="left" w:pos="993"/>
        </w:tabs>
        <w:spacing w:before="240" w:after="120"/>
        <w:ind w:left="0" w:firstLine="709"/>
        <w:rPr>
          <w:b/>
        </w:rPr>
      </w:pPr>
      <w:r>
        <w:rPr>
          <w:b/>
        </w:rPr>
        <w:t>Итоги</w:t>
      </w:r>
    </w:p>
    <w:p w:rsidR="00AB1B10" w:rsidRDefault="00000000">
      <w:pPr>
        <w:spacing w:after="120" w:line="276" w:lineRule="auto"/>
      </w:pPr>
      <w:r>
        <w:t xml:space="preserve">Рабочее место настроено одинаково для команды: общие правила </w:t>
      </w:r>
      <w:r>
        <w:lastRenderedPageBreak/>
        <w:t>оформления, проверка перед сохранением изменений, отчёты по тестам. Критичная логика раунда покрыта тестами заметно лучше, чем проект в среднем, и это сознательный выбор.</w:t>
      </w:r>
    </w:p>
    <w:p w:rsidR="00AB1B10" w:rsidRDefault="00000000">
      <w:pPr>
        <w:spacing w:after="120" w:line="276" w:lineRule="auto"/>
      </w:pPr>
      <w:r>
        <w:t>Трудности: у участников разные версии языка и не всегда запущены контейнеры, из‑за этого часть проверок пропускается. Предупреждения проверки интерфейса остались. Общий процент покрытия сервера без полного прогона выглядит хуже, чем покрытие важных модулей.</w:t>
      </w:r>
    </w:p>
    <w:p w:rsidR="00AB1B10" w:rsidRDefault="00000000">
      <w:pPr>
        <w:spacing w:after="120" w:line="276" w:lineRule="auto"/>
      </w:pPr>
      <w:r>
        <w:t>Дальше планируем автоматическую проверку при каждой отправке изменений на сервер, тесты экранов и постепенное устранение оставшихся предупреждений.</w:t>
      </w:r>
    </w:p>
    <w:sectPr w:rsidR="00AB1B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Основной текст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6B288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7D3EBF"/>
    <w:multiLevelType w:val="hybridMultilevel"/>
    <w:tmpl w:val="346A17BA"/>
    <w:lvl w:ilvl="0" w:tplc="9132D4D2">
      <w:start w:val="1"/>
      <w:numFmt w:val="bullet"/>
      <w:pStyle w:val="-"/>
      <w:lvlText w:val=""/>
      <w:lvlJc w:val="left"/>
      <w:pPr>
        <w:ind w:left="0" w:firstLine="567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D31F22"/>
    <w:multiLevelType w:val="multilevel"/>
    <w:tmpl w:val="07EC2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C27935"/>
    <w:multiLevelType w:val="hybridMultilevel"/>
    <w:tmpl w:val="4A4EF618"/>
    <w:lvl w:ilvl="0" w:tplc="ECE6BD3E">
      <w:start w:val="1"/>
      <w:numFmt w:val="none"/>
      <w:lvlText w:val="1.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1201A"/>
    <w:multiLevelType w:val="multilevel"/>
    <w:tmpl w:val="8F30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935868"/>
    <w:multiLevelType w:val="hybridMultilevel"/>
    <w:tmpl w:val="17322D92"/>
    <w:lvl w:ilvl="0" w:tplc="FC26EA18">
      <w:start w:val="1"/>
      <w:numFmt w:val="decimal"/>
      <w:pStyle w:val="a"/>
      <w:lvlText w:val="%1)"/>
      <w:lvlJc w:val="left"/>
      <w:pPr>
        <w:ind w:left="0" w:firstLine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5A0D98"/>
    <w:multiLevelType w:val="hybridMultilevel"/>
    <w:tmpl w:val="9CD875E6"/>
    <w:lvl w:ilvl="0" w:tplc="4748EEDA">
      <w:start w:val="1"/>
      <w:numFmt w:val="decimal"/>
      <w:lvlText w:val="%1."/>
      <w:lvlJc w:val="left"/>
      <w:pPr>
        <w:ind w:left="7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3" w:hanging="360"/>
      </w:pPr>
    </w:lvl>
    <w:lvl w:ilvl="2" w:tplc="0419001B" w:tentative="1">
      <w:start w:val="1"/>
      <w:numFmt w:val="lowerRoman"/>
      <w:lvlText w:val="%3."/>
      <w:lvlJc w:val="right"/>
      <w:pPr>
        <w:ind w:left="2223" w:hanging="180"/>
      </w:pPr>
    </w:lvl>
    <w:lvl w:ilvl="3" w:tplc="0419000F" w:tentative="1">
      <w:start w:val="1"/>
      <w:numFmt w:val="decimal"/>
      <w:lvlText w:val="%4."/>
      <w:lvlJc w:val="left"/>
      <w:pPr>
        <w:ind w:left="2943" w:hanging="360"/>
      </w:pPr>
    </w:lvl>
    <w:lvl w:ilvl="4" w:tplc="04190019" w:tentative="1">
      <w:start w:val="1"/>
      <w:numFmt w:val="lowerLetter"/>
      <w:lvlText w:val="%5."/>
      <w:lvlJc w:val="left"/>
      <w:pPr>
        <w:ind w:left="3663" w:hanging="360"/>
      </w:pPr>
    </w:lvl>
    <w:lvl w:ilvl="5" w:tplc="0419001B" w:tentative="1">
      <w:start w:val="1"/>
      <w:numFmt w:val="lowerRoman"/>
      <w:lvlText w:val="%6."/>
      <w:lvlJc w:val="right"/>
      <w:pPr>
        <w:ind w:left="4383" w:hanging="180"/>
      </w:pPr>
    </w:lvl>
    <w:lvl w:ilvl="6" w:tplc="0419000F" w:tentative="1">
      <w:start w:val="1"/>
      <w:numFmt w:val="decimal"/>
      <w:lvlText w:val="%7."/>
      <w:lvlJc w:val="left"/>
      <w:pPr>
        <w:ind w:left="5103" w:hanging="360"/>
      </w:pPr>
    </w:lvl>
    <w:lvl w:ilvl="7" w:tplc="04190019" w:tentative="1">
      <w:start w:val="1"/>
      <w:numFmt w:val="lowerLetter"/>
      <w:lvlText w:val="%8."/>
      <w:lvlJc w:val="left"/>
      <w:pPr>
        <w:ind w:left="5823" w:hanging="360"/>
      </w:pPr>
    </w:lvl>
    <w:lvl w:ilvl="8" w:tplc="0419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7" w15:restartNumberingAfterBreak="0">
    <w:nsid w:val="31E60AD0"/>
    <w:multiLevelType w:val="multilevel"/>
    <w:tmpl w:val="D8FE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1AFF"/>
    <w:multiLevelType w:val="hybridMultilevel"/>
    <w:tmpl w:val="C2C0E060"/>
    <w:lvl w:ilvl="0" w:tplc="4748EE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495895"/>
    <w:multiLevelType w:val="multilevel"/>
    <w:tmpl w:val="0D24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94631"/>
    <w:multiLevelType w:val="multilevel"/>
    <w:tmpl w:val="FE0C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7C5C18"/>
    <w:multiLevelType w:val="multilevel"/>
    <w:tmpl w:val="9A54EE88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CD21637"/>
    <w:multiLevelType w:val="hybridMultilevel"/>
    <w:tmpl w:val="5CE4F36C"/>
    <w:lvl w:ilvl="0" w:tplc="D8E45F0A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72200C53"/>
    <w:multiLevelType w:val="multilevel"/>
    <w:tmpl w:val="653C074A"/>
    <w:lvl w:ilvl="0">
      <w:start w:val="1"/>
      <w:numFmt w:val="decimal"/>
      <w:lvlText w:val="%1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76585112"/>
    <w:multiLevelType w:val="hybridMultilevel"/>
    <w:tmpl w:val="F4B217B8"/>
    <w:lvl w:ilvl="0" w:tplc="712E7DA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C801CCD"/>
    <w:multiLevelType w:val="multilevel"/>
    <w:tmpl w:val="A43E8F14"/>
    <w:lvl w:ilvl="0">
      <w:start w:val="1"/>
      <w:numFmt w:val="none"/>
      <w:lvlText w:val="1.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isLgl/>
      <w:lvlText w:val="%11.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68763324">
    <w:abstractNumId w:val="13"/>
  </w:num>
  <w:num w:numId="2" w16cid:durableId="1810131563">
    <w:abstractNumId w:val="12"/>
  </w:num>
  <w:num w:numId="3" w16cid:durableId="800853731">
    <w:abstractNumId w:val="12"/>
  </w:num>
  <w:num w:numId="4" w16cid:durableId="2063602086">
    <w:abstractNumId w:val="3"/>
  </w:num>
  <w:num w:numId="5" w16cid:durableId="970089048">
    <w:abstractNumId w:val="0"/>
  </w:num>
  <w:num w:numId="6" w16cid:durableId="1055204796">
    <w:abstractNumId w:val="15"/>
  </w:num>
  <w:num w:numId="7" w16cid:durableId="1232884598">
    <w:abstractNumId w:val="15"/>
  </w:num>
  <w:num w:numId="8" w16cid:durableId="1115711455">
    <w:abstractNumId w:val="3"/>
  </w:num>
  <w:num w:numId="9" w16cid:durableId="711225274">
    <w:abstractNumId w:val="15"/>
  </w:num>
  <w:num w:numId="10" w16cid:durableId="403144304">
    <w:abstractNumId w:val="12"/>
  </w:num>
  <w:num w:numId="11" w16cid:durableId="1436823914">
    <w:abstractNumId w:val="12"/>
  </w:num>
  <w:num w:numId="12" w16cid:durableId="1716463481">
    <w:abstractNumId w:val="14"/>
  </w:num>
  <w:num w:numId="13" w16cid:durableId="520583247">
    <w:abstractNumId w:val="1"/>
  </w:num>
  <w:num w:numId="14" w16cid:durableId="2093773382">
    <w:abstractNumId w:val="5"/>
  </w:num>
  <w:num w:numId="15" w16cid:durableId="913471291">
    <w:abstractNumId w:val="11"/>
  </w:num>
  <w:num w:numId="16" w16cid:durableId="310328738">
    <w:abstractNumId w:val="1"/>
  </w:num>
  <w:num w:numId="17" w16cid:durableId="1857311096">
    <w:abstractNumId w:val="5"/>
  </w:num>
  <w:num w:numId="18" w16cid:durableId="1477186091">
    <w:abstractNumId w:val="6"/>
  </w:num>
  <w:num w:numId="19" w16cid:durableId="2116828180">
    <w:abstractNumId w:val="7"/>
  </w:num>
  <w:num w:numId="20" w16cid:durableId="1790975721">
    <w:abstractNumId w:val="10"/>
  </w:num>
  <w:num w:numId="21" w16cid:durableId="785151299">
    <w:abstractNumId w:val="4"/>
  </w:num>
  <w:num w:numId="22" w16cid:durableId="2120030632">
    <w:abstractNumId w:val="9"/>
  </w:num>
  <w:num w:numId="23" w16cid:durableId="181668796">
    <w:abstractNumId w:val="2"/>
  </w:num>
  <w:num w:numId="24" w16cid:durableId="7340908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09"/>
    <w:rsid w:val="000524F8"/>
    <w:rsid w:val="00052971"/>
    <w:rsid w:val="001765D3"/>
    <w:rsid w:val="001A157E"/>
    <w:rsid w:val="001C0575"/>
    <w:rsid w:val="00271630"/>
    <w:rsid w:val="00286314"/>
    <w:rsid w:val="00331509"/>
    <w:rsid w:val="00371D56"/>
    <w:rsid w:val="00495D57"/>
    <w:rsid w:val="004A3841"/>
    <w:rsid w:val="0051654A"/>
    <w:rsid w:val="00684C72"/>
    <w:rsid w:val="006C3B28"/>
    <w:rsid w:val="006F4C21"/>
    <w:rsid w:val="00786BC6"/>
    <w:rsid w:val="007D3D56"/>
    <w:rsid w:val="007E0F79"/>
    <w:rsid w:val="00842218"/>
    <w:rsid w:val="008A1A81"/>
    <w:rsid w:val="008D716A"/>
    <w:rsid w:val="008F0365"/>
    <w:rsid w:val="0096102C"/>
    <w:rsid w:val="009D6A9B"/>
    <w:rsid w:val="009E3C67"/>
    <w:rsid w:val="009E4B4D"/>
    <w:rsid w:val="00A20290"/>
    <w:rsid w:val="00AB05C8"/>
    <w:rsid w:val="00AB1B10"/>
    <w:rsid w:val="00BC6CBE"/>
    <w:rsid w:val="00C47F18"/>
    <w:rsid w:val="00DA3E1B"/>
    <w:rsid w:val="00DE482F"/>
    <w:rsid w:val="00E210A6"/>
    <w:rsid w:val="00E800B1"/>
    <w:rsid w:val="00FB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863B53C-698E-1346-B72A-0F7A3C95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1509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Heading1">
    <w:name w:val="heading 1"/>
    <w:aliases w:val="_Заголовок 1"/>
    <w:basedOn w:val="Normal"/>
    <w:next w:val="Normal"/>
    <w:link w:val="Heading1Char"/>
    <w:uiPriority w:val="9"/>
    <w:qFormat/>
    <w:rsid w:val="000524F8"/>
    <w:pPr>
      <w:autoSpaceDE w:val="0"/>
      <w:autoSpaceDN w:val="0"/>
      <w:spacing w:before="68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4F8"/>
    <w:pPr>
      <w:keepNext/>
      <w:keepLines/>
      <w:numPr>
        <w:numId w:val="15"/>
      </w:numPr>
      <w:spacing w:before="40"/>
      <w:ind w:left="1069" w:hanging="36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5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5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5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5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_текст_"/>
    <w:basedOn w:val="ListParagraph"/>
    <w:qFormat/>
    <w:rsid w:val="009E3C67"/>
    <w:pPr>
      <w:suppressAutoHyphens/>
      <w:spacing w:line="360" w:lineRule="auto"/>
      <w:ind w:left="0"/>
    </w:pPr>
  </w:style>
  <w:style w:type="paragraph" w:styleId="ListParagraph">
    <w:name w:val="List Paragraph"/>
    <w:basedOn w:val="Normal"/>
    <w:uiPriority w:val="34"/>
    <w:qFormat/>
    <w:rsid w:val="000524F8"/>
    <w:pPr>
      <w:ind w:left="720"/>
      <w:contextualSpacing/>
    </w:pPr>
  </w:style>
  <w:style w:type="character" w:customStyle="1" w:styleId="Heading1Char">
    <w:name w:val="Heading 1 Char"/>
    <w:aliases w:val="_Заголовок 1 Char"/>
    <w:basedOn w:val="DefaultParagraphFont"/>
    <w:link w:val="Heading1"/>
    <w:uiPriority w:val="9"/>
    <w:rsid w:val="000524F8"/>
    <w:rPr>
      <w:rFonts w:ascii="Times New Roman" w:eastAsia="Times New Roman" w:hAnsi="Times New Roman" w:cs="Times New Roman"/>
      <w:b/>
      <w:bCs/>
      <w:caps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524F8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eastAsia="ru-RU"/>
      <w14:ligatures w14:val="none"/>
    </w:rPr>
  </w:style>
  <w:style w:type="paragraph" w:customStyle="1" w:styleId="-">
    <w:name w:val="_список с -"/>
    <w:qFormat/>
    <w:rsid w:val="009D6A9B"/>
    <w:pPr>
      <w:numPr>
        <w:numId w:val="16"/>
      </w:numPr>
      <w:tabs>
        <w:tab w:val="left" w:pos="851"/>
      </w:tabs>
      <w:autoSpaceDE w:val="0"/>
      <w:autoSpaceDN w:val="0"/>
      <w:adjustRightInd w:val="0"/>
      <w:spacing w:after="0" w:line="360" w:lineRule="auto"/>
      <w:jc w:val="both"/>
    </w:pPr>
    <w:rPr>
      <w:rFonts w:ascii="Times New Roman" w:hAnsi="Times New Roman" w:cs="Times New Roman"/>
      <w:color w:val="000000" w:themeColor="text1"/>
      <w:kern w:val="0"/>
      <w:sz w:val="28"/>
      <w:szCs w:val="28"/>
    </w:rPr>
  </w:style>
  <w:style w:type="paragraph" w:customStyle="1" w:styleId="a1">
    <w:name w:val="_Рисунок подпись"/>
    <w:basedOn w:val="Normal"/>
    <w:next w:val="a0"/>
    <w:qFormat/>
    <w:rsid w:val="000524F8"/>
    <w:pPr>
      <w:keepNext/>
      <w:spacing w:line="259" w:lineRule="auto"/>
      <w:jc w:val="center"/>
    </w:pPr>
    <w:rPr>
      <w:szCs w:val="22"/>
    </w:rPr>
  </w:style>
  <w:style w:type="paragraph" w:customStyle="1" w:styleId="a2">
    <w:name w:val="_подраздел"/>
    <w:basedOn w:val="a3"/>
    <w:qFormat/>
    <w:rsid w:val="009E3C67"/>
  </w:style>
  <w:style w:type="paragraph" w:customStyle="1" w:styleId="a3">
    <w:name w:val="_раздел"/>
    <w:basedOn w:val="ListNumber"/>
    <w:qFormat/>
    <w:rsid w:val="009E3C67"/>
    <w:pPr>
      <w:numPr>
        <w:numId w:val="0"/>
      </w:numPr>
      <w:spacing w:line="360" w:lineRule="auto"/>
      <w:outlineLvl w:val="0"/>
    </w:pPr>
    <w:rPr>
      <w:rFonts w:cs="Times New Roman (Основной текст"/>
      <w:b/>
      <w:color w:val="000000" w:themeColor="text1"/>
      <w:szCs w:val="22"/>
    </w:rPr>
  </w:style>
  <w:style w:type="paragraph" w:styleId="ListNumber">
    <w:name w:val="List Number"/>
    <w:basedOn w:val="Normal"/>
    <w:uiPriority w:val="99"/>
    <w:semiHidden/>
    <w:unhideWhenUsed/>
    <w:rsid w:val="000524F8"/>
    <w:pPr>
      <w:numPr>
        <w:numId w:val="5"/>
      </w:numPr>
      <w:contextualSpacing/>
    </w:pPr>
  </w:style>
  <w:style w:type="paragraph" w:customStyle="1" w:styleId="a4">
    <w:name w:val="_Рисунок подпсись"/>
    <w:basedOn w:val="Normal"/>
    <w:next w:val="a0"/>
    <w:qFormat/>
    <w:rsid w:val="009D6A9B"/>
    <w:pPr>
      <w:keepNext/>
      <w:spacing w:line="259" w:lineRule="auto"/>
      <w:jc w:val="center"/>
    </w:pPr>
    <w:rPr>
      <w:szCs w:val="22"/>
    </w:rPr>
  </w:style>
  <w:style w:type="paragraph" w:customStyle="1" w:styleId="a5">
    <w:name w:val="_тайтл"/>
    <w:basedOn w:val="Normal"/>
    <w:qFormat/>
    <w:rsid w:val="009E3C67"/>
    <w:pPr>
      <w:autoSpaceDE w:val="0"/>
      <w:autoSpaceDN w:val="0"/>
      <w:adjustRightInd w:val="0"/>
      <w:spacing w:after="320"/>
    </w:pPr>
    <w:rPr>
      <w:b/>
      <w:bCs/>
      <w:color w:val="000000" w:themeColor="text1"/>
    </w:rPr>
  </w:style>
  <w:style w:type="paragraph" w:customStyle="1" w:styleId="a">
    <w:name w:val="_список_нумер"/>
    <w:basedOn w:val="Normal"/>
    <w:qFormat/>
    <w:rsid w:val="009D6A9B"/>
    <w:pPr>
      <w:numPr>
        <w:numId w:val="17"/>
      </w:numPr>
      <w:tabs>
        <w:tab w:val="left" w:pos="851"/>
      </w:tabs>
      <w:spacing w:line="360" w:lineRule="auto"/>
      <w:contextualSpacing/>
    </w:pPr>
    <w:rPr>
      <w:rFonts w:eastAsia="Calibri"/>
      <w:szCs w:val="22"/>
    </w:rPr>
  </w:style>
  <w:style w:type="paragraph" w:customStyle="1" w:styleId="a6">
    <w:name w:val="_код"/>
    <w:qFormat/>
    <w:rsid w:val="001A157E"/>
    <w:pPr>
      <w:keepLines/>
      <w:tabs>
        <w:tab w:val="left" w:pos="284"/>
      </w:tabs>
      <w:spacing w:line="240" w:lineRule="auto"/>
    </w:pPr>
    <w:rPr>
      <w:rFonts w:ascii="Courier New" w:hAnsi="Courier New" w:cs="Courier New"/>
      <w:color w:val="000000" w:themeColor="text1"/>
      <w:lang w:val="en-US"/>
    </w:rPr>
  </w:style>
  <w:style w:type="paragraph" w:customStyle="1" w:styleId="a7">
    <w:name w:val="_листинг"/>
    <w:basedOn w:val="a1"/>
    <w:qFormat/>
    <w:rsid w:val="001A157E"/>
    <w:pPr>
      <w:tabs>
        <w:tab w:val="left" w:pos="284"/>
      </w:tabs>
      <w:spacing w:line="360" w:lineRule="auto"/>
      <w:jc w:val="both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5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50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31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50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31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5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31509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15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50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31509"/>
    <w:rPr>
      <w:b/>
      <w:bCs/>
    </w:rPr>
  </w:style>
  <w:style w:type="character" w:styleId="Emphasis">
    <w:name w:val="Emphasis"/>
    <w:basedOn w:val="DefaultParagraphFont"/>
    <w:uiPriority w:val="20"/>
    <w:qFormat/>
    <w:rsid w:val="0033150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1509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63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Готовский</dc:creator>
  <cp:keywords/>
  <dc:description/>
  <cp:lastModifiedBy>Дмитрий Готовский</cp:lastModifiedBy>
  <cp:revision>10</cp:revision>
  <dcterms:created xsi:type="dcterms:W3CDTF">2026-09-28T13:50:00Z</dcterms:created>
  <dcterms:modified xsi:type="dcterms:W3CDTF">2026-10-29T13:45:00Z</dcterms:modified>
</cp:coreProperties>
</file>