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image/jpeg" Extension="jpeg"/>
  <Default ContentType="image/gif" Extension="gif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'1.0' encoding='utf-8' standalone='yes'?>
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word/document.xml" Type="http://schemas.openxmlformats.org/officeDocument/2006/relationships/officeDocument"/></Relationships>
</file>

<file path=word/document.xml><?xml version="1.0" encoding="utf-8"?>
<w:document xmlns:a="http://schemas.openxmlformats.org/drawingml/2006/main" xmlns:c="http://schemas.openxmlformats.org/drawingml/2006/chart" xmlns:v="urn:schemas-microsoft-com:vml" xmlns:lc="http://schemas.openxmlformats.org/drawingml/2006/lockedCanvas" xmlns:mc="http://schemas.openxmlformats.org/markup-compatibility/2006" xmlns:wne="http://schemas.microsoft.com/office/word/2006/wordml" xmlns:pic="http://schemas.openxmlformats.org/drawingml/2006/picture" xmlns:m="http://schemas.openxmlformats.org/officeDocument/2006/math" xmlns:o="urn:schemas-microsoft-com:office:office" xmlns:dgm="http://schemas.openxmlformats.org/drawingml/2006/diagram" xmlns:r="http://schemas.openxmlformats.org/officeDocument/2006/relationships" xmlns:w="http://schemas.openxmlformats.org/wordprocessingml/2006/main" xmlns:sl="http://schemas.openxmlformats.org/schemaLibrary/2006/main" xmlns:w10="urn:schemas-microsoft-com:office:word" xmlns:wp="http://schemas.openxmlformats.org/drawingml/2006/wordprocessingDrawing">
  <w:body>
    <w:p>
      <w:pPr>
        <w:pStyle w:val="a"/>
        <w:rPr>
          <w:rFonts w:hAnsi="arial" w:ascii="arial"/>
          <w:color w:val="6c6c6c"/>
        </w:rPr>
      </w:pPr>
      <w:r>
        <w:rPr>
          <w:rFonts w:hAnsi="arial" w:ascii="arial"/>
          <w:b w:val="1"/>
          <w:color w:val="6c6c6c"/>
        </w:rPr>
        <w:t xml:space="preserve">расположение сервлета в TOMCAT:</w:t>
      </w:r>
    </w:p>
    <w:p>
      <w:pPr>
        <w:pStyle w:val="a"/>
        <w:rPr>
          <w:rFonts w:hAnsi="arial" w:ascii="arial"/>
          <w:color w:val="0070c0"/>
        </w:rPr>
      </w:pPr>
      <w:r>
        <w:rPr>
          <w:rFonts w:hAnsi="arial" w:ascii="arial"/>
          <w:color w:val="6c6c6c"/>
        </w:rPr>
        <w:t>&lt;TOMCAT_HOME&gt;\webapps\</w:t>
      </w:r>
      <w:r>
        <w:rPr>
          <w:rFonts w:hAnsi="arial" w:ascii="arial"/>
          <w:color w:val="0070c0"/>
        </w:rPr>
        <w:t>[имя_проекта]</w:t>
      </w:r>
      <w:r>
        <w:rPr>
          <w:rFonts w:hAnsi="arial" w:ascii="arial"/>
          <w:color w:val="6c6c6c"/>
        </w:rPr>
        <w:t>\WEB-INF\classes\</w:t>
      </w:r>
      <w:r>
        <w:rPr>
          <w:rFonts w:hAnsi="arial" w:ascii="arial"/>
          <w:color w:val="0070c0"/>
        </w:rPr>
        <w:t xml:space="preserve">[полный путь до класса]\[класс.class]</w:t>
      </w:r>
    </w:p>
    <w:p>
      <w:pPr>
        <w:pStyle w:val="a"/>
        <w:rPr>
          <w:rFonts w:hAnsi="arial" w:ascii="arial"/>
          <w:b w:val="1"/>
          <w:color w:val="6c6c6c"/>
        </w:rPr>
      </w:pPr>
    </w:p>
    <w:p>
      <w:pPr>
        <w:pStyle w:val="a"/>
        <w:rPr>
          <w:rFonts w:hAnsi="arial" w:ascii="arial"/>
          <w:color w:val="6c6c6c"/>
        </w:rPr>
      </w:pPr>
      <w:r>
        <w:rPr>
          <w:rFonts w:hAnsi="arial" w:ascii="arial"/>
          <w:b w:val="1"/>
          <w:color w:val="6c6c6c"/>
        </w:rPr>
        <w:t xml:space="preserve">расположение файла web.xml в TOMCAT:</w:t>
      </w:r>
    </w:p>
    <w:p>
      <w:pPr>
        <w:pStyle w:val="a"/>
        <w:rPr>
          <w:rFonts w:hAnsi="arial" w:ascii="arial"/>
          <w:color w:val="6c6c6c"/>
        </w:rPr>
      </w:pPr>
      <w:r>
        <w:rPr>
          <w:rFonts w:hAnsi="arial" w:ascii="arial"/>
          <w:color w:val="6c6c6c"/>
        </w:rPr>
        <w:t>&lt;TOMCAT_HOME&gt;\webapps\</w:t>
      </w:r>
      <w:r>
        <w:rPr>
          <w:rFonts w:hAnsi="arial" w:ascii="arial"/>
          <w:color w:val="0070c0"/>
        </w:rPr>
        <w:t>[имя_проекта]</w:t>
      </w:r>
      <w:r>
        <w:rPr>
          <w:rFonts w:hAnsi="arial" w:ascii="arial"/>
          <w:color w:val="6c6c6c"/>
        </w:rPr>
        <w:t>\WEB-INF\web.xml</w:t>
      </w:r>
    </w:p>
    <w:p>
      <w:pPr>
        <w:pStyle w:val="a"/>
      </w:pPr>
    </w:p>
    <w:p>
      <w:pPr>
        <w:pStyle w:val="a"/>
        <w:rPr>
          <w:rFonts w:hAnsi="Arial" w:ascii="Arial"/>
        </w:rPr>
      </w:pPr>
      <w:r>
        <w:rPr>
          <w:rFonts w:hAnsi="arial" w:ascii="arial"/>
          <w:b w:val="1"/>
          <w:color w:val="6c6c6c"/>
        </w:rPr>
        <w:t xml:space="preserve">содержание web.xml:</w:t>
      </w:r>
    </w:p>
    <w:p>
      <w:pPr>
        <w:spacing w:lineRule="atLeast" w:line="225"/>
        <w:shd w:fill="f8f8ff"/>
      </w:pPr>
      <w:r>
        <w:rPr>
          <w:rFonts w:hAnsi="courier new" w:ascii="courier new"/>
          <w:sz w:val="22"/>
          <w:color w:val="006fe0"/>
        </w:rPr>
        <w:t>&lt;!</w:t>
      </w:r>
      <w:r>
        <w:rPr>
          <w:rFonts w:hAnsi="courier new" w:ascii="courier new"/>
          <w:sz w:val="22"/>
          <w:color w:val="008080"/>
        </w:rPr>
        <w:t xml:space="preserve">DOCTYPE </w:t>
      </w:r>
      <w:r>
        <w:rPr>
          <w:rFonts w:hAnsi="courier new" w:ascii="courier new"/>
          <w:sz w:val="22"/>
          <w:color w:val="002d7a"/>
        </w:rPr>
        <w:t>web</w:t>
      </w:r>
      <w:r>
        <w:rPr>
          <w:rFonts w:hAnsi="courier new" w:ascii="courier new"/>
          <w:sz w:val="22"/>
          <w:color w:val="006fe0"/>
        </w:rPr>
        <w:t>-</w:t>
      </w:r>
      <w:r>
        <w:rPr>
          <w:rFonts w:hAnsi="courier new" w:ascii="courier new"/>
          <w:sz w:val="22"/>
          <w:color w:val="008080"/>
        </w:rPr>
        <w:t xml:space="preserve">app </w:t>
      </w:r>
      <w:r>
        <w:rPr>
          <w:rFonts w:hAnsi="courier new" w:ascii="courier new"/>
          <w:sz w:val="22"/>
          <w:color w:val="800080"/>
        </w:rPr>
        <w:t>PUBLIC</w:t>
      </w:r>
      <w:r>
        <w:rPr>
          <w:rFonts w:hAnsi="courier new" w:ascii="courier new"/>
          <w:sz w:val="22"/>
          <w:color w:val="006fe0"/>
        </w:rPr>
        <w:t xml:space="preserve"> </w:t>
      </w:r>
      <w:r>
        <w:rPr>
          <w:rFonts w:hAnsi="courier new" w:ascii="courier new"/>
          <w:sz w:val="22"/>
          <w:color w:val="dd1144"/>
        </w:rPr>
        <w:t xml:space="preserve">'-//Sun Microsystems, Inc.//DTD</w:t>
      </w:r>
    </w:p>
    <w:p>
      <w:pPr>
        <w:spacing w:lineRule="atLeast" w:line="225"/>
        <w:shd w:fill="f8f8ff"/>
      </w:pPr>
      <w:r>
        <w:rPr>
          <w:rFonts w:hAnsi="courier new" w:ascii="courier new"/>
          <w:sz w:val="22"/>
          <w:color w:val="dd1144"/>
        </w:rPr>
        <w:t xml:space="preserve">  Web Application 2.3//EN'</w:t>
      </w:r>
      <w:r>
        <w:rPr>
          <w:rFonts w:hAnsi="courier new" w:ascii="courier new"/>
          <w:sz w:val="22"/>
          <w:color w:val="006fe0"/>
        </w:rPr>
        <w:t xml:space="preserve"> </w:t>
      </w:r>
      <w:r>
        <w:rPr>
          <w:rFonts w:hAnsi="courier new" w:ascii="courier new"/>
          <w:sz w:val="22"/>
          <w:color w:val="dd1144"/>
        </w:rPr>
        <w:t>'http://java.sun.com/dtd/web-app_2_3.dtd'</w:t>
      </w:r>
      <w:r>
        <w:rPr>
          <w:rFonts w:hAnsi="courier new" w:ascii="courier new"/>
          <w:sz w:val="22"/>
          <w:color w:val="006fe0"/>
        </w:rPr>
        <w:t>&gt;</w:t>
      </w:r>
    </w:p>
    <w:p>
      <w:pPr>
        <w:spacing w:lineRule="atLeast" w:line="225"/>
        <w:shd w:fill="f8f8ff"/>
      </w:pPr>
      <w:r>
        <w:rPr>
          <w:rFonts w:hAnsi="courier new" w:ascii="courier new"/>
          <w:sz w:val="22"/>
          <w:shd w:fill="f8f8ff"/>
        </w:rPr>
        <w:t> </w:t>
      </w:r>
    </w:p>
    <w:p>
      <w:pPr>
        <w:spacing w:lineRule="atLeast" w:line="225"/>
        <w:shd w:fill="f8f8ff"/>
      </w:pPr>
      <w:r>
        <w:rPr>
          <w:rFonts w:hAnsi="courier new" w:ascii="courier new"/>
          <w:sz w:val="22"/>
          <w:color w:val="006fe0"/>
        </w:rPr>
        <w:t>&lt;</w:t>
      </w:r>
      <w:r>
        <w:rPr>
          <w:rFonts w:hAnsi="courier new" w:ascii="courier new"/>
          <w:sz w:val="22"/>
          <w:color w:val="002d7a"/>
        </w:rPr>
        <w:t>web</w:t>
      </w:r>
      <w:r>
        <w:rPr>
          <w:rFonts w:hAnsi="courier new" w:ascii="courier new"/>
          <w:sz w:val="22"/>
          <w:color w:val="006fe0"/>
        </w:rPr>
        <w:t>-</w:t>
      </w:r>
      <w:r>
        <w:rPr>
          <w:rFonts w:hAnsi="courier new" w:ascii="courier new"/>
          <w:sz w:val="22"/>
          <w:color w:val="002d7a"/>
        </w:rPr>
        <w:t>app</w:t>
      </w:r>
      <w:r>
        <w:rPr>
          <w:rFonts w:hAnsi="courier new" w:ascii="courier new"/>
          <w:sz w:val="22"/>
          <w:color w:val="006fe0"/>
        </w:rPr>
        <w:t>&gt;</w:t>
      </w:r>
    </w:p>
    <w:p>
      <w:pPr>
        <w:spacing w:lineRule="atLeast" w:line="225"/>
        <w:shd w:fill="f8f8ff"/>
      </w:pPr>
      <w:r>
        <w:rPr>
          <w:rFonts w:hAnsi="courier new" w:ascii="courier new"/>
          <w:sz w:val="22"/>
          <w:shd w:fill="f8f8ff"/>
        </w:rPr>
        <w:t> </w:t>
      </w:r>
    </w:p>
    <w:p>
      <w:pPr>
        <w:spacing w:lineRule="atLeast" w:line="225"/>
        <w:shd w:fill="f8f8ff"/>
      </w:pPr>
      <w:r>
        <w:rPr>
          <w:rFonts w:hAnsi="courier new" w:ascii="courier new"/>
          <w:sz w:val="22"/>
          <w:color w:val="006fe0"/>
        </w:rPr>
        <w:t>  &lt;</w:t>
      </w:r>
      <w:r>
        <w:rPr>
          <w:rFonts w:hAnsi="courier new" w:ascii="courier new"/>
          <w:sz w:val="22"/>
          <w:color w:val="002d7a"/>
        </w:rPr>
        <w:t>servlet</w:t>
      </w:r>
      <w:r>
        <w:rPr>
          <w:rFonts w:hAnsi="courier new" w:ascii="courier new"/>
          <w:sz w:val="22"/>
          <w:color w:val="006fe0"/>
        </w:rPr>
        <w:t>&gt;</w:t>
      </w:r>
    </w:p>
    <w:p>
      <w:pPr>
        <w:spacing w:lineRule="atLeast" w:line="225"/>
        <w:shd w:fill="f8f8ff"/>
      </w:pPr>
      <w:r>
        <w:rPr>
          <w:rFonts w:hAnsi="courier new" w:ascii="courier new"/>
          <w:sz w:val="22"/>
          <w:color w:val="006fe0"/>
        </w:rPr>
        <w:t>    &lt;</w:t>
      </w:r>
      <w:r>
        <w:rPr>
          <w:rFonts w:hAnsi="courier new" w:ascii="courier new"/>
          <w:sz w:val="22"/>
          <w:color w:val="002d7a"/>
        </w:rPr>
        <w:t>servlet</w:t>
      </w:r>
      <w:r>
        <w:rPr>
          <w:rFonts w:hAnsi="courier new" w:ascii="courier new"/>
          <w:sz w:val="22"/>
          <w:color w:val="006fe0"/>
        </w:rPr>
        <w:t>-</w:t>
      </w:r>
      <w:r>
        <w:rPr>
          <w:rFonts w:hAnsi="courier new" w:ascii="courier new"/>
          <w:sz w:val="22"/>
          <w:color w:val="002d7a"/>
        </w:rPr>
        <w:t>name</w:t>
      </w:r>
      <w:r>
        <w:rPr>
          <w:rFonts w:hAnsi="courier new" w:ascii="courier new"/>
          <w:sz w:val="22"/>
          <w:color w:val="006fe0"/>
        </w:rPr>
        <w:t>&gt;</w:t>
      </w:r>
      <w:r>
        <w:rPr>
          <w:rFonts w:hAnsi="arial" w:ascii="arial"/>
          <w:color w:val="0070c0"/>
        </w:rPr>
        <w:t xml:space="preserve">[имя сервлета]</w:t>
      </w:r>
      <w:r>
        <w:rPr>
          <w:rFonts w:hAnsi="courier new" w:ascii="courier new"/>
          <w:sz w:val="22"/>
          <w:color w:val="006fe0"/>
        </w:rPr>
        <w:t>&lt;/</w:t>
      </w:r>
      <w:r>
        <w:rPr>
          <w:rFonts w:hAnsi="courier new" w:ascii="courier new"/>
          <w:sz w:val="22"/>
          <w:color w:val="002d7a"/>
        </w:rPr>
        <w:t>servlet</w:t>
      </w:r>
      <w:r>
        <w:rPr>
          <w:rFonts w:hAnsi="courier new" w:ascii="courier new"/>
          <w:sz w:val="22"/>
          <w:color w:val="006fe0"/>
        </w:rPr>
        <w:t>-</w:t>
      </w:r>
      <w:r>
        <w:rPr>
          <w:rFonts w:hAnsi="courier new" w:ascii="courier new"/>
          <w:sz w:val="22"/>
          <w:color w:val="002d7a"/>
        </w:rPr>
        <w:t>name</w:t>
      </w:r>
      <w:r>
        <w:rPr>
          <w:rFonts w:hAnsi="courier new" w:ascii="courier new"/>
          <w:sz w:val="22"/>
          <w:color w:val="006fe0"/>
        </w:rPr>
        <w:t>&gt;</w:t>
      </w:r>
    </w:p>
    <w:p>
      <w:pPr>
        <w:pStyle w:val="a"/>
      </w:pPr>
      <w:r>
        <w:rPr>
          <w:rFonts w:hAnsi="courier new" w:ascii="courier new"/>
          <w:sz w:val="22"/>
          <w:color w:val="006fe0"/>
        </w:rPr>
        <w:t>    &lt;</w:t>
      </w:r>
      <w:r>
        <w:rPr>
          <w:rFonts w:hAnsi="courier new" w:ascii="courier new"/>
          <w:sz w:val="22"/>
          <w:color w:val="002d7a"/>
        </w:rPr>
        <w:t>servlet</w:t>
      </w:r>
      <w:r>
        <w:rPr>
          <w:rFonts w:hAnsi="courier new" w:ascii="courier new"/>
          <w:sz w:val="22"/>
          <w:color w:val="006fe0"/>
        </w:rPr>
        <w:t>-</w:t>
      </w:r>
      <w:r>
        <w:rPr>
          <w:rFonts w:hAnsi="courier new" w:ascii="courier new"/>
          <w:sz w:val="22"/>
          <w:b w:val="1"/>
          <w:color w:val="800080"/>
        </w:rPr>
        <w:t>class</w:t>
      </w:r>
      <w:r>
        <w:rPr>
          <w:rFonts w:hAnsi="courier new" w:ascii="courier new"/>
          <w:sz w:val="22"/>
          <w:color w:val="006fe0"/>
        </w:rPr>
        <w:t>&gt;</w:t>
      </w:r>
      <w:r>
        <w:rPr>
          <w:rFonts w:hAnsi="arial" w:ascii="arial"/>
          <w:color w:val="0070c0"/>
        </w:rPr>
        <w:t xml:space="preserve">[полный путь до класса]\[класс]</w:t>
      </w:r>
      <w:r>
        <w:rPr>
          <w:rFonts w:hAnsi="courier new" w:ascii="courier new"/>
          <w:sz w:val="22"/>
          <w:color w:val="006fe0"/>
        </w:rPr>
        <w:t>&lt;/</w:t>
      </w:r>
      <w:r>
        <w:rPr>
          <w:rFonts w:hAnsi="courier new" w:ascii="courier new"/>
          <w:sz w:val="22"/>
          <w:color w:val="002d7a"/>
        </w:rPr>
        <w:t>servlet</w:t>
      </w:r>
      <w:r>
        <w:rPr>
          <w:rFonts w:hAnsi="courier new" w:ascii="courier new"/>
          <w:sz w:val="22"/>
          <w:color w:val="006fe0"/>
        </w:rPr>
        <w:t>-</w:t>
      </w:r>
      <w:r>
        <w:rPr>
          <w:rFonts w:hAnsi="courier new" w:ascii="courier new"/>
          <w:sz w:val="22"/>
          <w:b w:val="1"/>
          <w:color w:val="800080"/>
        </w:rPr>
        <w:t>class</w:t>
      </w:r>
      <w:r>
        <w:rPr>
          <w:rFonts w:hAnsi="courier new" w:ascii="courier new"/>
          <w:sz w:val="22"/>
          <w:color w:val="006fe0"/>
        </w:rPr>
        <w:t>&gt;</w:t>
      </w:r>
    </w:p>
    <w:p>
      <w:pPr>
        <w:spacing w:lineRule="atLeast" w:line="225"/>
        <w:shd w:fill="f8f8ff"/>
      </w:pPr>
      <w:r>
        <w:rPr>
          <w:rFonts w:hAnsi="courier new" w:ascii="courier new"/>
          <w:sz w:val="22"/>
          <w:color w:val="006fe0"/>
        </w:rPr>
        <w:t>  &lt;/</w:t>
      </w:r>
      <w:r>
        <w:rPr>
          <w:rFonts w:hAnsi="courier new" w:ascii="courier new"/>
          <w:sz w:val="22"/>
          <w:color w:val="002d7a"/>
        </w:rPr>
        <w:t>servlet</w:t>
      </w:r>
      <w:r>
        <w:rPr>
          <w:rFonts w:hAnsi="courier new" w:ascii="courier new"/>
          <w:sz w:val="22"/>
          <w:color w:val="006fe0"/>
        </w:rPr>
        <w:t>&gt;</w:t>
      </w:r>
    </w:p>
    <w:p>
      <w:pPr>
        <w:spacing w:lineRule="atLeast" w:line="225"/>
        <w:shd w:fill="f8f8ff"/>
      </w:pPr>
      <w:r>
        <w:rPr>
          <w:rFonts w:hAnsi="courier new" w:ascii="courier new"/>
          <w:sz w:val="22"/>
          <w:shd w:fill="f8f8ff"/>
        </w:rPr>
        <w:t> </w:t>
      </w:r>
    </w:p>
    <w:p>
      <w:pPr>
        <w:spacing w:lineRule="atLeast" w:line="225"/>
        <w:shd w:fill="f8f8ff"/>
      </w:pPr>
      <w:r>
        <w:rPr>
          <w:rFonts w:hAnsi="courier new" w:ascii="courier new"/>
          <w:sz w:val="22"/>
          <w:color w:val="006fe0"/>
        </w:rPr>
        <w:t>  &lt;</w:t>
      </w:r>
      <w:r>
        <w:rPr>
          <w:rFonts w:hAnsi="courier new" w:ascii="courier new"/>
          <w:sz w:val="22"/>
          <w:color w:val="002d7a"/>
        </w:rPr>
        <w:t>servlet</w:t>
      </w:r>
      <w:r>
        <w:rPr>
          <w:rFonts w:hAnsi="courier new" w:ascii="courier new"/>
          <w:sz w:val="22"/>
          <w:color w:val="006fe0"/>
        </w:rPr>
        <w:t>-</w:t>
      </w:r>
      <w:r>
        <w:rPr>
          <w:rFonts w:hAnsi="courier new" w:ascii="courier new"/>
          <w:sz w:val="22"/>
          <w:color w:val="002d7a"/>
        </w:rPr>
        <w:t>mapping</w:t>
      </w:r>
      <w:r>
        <w:rPr>
          <w:rFonts w:hAnsi="courier new" w:ascii="courier new"/>
          <w:sz w:val="22"/>
          <w:color w:val="006fe0"/>
        </w:rPr>
        <w:t>&gt;</w:t>
      </w:r>
    </w:p>
    <w:p>
      <w:pPr>
        <w:spacing w:lineRule="atLeast" w:line="225"/>
        <w:shd w:fill="f8f8ff"/>
      </w:pPr>
      <w:r>
        <w:rPr>
          <w:rFonts w:hAnsi="courier new" w:ascii="courier new"/>
          <w:sz w:val="22"/>
          <w:color w:val="006fe0"/>
        </w:rPr>
        <w:t>    &lt;</w:t>
      </w:r>
      <w:r>
        <w:rPr>
          <w:rFonts w:hAnsi="courier new" w:ascii="courier new"/>
          <w:sz w:val="22"/>
          <w:color w:val="002d7a"/>
        </w:rPr>
        <w:t>servlet</w:t>
      </w:r>
      <w:r>
        <w:rPr>
          <w:rFonts w:hAnsi="courier new" w:ascii="courier new"/>
          <w:sz w:val="22"/>
          <w:color w:val="006fe0"/>
        </w:rPr>
        <w:t>-</w:t>
      </w:r>
      <w:r>
        <w:rPr>
          <w:rFonts w:hAnsi="courier new" w:ascii="courier new"/>
          <w:sz w:val="22"/>
          <w:color w:val="002d7a"/>
        </w:rPr>
        <w:t>name</w:t>
      </w:r>
      <w:r>
        <w:rPr>
          <w:rFonts w:hAnsi="courier new" w:ascii="courier new"/>
          <w:sz w:val="22"/>
          <w:color w:val="006fe0"/>
        </w:rPr>
        <w:t>&gt;</w:t>
      </w:r>
      <w:r>
        <w:rPr>
          <w:rFonts w:hAnsi="arial" w:ascii="arial"/>
          <w:color w:val="0070c0"/>
        </w:rPr>
        <w:t xml:space="preserve">[URL сервлета]</w:t>
      </w:r>
      <w:r>
        <w:rPr>
          <w:rFonts w:hAnsi="courier new" w:ascii="courier new"/>
          <w:sz w:val="22"/>
          <w:color w:val="006fe0"/>
        </w:rPr>
        <w:t>&lt;/</w:t>
      </w:r>
      <w:r>
        <w:rPr>
          <w:rFonts w:hAnsi="courier new" w:ascii="courier new"/>
          <w:sz w:val="22"/>
          <w:color w:val="002d7a"/>
        </w:rPr>
        <w:t>servlet</w:t>
      </w:r>
      <w:r>
        <w:rPr>
          <w:rFonts w:hAnsi="courier new" w:ascii="courier new"/>
          <w:sz w:val="22"/>
          <w:color w:val="006fe0"/>
        </w:rPr>
        <w:t>-</w:t>
      </w:r>
      <w:r>
        <w:rPr>
          <w:rFonts w:hAnsi="courier new" w:ascii="courier new"/>
          <w:sz w:val="22"/>
          <w:color w:val="002d7a"/>
        </w:rPr>
        <w:t>name</w:t>
      </w:r>
      <w:r>
        <w:rPr>
          <w:rFonts w:hAnsi="courier new" w:ascii="courier new"/>
          <w:sz w:val="22"/>
          <w:color w:val="006fe0"/>
        </w:rPr>
        <w:t>&gt;</w:t>
      </w:r>
    </w:p>
    <w:p>
      <w:pPr>
        <w:spacing w:lineRule="atLeast" w:line="225"/>
        <w:shd w:fill="f8f8ff"/>
      </w:pPr>
      <w:r>
        <w:rPr>
          <w:rFonts w:hAnsi="courier new" w:ascii="courier new"/>
          <w:sz w:val="22"/>
          <w:color w:val="006fe0"/>
        </w:rPr>
        <w:t>    &lt;</w:t>
      </w:r>
      <w:r>
        <w:rPr>
          <w:rFonts w:hAnsi="courier new" w:ascii="courier new"/>
          <w:sz w:val="22"/>
          <w:color w:val="002d7a"/>
        </w:rPr>
        <w:t>url</w:t>
      </w:r>
      <w:r>
        <w:rPr>
          <w:rFonts w:hAnsi="courier new" w:ascii="courier new"/>
          <w:sz w:val="22"/>
          <w:color w:val="006fe0"/>
        </w:rPr>
        <w:t>-</w:t>
      </w:r>
      <w:r>
        <w:rPr>
          <w:rFonts w:hAnsi="courier new" w:ascii="courier new"/>
          <w:sz w:val="22"/>
          <w:color w:val="002d7a"/>
        </w:rPr>
        <w:t>pattern</w:t>
      </w:r>
      <w:r>
        <w:rPr>
          <w:rFonts w:hAnsi="courier new" w:ascii="courier new"/>
          <w:sz w:val="22"/>
          <w:color w:val="006fe0"/>
        </w:rPr>
        <w:t>&gt;/</w:t>
      </w:r>
      <w:r>
        <w:rPr>
          <w:rFonts w:hAnsi="arial" w:ascii="arial"/>
          <w:color w:val="0070c0"/>
        </w:rPr>
        <w:t xml:space="preserve">[имя сервлета]</w:t>
      </w:r>
      <w:r>
        <w:rPr>
          <w:rFonts w:hAnsi="courier new" w:ascii="courier new"/>
          <w:sz w:val="22"/>
          <w:color w:val="006fe0"/>
        </w:rPr>
        <w:t>&lt;/</w:t>
      </w:r>
      <w:r>
        <w:rPr>
          <w:rFonts w:hAnsi="courier new" w:ascii="courier new"/>
          <w:sz w:val="22"/>
          <w:color w:val="002d7a"/>
        </w:rPr>
        <w:t>url</w:t>
      </w:r>
      <w:r>
        <w:rPr>
          <w:rFonts w:hAnsi="courier new" w:ascii="courier new"/>
          <w:sz w:val="22"/>
          <w:color w:val="006fe0"/>
        </w:rPr>
        <w:t>-</w:t>
      </w:r>
      <w:r>
        <w:rPr>
          <w:rFonts w:hAnsi="courier new" w:ascii="courier new"/>
          <w:sz w:val="22"/>
          <w:color w:val="002d7a"/>
        </w:rPr>
        <w:t>pattern</w:t>
      </w:r>
      <w:r>
        <w:rPr>
          <w:rFonts w:hAnsi="courier new" w:ascii="courier new"/>
          <w:sz w:val="22"/>
          <w:color w:val="006fe0"/>
        </w:rPr>
        <w:t>&gt;</w:t>
      </w:r>
    </w:p>
    <w:p>
      <w:pPr>
        <w:spacing w:lineRule="atLeast" w:line="225"/>
        <w:shd w:fill="f8f8ff"/>
      </w:pPr>
      <w:r>
        <w:rPr>
          <w:rFonts w:hAnsi="courier new" w:ascii="courier new"/>
          <w:sz w:val="22"/>
          <w:color w:val="006fe0"/>
        </w:rPr>
        <w:t>  &lt;/</w:t>
      </w:r>
      <w:r>
        <w:rPr>
          <w:rFonts w:hAnsi="courier new" w:ascii="courier new"/>
          <w:sz w:val="22"/>
          <w:color w:val="002d7a"/>
        </w:rPr>
        <w:t>servlet</w:t>
      </w:r>
      <w:r>
        <w:rPr>
          <w:rFonts w:hAnsi="courier new" w:ascii="courier new"/>
          <w:sz w:val="22"/>
          <w:color w:val="006fe0"/>
        </w:rPr>
        <w:t>-</w:t>
      </w:r>
      <w:r>
        <w:rPr>
          <w:rFonts w:hAnsi="courier new" w:ascii="courier new"/>
          <w:sz w:val="22"/>
          <w:color w:val="002d7a"/>
        </w:rPr>
        <w:t>mapping</w:t>
      </w:r>
      <w:r>
        <w:rPr>
          <w:rFonts w:hAnsi="courier new" w:ascii="courier new"/>
          <w:sz w:val="22"/>
          <w:color w:val="006fe0"/>
        </w:rPr>
        <w:t>&gt;</w:t>
      </w:r>
    </w:p>
    <w:p>
      <w:pPr>
        <w:spacing w:lineRule="atLeast" w:line="225"/>
        <w:shd w:fill="f8f8ff"/>
      </w:pPr>
      <w:r>
        <w:rPr>
          <w:rFonts w:hAnsi="courier new" w:ascii="courier new"/>
          <w:sz w:val="22"/>
          <w:shd w:fill="f8f8ff"/>
        </w:rPr>
        <w:t> </w:t>
      </w:r>
    </w:p>
    <w:p>
      <w:pPr>
        <w:spacing w:lineRule="atLeast" w:line="225"/>
        <w:shd w:fill="f8f8ff"/>
      </w:pPr>
      <w:r>
        <w:rPr>
          <w:rFonts w:hAnsi="courier new" w:ascii="courier new"/>
          <w:sz w:val="22"/>
          <w:color w:val="006fe0"/>
        </w:rPr>
        <w:t>&lt;/</w:t>
      </w:r>
      <w:r>
        <w:rPr>
          <w:rFonts w:hAnsi="courier new" w:ascii="courier new"/>
          <w:sz w:val="22"/>
          <w:color w:val="002d7a"/>
        </w:rPr>
        <w:t>web</w:t>
      </w:r>
      <w:r>
        <w:rPr>
          <w:rFonts w:hAnsi="courier new" w:ascii="courier new"/>
          <w:sz w:val="22"/>
          <w:color w:val="006fe0"/>
        </w:rPr>
        <w:t>-</w:t>
      </w:r>
      <w:r>
        <w:rPr>
          <w:rFonts w:hAnsi="courier new" w:ascii="courier new"/>
          <w:sz w:val="22"/>
          <w:color w:val="002d7a"/>
        </w:rPr>
        <w:t>app</w:t>
      </w:r>
      <w:r>
        <w:rPr>
          <w:rFonts w:hAnsi="courier new" w:ascii="courier new"/>
          <w:sz w:val="22"/>
          <w:color w:val="006fe0"/>
        </w:rPr>
        <w:t>&gt;</w:t>
      </w:r>
    </w:p>
    <w:p>
      <w:pPr>
        <w:pStyle w:val="a"/>
      </w:pPr>
    </w:p>
    <w:p>
      <w:pPr>
        <w:pStyle w:val="a"/>
        <w:rPr>
          <w:rFonts w:hAnsi="arial" w:ascii="arial"/>
          <w:b w:val="1"/>
          <w:color w:val="6c6c6c"/>
        </w:rPr>
      </w:pPr>
      <w:r>
        <w:rPr>
          <w:rFonts w:hAnsi="arial" w:ascii="arial"/>
          <w:b w:val="1"/>
          <w:color w:val="6c6c6c"/>
        </w:rPr>
        <w:t xml:space="preserve">путь к сервлету в броузере:</w:t>
      </w:r>
    </w:p>
    <w:p>
      <w:pPr>
        <w:pStyle w:val="a"/>
        <w:rPr>
          <w:rFonts w:hAnsi="arial" w:ascii="arial"/>
          <w:color w:val="0070c0"/>
        </w:rPr>
      </w:pPr>
      <w:r>
        <w:rPr>
          <w:rFonts w:hAnsi="arial" w:ascii="arial"/>
          <w:color w:val="6c6c6c"/>
        </w:rPr>
        <w:t>http://localhost:8080/</w:t>
      </w:r>
      <w:r>
        <w:rPr>
          <w:rFonts w:hAnsi="arial" w:ascii="arial"/>
          <w:color w:val="0070c0"/>
        </w:rPr>
        <w:t>[имя_проекта]</w:t>
      </w:r>
      <w:r>
        <w:rPr>
          <w:rFonts w:hAnsi="arial" w:ascii="arial"/>
          <w:color w:val="6c6c6c"/>
        </w:rPr>
        <w:t>/</w:t>
      </w:r>
      <w:r>
        <w:rPr>
          <w:rFonts w:hAnsi="arial" w:ascii="arial"/>
          <w:color w:val="0070c0"/>
        </w:rPr>
        <w:t xml:space="preserve">[URL сервлета]</w:t>
      </w:r>
    </w:p>
    <w:p>
      <w:pPr>
        <w:pStyle w:val="a"/>
        <w:rPr>
          <w:rFonts w:hAnsi="arial" w:ascii="arial"/>
          <w:b w:val="1"/>
          <w:color w:val="6c6c6c"/>
        </w:rPr>
      </w:pPr>
    </w:p>
    <w:p>
      <w:pPr>
        <w:pStyle w:val="a"/>
        <w:rPr>
          <w:rFonts w:hAnsi="arial" w:ascii="arial"/>
          <w:b w:val="1"/>
          <w:color w:val="6c6c6c"/>
        </w:rPr>
      </w:pPr>
      <w:r>
        <w:rPr>
          <w:rFonts w:hAnsi="arial" w:ascii="arial"/>
          <w:b w:val="1"/>
          <w:color w:val="6c6c6c"/>
        </w:rPr>
        <w:t xml:space="preserve">использование базы данных:</w:t>
      </w:r>
    </w:p>
    <w:p>
      <w:pPr>
        <w:pStyle w:val="a"/>
        <w:rPr>
          <w:rFonts w:hAnsi="arial" w:ascii="arial"/>
          <w:b w:val="1"/>
          <w:color w:val="6c6c6c"/>
        </w:rPr>
      </w:pPr>
    </w:p>
    <w:p>
      <w:pPr>
        <w:pStyle w:val="a"/>
        <w:rPr>
          <w:rFonts w:hAnsi="arial" w:ascii="arial"/>
          <w:b w:val="1"/>
          <w:color w:val="6c6c6c"/>
        </w:rPr>
      </w:pPr>
      <w:r>
        <w:rPr>
          <w:rFonts w:hAnsi="arial" w:ascii="arial"/>
          <w:b w:val="1"/>
          <w:color w:val="6c6c6c"/>
        </w:rPr>
        <w:t xml:space="preserve">добавляем jar для работы с базой данных в</w:t>
      </w:r>
    </w:p>
    <w:p>
      <w:pPr>
        <w:pStyle w:val="a"/>
      </w:pPr>
      <w:r>
        <w:rPr>
          <w:rFonts w:hAnsi="arial" w:ascii="arial"/>
          <w:color w:val="6c6c6c"/>
        </w:rPr>
        <w:t>&lt;TOMCAT_HOME&gt;\webapps\</w:t>
      </w:r>
      <w:r>
        <w:rPr>
          <w:rFonts w:hAnsi="arial" w:ascii="arial"/>
          <w:color w:val="0070c0"/>
        </w:rPr>
        <w:t>[имя_проекта]</w:t>
      </w:r>
      <w:r>
        <w:rPr>
          <w:rFonts w:hAnsi="arial" w:ascii="arial"/>
          <w:color w:val="6c6c6c"/>
        </w:rPr>
        <w:t>\WEB-INF\lib\mysql-connector-java-3.1.14-bin.jar</w:t>
      </w:r>
    </w:p>
    <w:p>
      <w:pPr>
        <w:pStyle w:val="a"/>
      </w:pPr>
    </w:p>
    <w:p>
      <w:pPr>
        <w:pStyle w:val="a"/>
      </w:pPr>
    </w:p>
    <w:p>
      <w:pPr>
        <w:pStyle w:val="a"/>
      </w:pPr>
    </w:p>
    <w:p>
      <w:pPr>
        <w:pStyle w:val="a"/>
      </w:pPr>
    </w:p>
    <w:sectPr>
      <w:pgSz w:w="11900" w:h="16840"/>
      <w:pgMar w:top="1134" w:bottom="1134" w:left="1701" w:right="850"/>
      <w:docGrid w:linePitch="360"/>
    </w:sectPr>
  </w:body>
</w:document>
</file>

<file path=word/numbering.xml><?xml version="1.0" encoding="utf-8"?>
<w:numbering xmlns:r="http://schemas.openxmlformats.org/officeDocument/2006/relationships" xmlns:mc="http://schemas.openxmlformats.org/markup-compatibility/2006" xmlns:w="http://schemas.openxmlformats.org/wordprocessingml/2006/main"/>
</file>

<file path=word/settings.xml><?xml version="1.0" encoding="utf-8"?>
<w:settings xmlns:w="http://schemas.openxmlformats.org/wordprocessingml/2006/main">
  <w:defaultTabStop width="720"/>
  <w:compat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mc="http://schemas.openxmlformats.org/markup-compatibility/2006" xmlns:w="http://schemas.openxmlformats.org/wordprocessingml/2006/main">
  <w:docDefaults>
    <w:rPrDefault>
      <w:rPr>
        <w:rFonts w:hAnsi="Cambria" w:ascii="Cambria"/>
        <w:sz w:val="24"/>
      </w:rPr>
    </w:rPrDefault>
    <w:pPrDefault/>
  </w:docDefaults>
  <w:style w:styleId="a" w:type="paragraph">
    <w:name w:val="Normal"/>
  </w:style>
</w:styles>
</file>

<file path=word/_rels/document.xml.rels><?xml version='1.0' encoding='utf-8' standalone='yes'?>
<Relationships xmlns="http://schemas.openxmlformats.org/package/2006/relationships"><Relationship Id="rId1" Target="numbering.xml" Type="http://schemas.openxmlformats.org/officeDocument/2006/relationships/numbering"/><Relationship Id="rId2" Target="settings.xml" Type="http://schemas.openxmlformats.org/officeDocument/2006/relationships/settings"/><Relationship Id="rId3" Target="styles.xml" Type="http://schemas.openxmlformats.org/officeDocument/2006/relationships/styles"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MailRU docs</Application>
</Properties>
</file>

<file path=docProps/core.xml><?xml version="1.0" encoding="utf-8"?>
<cp:coreProperties xmlns:dcterms="http://purl.org/dc/terms/" xmlns:dcmitype="http://purl.org/dc/dcmitype/" xmlns:cp="http://schemas.openxmlformats.org/package/2006/metadata/core-properties" xmlns:dc="http://purl.org/dc/elements/1.1/" xmlns:xsi="http://www.w3.org/2001/XMLSchema-instance">
  <dc:title>сервлеты java + apache Tomcat.docx</dc:title>
</cp:coreProperties>
</file>