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562F3C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ИНСТРУКЦИЯ ПО ВОССТАНОВЛЕНИЮ СИСТЕМЫ С ПОМОЩЬЮ СРЕДСТВ WINDOWS SERVER BACKUP</w:t>
      </w:r>
      <w:r w:rsidRPr="00562F3C">
        <w:rPr>
          <w:color w:val="000000" w:themeColor="text1"/>
        </w:rPr>
        <w:br w:type="page"/>
      </w:r>
    </w:p>
    <w:p w:rsidR="00D445A8" w:rsidRPr="00562F3C" w:rsidRDefault="00562F3C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sdt>
      <w:sdtPr>
        <w:rPr>
          <w:color w:val="000000" w:themeColor="text1"/>
        </w:rPr>
        <w:id w:val="-1673706805"/>
        <w:docPartObj>
          <w:docPartGallery w:val="Table of Contents"/>
          <w:docPartUnique/>
        </w:docPartObj>
      </w:sdtPr>
      <w:sdtEndPr/>
      <w:sdtContent>
        <w:p w:rsidR="00D445A8" w:rsidRPr="00562F3C" w:rsidRDefault="00562F3C">
          <w:pPr>
            <w:tabs>
              <w:tab w:val="right" w:pos="9052"/>
            </w:tabs>
            <w:spacing w:before="80" w:line="240" w:lineRule="auto"/>
            <w:rPr>
              <w:b/>
              <w:color w:val="000000" w:themeColor="text1"/>
            </w:rPr>
          </w:pPr>
          <w:r w:rsidRPr="00562F3C">
            <w:rPr>
              <w:color w:val="000000" w:themeColor="text1"/>
            </w:rPr>
            <w:fldChar w:fldCharType="begin"/>
          </w:r>
          <w:r w:rsidRPr="00562F3C">
            <w:rPr>
              <w:color w:val="000000" w:themeColor="text1"/>
            </w:rPr>
            <w:instrText xml:space="preserve"> TOC \h \u \z </w:instrText>
          </w:r>
          <w:r w:rsidRPr="00562F3C">
            <w:rPr>
              <w:color w:val="000000" w:themeColor="text1"/>
            </w:rPr>
            <w:fldChar w:fldCharType="separate"/>
          </w:r>
          <w:hyperlink w:anchor="_h9ztr2dn89ef">
            <w:r w:rsidRPr="00562F3C">
              <w:rPr>
                <w:b/>
                <w:color w:val="000000" w:themeColor="text1"/>
              </w:rPr>
              <w:t>Общие сведения</w:t>
            </w:r>
          </w:hyperlink>
          <w:r w:rsidRPr="00562F3C">
            <w:rPr>
              <w:b/>
              <w:color w:val="000000" w:themeColor="text1"/>
            </w:rPr>
            <w:tab/>
          </w:r>
          <w:r w:rsidRPr="00562F3C">
            <w:rPr>
              <w:color w:val="000000" w:themeColor="text1"/>
            </w:rPr>
            <w:fldChar w:fldCharType="begin"/>
          </w:r>
          <w:r w:rsidRPr="00562F3C">
            <w:rPr>
              <w:color w:val="000000" w:themeColor="text1"/>
            </w:rPr>
            <w:instrText xml:space="preserve"> PAGEREF _h9ztr2dn89ef \h </w:instrText>
          </w:r>
          <w:r w:rsidRPr="00562F3C">
            <w:rPr>
              <w:color w:val="000000" w:themeColor="text1"/>
            </w:rPr>
          </w:r>
          <w:r w:rsidRPr="00562F3C">
            <w:rPr>
              <w:color w:val="000000" w:themeColor="text1"/>
            </w:rPr>
            <w:fldChar w:fldCharType="separate"/>
          </w:r>
          <w:r w:rsidRPr="00562F3C">
            <w:rPr>
              <w:b/>
              <w:color w:val="000000" w:themeColor="text1"/>
            </w:rPr>
            <w:t>2</w:t>
          </w:r>
          <w:r w:rsidRPr="00562F3C">
            <w:rPr>
              <w:color w:val="000000" w:themeColor="text1"/>
            </w:rPr>
            <w:fldChar w:fldCharType="end"/>
          </w:r>
        </w:p>
        <w:p w:rsidR="00D445A8" w:rsidRPr="00562F3C" w:rsidRDefault="00562F3C">
          <w:pPr>
            <w:tabs>
              <w:tab w:val="right" w:pos="9052"/>
            </w:tabs>
            <w:spacing w:before="200" w:line="240" w:lineRule="auto"/>
            <w:rPr>
              <w:b/>
              <w:color w:val="000000" w:themeColor="text1"/>
            </w:rPr>
          </w:pPr>
          <w:hyperlink w:anchor="_ou12zt28irf3">
            <w:r w:rsidRPr="00562F3C">
              <w:rPr>
                <w:b/>
                <w:color w:val="000000" w:themeColor="text1"/>
              </w:rPr>
              <w:t>Подготовка к восстановлению системы</w:t>
            </w:r>
          </w:hyperlink>
          <w:r w:rsidRPr="00562F3C">
            <w:rPr>
              <w:b/>
              <w:color w:val="000000" w:themeColor="text1"/>
            </w:rPr>
            <w:tab/>
          </w:r>
          <w:r w:rsidRPr="00562F3C">
            <w:rPr>
              <w:color w:val="000000" w:themeColor="text1"/>
            </w:rPr>
            <w:fldChar w:fldCharType="begin"/>
          </w:r>
          <w:r w:rsidRPr="00562F3C">
            <w:rPr>
              <w:color w:val="000000" w:themeColor="text1"/>
            </w:rPr>
            <w:instrText xml:space="preserve"> PAGEREF _ou12zt28irf3 \h </w:instrText>
          </w:r>
          <w:r w:rsidRPr="00562F3C">
            <w:rPr>
              <w:color w:val="000000" w:themeColor="text1"/>
            </w:rPr>
          </w:r>
          <w:r w:rsidRPr="00562F3C">
            <w:rPr>
              <w:color w:val="000000" w:themeColor="text1"/>
            </w:rPr>
            <w:fldChar w:fldCharType="separate"/>
          </w:r>
          <w:r w:rsidRPr="00562F3C">
            <w:rPr>
              <w:b/>
              <w:color w:val="000000" w:themeColor="text1"/>
            </w:rPr>
            <w:t>3</w:t>
          </w:r>
          <w:r w:rsidRPr="00562F3C">
            <w:rPr>
              <w:color w:val="000000" w:themeColor="text1"/>
            </w:rPr>
            <w:fldChar w:fldCharType="end"/>
          </w:r>
        </w:p>
        <w:p w:rsidR="00D445A8" w:rsidRPr="00562F3C" w:rsidRDefault="00562F3C">
          <w:pPr>
            <w:tabs>
              <w:tab w:val="right" w:pos="9052"/>
            </w:tabs>
            <w:spacing w:before="200" w:after="80" w:line="240" w:lineRule="auto"/>
            <w:rPr>
              <w:b/>
              <w:color w:val="000000" w:themeColor="text1"/>
            </w:rPr>
          </w:pPr>
          <w:hyperlink w:anchor="_pi3qaawskwf1">
            <w:r w:rsidRPr="00562F3C">
              <w:rPr>
                <w:b/>
                <w:color w:val="000000" w:themeColor="text1"/>
              </w:rPr>
              <w:t>Процесс восстановления системы</w:t>
            </w:r>
          </w:hyperlink>
          <w:r w:rsidRPr="00562F3C">
            <w:rPr>
              <w:b/>
              <w:color w:val="000000" w:themeColor="text1"/>
            </w:rPr>
            <w:tab/>
          </w:r>
          <w:r w:rsidRPr="00562F3C">
            <w:rPr>
              <w:color w:val="000000" w:themeColor="text1"/>
            </w:rPr>
            <w:fldChar w:fldCharType="begin"/>
          </w:r>
          <w:r w:rsidRPr="00562F3C">
            <w:rPr>
              <w:color w:val="000000" w:themeColor="text1"/>
            </w:rPr>
            <w:instrText xml:space="preserve"> PAGEREF _pi3qaawskwf1 \h </w:instrText>
          </w:r>
          <w:r w:rsidRPr="00562F3C">
            <w:rPr>
              <w:color w:val="000000" w:themeColor="text1"/>
            </w:rPr>
          </w:r>
          <w:r w:rsidRPr="00562F3C">
            <w:rPr>
              <w:color w:val="000000" w:themeColor="text1"/>
            </w:rPr>
            <w:fldChar w:fldCharType="separate"/>
          </w:r>
          <w:r w:rsidRPr="00562F3C">
            <w:rPr>
              <w:b/>
              <w:color w:val="000000" w:themeColor="text1"/>
            </w:rPr>
            <w:t>4</w:t>
          </w:r>
          <w:r w:rsidRPr="00562F3C">
            <w:rPr>
              <w:color w:val="000000" w:themeColor="text1"/>
            </w:rPr>
            <w:fldChar w:fldCharType="end"/>
          </w:r>
          <w:r w:rsidRPr="00562F3C">
            <w:rPr>
              <w:color w:val="000000" w:themeColor="text1"/>
            </w:rPr>
            <w:fldChar w:fldCharType="end"/>
          </w:r>
        </w:p>
      </w:sdtContent>
    </w:sdt>
    <w:p w:rsidR="00D445A8" w:rsidRPr="00562F3C" w:rsidRDefault="00562F3C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62F3C">
        <w:rPr>
          <w:color w:val="000000" w:themeColor="text1"/>
        </w:rPr>
        <w:br w:type="page"/>
      </w: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562F3C">
      <w:pPr>
        <w:pStyle w:val="1"/>
        <w:jc w:val="both"/>
        <w:rPr>
          <w:color w:val="000000" w:themeColor="text1"/>
        </w:rPr>
      </w:pPr>
      <w:bookmarkStart w:id="0" w:name="_h9ztr2dn89ef" w:colFirst="0" w:colLast="0"/>
      <w:bookmarkEnd w:id="0"/>
      <w:r w:rsidRPr="00562F3C">
        <w:rPr>
          <w:color w:val="000000" w:themeColor="text1"/>
        </w:rPr>
        <w:t>Общие сведения</w:t>
      </w: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Восстановление на «голое железо» (или коротко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Bare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Metal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Recovery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) – это термин, который испо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льзуется для описания процедуры восстановления ОС на новое аппаратное </w:t>
      </w: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средство ,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которая исключает необходимость осуществления установки ОС с нуля. Основная цель процедуры заключается в быстром превращение «пустой» машины («голого железа») в полнофункциона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льное аппаратное средство с установленной ОС, включая все приложения и данные. </w:t>
      </w: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color w:val="000000" w:themeColor="text1"/>
        </w:rPr>
        <w:br w:type="page"/>
      </w:r>
    </w:p>
    <w:p w:rsidR="00D445A8" w:rsidRPr="00562F3C" w:rsidRDefault="00562F3C">
      <w:pPr>
        <w:pStyle w:val="1"/>
        <w:jc w:val="both"/>
        <w:rPr>
          <w:color w:val="000000" w:themeColor="text1"/>
        </w:rPr>
      </w:pPr>
      <w:bookmarkStart w:id="1" w:name="_ou12zt28irf3" w:colFirst="0" w:colLast="0"/>
      <w:bookmarkEnd w:id="1"/>
      <w:r w:rsidRPr="00562F3C">
        <w:rPr>
          <w:color w:val="000000" w:themeColor="text1"/>
        </w:rPr>
        <w:lastRenderedPageBreak/>
        <w:t>Подготовка к восстановлению системы</w:t>
      </w: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 процессом восстановления необходимо:</w:t>
      </w:r>
    </w:p>
    <w:p w:rsidR="00D445A8" w:rsidRPr="00562F3C" w:rsidRDefault="00562F3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Извлечь архив BMRRECOVERY_DDMMYYYY и переименовать его на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WindowsImageBackup</w:t>
      </w:r>
      <w:proofErr w:type="spellEnd"/>
    </w:p>
    <w:p w:rsidR="00D445A8" w:rsidRPr="00562F3C" w:rsidRDefault="00562F3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сервере, являющемся целью восстановления, запускаем установку операционной системы (ОС) с установочного диска с дистрибутивом ОС (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Recovery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Environment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WinRE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Условия для правильного восстановления системы:</w:t>
      </w:r>
    </w:p>
    <w:p w:rsidR="00D445A8" w:rsidRPr="00562F3C" w:rsidRDefault="00562F3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Необходим загрузочный диск с дистри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бутивом ОС, совпадающей с той, которую необходимо восстанавливать (обязательно соответствие платформ х86 или х64 дистрибутива и ОС, с которой был создан архив);</w:t>
      </w:r>
    </w:p>
    <w:p w:rsidR="00D445A8" w:rsidRPr="00562F3C" w:rsidRDefault="00562F3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 должны обеспечить возможность подключения по сети с целевого сервера к общей папке, в которо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й хранится архив BMR. Это включает в себя все необходимые настройки IP-протокола и учетные данные с правами на сетевой ресурс.</w:t>
      </w:r>
    </w:p>
    <w:p w:rsidR="00D445A8" w:rsidRPr="00562F3C" w:rsidRDefault="00562F3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Целевой сервер должен быть схож по своей процессорной архитектуре, количеству и размеру дисков с тем, с которого был снят архив.</w:t>
      </w: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color w:val="000000" w:themeColor="text1"/>
        </w:rPr>
        <w:br w:type="page"/>
      </w:r>
    </w:p>
    <w:p w:rsidR="00D445A8" w:rsidRPr="00562F3C" w:rsidRDefault="00562F3C">
      <w:pPr>
        <w:pStyle w:val="1"/>
        <w:jc w:val="both"/>
        <w:rPr>
          <w:color w:val="000000" w:themeColor="text1"/>
        </w:rPr>
      </w:pPr>
      <w:bookmarkStart w:id="2" w:name="_pi3qaawskwf1" w:colFirst="0" w:colLast="0"/>
      <w:bookmarkEnd w:id="2"/>
      <w:r w:rsidRPr="00562F3C">
        <w:rPr>
          <w:color w:val="000000" w:themeColor="text1"/>
        </w:rPr>
        <w:lastRenderedPageBreak/>
        <w:t>Процесс восстановления системы</w:t>
      </w: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будет описан процесс восстановления системы начиная с запуска установочного диска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WinRE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Загружаемся с диска, проверяем настройки и жмем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Далее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(Рисунок 1).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35E92473" wp14:editId="4C2819BB">
            <wp:extent cx="3949164" cy="29972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164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Выбираем ссылку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“Восстановление системы”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(Рисунок 2)</w:t>
      </w: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646BC3D1" wp14:editId="1544028B">
            <wp:extent cx="4016375" cy="3097134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3097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ыбираем 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Восстановление компьютера с помощью созданного ранее образа системы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и нажимаем 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Далее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3)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  <w:lang w:val="ru-RU"/>
        </w:rPr>
        <w:lastRenderedPageBreak/>
        <w:drawing>
          <wp:inline distT="114300" distB="114300" distL="114300" distR="114300" wp14:anchorId="7CC09D52" wp14:editId="046043A3">
            <wp:extent cx="4210050" cy="32575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система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предупредит вас, что ей не удается найти образ на этом компьютере. Отменяйте поиск. Щелкните </w:t>
      </w: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на  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Выберите</w:t>
      </w:r>
      <w:proofErr w:type="gram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образ системы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 Продолжаем по кнопке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Далее.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4)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E5F6FED" wp14:editId="4E558840">
            <wp:extent cx="4321175" cy="343439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434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Теперь необходимо указать расположение архива в сети нажав кнопку 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Дополнительно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5)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0D1AA981" wp14:editId="52E567DE">
            <wp:extent cx="4314261" cy="34544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261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следующем окне выберите 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Искать образ системы в сети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6)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59D72E5E" wp14:editId="2F1AC35C">
            <wp:extent cx="3902075" cy="1418319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1418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:rsidR="00D445A8" w:rsidRPr="00562F3C" w:rsidRDefault="00562F3C">
      <w:pPr>
        <w:shd w:val="clear" w:color="auto" w:fill="FFFFFF"/>
        <w:spacing w:after="1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Соглашаемся с вопросом Подключиться к этой </w:t>
      </w: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сети?,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набираем полный путь к сетевой папке с архивом BMR и жмем Ок. В случае, </w:t>
      </w: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 нет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технической возможности для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WinRE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получить IP-адрес в сети, вы увидите такую ошибку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7)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01823A9" wp14:editId="091CB46F">
            <wp:extent cx="3977217" cy="3166574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217" cy="3166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:rsidR="00D445A8" w:rsidRPr="00562F3C" w:rsidRDefault="00562F3C">
      <w:pPr>
        <w:shd w:val="clear" w:color="auto" w:fill="FFFFFF"/>
        <w:spacing w:after="1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получения доступа к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сетевому ресурсу в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WinRE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вам необходимо выполнить следующие действия:</w:t>
      </w:r>
    </w:p>
    <w:p w:rsidR="00D445A8" w:rsidRPr="00562F3C" w:rsidRDefault="00562F3C">
      <w:pPr>
        <w:numPr>
          <w:ilvl w:val="0"/>
          <w:numId w:val="2"/>
        </w:numPr>
        <w:shd w:val="clear" w:color="auto" w:fill="FFFFFF"/>
        <w:jc w:val="both"/>
        <w:rPr>
          <w:color w:val="000000" w:themeColor="text1"/>
          <w:sz w:val="28"/>
          <w:szCs w:val="28"/>
        </w:rPr>
      </w:pP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только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после получения указанной на скриншоте ошибки жмем Shift+F10 и попадаем в командную консоль;</w:t>
      </w:r>
    </w:p>
    <w:p w:rsidR="00D445A8" w:rsidRPr="00562F3C" w:rsidRDefault="00562F3C">
      <w:pPr>
        <w:numPr>
          <w:ilvl w:val="0"/>
          <w:numId w:val="2"/>
        </w:numPr>
        <w:shd w:val="clear" w:color="auto" w:fill="FFFFFF"/>
        <w:jc w:val="both"/>
        <w:rPr>
          <w:color w:val="000000" w:themeColor="text1"/>
          <w:sz w:val="28"/>
          <w:szCs w:val="28"/>
        </w:rPr>
      </w:pP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случае, когда в системе присутствует более одного сетевого интерфейса – используем к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оманду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ipconfig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получения списка интерфейсов и отмечаем имя нужного нам для присвоения ему адреса вручную;</w:t>
      </w:r>
    </w:p>
    <w:p w:rsidR="00D445A8" w:rsidRPr="00562F3C" w:rsidRDefault="00562F3C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назначения IP-адреса нужному интерфейсу, используем команду (адрес шлюза и метрика необязательны):</w:t>
      </w:r>
    </w:p>
    <w:p w:rsidR="00D445A8" w:rsidRPr="00562F3C" w:rsidRDefault="00562F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netsh</w:t>
      </w:r>
      <w:proofErr w:type="spellEnd"/>
      <w:proofErr w:type="gram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interface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ip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set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address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&lt;имя подклю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чения&gt;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static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&lt;IP-адрес интерфейса&gt; &lt;маска&gt; &lt;IP-адрес шлюза по умолчанию&gt; &lt;метрика шлюза&gt;</w:t>
      </w:r>
    </w:p>
    <w:p w:rsidR="00D445A8" w:rsidRPr="00562F3C" w:rsidRDefault="00562F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Пример команды может быть таким:</w:t>
      </w:r>
    </w:p>
    <w:p w:rsidR="00D445A8" w:rsidRPr="00562F3C" w:rsidRDefault="00562F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netsh</w:t>
      </w:r>
      <w:proofErr w:type="spellEnd"/>
      <w:proofErr w:type="gram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interface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ip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set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address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«Подключение по локальной сети»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static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192.168.1.1 255.255.255.0</w:t>
      </w:r>
    </w:p>
    <w:p w:rsidR="00D445A8" w:rsidRPr="00562F3C" w:rsidRDefault="00562F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Теперь мы можем получить доступ к арх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иву BMR по IP-адресу узла. Для удобства там же в командной консоли </w:t>
      </w:r>
      <w:proofErr w:type="spell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WinRE</w:t>
      </w:r>
      <w:proofErr w:type="spell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можно прописать и DNS сервер:</w:t>
      </w:r>
    </w:p>
    <w:p w:rsidR="00D445A8" w:rsidRPr="00562F3C" w:rsidRDefault="00562F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proofErr w:type="gram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netsh</w:t>
      </w:r>
      <w:proofErr w:type="spellEnd"/>
      <w:proofErr w:type="gram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interface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ip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set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dns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&lt;имя подключения&gt; </w:t>
      </w:r>
      <w:proofErr w:type="spell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static</w:t>
      </w:r>
      <w:proofErr w:type="spellEnd"/>
      <w:r w:rsidRPr="00562F3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&lt;IP-адрес DNS сервера&gt;</w:t>
      </w: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После выполнения данной команды архив можно найти в сети уже по имени </w:t>
      </w: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узла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8)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D445A8" w:rsidRPr="00562F3C" w:rsidRDefault="00D445A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  <w:lang w:val="ru-RU"/>
        </w:rPr>
        <w:drawing>
          <wp:inline distT="114300" distB="114300" distL="114300" distR="114300" wp14:anchorId="7E6912A1" wp14:editId="1FFCB09D">
            <wp:extent cx="4368800" cy="3072367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72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:rsid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При подключении к общей папке от вас потребуется ввести учетные данные с правами доступа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9)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Сделав это, мы опять попадаем в окно выбора. Отметив только что найденный в сети архив, нажимаем Далее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10)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  <w:lang w:val="ru-RU"/>
        </w:rPr>
        <w:drawing>
          <wp:inline distT="114300" distB="114300" distL="114300" distR="114300" wp14:anchorId="40D81C02" wp14:editId="3DB76021">
            <wp:extent cx="4453467" cy="3250312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3467" cy="3250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  <w:lang w:val="ru-RU"/>
        </w:rPr>
        <w:drawing>
          <wp:inline distT="114300" distB="114300" distL="114300" distR="114300" wp14:anchorId="686B33BB" wp14:editId="73AC826B">
            <wp:extent cx="3934883" cy="3098203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883" cy="3098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:rsid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следующем окне 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ставим отметку 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Форматировать и разбить на разделы диски.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Это очистит диски целевого компьютера и приведет структуру томов в соответствие восстанавливаемой системе.  В случае необходимости, кликнув </w:t>
      </w:r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Исключить диски…,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вы можете сохранить нужные разделы с данн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ыми. Продолжаем нажатием кнопки </w:t>
      </w:r>
      <w:proofErr w:type="gramStart"/>
      <w:r w:rsidRPr="00562F3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Далее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11)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2BA55C1B" wp14:editId="01CB3807">
            <wp:extent cx="4702175" cy="3740366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740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Pr="00562F3C" w:rsidRDefault="00562F3C" w:rsidP="00562F3C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 итоговом окне проверяем собранные мастером данные и жмем Готово. После этого система попросит вас подтвердить ваш выбор форматиро</w:t>
      </w:r>
      <w:bookmarkStart w:id="3" w:name="_GoBack"/>
      <w:bookmarkEnd w:id="3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вания дисков с уничтожением данных. Соглашаемся и наблюдаем за процессом </w:t>
      </w:r>
      <w:proofErr w:type="gramStart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восстановления.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12)</w:t>
      </w:r>
    </w:p>
    <w:p w:rsidR="00562F3C" w:rsidRDefault="00562F3C" w:rsidP="00562F3C">
      <w:pPr>
        <w:keepNext/>
        <w:jc w:val="center"/>
      </w:pPr>
      <w:r w:rsidRPr="00562F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2D41F2CC" wp14:editId="560C373A">
            <wp:extent cx="4549775" cy="191345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1913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5A8" w:rsidRDefault="00562F3C" w:rsidP="00562F3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:rsidR="00562F3C" w:rsidRPr="00562F3C" w:rsidRDefault="00562F3C" w:rsidP="00562F3C"/>
    <w:p w:rsidR="00D445A8" w:rsidRPr="00562F3C" w:rsidRDefault="00562F3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После окончания компью</w:t>
      </w:r>
      <w:r w:rsidRPr="00562F3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тер перезагрузится, и вы получите систему в точности такой, какой она была на момент создания архива BMR.</w:t>
      </w:r>
    </w:p>
    <w:sectPr w:rsidR="00D445A8" w:rsidRPr="00562F3C">
      <w:footerReference w:type="default" r:id="rId19"/>
      <w:footerReference w:type="first" r:id="rId20"/>
      <w:pgSz w:w="11909" w:h="16834"/>
      <w:pgMar w:top="1440" w:right="1440" w:bottom="1440" w:left="141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562F3C">
      <w:pPr>
        <w:spacing w:line="240" w:lineRule="auto"/>
      </w:pPr>
      <w:r>
        <w:separator/>
      </w:r>
    </w:p>
  </w:endnote>
  <w:endnote w:type="continuationSeparator" w:id="0">
    <w:p w:rsidR="00000000" w:rsidRDefault="00562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5A8" w:rsidRDefault="00562F3C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5A8" w:rsidRDefault="00D445A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562F3C">
      <w:pPr>
        <w:spacing w:line="240" w:lineRule="auto"/>
      </w:pPr>
      <w:r>
        <w:separator/>
      </w:r>
    </w:p>
  </w:footnote>
  <w:footnote w:type="continuationSeparator" w:id="0">
    <w:p w:rsidR="00000000" w:rsidRDefault="00562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552150"/>
    <w:multiLevelType w:val="multilevel"/>
    <w:tmpl w:val="68086F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67D72B0"/>
    <w:multiLevelType w:val="multilevel"/>
    <w:tmpl w:val="539C1A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06136FD"/>
    <w:multiLevelType w:val="multilevel"/>
    <w:tmpl w:val="7C4C0B1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555555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5A8"/>
    <w:rsid w:val="00562F3C"/>
    <w:rsid w:val="00D4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E5B33A-B166-4C5F-9184-47A37C8E0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562F3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763</Words>
  <Characters>4355</Characters>
  <Application>Microsoft Office Word</Application>
  <DocSecurity>0</DocSecurity>
  <Lines>36</Lines>
  <Paragraphs>10</Paragraphs>
  <ScaleCrop>false</ScaleCrop>
  <Company/>
  <LinksUpToDate>false</LinksUpToDate>
  <CharactersWithSpaces>5108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Ананда</cp:lastModifiedBy>
  <cp:revision>2</cp:revision>
  <dcterms:created xsi:type="dcterms:W3CDTF">2019-09-25T04:54:00Z</dcterms:created>
  <dcterms:modified xsi:type="dcterms:W3CDTF">2019-09-25T04:55:00Z</dcterms:modified>
</cp:coreProperties>
</file>