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CA05" w14:textId="77777777" w:rsidR="00147638" w:rsidRPr="000A34F4" w:rsidRDefault="00147638" w:rsidP="00147638">
      <w:pPr>
        <w:spacing w:after="0" w:line="240" w:lineRule="auto"/>
        <w:jc w:val="center"/>
        <w:rPr>
          <w:rFonts w:ascii="Times New Roman" w:eastAsia="Times New Roman" w:hAnsi="Times New Roman" w:cs="Times New Roman"/>
          <w:sz w:val="24"/>
          <w:szCs w:val="24"/>
          <w:lang w:eastAsia="ru-RU"/>
        </w:rPr>
      </w:pPr>
      <w:r w:rsidRPr="000A34F4">
        <w:rPr>
          <w:rFonts w:ascii="Times New Roman" w:eastAsia="Times New Roman" w:hAnsi="Times New Roman" w:cs="Times New Roman"/>
          <w:color w:val="00000A"/>
          <w:sz w:val="28"/>
          <w:szCs w:val="28"/>
          <w:lang w:eastAsia="ru-RU"/>
        </w:rPr>
        <w:t>Санкт-Петербургский Национальный Исследовательский Университет</w:t>
      </w:r>
    </w:p>
    <w:p w14:paraId="6D60FF79" w14:textId="77777777" w:rsidR="00147638" w:rsidRPr="000A34F4" w:rsidRDefault="00147638" w:rsidP="00147638">
      <w:pPr>
        <w:spacing w:after="0" w:line="240" w:lineRule="auto"/>
        <w:jc w:val="center"/>
        <w:rPr>
          <w:rFonts w:ascii="Times New Roman" w:eastAsia="Times New Roman" w:hAnsi="Times New Roman" w:cs="Times New Roman"/>
          <w:sz w:val="24"/>
          <w:szCs w:val="24"/>
          <w:lang w:eastAsia="ru-RU"/>
        </w:rPr>
      </w:pPr>
      <w:r w:rsidRPr="000A34F4">
        <w:rPr>
          <w:rFonts w:ascii="Times New Roman" w:eastAsia="Times New Roman" w:hAnsi="Times New Roman" w:cs="Times New Roman"/>
          <w:color w:val="00000A"/>
          <w:sz w:val="28"/>
          <w:szCs w:val="28"/>
          <w:lang w:eastAsia="ru-RU"/>
        </w:rPr>
        <w:t>Информационных Технологий, Механики и Оптики.</w:t>
      </w:r>
    </w:p>
    <w:p w14:paraId="3D35C71C" w14:textId="77777777" w:rsidR="00147638" w:rsidRPr="0037089D" w:rsidRDefault="00147638" w:rsidP="00147638">
      <w:pPr>
        <w:spacing w:line="360" w:lineRule="auto"/>
        <w:rPr>
          <w:rFonts w:ascii="Times New Roman" w:eastAsia="Calibri" w:hAnsi="Times New Roman" w:cs="Times New Roman"/>
          <w:sz w:val="28"/>
          <w:szCs w:val="28"/>
        </w:rPr>
      </w:pPr>
    </w:p>
    <w:p w14:paraId="53244447" w14:textId="77777777" w:rsidR="00147638" w:rsidRPr="0037089D" w:rsidRDefault="00147638" w:rsidP="00147638">
      <w:pPr>
        <w:spacing w:line="360" w:lineRule="auto"/>
        <w:jc w:val="right"/>
        <w:rPr>
          <w:rFonts w:ascii="Times New Roman" w:eastAsia="Calibri" w:hAnsi="Times New Roman" w:cs="Times New Roman"/>
          <w:sz w:val="28"/>
          <w:szCs w:val="28"/>
        </w:rPr>
      </w:pPr>
    </w:p>
    <w:p w14:paraId="50CF3AE6" w14:textId="77777777" w:rsidR="00147638" w:rsidRPr="0037089D" w:rsidRDefault="00147638" w:rsidP="00147638">
      <w:pPr>
        <w:spacing w:line="360" w:lineRule="auto"/>
        <w:rPr>
          <w:rFonts w:ascii="Times New Roman" w:eastAsia="Calibri" w:hAnsi="Times New Roman" w:cs="Times New Roman"/>
          <w:b/>
          <w:sz w:val="28"/>
          <w:szCs w:val="28"/>
        </w:rPr>
      </w:pPr>
    </w:p>
    <w:p w14:paraId="3913603F" w14:textId="77777777" w:rsidR="00147638" w:rsidRPr="0037089D" w:rsidRDefault="00147638" w:rsidP="00147638">
      <w:pPr>
        <w:spacing w:line="360" w:lineRule="auto"/>
        <w:rPr>
          <w:rFonts w:ascii="Times New Roman" w:eastAsia="Calibri" w:hAnsi="Times New Roman" w:cs="Times New Roman"/>
          <w:color w:val="000000"/>
          <w:sz w:val="28"/>
          <w:szCs w:val="28"/>
          <w:shd w:val="clear" w:color="auto" w:fill="FFFFFF"/>
        </w:rPr>
      </w:pPr>
      <w:r w:rsidRPr="0037089D">
        <w:rPr>
          <w:rFonts w:ascii="Times New Roman" w:eastAsia="Calibri" w:hAnsi="Times New Roman" w:cs="Times New Roman"/>
          <w:b/>
          <w:color w:val="000000"/>
          <w:sz w:val="28"/>
          <w:szCs w:val="28"/>
          <w:shd w:val="clear" w:color="auto" w:fill="FFFFFF"/>
        </w:rPr>
        <w:t>Исполнитель:</w:t>
      </w:r>
      <w:r w:rsidRPr="0037089D">
        <w:rPr>
          <w:rFonts w:ascii="Times New Roman" w:eastAsia="Calibri" w:hAnsi="Times New Roman" w:cs="Times New Roman"/>
          <w:color w:val="000000"/>
          <w:sz w:val="28"/>
          <w:szCs w:val="28"/>
          <w:shd w:val="clear" w:color="auto" w:fill="FFFFFF"/>
        </w:rPr>
        <w:t xml:space="preserve"> </w:t>
      </w:r>
    </w:p>
    <w:p w14:paraId="376030CC" w14:textId="77777777" w:rsidR="00147638" w:rsidRPr="0037089D" w:rsidRDefault="00147638" w:rsidP="00147638">
      <w:pPr>
        <w:spacing w:line="360" w:lineRule="auto"/>
        <w:rPr>
          <w:rFonts w:ascii="Times New Roman" w:eastAsia="Calibri" w:hAnsi="Times New Roman" w:cs="Times New Roman"/>
          <w:b/>
          <w:color w:val="000000"/>
          <w:sz w:val="28"/>
          <w:szCs w:val="28"/>
          <w:shd w:val="clear" w:color="auto" w:fill="FFFFFF"/>
        </w:rPr>
      </w:pPr>
      <w:r w:rsidRPr="0037089D">
        <w:rPr>
          <w:rFonts w:ascii="Times New Roman" w:eastAsia="Calibri" w:hAnsi="Times New Roman" w:cs="Times New Roman"/>
          <w:color w:val="000000"/>
          <w:sz w:val="28"/>
          <w:szCs w:val="28"/>
          <w:shd w:val="clear" w:color="auto" w:fill="FFFFFF"/>
        </w:rPr>
        <w:t xml:space="preserve"> </w:t>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sidRPr="0037089D">
        <w:rPr>
          <w:rFonts w:ascii="Times New Roman" w:eastAsia="Calibri" w:hAnsi="Times New Roman" w:cs="Times New Roman"/>
          <w:color w:val="000000"/>
          <w:sz w:val="28"/>
          <w:szCs w:val="28"/>
          <w:shd w:val="clear" w:color="auto" w:fill="FFFFFF"/>
        </w:rPr>
        <w:softHyphen/>
      </w:r>
      <w:r>
        <w:rPr>
          <w:rFonts w:ascii="Times New Roman" w:eastAsia="Calibri" w:hAnsi="Times New Roman" w:cs="Times New Roman"/>
          <w:color w:val="000000"/>
          <w:sz w:val="28"/>
          <w:szCs w:val="28"/>
          <w:shd w:val="clear" w:color="auto" w:fill="FFFFFF"/>
        </w:rPr>
        <w:t xml:space="preserve">Хатиб Ватан </w:t>
      </w:r>
    </w:p>
    <w:p w14:paraId="003CC8C5" w14:textId="77777777" w:rsidR="00147638" w:rsidRPr="0037089D" w:rsidRDefault="00147638" w:rsidP="00147638">
      <w:pPr>
        <w:spacing w:line="360" w:lineRule="auto"/>
        <w:jc w:val="right"/>
        <w:rPr>
          <w:rFonts w:ascii="Times New Roman" w:eastAsia="Calibri" w:hAnsi="Times New Roman" w:cs="Times New Roman"/>
          <w:b/>
          <w:color w:val="000000"/>
          <w:sz w:val="28"/>
          <w:szCs w:val="28"/>
          <w:shd w:val="clear" w:color="auto" w:fill="FFFFFF"/>
        </w:rPr>
      </w:pPr>
    </w:p>
    <w:p w14:paraId="36EEEC0F" w14:textId="77777777" w:rsidR="00147638" w:rsidRPr="0037089D" w:rsidRDefault="00147638" w:rsidP="00147638">
      <w:pPr>
        <w:spacing w:line="360" w:lineRule="auto"/>
        <w:rPr>
          <w:rFonts w:ascii="Times New Roman" w:eastAsia="Calibri" w:hAnsi="Times New Roman" w:cs="Times New Roman"/>
          <w:sz w:val="28"/>
          <w:szCs w:val="28"/>
        </w:rPr>
      </w:pPr>
    </w:p>
    <w:p w14:paraId="06E2C1AA" w14:textId="77777777" w:rsidR="00147638" w:rsidRDefault="00147638" w:rsidP="00147638">
      <w:pPr>
        <w:spacing w:line="360" w:lineRule="auto"/>
        <w:rPr>
          <w:rFonts w:asciiTheme="majorBidi" w:hAnsiTheme="majorBidi" w:cstheme="majorBidi"/>
          <w:color w:val="555555"/>
          <w:sz w:val="28"/>
          <w:szCs w:val="28"/>
          <w:shd w:val="clear" w:color="auto" w:fill="FFFFFF"/>
        </w:rPr>
      </w:pPr>
      <w:r w:rsidRPr="001948AD">
        <w:rPr>
          <w:rFonts w:ascii="Times New Roman" w:eastAsia="Times New Roman" w:hAnsi="Times New Roman" w:cs="Times New Roman"/>
          <w:b/>
          <w:bCs/>
          <w:color w:val="00000A"/>
          <w:sz w:val="28"/>
          <w:szCs w:val="28"/>
          <w:lang w:eastAsia="ru-RU"/>
        </w:rPr>
        <w:t>Преподаватель</w:t>
      </w:r>
      <w:r w:rsidRPr="000A34F4">
        <w:rPr>
          <w:rFonts w:ascii="Times New Roman" w:eastAsia="Times New Roman" w:hAnsi="Times New Roman" w:cs="Times New Roman"/>
          <w:color w:val="00000A"/>
          <w:sz w:val="28"/>
          <w:szCs w:val="28"/>
          <w:lang w:eastAsia="ru-RU"/>
        </w:rPr>
        <w:t xml:space="preserve">: </w:t>
      </w:r>
      <w:r w:rsidRPr="00280F61">
        <w:rPr>
          <w:rFonts w:asciiTheme="majorBidi" w:hAnsiTheme="majorBidi" w:cstheme="majorBidi"/>
          <w:color w:val="555555"/>
          <w:sz w:val="28"/>
          <w:szCs w:val="28"/>
          <w:shd w:val="clear" w:color="auto" w:fill="FFFFFF"/>
        </w:rPr>
        <w:t>Вычеров Дмитрий Александрович</w:t>
      </w:r>
    </w:p>
    <w:p w14:paraId="442C39D3" w14:textId="77777777" w:rsidR="00147638" w:rsidRDefault="00147638" w:rsidP="00147638">
      <w:pPr>
        <w:spacing w:line="360" w:lineRule="auto"/>
        <w:jc w:val="center"/>
        <w:rPr>
          <w:rFonts w:ascii="Times New Roman" w:eastAsia="Calibri" w:hAnsi="Times New Roman" w:cs="Times New Roman"/>
          <w:sz w:val="28"/>
          <w:szCs w:val="28"/>
        </w:rPr>
      </w:pPr>
    </w:p>
    <w:p w14:paraId="6FB32DCA" w14:textId="77777777" w:rsidR="00147638" w:rsidRDefault="00147638" w:rsidP="00147638">
      <w:pPr>
        <w:spacing w:line="360" w:lineRule="auto"/>
        <w:jc w:val="center"/>
        <w:rPr>
          <w:rFonts w:ascii="Times New Roman" w:eastAsia="Calibri" w:hAnsi="Times New Roman" w:cs="Times New Roman"/>
          <w:sz w:val="28"/>
          <w:szCs w:val="28"/>
        </w:rPr>
      </w:pPr>
    </w:p>
    <w:p w14:paraId="47F08BEE" w14:textId="77777777" w:rsidR="00147638" w:rsidRDefault="00147638" w:rsidP="00147638">
      <w:pPr>
        <w:spacing w:line="360" w:lineRule="auto"/>
        <w:jc w:val="center"/>
        <w:rPr>
          <w:rFonts w:ascii="Times New Roman" w:eastAsia="Calibri" w:hAnsi="Times New Roman" w:cs="Times New Roman"/>
          <w:sz w:val="28"/>
          <w:szCs w:val="28"/>
        </w:rPr>
      </w:pPr>
    </w:p>
    <w:p w14:paraId="7234F283" w14:textId="77777777" w:rsidR="00147638" w:rsidRDefault="00147638" w:rsidP="00147638">
      <w:pPr>
        <w:spacing w:line="360" w:lineRule="auto"/>
        <w:jc w:val="center"/>
        <w:rPr>
          <w:rFonts w:ascii="Times New Roman" w:eastAsia="Calibri" w:hAnsi="Times New Roman" w:cs="Times New Roman"/>
          <w:sz w:val="28"/>
          <w:szCs w:val="28"/>
        </w:rPr>
      </w:pPr>
    </w:p>
    <w:p w14:paraId="2836DA0F" w14:textId="09E33C90" w:rsidR="00A81AFF" w:rsidRDefault="00A81AFF" w:rsidP="00C941CB">
      <w:pPr>
        <w:spacing w:line="360" w:lineRule="auto"/>
        <w:rPr>
          <w:rFonts w:asciiTheme="majorBidi" w:hAnsiTheme="majorBidi" w:cstheme="majorBidi"/>
          <w:b/>
          <w:bCs/>
          <w:sz w:val="28"/>
          <w:szCs w:val="28"/>
        </w:rPr>
      </w:pPr>
    </w:p>
    <w:p w14:paraId="6D970EB1" w14:textId="571B86D9" w:rsidR="00147638" w:rsidRDefault="00147638" w:rsidP="00C941CB">
      <w:pPr>
        <w:spacing w:line="360" w:lineRule="auto"/>
        <w:rPr>
          <w:rFonts w:asciiTheme="majorBidi" w:hAnsiTheme="majorBidi" w:cstheme="majorBidi"/>
          <w:b/>
          <w:bCs/>
          <w:sz w:val="28"/>
          <w:szCs w:val="28"/>
        </w:rPr>
      </w:pPr>
    </w:p>
    <w:p w14:paraId="5611180F" w14:textId="68D4E07F" w:rsidR="00147638" w:rsidRDefault="00147638" w:rsidP="00C941CB">
      <w:pPr>
        <w:spacing w:line="360" w:lineRule="auto"/>
        <w:rPr>
          <w:rFonts w:asciiTheme="majorBidi" w:hAnsiTheme="majorBidi" w:cstheme="majorBidi"/>
          <w:b/>
          <w:bCs/>
          <w:sz w:val="28"/>
          <w:szCs w:val="28"/>
        </w:rPr>
      </w:pPr>
    </w:p>
    <w:p w14:paraId="49B55B4D" w14:textId="4D7C79C8" w:rsidR="00147638" w:rsidRDefault="00147638" w:rsidP="00C941CB">
      <w:pPr>
        <w:spacing w:line="360" w:lineRule="auto"/>
        <w:rPr>
          <w:rFonts w:asciiTheme="majorBidi" w:hAnsiTheme="majorBidi" w:cstheme="majorBidi"/>
          <w:b/>
          <w:bCs/>
          <w:sz w:val="28"/>
          <w:szCs w:val="28"/>
        </w:rPr>
      </w:pPr>
    </w:p>
    <w:p w14:paraId="3B58BB35" w14:textId="5612BA04" w:rsidR="00147638" w:rsidRDefault="00147638" w:rsidP="00C941CB">
      <w:pPr>
        <w:spacing w:line="360" w:lineRule="auto"/>
        <w:rPr>
          <w:rFonts w:asciiTheme="majorBidi" w:hAnsiTheme="majorBidi" w:cstheme="majorBidi"/>
          <w:b/>
          <w:bCs/>
          <w:sz w:val="28"/>
          <w:szCs w:val="28"/>
        </w:rPr>
      </w:pPr>
    </w:p>
    <w:p w14:paraId="27771C86" w14:textId="1F8DF7D4" w:rsidR="00147638" w:rsidRDefault="00147638" w:rsidP="00C941CB">
      <w:pPr>
        <w:spacing w:line="360" w:lineRule="auto"/>
        <w:rPr>
          <w:rFonts w:asciiTheme="majorBidi" w:hAnsiTheme="majorBidi" w:cstheme="majorBidi"/>
          <w:b/>
          <w:bCs/>
          <w:sz w:val="28"/>
          <w:szCs w:val="28"/>
        </w:rPr>
      </w:pPr>
    </w:p>
    <w:p w14:paraId="24694DDE" w14:textId="77777777" w:rsidR="00147638" w:rsidRPr="00147638" w:rsidRDefault="00147638" w:rsidP="00C941CB">
      <w:pPr>
        <w:spacing w:line="360" w:lineRule="auto"/>
        <w:rPr>
          <w:rFonts w:asciiTheme="majorBidi" w:hAnsiTheme="majorBidi" w:cstheme="majorBidi"/>
          <w:b/>
          <w:bCs/>
          <w:sz w:val="28"/>
          <w:szCs w:val="28"/>
          <w:lang w:val="en-US"/>
        </w:rPr>
      </w:pPr>
    </w:p>
    <w:p w14:paraId="31D629D4" w14:textId="1B911748" w:rsidR="00015D91" w:rsidRPr="00A81AFF" w:rsidRDefault="00E502D9" w:rsidP="00C941CB">
      <w:pPr>
        <w:spacing w:line="360" w:lineRule="auto"/>
        <w:rPr>
          <w:rFonts w:asciiTheme="majorBidi" w:hAnsiTheme="majorBidi" w:cstheme="majorBidi"/>
          <w:b/>
          <w:bCs/>
          <w:sz w:val="28"/>
          <w:szCs w:val="28"/>
        </w:rPr>
      </w:pPr>
      <w:r w:rsidRPr="00A81AFF">
        <w:rPr>
          <w:rFonts w:asciiTheme="majorBidi" w:hAnsiTheme="majorBidi" w:cstheme="majorBidi"/>
          <w:b/>
          <w:bCs/>
          <w:sz w:val="28"/>
          <w:szCs w:val="28"/>
        </w:rPr>
        <w:lastRenderedPageBreak/>
        <w:t>Как движется история: прямолинейно, циклически или как-то иначе?</w:t>
      </w:r>
    </w:p>
    <w:p w14:paraId="745751FE" w14:textId="688A1DA0" w:rsidR="00CA449B" w:rsidRDefault="00E502D9" w:rsidP="00C941CB">
      <w:pPr>
        <w:spacing w:line="360" w:lineRule="auto"/>
        <w:rPr>
          <w:rFonts w:asciiTheme="majorBidi" w:hAnsiTheme="majorBidi" w:cstheme="majorBidi"/>
          <w:sz w:val="28"/>
          <w:szCs w:val="28"/>
        </w:rPr>
      </w:pPr>
      <w:r w:rsidRPr="00E502D9">
        <w:rPr>
          <w:rFonts w:asciiTheme="majorBidi" w:hAnsiTheme="majorBidi" w:cstheme="majorBidi"/>
          <w:sz w:val="28"/>
          <w:szCs w:val="28"/>
        </w:rPr>
        <w:t xml:space="preserve"> на мой взгляд, это иначе, потому что иногда история движется прямолинейно, как, например, когда новое изобретение и оно меняют мир, например, изобретение компьютера, история меняется таким образом, что не может быть циклической. но это не всегда так, </w:t>
      </w:r>
      <w:r w:rsidR="006877D2">
        <w:rPr>
          <w:rFonts w:asciiTheme="majorBidi" w:hAnsiTheme="majorBidi" w:cstheme="majorBidi"/>
          <w:sz w:val="28"/>
          <w:szCs w:val="28"/>
        </w:rPr>
        <w:t xml:space="preserve">иногда </w:t>
      </w:r>
      <w:r w:rsidR="006877D2" w:rsidRPr="00E502D9">
        <w:rPr>
          <w:rFonts w:asciiTheme="majorBidi" w:hAnsiTheme="majorBidi" w:cstheme="majorBidi"/>
          <w:sz w:val="28"/>
          <w:szCs w:val="28"/>
        </w:rPr>
        <w:t>движется</w:t>
      </w:r>
      <w:r w:rsidR="006877D2">
        <w:rPr>
          <w:rFonts w:asciiTheme="majorBidi" w:hAnsiTheme="majorBidi" w:cstheme="majorBidi"/>
          <w:sz w:val="28"/>
          <w:szCs w:val="28"/>
        </w:rPr>
        <w:t xml:space="preserve"> </w:t>
      </w:r>
      <w:r w:rsidR="006877D2" w:rsidRPr="00E502D9">
        <w:rPr>
          <w:rFonts w:asciiTheme="majorBidi" w:hAnsiTheme="majorBidi" w:cstheme="majorBidi"/>
          <w:sz w:val="28"/>
          <w:szCs w:val="28"/>
        </w:rPr>
        <w:t>циклически</w:t>
      </w:r>
    </w:p>
    <w:p w14:paraId="54184224" w14:textId="1B1628C4" w:rsidR="006877D2" w:rsidRPr="006877D2" w:rsidRDefault="006877D2" w:rsidP="006877D2">
      <w:pPr>
        <w:spacing w:line="360" w:lineRule="auto"/>
        <w:rPr>
          <w:rFonts w:asciiTheme="majorBidi" w:hAnsiTheme="majorBidi" w:cstheme="majorBidi"/>
          <w:sz w:val="28"/>
          <w:szCs w:val="28"/>
        </w:rPr>
      </w:pPr>
      <w:r w:rsidRPr="006877D2">
        <w:rPr>
          <w:rFonts w:asciiTheme="majorBidi" w:hAnsiTheme="majorBidi" w:cstheme="majorBidi"/>
          <w:sz w:val="28"/>
          <w:szCs w:val="28"/>
        </w:rPr>
        <w:t>Я думаю, что ярким примером повторения истории является вторжение Наполеона в Россию, а затем, 100 лет спустя, вторжение Гитлера в Россию, одна ключевая вещь, которая связывает эти два события, - это то, как были разбиты и тактика, используемая русскими в обоих случаях. Наполеон и его Великая армия вторглись в Россию и добились первоначального успеха, однако русские начали применять тактику Фабиана, они постоянно отступали, сжигая деревни и еду по пути, так что, когда Наполеон прибыл со своими усталыми и голодными людьми, они увидели только тлеющие угли деревни. Таким образом, голодающая армия Наполеона с продовольствием и жильем в сочетании с тактикой "бей и беги" и русской зимой подорвали способность Наполеона вести войну.</w:t>
      </w:r>
    </w:p>
    <w:p w14:paraId="28B3F6F7" w14:textId="77777777" w:rsidR="006877D2" w:rsidRDefault="006877D2" w:rsidP="006877D2">
      <w:pPr>
        <w:spacing w:line="360" w:lineRule="auto"/>
        <w:rPr>
          <w:rFonts w:asciiTheme="majorBidi" w:hAnsiTheme="majorBidi" w:cstheme="majorBidi"/>
          <w:sz w:val="28"/>
          <w:szCs w:val="28"/>
        </w:rPr>
      </w:pPr>
      <w:r w:rsidRPr="006877D2">
        <w:rPr>
          <w:rFonts w:asciiTheme="majorBidi" w:hAnsiTheme="majorBidi" w:cstheme="majorBidi"/>
          <w:sz w:val="28"/>
          <w:szCs w:val="28"/>
        </w:rPr>
        <w:t>Наполеон, наконец, пришел в Москву и обнаружил, что она практически опустела, а ее продовольствие и ресурсы исчезли. Наполеон, деморализованный отсутствием прогресса и русской тактикой. Казалось, что, эвакуировав Москву, русские лишили его настоящей победы, особенно над городом с таким историческим значением. Он отступил в октябре 1812 года. Его армия была опустошена русской зимой. Его линия снабжения была отрезана из-за продолжительности его наступления, а вместе с ней и продовольствие и припасы для его лошадей и людей. в начале вторжения</w:t>
      </w:r>
    </w:p>
    <w:p w14:paraId="5798D533" w14:textId="4CEFDB11" w:rsidR="006877D2" w:rsidRPr="006877D2" w:rsidRDefault="006877D2" w:rsidP="006877D2">
      <w:pPr>
        <w:spacing w:line="360" w:lineRule="auto"/>
        <w:rPr>
          <w:rFonts w:asciiTheme="majorBidi" w:hAnsiTheme="majorBidi" w:cstheme="majorBidi"/>
          <w:sz w:val="28"/>
          <w:szCs w:val="28"/>
        </w:rPr>
      </w:pPr>
      <w:r w:rsidRPr="006877D2">
        <w:rPr>
          <w:rFonts w:asciiTheme="majorBidi" w:hAnsiTheme="majorBidi" w:cstheme="majorBidi"/>
          <w:sz w:val="28"/>
          <w:szCs w:val="28"/>
        </w:rPr>
        <w:lastRenderedPageBreak/>
        <w:t>него было примерно 440 000 человек. В конце его отступления у него осталось 22 000 человек (гласит легенда).</w:t>
      </w:r>
    </w:p>
    <w:p w14:paraId="06CB24EE" w14:textId="5797D3D8" w:rsidR="006877D2" w:rsidRPr="006877D2" w:rsidRDefault="006877D2" w:rsidP="006877D2">
      <w:pPr>
        <w:spacing w:line="360" w:lineRule="auto"/>
        <w:rPr>
          <w:rFonts w:asciiTheme="majorBidi" w:hAnsiTheme="majorBidi" w:cstheme="majorBidi"/>
          <w:sz w:val="28"/>
          <w:szCs w:val="28"/>
        </w:rPr>
      </w:pPr>
      <w:r w:rsidRPr="006877D2">
        <w:rPr>
          <w:rFonts w:asciiTheme="majorBidi" w:hAnsiTheme="majorBidi" w:cstheme="majorBidi"/>
          <w:sz w:val="28"/>
          <w:szCs w:val="28"/>
        </w:rPr>
        <w:t>Гитлер вторгся в Россию 22 июня 1941 года. Его войска первоначально добились большого успеха, сокрушив российские войска своим мощным блицкригом. все это изменилось после Сталинградской битвы, которая была самой кровопролитной битвой войны. Немецкие войска попали в русскую зиму и не имели достаточного снабжения для борьбы с обморожениями. Фактически, начало конца операции "Барбаросса" началось с сезона российской грязи. У немца возникли проблемы с продвижением к Москве из-за нехватки топлива для его танков. это остановило наступление. Русские также использовали тактику выжженной земли, чтобы утомить немцев и лишить их воли к борьбе. Эта стратегия была очень эффективной, и в конце 1942 года началось отступление обратно на контролируемую немцами территорию.</w:t>
      </w:r>
    </w:p>
    <w:p w14:paraId="159F783E" w14:textId="57A8B9A7" w:rsidR="006877D2" w:rsidRDefault="006877D2" w:rsidP="006877D2">
      <w:pPr>
        <w:spacing w:line="360" w:lineRule="auto"/>
        <w:rPr>
          <w:rFonts w:asciiTheme="majorBidi" w:hAnsiTheme="majorBidi" w:cstheme="majorBidi"/>
          <w:sz w:val="28"/>
          <w:szCs w:val="28"/>
          <w:lang w:val="en-US"/>
        </w:rPr>
      </w:pPr>
      <w:r w:rsidRPr="006877D2">
        <w:rPr>
          <w:rFonts w:asciiTheme="majorBidi" w:hAnsiTheme="majorBidi" w:cstheme="majorBidi"/>
          <w:sz w:val="28"/>
          <w:szCs w:val="28"/>
        </w:rPr>
        <w:t>ирония в том, что Гитлер на самом деле читал о неудачном наступлении Наполеона на Россию</w:t>
      </w:r>
    </w:p>
    <w:p w14:paraId="7EE712BB" w14:textId="01C692B0" w:rsidR="00A81AFF" w:rsidRDefault="00A81AFF" w:rsidP="006877D2">
      <w:pPr>
        <w:spacing w:line="360" w:lineRule="auto"/>
        <w:rPr>
          <w:rFonts w:asciiTheme="majorBidi" w:hAnsiTheme="majorBidi" w:cstheme="majorBidi"/>
          <w:sz w:val="28"/>
          <w:szCs w:val="28"/>
          <w:lang w:val="en-US"/>
        </w:rPr>
      </w:pPr>
    </w:p>
    <w:p w14:paraId="39F61C11" w14:textId="319F7F83" w:rsidR="00A81AFF" w:rsidRDefault="00A81AFF" w:rsidP="006877D2">
      <w:pPr>
        <w:spacing w:line="360" w:lineRule="auto"/>
        <w:rPr>
          <w:rFonts w:asciiTheme="majorBidi" w:hAnsiTheme="majorBidi" w:cstheme="majorBidi"/>
          <w:sz w:val="28"/>
          <w:szCs w:val="28"/>
          <w:lang w:val="en-US"/>
        </w:rPr>
      </w:pPr>
    </w:p>
    <w:p w14:paraId="4EEB8C12" w14:textId="3D697351" w:rsidR="00A81AFF" w:rsidRDefault="00A81AFF" w:rsidP="006877D2">
      <w:pPr>
        <w:spacing w:line="360" w:lineRule="auto"/>
        <w:rPr>
          <w:rFonts w:asciiTheme="majorBidi" w:hAnsiTheme="majorBidi" w:cstheme="majorBidi"/>
          <w:sz w:val="28"/>
          <w:szCs w:val="28"/>
          <w:lang w:val="en-US"/>
        </w:rPr>
      </w:pPr>
    </w:p>
    <w:p w14:paraId="1179D008" w14:textId="092E8213" w:rsidR="00A81AFF" w:rsidRDefault="00A81AFF" w:rsidP="006877D2">
      <w:pPr>
        <w:spacing w:line="360" w:lineRule="auto"/>
        <w:rPr>
          <w:rFonts w:asciiTheme="majorBidi" w:hAnsiTheme="majorBidi" w:cstheme="majorBidi"/>
          <w:sz w:val="28"/>
          <w:szCs w:val="28"/>
          <w:lang w:val="en-US"/>
        </w:rPr>
      </w:pPr>
    </w:p>
    <w:p w14:paraId="5840CB19" w14:textId="48BC60C3" w:rsidR="00A81AFF" w:rsidRDefault="00A81AFF" w:rsidP="006877D2">
      <w:pPr>
        <w:spacing w:line="360" w:lineRule="auto"/>
        <w:rPr>
          <w:rFonts w:asciiTheme="majorBidi" w:hAnsiTheme="majorBidi" w:cstheme="majorBidi"/>
          <w:sz w:val="28"/>
          <w:szCs w:val="28"/>
          <w:lang w:val="en-US"/>
        </w:rPr>
      </w:pPr>
    </w:p>
    <w:p w14:paraId="7DD8FB24" w14:textId="0827A046" w:rsidR="00A81AFF" w:rsidRDefault="00A81AFF" w:rsidP="006877D2">
      <w:pPr>
        <w:spacing w:line="360" w:lineRule="auto"/>
        <w:rPr>
          <w:rFonts w:asciiTheme="majorBidi" w:hAnsiTheme="majorBidi" w:cstheme="majorBidi"/>
          <w:sz w:val="28"/>
          <w:szCs w:val="28"/>
          <w:lang w:val="en-US"/>
        </w:rPr>
      </w:pPr>
    </w:p>
    <w:p w14:paraId="2EEF77B7" w14:textId="33D07794" w:rsidR="00A81AFF" w:rsidRDefault="00A81AFF" w:rsidP="006877D2">
      <w:pPr>
        <w:spacing w:line="360" w:lineRule="auto"/>
        <w:rPr>
          <w:rFonts w:asciiTheme="majorBidi" w:hAnsiTheme="majorBidi" w:cstheme="majorBidi"/>
          <w:sz w:val="28"/>
          <w:szCs w:val="28"/>
          <w:lang w:val="en-US"/>
        </w:rPr>
      </w:pPr>
    </w:p>
    <w:p w14:paraId="5F884946" w14:textId="160D98E2" w:rsidR="00A81AFF" w:rsidRPr="00A81AFF" w:rsidRDefault="00A81AFF" w:rsidP="006877D2">
      <w:pPr>
        <w:spacing w:line="360" w:lineRule="auto"/>
        <w:rPr>
          <w:rFonts w:asciiTheme="majorBidi" w:hAnsiTheme="majorBidi" w:cstheme="majorBidi"/>
          <w:b/>
          <w:bCs/>
          <w:sz w:val="28"/>
          <w:szCs w:val="28"/>
        </w:rPr>
      </w:pPr>
      <w:r w:rsidRPr="00A81AFF">
        <w:rPr>
          <w:rFonts w:asciiTheme="majorBidi" w:hAnsiTheme="majorBidi" w:cstheme="majorBidi"/>
          <w:b/>
          <w:bCs/>
          <w:sz w:val="28"/>
          <w:szCs w:val="28"/>
        </w:rPr>
        <w:lastRenderedPageBreak/>
        <w:t>Кто движет историю: личность или общество?</w:t>
      </w:r>
    </w:p>
    <w:p w14:paraId="22AEE0A8" w14:textId="4AC0C454" w:rsidR="00A81AFF" w:rsidRDefault="00A81AFF" w:rsidP="006877D2">
      <w:pPr>
        <w:spacing w:line="360" w:lineRule="auto"/>
        <w:rPr>
          <w:rFonts w:asciiTheme="majorBidi" w:hAnsiTheme="majorBidi" w:cstheme="majorBidi"/>
          <w:sz w:val="28"/>
          <w:szCs w:val="28"/>
        </w:rPr>
      </w:pPr>
      <w:r w:rsidRPr="00A81AFF">
        <w:rPr>
          <w:rFonts w:asciiTheme="majorBidi" w:hAnsiTheme="majorBidi" w:cstheme="majorBidi"/>
          <w:sz w:val="28"/>
          <w:szCs w:val="28"/>
        </w:rPr>
        <w:t>Л</w:t>
      </w:r>
      <w:r w:rsidRPr="00A81AFF">
        <w:rPr>
          <w:rFonts w:asciiTheme="majorBidi" w:hAnsiTheme="majorBidi" w:cstheme="majorBidi"/>
          <w:sz w:val="28"/>
          <w:szCs w:val="28"/>
        </w:rPr>
        <w:t>ичность</w:t>
      </w:r>
      <w:r w:rsidRPr="00A81AFF">
        <w:rPr>
          <w:rFonts w:asciiTheme="majorBidi" w:hAnsiTheme="majorBidi" w:cstheme="majorBidi"/>
          <w:sz w:val="28"/>
          <w:szCs w:val="28"/>
        </w:rPr>
        <w:t xml:space="preserve"> </w:t>
      </w:r>
      <w:r>
        <w:rPr>
          <w:rFonts w:asciiTheme="majorBidi" w:hAnsiTheme="majorBidi" w:cstheme="majorBidi"/>
          <w:sz w:val="28"/>
          <w:szCs w:val="28"/>
        </w:rPr>
        <w:t xml:space="preserve">но толка когда общество позволить им </w:t>
      </w:r>
      <w:r w:rsidRPr="00A81AFF">
        <w:rPr>
          <w:rFonts w:asciiTheme="majorBidi" w:hAnsiTheme="majorBidi" w:cstheme="majorBidi"/>
          <w:sz w:val="28"/>
          <w:szCs w:val="28"/>
        </w:rPr>
        <w:t>движет историю</w:t>
      </w:r>
      <w:r>
        <w:rPr>
          <w:rFonts w:asciiTheme="majorBidi" w:hAnsiTheme="majorBidi" w:cstheme="majorBidi"/>
          <w:sz w:val="28"/>
          <w:szCs w:val="28"/>
        </w:rPr>
        <w:t>.</w:t>
      </w:r>
    </w:p>
    <w:p w14:paraId="57B05275" w14:textId="2092E6E4" w:rsidR="00A81AFF" w:rsidRPr="00A81AFF" w:rsidRDefault="00A81AFF" w:rsidP="00A81AFF">
      <w:pPr>
        <w:spacing w:line="360" w:lineRule="auto"/>
        <w:rPr>
          <w:rFonts w:asciiTheme="majorBidi" w:hAnsiTheme="majorBidi" w:cstheme="majorBidi"/>
          <w:sz w:val="28"/>
          <w:szCs w:val="28"/>
        </w:rPr>
      </w:pPr>
      <w:r>
        <w:rPr>
          <w:rFonts w:asciiTheme="majorBidi" w:hAnsiTheme="majorBidi" w:cstheme="majorBidi"/>
          <w:sz w:val="28"/>
          <w:szCs w:val="28"/>
        </w:rPr>
        <w:t xml:space="preserve">По моему </w:t>
      </w:r>
      <w:r w:rsidRPr="00A81AFF">
        <w:rPr>
          <w:rFonts w:asciiTheme="majorBidi" w:hAnsiTheme="majorBidi" w:cstheme="majorBidi"/>
          <w:sz w:val="28"/>
          <w:szCs w:val="28"/>
        </w:rPr>
        <w:t>Отдельные люди действительно творят историю. Но они не могут влиять на общество или историю в любом выбранном ими направлении. Индивиды не могут проявлять свою волю независимо от социальных условий, в которых они находятся. "Отдельные люди могут влиять на судьбу общества, - писал русский марксист Георгий Плеханов, - в силу определенных черт своей природы. Их влияние иногда бывает очень значительным, но возможность его осуществления и его масштабы определяются организацией общества и расстановкой его сил.</w:t>
      </w:r>
    </w:p>
    <w:p w14:paraId="225827D9" w14:textId="77777777" w:rsidR="00A81AFF" w:rsidRPr="00A81AFF" w:rsidRDefault="00A81AFF" w:rsidP="00A81AFF">
      <w:pPr>
        <w:spacing w:line="360" w:lineRule="auto"/>
        <w:rPr>
          <w:rFonts w:asciiTheme="majorBidi" w:hAnsiTheme="majorBidi" w:cstheme="majorBidi"/>
          <w:sz w:val="28"/>
          <w:szCs w:val="28"/>
        </w:rPr>
      </w:pPr>
      <w:r w:rsidRPr="00A81AFF">
        <w:rPr>
          <w:rFonts w:asciiTheme="majorBidi" w:hAnsiTheme="majorBidi" w:cstheme="majorBidi"/>
          <w:sz w:val="28"/>
          <w:szCs w:val="28"/>
        </w:rPr>
        <w:t>"Характер индивида является "фактором" общественного развития, - заключает Плеханов, - только там, когда и в той мере, в какой это позволяют социальные отношения".</w:t>
      </w:r>
    </w:p>
    <w:p w14:paraId="2AFD8567" w14:textId="77777777" w:rsidR="00A81AFF" w:rsidRPr="00A81AFF" w:rsidRDefault="00A81AFF" w:rsidP="00A81AFF">
      <w:pPr>
        <w:spacing w:line="360" w:lineRule="auto"/>
        <w:rPr>
          <w:rFonts w:asciiTheme="majorBidi" w:hAnsiTheme="majorBidi" w:cstheme="majorBidi"/>
          <w:sz w:val="28"/>
          <w:szCs w:val="28"/>
        </w:rPr>
      </w:pPr>
      <w:r w:rsidRPr="00A81AFF">
        <w:rPr>
          <w:rFonts w:asciiTheme="majorBidi" w:hAnsiTheme="majorBidi" w:cstheme="majorBidi"/>
          <w:sz w:val="28"/>
          <w:szCs w:val="28"/>
        </w:rPr>
        <w:t>На ум приходит много примеров. Например, философ в Древней Греции мог мечтать о кругосветном путешествии, но технологии и знания для такого путешествия не существовали до 15 века.</w:t>
      </w:r>
    </w:p>
    <w:p w14:paraId="5AF38487" w14:textId="77777777" w:rsidR="00A81AFF" w:rsidRPr="00A81AFF" w:rsidRDefault="00A81AFF" w:rsidP="00A81AFF">
      <w:pPr>
        <w:spacing w:line="360" w:lineRule="auto"/>
        <w:rPr>
          <w:rFonts w:asciiTheme="majorBidi" w:hAnsiTheme="majorBidi" w:cstheme="majorBidi"/>
          <w:sz w:val="28"/>
          <w:szCs w:val="28"/>
        </w:rPr>
      </w:pPr>
      <w:r w:rsidRPr="00A81AFF">
        <w:rPr>
          <w:rFonts w:asciiTheme="majorBidi" w:hAnsiTheme="majorBidi" w:cstheme="majorBidi"/>
          <w:sz w:val="28"/>
          <w:szCs w:val="28"/>
        </w:rPr>
        <w:t>Ранний христианин, возможно, мечтал об обществе, свободном от эксплуатации, где богатство разделяется, но только с развитием современного капитализма были созданы материальные условия, которые делают такой мир возможным.</w:t>
      </w:r>
    </w:p>
    <w:p w14:paraId="4B300D27" w14:textId="77777777" w:rsidR="00A81AFF" w:rsidRPr="00A81AFF" w:rsidRDefault="00A81AFF" w:rsidP="00A81AFF">
      <w:pPr>
        <w:spacing w:line="360" w:lineRule="auto"/>
        <w:rPr>
          <w:rFonts w:asciiTheme="majorBidi" w:hAnsiTheme="majorBidi" w:cstheme="majorBidi"/>
          <w:sz w:val="28"/>
          <w:szCs w:val="28"/>
        </w:rPr>
      </w:pPr>
      <w:r w:rsidRPr="00A81AFF">
        <w:rPr>
          <w:rFonts w:asciiTheme="majorBidi" w:hAnsiTheme="majorBidi" w:cstheme="majorBidi"/>
          <w:sz w:val="28"/>
          <w:szCs w:val="28"/>
        </w:rPr>
        <w:t xml:space="preserve">Следовательно, для того чтобы идеи, выраженные группами или отдельными лицами, стали материальной силой, способной повлиять на исход истории, должны существовать как объективные, так и субъективные условия. Грубо говоря: если еды не хватает на всех, то моя мечта накормить всех неосуществима. Но если на всех хватит еды - а капиталистическое </w:t>
      </w:r>
      <w:r w:rsidRPr="00A81AFF">
        <w:rPr>
          <w:rFonts w:asciiTheme="majorBidi" w:hAnsiTheme="majorBidi" w:cstheme="majorBidi"/>
          <w:sz w:val="28"/>
          <w:szCs w:val="28"/>
        </w:rPr>
        <w:lastRenderedPageBreak/>
        <w:t>производство теперь сделало это реальностью, - все еще должны быть субъективные условия, чтобы сделать возможным мир, свободный от голода.</w:t>
      </w:r>
    </w:p>
    <w:p w14:paraId="6829EC15" w14:textId="2CC5A3F8" w:rsidR="00A81AFF" w:rsidRPr="00A81AFF" w:rsidRDefault="00A81AFF" w:rsidP="00A81AFF">
      <w:pPr>
        <w:spacing w:line="360" w:lineRule="auto"/>
        <w:rPr>
          <w:rFonts w:asciiTheme="majorBidi" w:hAnsiTheme="majorBidi" w:cstheme="majorBidi"/>
          <w:sz w:val="28"/>
          <w:szCs w:val="28"/>
          <w:lang w:val="en-US"/>
        </w:rPr>
      </w:pPr>
      <w:r w:rsidRPr="00A81AFF">
        <w:rPr>
          <w:rFonts w:asciiTheme="majorBidi" w:hAnsiTheme="majorBidi" w:cstheme="majorBidi"/>
          <w:sz w:val="28"/>
          <w:szCs w:val="28"/>
        </w:rPr>
        <w:t>Среди достаточного числа людей должен быть уровень сознания и организации, достаточный для преобразования общественных отношений и создания новой системы производства и распределения. В этом сценарии роль отдельных лиц может быть решающей в определенные ключевые моменты - но только в том случае, если они являются звеном в цепи других факторов.</w:t>
      </w:r>
    </w:p>
    <w:sectPr w:rsidR="00A81AFF" w:rsidRPr="00A81AFF" w:rsidSect="00A0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D9"/>
    <w:rsid w:val="00015D91"/>
    <w:rsid w:val="00147638"/>
    <w:rsid w:val="003413B9"/>
    <w:rsid w:val="005326BB"/>
    <w:rsid w:val="006877D2"/>
    <w:rsid w:val="00A03DBC"/>
    <w:rsid w:val="00A81AFF"/>
    <w:rsid w:val="00C941CB"/>
    <w:rsid w:val="00E502D9"/>
    <w:rsid w:val="00EE5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BF24"/>
  <w15:chartTrackingRefBased/>
  <w15:docId w15:val="{74882B9B-FD17-46A1-9C7D-47E490C9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Хатиб Ватан</dc:creator>
  <cp:keywords/>
  <dc:description/>
  <cp:lastModifiedBy>Хатиб Ватан</cp:lastModifiedBy>
  <cp:revision>2</cp:revision>
  <dcterms:created xsi:type="dcterms:W3CDTF">2021-12-07T08:16:00Z</dcterms:created>
  <dcterms:modified xsi:type="dcterms:W3CDTF">2021-12-07T08:16:00Z</dcterms:modified>
</cp:coreProperties>
</file>