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52591D" w14:textId="44632A92" w:rsidR="0062793C" w:rsidRDefault="00000000" w:rsidP="001402B0">
      <w:pPr>
        <w:spacing w:after="180"/>
        <w:jc w:val="center"/>
        <w:rPr>
          <w:b/>
          <w:bCs/>
          <w:sz w:val="28"/>
          <w:szCs w:val="28"/>
        </w:rPr>
      </w:pPr>
      <w:r w:rsidRPr="005B7FED">
        <w:rPr>
          <w:b/>
          <w:bCs/>
          <w:sz w:val="28"/>
          <w:szCs w:val="28"/>
        </w:rPr>
        <w:t>ROOMIFY: A Zero</w:t>
      </w:r>
      <w:r w:rsidR="007877DF" w:rsidRPr="005B7FED">
        <w:rPr>
          <w:b/>
          <w:bCs/>
          <w:sz w:val="28"/>
          <w:szCs w:val="28"/>
        </w:rPr>
        <w:t xml:space="preserve"> </w:t>
      </w:r>
      <w:r w:rsidRPr="005B7FED">
        <w:rPr>
          <w:b/>
          <w:bCs/>
          <w:sz w:val="28"/>
          <w:szCs w:val="28"/>
        </w:rPr>
        <w:t>Infrastructure, Serverless AI Framework for Real</w:t>
      </w:r>
      <w:r w:rsidR="007877DF" w:rsidRPr="005B7FED">
        <w:rPr>
          <w:b/>
          <w:bCs/>
          <w:sz w:val="28"/>
          <w:szCs w:val="28"/>
        </w:rPr>
        <w:t xml:space="preserve"> </w:t>
      </w:r>
      <w:r w:rsidRPr="005B7FED">
        <w:rPr>
          <w:b/>
          <w:bCs/>
          <w:sz w:val="28"/>
          <w:szCs w:val="28"/>
        </w:rPr>
        <w:t>Time 2D</w:t>
      </w:r>
      <w:r w:rsidR="007877DF" w:rsidRPr="005B7FED">
        <w:rPr>
          <w:b/>
          <w:bCs/>
          <w:sz w:val="28"/>
          <w:szCs w:val="28"/>
        </w:rPr>
        <w:t xml:space="preserve"> </w:t>
      </w:r>
      <w:r w:rsidRPr="005B7FED">
        <w:rPr>
          <w:b/>
          <w:bCs/>
          <w:sz w:val="28"/>
          <w:szCs w:val="28"/>
        </w:rPr>
        <w:t>to</w:t>
      </w:r>
      <w:r w:rsidR="007877DF" w:rsidRPr="005B7FED">
        <w:rPr>
          <w:b/>
          <w:bCs/>
          <w:sz w:val="28"/>
          <w:szCs w:val="28"/>
        </w:rPr>
        <w:t xml:space="preserve"> </w:t>
      </w:r>
      <w:r w:rsidRPr="005B7FED">
        <w:rPr>
          <w:b/>
          <w:bCs/>
          <w:sz w:val="28"/>
          <w:szCs w:val="28"/>
        </w:rPr>
        <w:t>3D Architectural Visualization</w:t>
      </w:r>
    </w:p>
    <w:p w14:paraId="5AEA5C0F" w14:textId="77777777" w:rsidR="001402B0" w:rsidRPr="001402B0" w:rsidRDefault="001402B0" w:rsidP="001402B0">
      <w:pPr>
        <w:spacing w:after="180"/>
        <w:jc w:val="center"/>
        <w:rPr>
          <w:b/>
          <w:bCs/>
          <w:sz w:val="28"/>
          <w:szCs w:val="28"/>
        </w:rPr>
      </w:pPr>
    </w:p>
    <w:p w14:paraId="6115E88E" w14:textId="77777777" w:rsidR="007877DF" w:rsidRDefault="007877DF">
      <w:pPr>
        <w:spacing w:before="160" w:after="80"/>
        <w:jc w:val="center"/>
        <w:rPr>
          <w:b/>
          <w:bCs/>
          <w:sz w:val="22"/>
          <w:szCs w:val="22"/>
        </w:rPr>
        <w:sectPr w:rsidR="007877DF">
          <w:pgSz w:w="12240" w:h="15840"/>
          <w:pgMar w:top="1080" w:right="1080" w:bottom="1080" w:left="1080" w:header="708" w:footer="708" w:gutter="0"/>
          <w:cols w:space="720"/>
          <w:docGrid w:linePitch="360"/>
        </w:sectPr>
      </w:pPr>
    </w:p>
    <w:p w14:paraId="3E8246CA" w14:textId="1966891C" w:rsidR="0062793C" w:rsidRPr="005B7FED" w:rsidRDefault="00000000" w:rsidP="005B7FED">
      <w:pPr>
        <w:spacing w:before="160" w:after="80"/>
        <w:jc w:val="both"/>
      </w:pPr>
      <w:r w:rsidRPr="007877DF">
        <w:rPr>
          <w:b/>
          <w:bCs/>
          <w:sz w:val="22"/>
          <w:szCs w:val="22"/>
        </w:rPr>
        <w:t>Abstract</w:t>
      </w:r>
      <w:r w:rsidR="005B7FED">
        <w:t xml:space="preserve">- </w:t>
      </w:r>
      <w:r w:rsidRPr="005B7FED">
        <w:rPr>
          <w:b/>
          <w:bCs/>
        </w:rPr>
        <w:t>Modern</w:t>
      </w:r>
      <w:r w:rsidR="007877DF" w:rsidRPr="005B7FED">
        <w:rPr>
          <w:b/>
          <w:bCs/>
        </w:rPr>
        <w:t xml:space="preserve"> </w:t>
      </w:r>
      <w:r w:rsidRPr="005B7FED">
        <w:rPr>
          <w:b/>
          <w:bCs/>
        </w:rPr>
        <w:t>AI</w:t>
      </w:r>
      <w:r w:rsidR="007877DF" w:rsidRPr="005B7FED">
        <w:rPr>
          <w:b/>
          <w:bCs/>
        </w:rPr>
        <w:t xml:space="preserve"> </w:t>
      </w:r>
      <w:r w:rsidRPr="005B7FED">
        <w:rPr>
          <w:b/>
          <w:bCs/>
        </w:rPr>
        <w:t>powered Software</w:t>
      </w:r>
      <w:r w:rsidR="007877DF" w:rsidRPr="005B7FED">
        <w:rPr>
          <w:b/>
          <w:bCs/>
        </w:rPr>
        <w:t xml:space="preserve"> </w:t>
      </w:r>
      <w:r w:rsidRPr="005B7FED">
        <w:rPr>
          <w:b/>
          <w:bCs/>
        </w:rPr>
        <w:t>as</w:t>
      </w:r>
      <w:r w:rsidR="007877DF" w:rsidRPr="005B7FED">
        <w:rPr>
          <w:b/>
          <w:bCs/>
        </w:rPr>
        <w:t xml:space="preserve"> </w:t>
      </w:r>
      <w:proofErr w:type="gramStart"/>
      <w:r w:rsidRPr="005B7FED">
        <w:rPr>
          <w:b/>
          <w:bCs/>
        </w:rPr>
        <w:t>a</w:t>
      </w:r>
      <w:r w:rsidR="007877DF" w:rsidRPr="005B7FED">
        <w:rPr>
          <w:b/>
          <w:bCs/>
        </w:rPr>
        <w:t xml:space="preserve"> </w:t>
      </w:r>
      <w:r w:rsidRPr="005B7FED">
        <w:rPr>
          <w:b/>
          <w:bCs/>
        </w:rPr>
        <w:t>Service (SaaS) applications</w:t>
      </w:r>
      <w:proofErr w:type="gramEnd"/>
      <w:r w:rsidRPr="005B7FED">
        <w:rPr>
          <w:b/>
          <w:bCs/>
        </w:rPr>
        <w:t xml:space="preserve"> incur substantial operational overhead through the independent provisioning of cloud object storage, external databases, dedicated API gateway servers, and </w:t>
      </w:r>
      <w:proofErr w:type="gramStart"/>
      <w:r w:rsidRPr="005B7FED">
        <w:rPr>
          <w:b/>
          <w:bCs/>
        </w:rPr>
        <w:t>third</w:t>
      </w:r>
      <w:r w:rsidR="007877DF" w:rsidRPr="005B7FED">
        <w:rPr>
          <w:b/>
          <w:bCs/>
        </w:rPr>
        <w:t xml:space="preserve"> </w:t>
      </w:r>
      <w:r w:rsidRPr="005B7FED">
        <w:rPr>
          <w:b/>
          <w:bCs/>
        </w:rPr>
        <w:t>party</w:t>
      </w:r>
      <w:proofErr w:type="gramEnd"/>
      <w:r w:rsidRPr="005B7FED">
        <w:rPr>
          <w:b/>
          <w:bCs/>
        </w:rPr>
        <w:t xml:space="preserve"> authentication providers collectively termed the "infrastructure tax." This paper presents ROOMIFY</w:t>
      </w:r>
      <w:r w:rsidR="0019174C" w:rsidRPr="005B7FED">
        <w:rPr>
          <w:b/>
          <w:bCs/>
        </w:rPr>
        <w:t xml:space="preserve">, </w:t>
      </w:r>
      <w:r w:rsidRPr="005B7FED">
        <w:rPr>
          <w:b/>
          <w:bCs/>
        </w:rPr>
        <w:t>a full</w:t>
      </w:r>
      <w:r w:rsidR="007877DF" w:rsidRPr="005B7FED">
        <w:rPr>
          <w:b/>
          <w:bCs/>
        </w:rPr>
        <w:t xml:space="preserve"> </w:t>
      </w:r>
      <w:r w:rsidRPr="005B7FED">
        <w:rPr>
          <w:b/>
          <w:bCs/>
        </w:rPr>
        <w:t>stack serverless architectural visualization platform that consolidates compute, storage, AI model access, and identity management into a single unified runtime via Puter.js. The system ingests flat 2D floor plans or hand</w:t>
      </w:r>
      <w:r w:rsidR="007877DF" w:rsidRPr="005B7FED">
        <w:rPr>
          <w:b/>
          <w:bCs/>
        </w:rPr>
        <w:t xml:space="preserve"> </w:t>
      </w:r>
      <w:r w:rsidRPr="005B7FED">
        <w:rPr>
          <w:b/>
          <w:bCs/>
        </w:rPr>
        <w:t xml:space="preserve">drawn architectural sketches and synthesizes photorealistic, </w:t>
      </w:r>
      <w:proofErr w:type="gramStart"/>
      <w:r w:rsidRPr="005B7FED">
        <w:rPr>
          <w:b/>
          <w:bCs/>
        </w:rPr>
        <w:t>top</w:t>
      </w:r>
      <w:r w:rsidR="007877DF" w:rsidRPr="005B7FED">
        <w:rPr>
          <w:b/>
          <w:bCs/>
        </w:rPr>
        <w:t xml:space="preserve"> </w:t>
      </w:r>
      <w:r w:rsidRPr="005B7FED">
        <w:rPr>
          <w:b/>
          <w:bCs/>
        </w:rPr>
        <w:t>down</w:t>
      </w:r>
      <w:proofErr w:type="gramEnd"/>
      <w:r w:rsidRPr="005B7FED">
        <w:rPr>
          <w:b/>
          <w:bCs/>
        </w:rPr>
        <w:t xml:space="preserve"> 3D environmental renders in near real</w:t>
      </w:r>
      <w:r w:rsidR="007877DF" w:rsidRPr="005B7FED">
        <w:rPr>
          <w:b/>
          <w:bCs/>
        </w:rPr>
        <w:t xml:space="preserve"> </w:t>
      </w:r>
      <w:r w:rsidRPr="005B7FED">
        <w:rPr>
          <w:b/>
          <w:bCs/>
        </w:rPr>
        <w:t>time using production</w:t>
      </w:r>
      <w:r w:rsidR="007877DF" w:rsidRPr="005B7FED">
        <w:rPr>
          <w:b/>
          <w:bCs/>
        </w:rPr>
        <w:t xml:space="preserve"> </w:t>
      </w:r>
      <w:r w:rsidRPr="005B7FED">
        <w:rPr>
          <w:b/>
          <w:bCs/>
        </w:rPr>
        <w:t xml:space="preserve">grade generative vision models. Built on React and Vite with </w:t>
      </w:r>
      <w:proofErr w:type="gramStart"/>
      <w:r w:rsidRPr="005B7FED">
        <w:rPr>
          <w:b/>
          <w:bCs/>
        </w:rPr>
        <w:t>client</w:t>
      </w:r>
      <w:r w:rsidR="007877DF" w:rsidRPr="005B7FED">
        <w:rPr>
          <w:b/>
          <w:bCs/>
        </w:rPr>
        <w:t xml:space="preserve"> </w:t>
      </w:r>
      <w:r w:rsidRPr="005B7FED">
        <w:rPr>
          <w:b/>
          <w:bCs/>
        </w:rPr>
        <w:t>side</w:t>
      </w:r>
      <w:proofErr w:type="gramEnd"/>
      <w:r w:rsidRPr="005B7FED">
        <w:rPr>
          <w:b/>
          <w:bCs/>
        </w:rPr>
        <w:t xml:space="preserve"> static generation, the application achieves near</w:t>
      </w:r>
      <w:r w:rsidR="007877DF" w:rsidRPr="005B7FED">
        <w:rPr>
          <w:b/>
          <w:bCs/>
        </w:rPr>
        <w:t xml:space="preserve"> </w:t>
      </w:r>
      <w:r w:rsidRPr="005B7FED">
        <w:rPr>
          <w:b/>
          <w:bCs/>
        </w:rPr>
        <w:t>zero operational cost without sacrificing feature completeness. Experimental evaluation across 30 diverse test inputs demonstrates an average end</w:t>
      </w:r>
      <w:r w:rsidR="007877DF" w:rsidRPr="005B7FED">
        <w:rPr>
          <w:b/>
          <w:bCs/>
        </w:rPr>
        <w:t xml:space="preserve"> </w:t>
      </w:r>
      <w:r w:rsidRPr="005B7FED">
        <w:rPr>
          <w:b/>
          <w:bCs/>
        </w:rPr>
        <w:t>to</w:t>
      </w:r>
      <w:r w:rsidR="007877DF" w:rsidRPr="005B7FED">
        <w:rPr>
          <w:b/>
          <w:bCs/>
        </w:rPr>
        <w:t xml:space="preserve"> </w:t>
      </w:r>
      <w:r w:rsidRPr="005B7FED">
        <w:rPr>
          <w:b/>
          <w:bCs/>
        </w:rPr>
        <w:t>end render latency of under four seconds, a pipeline success rate exceeding 94%, and reliable operation of a fully persistent user gallery and community feed system. This work demonstrates that sophisticated AI SaaS pipelines can be architected with minimal infrastructure dependency, offering a replicable blueprint for cost</w:t>
      </w:r>
      <w:r w:rsidR="007877DF" w:rsidRPr="005B7FED">
        <w:rPr>
          <w:b/>
          <w:bCs/>
        </w:rPr>
        <w:t xml:space="preserve"> </w:t>
      </w:r>
      <w:r w:rsidRPr="005B7FED">
        <w:rPr>
          <w:b/>
          <w:bCs/>
        </w:rPr>
        <w:t>efficient deployment of generative AI applications.</w:t>
      </w:r>
    </w:p>
    <w:p w14:paraId="1A105E96" w14:textId="11DB748A" w:rsidR="007877DF" w:rsidRDefault="00000000" w:rsidP="005B7FED">
      <w:pPr>
        <w:spacing w:before="60" w:after="80"/>
        <w:ind w:left="360" w:right="360"/>
        <w:jc w:val="both"/>
        <w:rPr>
          <w:b/>
          <w:bCs/>
          <w:caps/>
          <w:sz w:val="22"/>
          <w:szCs w:val="22"/>
        </w:rPr>
      </w:pPr>
      <w:proofErr w:type="gramStart"/>
      <w:r w:rsidRPr="005B7FED">
        <w:rPr>
          <w:b/>
          <w:bCs/>
        </w:rPr>
        <w:t xml:space="preserve">Keywords </w:t>
      </w:r>
      <w:r w:rsidR="007877DF" w:rsidRPr="005B7FED">
        <w:rPr>
          <w:b/>
          <w:bCs/>
        </w:rPr>
        <w:t>:</w:t>
      </w:r>
      <w:proofErr w:type="gramEnd"/>
      <w:r w:rsidRPr="005B7FED">
        <w:rPr>
          <w:b/>
          <w:bCs/>
        </w:rPr>
        <w:t xml:space="preserve"> Serverless architecture; AI image synthesis; architectural visualization; Puter.js; React; Vite; 2D</w:t>
      </w:r>
      <w:r w:rsidR="007877DF" w:rsidRPr="005B7FED">
        <w:rPr>
          <w:b/>
          <w:bCs/>
        </w:rPr>
        <w:t xml:space="preserve"> </w:t>
      </w:r>
      <w:r w:rsidRPr="005B7FED">
        <w:rPr>
          <w:b/>
          <w:bCs/>
        </w:rPr>
        <w:t>to</w:t>
      </w:r>
      <w:r w:rsidR="007877DF" w:rsidRPr="005B7FED">
        <w:rPr>
          <w:b/>
          <w:bCs/>
        </w:rPr>
        <w:t xml:space="preserve"> </w:t>
      </w:r>
      <w:r w:rsidRPr="005B7FED">
        <w:rPr>
          <w:b/>
          <w:bCs/>
        </w:rPr>
        <w:t xml:space="preserve">3D rendering; generative AI; </w:t>
      </w:r>
      <w:proofErr w:type="gramStart"/>
      <w:r w:rsidRPr="005B7FED">
        <w:rPr>
          <w:b/>
          <w:bCs/>
        </w:rPr>
        <w:t>client</w:t>
      </w:r>
      <w:r w:rsidR="007877DF" w:rsidRPr="005B7FED">
        <w:rPr>
          <w:b/>
          <w:bCs/>
        </w:rPr>
        <w:t xml:space="preserve"> </w:t>
      </w:r>
      <w:r w:rsidRPr="005B7FED">
        <w:rPr>
          <w:b/>
          <w:bCs/>
        </w:rPr>
        <w:t>side</w:t>
      </w:r>
      <w:proofErr w:type="gramEnd"/>
      <w:r w:rsidRPr="005B7FED">
        <w:rPr>
          <w:b/>
          <w:bCs/>
        </w:rPr>
        <w:t xml:space="preserve"> rendering; infrastructure</w:t>
      </w:r>
      <w:r w:rsidR="007877DF" w:rsidRPr="005B7FED">
        <w:rPr>
          <w:b/>
          <w:bCs/>
        </w:rPr>
        <w:t xml:space="preserve"> </w:t>
      </w:r>
      <w:r w:rsidRPr="005B7FED">
        <w:rPr>
          <w:b/>
          <w:bCs/>
        </w:rPr>
        <w:t>as</w:t>
      </w:r>
      <w:r w:rsidR="007877DF" w:rsidRPr="005B7FED">
        <w:rPr>
          <w:b/>
          <w:bCs/>
        </w:rPr>
        <w:t xml:space="preserve"> </w:t>
      </w:r>
      <w:r w:rsidRPr="005B7FED">
        <w:rPr>
          <w:b/>
          <w:bCs/>
        </w:rPr>
        <w:t>a</w:t>
      </w:r>
      <w:r w:rsidR="007877DF" w:rsidRPr="005B7FED">
        <w:rPr>
          <w:b/>
          <w:bCs/>
        </w:rPr>
        <w:t xml:space="preserve"> </w:t>
      </w:r>
      <w:r w:rsidRPr="005B7FED">
        <w:rPr>
          <w:b/>
          <w:bCs/>
        </w:rPr>
        <w:t>service.</w:t>
      </w:r>
    </w:p>
    <w:p w14:paraId="770C5768" w14:textId="44E82CED" w:rsidR="0062793C" w:rsidRPr="005B7FED" w:rsidRDefault="00000000" w:rsidP="005B7FED">
      <w:pPr>
        <w:spacing w:before="260" w:after="120"/>
        <w:jc w:val="both"/>
        <w:rPr>
          <w:sz w:val="16"/>
          <w:szCs w:val="16"/>
        </w:rPr>
      </w:pPr>
      <w:r w:rsidRPr="005B7FED">
        <w:rPr>
          <w:b/>
          <w:bCs/>
          <w:caps/>
          <w:sz w:val="18"/>
          <w:szCs w:val="18"/>
        </w:rPr>
        <w:t>I. Introduction</w:t>
      </w:r>
    </w:p>
    <w:p w14:paraId="2EFD381F" w14:textId="481384E9" w:rsidR="0062793C" w:rsidRPr="007877DF" w:rsidRDefault="00000000" w:rsidP="005B7FED">
      <w:pPr>
        <w:spacing w:before="80" w:after="100" w:line="276" w:lineRule="auto"/>
        <w:jc w:val="both"/>
      </w:pPr>
      <w:r w:rsidRPr="007877DF">
        <w:t xml:space="preserve">Architectural </w:t>
      </w:r>
      <w:proofErr w:type="gramStart"/>
      <w:r w:rsidRPr="007877DF">
        <w:t>visualization  the</w:t>
      </w:r>
      <w:proofErr w:type="gramEnd"/>
      <w:r w:rsidRPr="007877DF">
        <w:t xml:space="preserve"> transformation of </w:t>
      </w:r>
      <w:proofErr w:type="gramStart"/>
      <w:r w:rsidRPr="007877DF">
        <w:t>two</w:t>
      </w:r>
      <w:r w:rsidR="007877DF">
        <w:t xml:space="preserve"> </w:t>
      </w:r>
      <w:r w:rsidRPr="007877DF">
        <w:t>dimensional</w:t>
      </w:r>
      <w:proofErr w:type="gramEnd"/>
      <w:r w:rsidRPr="007877DF">
        <w:t xml:space="preserve"> spatial descriptions into immersive </w:t>
      </w:r>
      <w:proofErr w:type="gramStart"/>
      <w:r w:rsidRPr="007877DF">
        <w:t>three</w:t>
      </w:r>
      <w:r w:rsidR="007877DF">
        <w:t xml:space="preserve"> </w:t>
      </w:r>
      <w:r w:rsidRPr="007877DF">
        <w:t>dimensional</w:t>
      </w:r>
      <w:proofErr w:type="gramEnd"/>
      <w:r w:rsidRPr="007877DF">
        <w:t xml:space="preserve"> </w:t>
      </w:r>
      <w:proofErr w:type="gramStart"/>
      <w:r w:rsidRPr="007877DF">
        <w:t>representations  has</w:t>
      </w:r>
      <w:proofErr w:type="gramEnd"/>
      <w:r w:rsidRPr="007877DF">
        <w:t xml:space="preserve"> long been confined to professional design studios equipped with expensive rendering workstations or </w:t>
      </w:r>
      <w:proofErr w:type="gramStart"/>
      <w:r w:rsidRPr="007877DF">
        <w:t>cloud</w:t>
      </w:r>
      <w:r w:rsidR="007877DF">
        <w:t xml:space="preserve"> </w:t>
      </w:r>
      <w:r w:rsidRPr="007877DF">
        <w:t>based</w:t>
      </w:r>
      <w:proofErr w:type="gramEnd"/>
      <w:r w:rsidRPr="007877DF">
        <w:t xml:space="preserve"> GPU farms. The emergence of deep generative models, particularly large multimodal vision</w:t>
      </w:r>
      <w:r w:rsidR="007877DF">
        <w:t xml:space="preserve"> </w:t>
      </w:r>
      <w:r w:rsidRPr="007877DF">
        <w:t>language architectures, has fundamentally disrupted this constraint, enabling photorealistic 3D synthesis from sparse 2D inputs on commodity hardware [1]. However, while the inference capability has been democratized, the deployment of such capabilities as consumer</w:t>
      </w:r>
      <w:r w:rsidR="007877DF">
        <w:t xml:space="preserve"> </w:t>
      </w:r>
      <w:r w:rsidRPr="007877DF">
        <w:t>facing applications continues to impose a disproportionate operational burden on developers [2].</w:t>
      </w:r>
      <w:r w:rsidR="00AA4BD3">
        <w:t xml:space="preserve"> </w:t>
      </w:r>
      <w:r w:rsidRPr="007877DF">
        <w:t>A canonical production</w:t>
      </w:r>
      <w:r w:rsidR="007877DF">
        <w:t xml:space="preserve"> </w:t>
      </w:r>
      <w:r w:rsidRPr="007877DF">
        <w:t>grade AI SaaS deployment must independently provision and maintain: (</w:t>
      </w:r>
      <w:proofErr w:type="spellStart"/>
      <w:r w:rsidRPr="007877DF">
        <w:t>i</w:t>
      </w:r>
      <w:proofErr w:type="spellEnd"/>
      <w:r w:rsidRPr="007877DF">
        <w:t xml:space="preserve">) a cloud object storage service such as Amazon S3 or </w:t>
      </w:r>
      <w:proofErr w:type="spellStart"/>
      <w:r w:rsidRPr="007877DF">
        <w:t>Cloudinary</w:t>
      </w:r>
      <w:proofErr w:type="spellEnd"/>
      <w:r w:rsidRPr="007877DF">
        <w:t xml:space="preserve"> for binary media assets; (ii) an external relational or document database such as PostgreSQL or MongoDB for structured metadata persistence; (iii) a dedicated Node.js or Python API server acting as a secure proxy between the client and AI model providers; (iv) a third</w:t>
      </w:r>
      <w:r w:rsidR="007877DF">
        <w:t xml:space="preserve"> </w:t>
      </w:r>
      <w:r w:rsidRPr="007877DF">
        <w:t>party authentication system such as Auth0 or Firebase Authentication for user identity management; and (v) a separate static hosting and CDN layer for the compiled frontend application [3]. Each of these components introduces independent billing models, version</w:t>
      </w:r>
      <w:r w:rsidR="007877DF">
        <w:t xml:space="preserve"> </w:t>
      </w:r>
      <w:r w:rsidRPr="007877DF">
        <w:t>management overhead, failure surfaces, security configurations, and auto</w:t>
      </w:r>
      <w:r w:rsidR="007877DF">
        <w:t xml:space="preserve"> </w:t>
      </w:r>
      <w:r w:rsidRPr="007877DF">
        <w:t xml:space="preserve">scaling policies. The cumulative complexity of orchestrating these </w:t>
      </w:r>
      <w:proofErr w:type="gramStart"/>
      <w:r w:rsidRPr="007877DF">
        <w:t>services  which</w:t>
      </w:r>
      <w:proofErr w:type="gramEnd"/>
      <w:r w:rsidRPr="007877DF">
        <w:t xml:space="preserve"> Jonas et al. term the "infrastructure tax" of cloud</w:t>
      </w:r>
      <w:r w:rsidR="007877DF">
        <w:t xml:space="preserve"> </w:t>
      </w:r>
      <w:r w:rsidRPr="007877DF">
        <w:t>native development [4</w:t>
      </w:r>
      <w:proofErr w:type="gramStart"/>
      <w:r w:rsidRPr="007877DF">
        <w:t>]  imposes</w:t>
      </w:r>
      <w:proofErr w:type="gramEnd"/>
      <w:r w:rsidRPr="007877DF">
        <w:t xml:space="preserve"> a significant barrier to rapid prototyping and </w:t>
      </w:r>
      <w:proofErr w:type="gramStart"/>
      <w:r w:rsidRPr="007877DF">
        <w:t>small</w:t>
      </w:r>
      <w:r w:rsidR="007877DF">
        <w:t xml:space="preserve"> </w:t>
      </w:r>
      <w:r w:rsidRPr="007877DF">
        <w:t>scale</w:t>
      </w:r>
      <w:proofErr w:type="gramEnd"/>
      <w:r w:rsidRPr="007877DF">
        <w:t xml:space="preserve"> production deployments.</w:t>
      </w:r>
    </w:p>
    <w:p w14:paraId="435ED454" w14:textId="41372821" w:rsidR="0062793C" w:rsidRPr="007877DF" w:rsidRDefault="00000000" w:rsidP="005B7FED">
      <w:pPr>
        <w:spacing w:before="80" w:after="100" w:line="276" w:lineRule="auto"/>
        <w:jc w:val="both"/>
      </w:pPr>
      <w:r w:rsidRPr="007877DF">
        <w:t xml:space="preserve">This paper presents </w:t>
      </w:r>
      <w:r w:rsidRPr="00AA4BD3">
        <w:t>ROOMIFY</w:t>
      </w:r>
      <w:r w:rsidRPr="007877DF">
        <w:t xml:space="preserve"> a full</w:t>
      </w:r>
      <w:r w:rsidR="007877DF">
        <w:t xml:space="preserve"> </w:t>
      </w:r>
      <w:r w:rsidRPr="007877DF">
        <w:t>stack serverless AI application that systematically eliminates this infrastructure tax by consolidating all five aforementioned infrastructure concerns into a single unified API surface powered by Puter.js [5]. Puter.js is a browser</w:t>
      </w:r>
      <w:r w:rsidR="007877DF">
        <w:t xml:space="preserve"> </w:t>
      </w:r>
      <w:r w:rsidRPr="007877DF">
        <w:t>accessible serverless platform that provides native bindings to production</w:t>
      </w:r>
      <w:r w:rsidR="007877DF">
        <w:t xml:space="preserve"> </w:t>
      </w:r>
      <w:r w:rsidRPr="007877DF">
        <w:t>grade AI models, built</w:t>
      </w:r>
      <w:r w:rsidR="007877DF">
        <w:t xml:space="preserve"> </w:t>
      </w:r>
      <w:r w:rsidRPr="007877DF">
        <w:t>in cloud object storage with public URL generation, a serverless key</w:t>
      </w:r>
      <w:r w:rsidR="007877DF">
        <w:t xml:space="preserve"> </w:t>
      </w:r>
      <w:r w:rsidRPr="007877DF">
        <w:t>value data store, integrated OAuth</w:t>
      </w:r>
      <w:r w:rsidR="007877DF">
        <w:t xml:space="preserve"> </w:t>
      </w:r>
      <w:r w:rsidRPr="007877DF">
        <w:t xml:space="preserve">compatible authentication, and static application </w:t>
      </w:r>
      <w:proofErr w:type="gramStart"/>
      <w:r w:rsidRPr="007877DF">
        <w:t>hosting  all</w:t>
      </w:r>
      <w:proofErr w:type="gramEnd"/>
      <w:r w:rsidRPr="007877DF">
        <w:t xml:space="preserve"> accessible from </w:t>
      </w:r>
      <w:proofErr w:type="gramStart"/>
      <w:r w:rsidRPr="007877DF">
        <w:t>client</w:t>
      </w:r>
      <w:r w:rsidR="007877DF">
        <w:t xml:space="preserve"> </w:t>
      </w:r>
      <w:r w:rsidRPr="007877DF">
        <w:t>side</w:t>
      </w:r>
      <w:proofErr w:type="gramEnd"/>
      <w:r w:rsidRPr="007877DF">
        <w:t xml:space="preserve"> JavaScript without backend server configuration.</w:t>
      </w:r>
    </w:p>
    <w:p w14:paraId="280476E7" w14:textId="5EEAC407" w:rsidR="0062793C" w:rsidRPr="007877DF" w:rsidRDefault="00000000" w:rsidP="005B7FED">
      <w:pPr>
        <w:spacing w:before="80" w:after="100" w:line="276" w:lineRule="auto"/>
        <w:jc w:val="both"/>
      </w:pPr>
      <w:r w:rsidRPr="007877DF">
        <w:t>ROOMIFY accepts 2D architectural floor plans or hand</w:t>
      </w:r>
      <w:r w:rsidR="007877DF">
        <w:t xml:space="preserve"> </w:t>
      </w:r>
      <w:r w:rsidRPr="007877DF">
        <w:t xml:space="preserve">drawn sketches as input and, through an orchestrated pipeline leveraging Puter.js AI model bindings, synthesizes photorealistic </w:t>
      </w:r>
      <w:proofErr w:type="gramStart"/>
      <w:r w:rsidRPr="007877DF">
        <w:t>top</w:t>
      </w:r>
      <w:r w:rsidR="007877DF">
        <w:t xml:space="preserve"> </w:t>
      </w:r>
      <w:r w:rsidRPr="007877DF">
        <w:t>down</w:t>
      </w:r>
      <w:proofErr w:type="gramEnd"/>
      <w:r w:rsidRPr="007877DF">
        <w:t xml:space="preserve"> 3D environmental renders within seconds. The frontend is constructed in React with Vite, compiled to a fully static deployment artifact, and styled with Tailwind CSS for responsive multi</w:t>
      </w:r>
      <w:r w:rsidR="007877DF">
        <w:t xml:space="preserve"> </w:t>
      </w:r>
      <w:r w:rsidRPr="007877DF">
        <w:t>device compatibility. A persistent user project gallery, community discovery feed, privacy access controls, and a session</w:t>
      </w:r>
      <w:r w:rsidR="007877DF">
        <w:t xml:space="preserve"> </w:t>
      </w:r>
      <w:r w:rsidRPr="007877DF">
        <w:t xml:space="preserve">authenticated route guard complete the application feature </w:t>
      </w:r>
      <w:proofErr w:type="gramStart"/>
      <w:r w:rsidRPr="007877DF">
        <w:t>set  all</w:t>
      </w:r>
      <w:proofErr w:type="gramEnd"/>
      <w:r w:rsidRPr="007877DF">
        <w:t xml:space="preserve"> implemented without a single dedicated backend server.</w:t>
      </w:r>
    </w:p>
    <w:p w14:paraId="4E525455" w14:textId="1D768DCC" w:rsidR="0062793C" w:rsidRPr="007877DF" w:rsidRDefault="00000000" w:rsidP="005B7FED">
      <w:pPr>
        <w:spacing w:before="80" w:after="100" w:line="276" w:lineRule="auto"/>
        <w:jc w:val="both"/>
      </w:pPr>
      <w:r w:rsidRPr="007877DF">
        <w:t>The primary contributions of this work are as follows: (1) a demonstration of a zero</w:t>
      </w:r>
      <w:r w:rsidR="007877DF">
        <w:t xml:space="preserve"> </w:t>
      </w:r>
      <w:r w:rsidRPr="007877DF">
        <w:t>infrastructure architectural pattern for production AI SaaS applications using Puter.js; (2) a detailed description of a real</w:t>
      </w:r>
      <w:r w:rsidR="007877DF">
        <w:t xml:space="preserve"> </w:t>
      </w:r>
      <w:r w:rsidRPr="007877DF">
        <w:t>time 2D</w:t>
      </w:r>
      <w:r w:rsidR="007877DF">
        <w:t xml:space="preserve"> </w:t>
      </w:r>
      <w:r w:rsidRPr="007877DF">
        <w:t>to</w:t>
      </w:r>
      <w:r w:rsidR="007877DF">
        <w:t xml:space="preserve"> </w:t>
      </w:r>
      <w:r w:rsidRPr="007877DF">
        <w:t>3D image synthesis pipeline executed entirely within a serverless client</w:t>
      </w:r>
      <w:r w:rsidR="007877DF">
        <w:t xml:space="preserve"> </w:t>
      </w:r>
      <w:r w:rsidRPr="007877DF">
        <w:t xml:space="preserve">side environment; (3) an empirical performance </w:t>
      </w:r>
      <w:r w:rsidRPr="007877DF">
        <w:lastRenderedPageBreak/>
        <w:t>evaluation benchmarking end</w:t>
      </w:r>
      <w:r w:rsidR="007877DF">
        <w:t xml:space="preserve"> </w:t>
      </w:r>
      <w:r w:rsidRPr="007877DF">
        <w:t>to</w:t>
      </w:r>
      <w:r w:rsidR="007877DF">
        <w:t xml:space="preserve"> </w:t>
      </w:r>
      <w:r w:rsidRPr="007877DF">
        <w:t>end render latency, pipeline reliability, and infrastructure cost against a conventional multi</w:t>
      </w:r>
      <w:r w:rsidR="007877DF">
        <w:t xml:space="preserve"> </w:t>
      </w:r>
      <w:r w:rsidRPr="007877DF">
        <w:t>service deployment; and (4) a replicable software architecture employing hierarchical React Router context propagation for lightweight authentication state management.</w:t>
      </w:r>
    </w:p>
    <w:p w14:paraId="477A279B" w14:textId="41585163" w:rsidR="0062793C" w:rsidRPr="007877DF" w:rsidRDefault="00000000" w:rsidP="005B7FED">
      <w:pPr>
        <w:spacing w:before="80" w:after="100" w:line="276" w:lineRule="auto"/>
        <w:jc w:val="both"/>
      </w:pPr>
      <w:r w:rsidRPr="007877DF">
        <w:t>The remainder of this paper is organized as follows. Section II reviews related literature on AI</w:t>
      </w:r>
      <w:r w:rsidR="007877DF">
        <w:t xml:space="preserve"> </w:t>
      </w:r>
      <w:r w:rsidRPr="007877DF">
        <w:t>assisted architectural synthesis and serverless application architectures. Section III details the system architecture and technical stack. Section IV describes the implementation of the application's core functional pipelines. Section V presents experimental results and deployment optimization analysis. Section VI concludes the paper and identifies directions for future research.</w:t>
      </w:r>
    </w:p>
    <w:p w14:paraId="344E4046" w14:textId="77777777" w:rsidR="0062793C" w:rsidRPr="007877DF" w:rsidRDefault="00000000" w:rsidP="005B7FED">
      <w:pPr>
        <w:spacing w:before="260" w:after="120"/>
        <w:jc w:val="both"/>
      </w:pPr>
      <w:r w:rsidRPr="005B7FED">
        <w:rPr>
          <w:b/>
          <w:bCs/>
          <w:caps/>
          <w:sz w:val="18"/>
          <w:szCs w:val="18"/>
        </w:rPr>
        <w:t>II. Literature Review</w:t>
      </w:r>
    </w:p>
    <w:p w14:paraId="3904848A" w14:textId="0352C5C0" w:rsidR="0062793C" w:rsidRPr="007877DF" w:rsidRDefault="00000000" w:rsidP="005B7FED">
      <w:pPr>
        <w:spacing w:before="180" w:after="80"/>
        <w:jc w:val="both"/>
      </w:pPr>
      <w:r w:rsidRPr="007877DF">
        <w:rPr>
          <w:b/>
          <w:bCs/>
        </w:rPr>
        <w:t>A) AI</w:t>
      </w:r>
      <w:r w:rsidR="007877DF">
        <w:rPr>
          <w:b/>
          <w:bCs/>
        </w:rPr>
        <w:t xml:space="preserve"> </w:t>
      </w:r>
      <w:r w:rsidRPr="007877DF">
        <w:rPr>
          <w:b/>
          <w:bCs/>
        </w:rPr>
        <w:t>Assisted Architectural Visualization</w:t>
      </w:r>
    </w:p>
    <w:p w14:paraId="7D5D6411" w14:textId="6970B2D5" w:rsidR="0062793C" w:rsidRPr="007877DF" w:rsidRDefault="00000000" w:rsidP="005B7FED">
      <w:pPr>
        <w:spacing w:before="80" w:after="100" w:line="276" w:lineRule="auto"/>
        <w:jc w:val="both"/>
      </w:pPr>
      <w:r w:rsidRPr="007877DF">
        <w:t xml:space="preserve">Early automated architectural visualization systems relied on procedural generation techniques and </w:t>
      </w:r>
      <w:proofErr w:type="gramStart"/>
      <w:r w:rsidRPr="007877DF">
        <w:t>rule</w:t>
      </w:r>
      <w:r w:rsidR="007877DF">
        <w:t xml:space="preserve"> </w:t>
      </w:r>
      <w:r w:rsidRPr="007877DF">
        <w:t>based</w:t>
      </w:r>
      <w:proofErr w:type="gramEnd"/>
      <w:r w:rsidRPr="007877DF">
        <w:t xml:space="preserve"> 3D </w:t>
      </w:r>
      <w:proofErr w:type="spellStart"/>
      <w:r w:rsidRPr="007877DF">
        <w:t>modeling</w:t>
      </w:r>
      <w:proofErr w:type="spellEnd"/>
      <w:r w:rsidRPr="007877DF">
        <w:t xml:space="preserve"> pipelines. Müller et al. [6] introduced grammar</w:t>
      </w:r>
      <w:r w:rsidR="007877DF">
        <w:t xml:space="preserve"> </w:t>
      </w:r>
      <w:r w:rsidRPr="007877DF">
        <w:t xml:space="preserve">driven procedural </w:t>
      </w:r>
      <w:proofErr w:type="spellStart"/>
      <w:r w:rsidRPr="007877DF">
        <w:t>modeling</w:t>
      </w:r>
      <w:proofErr w:type="spellEnd"/>
      <w:r w:rsidRPr="007877DF">
        <w:t xml:space="preserve"> of building facades, producing geometrically plausible 3D structures from parameterized rule sets. While effective for constrained exterior </w:t>
      </w:r>
      <w:proofErr w:type="spellStart"/>
      <w:r w:rsidRPr="007877DF">
        <w:t>modeling</w:t>
      </w:r>
      <w:proofErr w:type="spellEnd"/>
      <w:r w:rsidRPr="007877DF">
        <w:t xml:space="preserve">, such </w:t>
      </w:r>
      <w:proofErr w:type="gramStart"/>
      <w:r w:rsidRPr="007877DF">
        <w:t>rule</w:t>
      </w:r>
      <w:r w:rsidR="007877DF">
        <w:t xml:space="preserve"> </w:t>
      </w:r>
      <w:r w:rsidRPr="007877DF">
        <w:t>based</w:t>
      </w:r>
      <w:proofErr w:type="gramEnd"/>
      <w:r w:rsidRPr="007877DF">
        <w:t xml:space="preserve"> approaches require significant expert configuration and do not generalize to freehand interior floor plan inputs.</w:t>
      </w:r>
    </w:p>
    <w:p w14:paraId="02D4DA63" w14:textId="6D3942FC" w:rsidR="0062793C" w:rsidRPr="007877DF" w:rsidRDefault="00000000" w:rsidP="005B7FED">
      <w:pPr>
        <w:spacing w:before="80" w:after="100" w:line="276" w:lineRule="auto"/>
        <w:jc w:val="both"/>
      </w:pPr>
      <w:r w:rsidRPr="007877DF">
        <w:t>The introduction of Generative Adversarial Networks (GANs) marked a pivotal shift toward data</w:t>
      </w:r>
      <w:r w:rsidR="007877DF">
        <w:t xml:space="preserve"> </w:t>
      </w:r>
      <w:r w:rsidRPr="007877DF">
        <w:t xml:space="preserve">driven architectural synthesis. </w:t>
      </w:r>
      <w:proofErr w:type="spellStart"/>
      <w:r w:rsidRPr="007877DF">
        <w:t>Nauata</w:t>
      </w:r>
      <w:proofErr w:type="spellEnd"/>
      <w:r w:rsidRPr="007877DF">
        <w:t xml:space="preserve"> et al. [7] proposed House</w:t>
      </w:r>
      <w:r w:rsidR="007877DF">
        <w:t xml:space="preserve"> </w:t>
      </w:r>
      <w:r w:rsidRPr="007877DF">
        <w:t>GAN, a relational GAN architecture conditioned on room</w:t>
      </w:r>
      <w:r w:rsidR="007877DF">
        <w:t xml:space="preserve"> </w:t>
      </w:r>
      <w:r w:rsidRPr="007877DF">
        <w:t>level constraint graphs extracted from floor plan inputs, capable of generating plausible room layout completions. However, House</w:t>
      </w:r>
      <w:r w:rsidR="007877DF">
        <w:t xml:space="preserve"> </w:t>
      </w:r>
      <w:r w:rsidRPr="007877DF">
        <w:t xml:space="preserve">GAN operates on vectorized constraint representations rather than raw raster images, limiting its applicability to </w:t>
      </w:r>
      <w:proofErr w:type="spellStart"/>
      <w:r w:rsidRPr="007877DF">
        <w:t>pre</w:t>
      </w:r>
      <w:r w:rsidR="007877DF">
        <w:t xml:space="preserve"> </w:t>
      </w:r>
      <w:r w:rsidRPr="007877DF">
        <w:t>processed</w:t>
      </w:r>
      <w:proofErr w:type="spellEnd"/>
      <w:r w:rsidRPr="007877DF">
        <w:t xml:space="preserve"> structured inputs. ROOMIFY addresses this limitation by accepting raw raster </w:t>
      </w:r>
      <w:proofErr w:type="gramStart"/>
      <w:r w:rsidRPr="007877DF">
        <w:t>images  including</w:t>
      </w:r>
      <w:proofErr w:type="gramEnd"/>
      <w:r w:rsidRPr="007877DF">
        <w:t xml:space="preserve"> hand</w:t>
      </w:r>
      <w:r w:rsidR="007877DF">
        <w:t xml:space="preserve"> </w:t>
      </w:r>
      <w:r w:rsidRPr="007877DF">
        <w:t>drawn sketches directly as pipeline inputs.</w:t>
      </w:r>
    </w:p>
    <w:p w14:paraId="3ACAC555" w14:textId="0033E681" w:rsidR="0062793C" w:rsidRPr="007877DF" w:rsidRDefault="00000000" w:rsidP="005B7FED">
      <w:pPr>
        <w:spacing w:before="80" w:after="100" w:line="276" w:lineRule="auto"/>
        <w:jc w:val="both"/>
      </w:pPr>
      <w:r w:rsidRPr="007877DF">
        <w:t>The emergence of denoising diffusion probabilistic models (DDPMs) has further elevated the fidelity ceiling for image synthesis tasks [8]. Rombach et al. [9] demonstrated that latent diffusion models (LDMs) could produce photorealistic image outputs conditioned on diverse input modalities, including semantic maps and structural sketches, with dramatically reduced computational requirements compared to pixel</w:t>
      </w:r>
      <w:r w:rsidR="007877DF">
        <w:t xml:space="preserve"> </w:t>
      </w:r>
      <w:r w:rsidRPr="007877DF">
        <w:t xml:space="preserve">space diffusion. ROOMIFY's AI synthesis pipeline benefits directly from these advances through </w:t>
      </w:r>
      <w:proofErr w:type="spellStart"/>
      <w:r w:rsidRPr="007877DF">
        <w:t>Puter.js's</w:t>
      </w:r>
      <w:proofErr w:type="spellEnd"/>
      <w:r w:rsidRPr="007877DF">
        <w:t xml:space="preserve"> access to production</w:t>
      </w:r>
      <w:r w:rsidR="007877DF">
        <w:t xml:space="preserve"> </w:t>
      </w:r>
      <w:r w:rsidRPr="007877DF">
        <w:t>grade diffusion</w:t>
      </w:r>
      <w:r w:rsidR="007877DF">
        <w:t xml:space="preserve"> </w:t>
      </w:r>
      <w:r w:rsidRPr="007877DF">
        <w:t>backed vision models.</w:t>
      </w:r>
    </w:p>
    <w:p w14:paraId="10011EA8" w14:textId="6536E399" w:rsidR="0062793C" w:rsidRPr="007877DF" w:rsidRDefault="00000000" w:rsidP="005B7FED">
      <w:pPr>
        <w:spacing w:before="80" w:after="100" w:line="276" w:lineRule="auto"/>
        <w:jc w:val="both"/>
      </w:pPr>
      <w:r w:rsidRPr="007877DF">
        <w:t>Xu et al. [10] evaluated deep learning approaches to photo</w:t>
      </w:r>
      <w:r w:rsidR="007877DF">
        <w:t xml:space="preserve"> </w:t>
      </w:r>
      <w:r w:rsidRPr="007877DF">
        <w:t>realistic architectural rendering, reporting that neural rendering pipelines on consumer hardware could achieve render quality approaching offline ray</w:t>
      </w:r>
      <w:r w:rsidR="007877DF">
        <w:t xml:space="preserve"> </w:t>
      </w:r>
      <w:r w:rsidRPr="007877DF">
        <w:t>traced outputs. Their findings support the technical feasibility of ROOMIFY's near</w:t>
      </w:r>
      <w:r w:rsidR="007877DF">
        <w:t xml:space="preserve"> </w:t>
      </w:r>
      <w:r w:rsidRPr="007877DF">
        <w:t>real</w:t>
      </w:r>
      <w:r w:rsidR="007877DF">
        <w:t xml:space="preserve"> </w:t>
      </w:r>
      <w:r w:rsidRPr="007877DF">
        <w:t>time synthesis claim on standard consumer devices, validating the sub</w:t>
      </w:r>
      <w:r w:rsidR="007877DF">
        <w:t xml:space="preserve"> </w:t>
      </w:r>
      <w:r w:rsidRPr="007877DF">
        <w:t>4</w:t>
      </w:r>
      <w:r w:rsidR="007877DF">
        <w:t xml:space="preserve"> </w:t>
      </w:r>
      <w:r w:rsidRPr="007877DF">
        <w:t>second latency targets established in this work.</w:t>
      </w:r>
    </w:p>
    <w:p w14:paraId="1601D62B" w14:textId="77777777" w:rsidR="0062793C" w:rsidRPr="007877DF" w:rsidRDefault="00000000" w:rsidP="005B7FED">
      <w:pPr>
        <w:spacing w:before="180" w:after="80"/>
        <w:jc w:val="both"/>
      </w:pPr>
      <w:r w:rsidRPr="007877DF">
        <w:rPr>
          <w:b/>
          <w:bCs/>
        </w:rPr>
        <w:t xml:space="preserve">B) Serverless Computing and </w:t>
      </w:r>
      <w:proofErr w:type="spellStart"/>
      <w:r w:rsidRPr="007877DF">
        <w:rPr>
          <w:b/>
          <w:bCs/>
        </w:rPr>
        <w:t>FaaS</w:t>
      </w:r>
      <w:proofErr w:type="spellEnd"/>
      <w:r w:rsidRPr="007877DF">
        <w:rPr>
          <w:b/>
          <w:bCs/>
        </w:rPr>
        <w:t xml:space="preserve"> Architectures</w:t>
      </w:r>
    </w:p>
    <w:p w14:paraId="5F81FFDE" w14:textId="7F595324" w:rsidR="0062793C" w:rsidRPr="007877DF" w:rsidRDefault="00000000" w:rsidP="005B7FED">
      <w:pPr>
        <w:spacing w:before="80" w:after="100" w:line="276" w:lineRule="auto"/>
        <w:jc w:val="both"/>
      </w:pPr>
      <w:r w:rsidRPr="007877DF">
        <w:t>The serverless computing paradigm, formalized by Jonas et al. [4] in their Berkeley view on cloud programming, describes a model in which developers deploy stateless compute functions without managing the underlying server infrastructure. Function</w:t>
      </w:r>
      <w:r w:rsidR="007877DF">
        <w:t xml:space="preserve"> </w:t>
      </w:r>
      <w:r w:rsidRPr="007877DF">
        <w:t>as</w:t>
      </w:r>
      <w:r w:rsidR="007877DF">
        <w:t xml:space="preserve"> </w:t>
      </w:r>
      <w:r w:rsidRPr="007877DF">
        <w:t>a</w:t>
      </w:r>
      <w:r w:rsidR="007877DF">
        <w:t xml:space="preserve"> </w:t>
      </w:r>
      <w:r w:rsidRPr="007877DF">
        <w:t>Service (</w:t>
      </w:r>
      <w:proofErr w:type="spellStart"/>
      <w:r w:rsidRPr="007877DF">
        <w:t>FaaS</w:t>
      </w:r>
      <w:proofErr w:type="spellEnd"/>
      <w:r w:rsidRPr="007877DF">
        <w:t>) platforms such as AWS Lambda and Google Cloud Functions operationalize this model, enabling automatic scaling and per</w:t>
      </w:r>
      <w:r w:rsidR="007877DF">
        <w:t xml:space="preserve"> </w:t>
      </w:r>
      <w:r w:rsidRPr="007877DF">
        <w:t xml:space="preserve">invocation billing. However, Jonas et al. identify a critical limitation: </w:t>
      </w:r>
      <w:proofErr w:type="spellStart"/>
      <w:r w:rsidRPr="007877DF">
        <w:t>FaaS</w:t>
      </w:r>
      <w:proofErr w:type="spellEnd"/>
      <w:r w:rsidRPr="007877DF">
        <w:t xml:space="preserve"> platforms are optimized for stateless compute and struggle to natively accommodate stateful concerns such as persistent file storage, user session management, and database access without coupling to external managed services.</w:t>
      </w:r>
    </w:p>
    <w:p w14:paraId="1941D618" w14:textId="33372147" w:rsidR="0062793C" w:rsidRPr="007877DF" w:rsidRDefault="00000000" w:rsidP="005B7FED">
      <w:pPr>
        <w:spacing w:before="80" w:after="100" w:line="276" w:lineRule="auto"/>
        <w:jc w:val="both"/>
      </w:pPr>
      <w:r w:rsidRPr="007877DF">
        <w:t>Shafiei et al. [11] conducted a comprehensive survey of serverless computing opportunities and challenges, confirming that "state management" and "vendor lock</w:t>
      </w:r>
      <w:r w:rsidR="007877DF">
        <w:t xml:space="preserve"> </w:t>
      </w:r>
      <w:r w:rsidRPr="007877DF">
        <w:t>in" represent the two most consistently cited pain points in production serverless deployments. ROOMIFY addresses both concerns simultaneously: Puter.js provides a unified stateful runtime that eliminates the need for external state management services, while its open JavaScript API surface reduces vendor</w:t>
      </w:r>
      <w:r w:rsidR="007877DF">
        <w:t xml:space="preserve"> </w:t>
      </w:r>
      <w:r w:rsidRPr="007877DF">
        <w:t>specific coupling.</w:t>
      </w:r>
    </w:p>
    <w:p w14:paraId="0DBF2685" w14:textId="4DCBE99B" w:rsidR="0062793C" w:rsidRPr="007877DF" w:rsidRDefault="00000000" w:rsidP="005B7FED">
      <w:pPr>
        <w:spacing w:before="80" w:after="100" w:line="276" w:lineRule="auto"/>
        <w:jc w:val="both"/>
      </w:pPr>
      <w:r w:rsidRPr="007877DF">
        <w:t xml:space="preserve">Fox et al. [12] surveyed industry adoption of </w:t>
      </w:r>
      <w:proofErr w:type="spellStart"/>
      <w:r w:rsidRPr="007877DF">
        <w:t>FaaS</w:t>
      </w:r>
      <w:proofErr w:type="spellEnd"/>
      <w:r w:rsidRPr="007877DF">
        <w:t xml:space="preserve"> platforms and noted that startup and indie</w:t>
      </w:r>
      <w:r w:rsidR="007877DF">
        <w:t xml:space="preserve"> </w:t>
      </w:r>
      <w:r w:rsidRPr="007877DF">
        <w:t>developer contexts disproportionately benefit from serverless models due to their elimination of fixed infrastructure costs. ROOMIFY directly targets this demographic, demonstrating that a full</w:t>
      </w:r>
      <w:r w:rsidR="007877DF">
        <w:t xml:space="preserve"> </w:t>
      </w:r>
      <w:r w:rsidRPr="007877DF">
        <w:t>featured AI SaaS application serving hundreds of concurrent users can be operated with near</w:t>
      </w:r>
      <w:r w:rsidR="007877DF">
        <w:t xml:space="preserve"> </w:t>
      </w:r>
      <w:r w:rsidRPr="007877DF">
        <w:t>zero fixed monthly infrastructure expenditure.</w:t>
      </w:r>
    </w:p>
    <w:p w14:paraId="793580F3" w14:textId="4CE24ED5" w:rsidR="0062793C" w:rsidRPr="007877DF" w:rsidRDefault="00000000" w:rsidP="005B7FED">
      <w:pPr>
        <w:spacing w:before="180" w:after="80"/>
        <w:jc w:val="both"/>
      </w:pPr>
      <w:r w:rsidRPr="007877DF">
        <w:rPr>
          <w:b/>
          <w:bCs/>
        </w:rPr>
        <w:t>C) Frontend State Management in Single</w:t>
      </w:r>
      <w:r w:rsidR="007877DF">
        <w:rPr>
          <w:b/>
          <w:bCs/>
        </w:rPr>
        <w:t xml:space="preserve"> </w:t>
      </w:r>
      <w:r w:rsidRPr="007877DF">
        <w:rPr>
          <w:b/>
          <w:bCs/>
        </w:rPr>
        <w:t>Page Applications</w:t>
      </w:r>
    </w:p>
    <w:p w14:paraId="14A0D2CE" w14:textId="383C6D0F" w:rsidR="0062793C" w:rsidRPr="007877DF" w:rsidRDefault="00000000" w:rsidP="005B7FED">
      <w:pPr>
        <w:spacing w:before="80" w:after="100" w:line="276" w:lineRule="auto"/>
        <w:jc w:val="both"/>
      </w:pPr>
      <w:r w:rsidRPr="007877DF">
        <w:t>State management in complex single</w:t>
      </w:r>
      <w:r w:rsidR="007877DF">
        <w:t xml:space="preserve"> </w:t>
      </w:r>
      <w:r w:rsidRPr="007877DF">
        <w:t>page applications (SPAs) has been a subject of sustained research and engineering practice. The Redux pattern, introduced by Abramov and React community contributors [13], established a widely adopted centralized store model for predictable state updates via pure reducer functions. However, Redux introduces non</w:t>
      </w:r>
      <w:r w:rsidR="007877DF">
        <w:t xml:space="preserve"> </w:t>
      </w:r>
      <w:r w:rsidRPr="007877DF">
        <w:t xml:space="preserve">trivial boilerplate overhead and </w:t>
      </w:r>
      <w:proofErr w:type="gramStart"/>
      <w:r w:rsidRPr="007877DF">
        <w:t>couples</w:t>
      </w:r>
      <w:proofErr w:type="gramEnd"/>
      <w:r w:rsidRPr="007877DF">
        <w:t xml:space="preserve"> component logic to a global store </w:t>
      </w:r>
      <w:r w:rsidRPr="007877DF">
        <w:lastRenderedPageBreak/>
        <w:t>architecture that can impede modular component reuse [14].</w:t>
      </w:r>
    </w:p>
    <w:p w14:paraId="78C3EB4B" w14:textId="7AD3293B" w:rsidR="0062793C" w:rsidRPr="007877DF" w:rsidRDefault="00000000" w:rsidP="005B7FED">
      <w:pPr>
        <w:spacing w:before="80" w:after="100" w:line="276" w:lineRule="auto"/>
        <w:jc w:val="both"/>
      </w:pPr>
      <w:r w:rsidRPr="007877DF">
        <w:t>More recent React ecosystem developments specifically, the Context API and React Router's Outlet Context mechanism enable lightweight hierarchical state propagation without third</w:t>
      </w:r>
      <w:r w:rsidR="007877DF">
        <w:t xml:space="preserve"> </w:t>
      </w:r>
      <w:r w:rsidRPr="007877DF">
        <w:t>party store dependencies. Osmani et al. [15] document this pattern as a practical alternative to Redux for applications where state sharing is bounded to route</w:t>
      </w:r>
      <w:r w:rsidR="007877DF">
        <w:t xml:space="preserve"> </w:t>
      </w:r>
      <w:r w:rsidRPr="007877DF">
        <w:t>level component subtrees, as is the case in ROOMIFY's authentication context distribution. This approach reduces JavaScript bundle size and simplifies component dependency graphs, directly contributing to ROOMIFY's sub</w:t>
      </w:r>
      <w:r w:rsidR="007877DF">
        <w:t xml:space="preserve"> </w:t>
      </w:r>
      <w:r w:rsidRPr="007877DF">
        <w:t>1.2</w:t>
      </w:r>
      <w:r w:rsidR="007877DF">
        <w:t xml:space="preserve"> </w:t>
      </w:r>
      <w:r w:rsidRPr="007877DF">
        <w:t>second cold start latency.</w:t>
      </w:r>
    </w:p>
    <w:p w14:paraId="0F26A0DF" w14:textId="77777777" w:rsidR="0062793C" w:rsidRPr="005B7FED" w:rsidRDefault="00000000" w:rsidP="005B7FED">
      <w:pPr>
        <w:spacing w:before="260" w:after="120"/>
        <w:jc w:val="both"/>
        <w:rPr>
          <w:sz w:val="16"/>
          <w:szCs w:val="16"/>
        </w:rPr>
      </w:pPr>
      <w:r w:rsidRPr="005B7FED">
        <w:rPr>
          <w:b/>
          <w:bCs/>
          <w:caps/>
          <w:sz w:val="18"/>
          <w:szCs w:val="18"/>
        </w:rPr>
        <w:t>III. System Architecture &amp; Technical Stack</w:t>
      </w:r>
    </w:p>
    <w:p w14:paraId="57F651F8" w14:textId="77777777" w:rsidR="0062793C" w:rsidRPr="007877DF" w:rsidRDefault="00000000" w:rsidP="005B7FED">
      <w:pPr>
        <w:spacing w:before="180" w:after="80"/>
        <w:jc w:val="both"/>
      </w:pPr>
      <w:r w:rsidRPr="007877DF">
        <w:rPr>
          <w:b/>
          <w:bCs/>
        </w:rPr>
        <w:t>A) Architectural Overview</w:t>
      </w:r>
    </w:p>
    <w:p w14:paraId="1FB37176" w14:textId="4F4BB40A" w:rsidR="0062793C" w:rsidRPr="007877DF" w:rsidRDefault="00000000" w:rsidP="005B7FED">
      <w:pPr>
        <w:spacing w:before="80" w:after="100" w:line="276" w:lineRule="auto"/>
        <w:jc w:val="both"/>
      </w:pPr>
      <w:r w:rsidRPr="007877DF">
        <w:t>ROOMIFY is architected as a zero</w:t>
      </w:r>
      <w:r w:rsidR="007877DF">
        <w:t xml:space="preserve"> </w:t>
      </w:r>
      <w:r w:rsidRPr="007877DF">
        <w:t>dependency serverless single</w:t>
      </w:r>
      <w:r w:rsidR="007877DF">
        <w:t xml:space="preserve"> </w:t>
      </w:r>
      <w:r w:rsidRPr="007877DF">
        <w:t>page application (SPA), fundamentally departing from the conventional three</w:t>
      </w:r>
      <w:r w:rsidR="007877DF">
        <w:t xml:space="preserve"> </w:t>
      </w:r>
      <w:r w:rsidRPr="007877DF">
        <w:t xml:space="preserve">tier web application model. Traditional web applications partition concerns across three independent layers: a </w:t>
      </w:r>
      <w:proofErr w:type="gramStart"/>
      <w:r w:rsidRPr="007877DF">
        <w:t>client</w:t>
      </w:r>
      <w:r w:rsidR="007877DF">
        <w:t xml:space="preserve"> </w:t>
      </w:r>
      <w:r w:rsidRPr="007877DF">
        <w:t>side</w:t>
      </w:r>
      <w:proofErr w:type="gramEnd"/>
      <w:r w:rsidRPr="007877DF">
        <w:t xml:space="preserve"> presentation layer, a </w:t>
      </w:r>
      <w:proofErr w:type="gramStart"/>
      <w:r w:rsidRPr="007877DF">
        <w:t>server</w:t>
      </w:r>
      <w:r w:rsidR="007877DF">
        <w:t xml:space="preserve"> </w:t>
      </w:r>
      <w:r w:rsidRPr="007877DF">
        <w:t>side</w:t>
      </w:r>
      <w:proofErr w:type="gramEnd"/>
      <w:r w:rsidRPr="007877DF">
        <w:t xml:space="preserve"> application/API layer, and a data persistence layer [3]. Each layer requires independent deployment, scaling, monitoring, and security configuration. ROOMIFY collapses all three layers into a single </w:t>
      </w:r>
      <w:proofErr w:type="gramStart"/>
      <w:r w:rsidRPr="007877DF">
        <w:t>client</w:t>
      </w:r>
      <w:r w:rsidR="007877DF">
        <w:t xml:space="preserve"> </w:t>
      </w:r>
      <w:r w:rsidRPr="007877DF">
        <w:t>side</w:t>
      </w:r>
      <w:proofErr w:type="gramEnd"/>
      <w:r w:rsidRPr="007877DF">
        <w:t xml:space="preserve"> application that communicates exclusively with Puter.js</w:t>
      </w:r>
      <w:r w:rsidR="007877DF">
        <w:t xml:space="preserve"> </w:t>
      </w:r>
      <w:r w:rsidRPr="007877DF">
        <w:t>managed cloud primitives, eliminating the middle application server tier entirely.</w:t>
      </w:r>
    </w:p>
    <w:p w14:paraId="42147197" w14:textId="2CF56F09" w:rsidR="0062793C" w:rsidRPr="007877DF" w:rsidRDefault="00000000" w:rsidP="005B7FED">
      <w:pPr>
        <w:spacing w:before="80" w:after="100" w:line="276" w:lineRule="auto"/>
        <w:jc w:val="both"/>
      </w:pPr>
      <w:r w:rsidRPr="007877DF">
        <w:t>This architectural collapse is enabled by five Puter.js capabilities [5]: (</w:t>
      </w:r>
      <w:proofErr w:type="spellStart"/>
      <w:r w:rsidRPr="007877DF">
        <w:t>i</w:t>
      </w:r>
      <w:proofErr w:type="spellEnd"/>
      <w:r w:rsidRPr="007877DF">
        <w:t>) serverless compute workers for executing business logic without a dedicated server; (ii) native AI model bindings for generative vision and language tasks; (iii) built</w:t>
      </w:r>
      <w:r w:rsidR="007877DF">
        <w:t xml:space="preserve"> </w:t>
      </w:r>
      <w:r w:rsidRPr="007877DF">
        <w:t>in cloud object storage with immutable public URL generation; (iv) a serverless key</w:t>
      </w:r>
      <w:r w:rsidR="007877DF">
        <w:t xml:space="preserve"> </w:t>
      </w:r>
      <w:r w:rsidRPr="007877DF">
        <w:t>value document store for structured metadata; and (v) OAuth</w:t>
      </w:r>
      <w:r w:rsidR="007877DF">
        <w:t xml:space="preserve"> </w:t>
      </w:r>
      <w:r w:rsidRPr="007877DF">
        <w:t>compatible identity management with persistent UUID</w:t>
      </w:r>
      <w:r w:rsidR="007877DF">
        <w:t xml:space="preserve"> </w:t>
      </w:r>
      <w:r w:rsidRPr="007877DF">
        <w:t>based user sessions. The resulting deployment artifact a single compiled static directory containing one HTML entry point, a minified JavaScript bundle, and compiled CSS is deployable to any static hosting environment without runtime configuration.</w:t>
      </w:r>
    </w:p>
    <w:p w14:paraId="255690C3" w14:textId="77777777" w:rsidR="0062793C" w:rsidRPr="007877DF" w:rsidRDefault="00000000" w:rsidP="005B7FED">
      <w:pPr>
        <w:spacing w:before="180" w:after="80"/>
        <w:jc w:val="both"/>
      </w:pPr>
      <w:r w:rsidRPr="007877DF">
        <w:rPr>
          <w:b/>
          <w:bCs/>
        </w:rPr>
        <w:t>B) Frontend Framework: React + Vite</w:t>
      </w:r>
    </w:p>
    <w:p w14:paraId="60098E66" w14:textId="100A98C9" w:rsidR="0062793C" w:rsidRPr="007877DF" w:rsidRDefault="00000000" w:rsidP="005B7FED">
      <w:pPr>
        <w:spacing w:before="80" w:after="100" w:line="276" w:lineRule="auto"/>
        <w:jc w:val="both"/>
      </w:pPr>
      <w:r w:rsidRPr="007877DF">
        <w:t xml:space="preserve">The </w:t>
      </w:r>
      <w:proofErr w:type="gramStart"/>
      <w:r w:rsidRPr="007877DF">
        <w:t>client</w:t>
      </w:r>
      <w:r w:rsidR="007877DF">
        <w:t xml:space="preserve"> </w:t>
      </w:r>
      <w:r w:rsidRPr="007877DF">
        <w:t>side</w:t>
      </w:r>
      <w:proofErr w:type="gramEnd"/>
      <w:r w:rsidRPr="007877DF">
        <w:t xml:space="preserve"> application is built with React 18 and the Vite build toolchain. Vite's module</w:t>
      </w:r>
      <w:r w:rsidR="007877DF">
        <w:t xml:space="preserve"> </w:t>
      </w:r>
      <w:r w:rsidRPr="007877DF">
        <w:t xml:space="preserve">bundling pipeline is configured with </w:t>
      </w:r>
      <w:proofErr w:type="gramStart"/>
      <w:r w:rsidRPr="007877DF">
        <w:t>server</w:t>
      </w:r>
      <w:r w:rsidR="007877DF">
        <w:t xml:space="preserve"> </w:t>
      </w:r>
      <w:r w:rsidRPr="007877DF">
        <w:t>side</w:t>
      </w:r>
      <w:proofErr w:type="gramEnd"/>
      <w:r w:rsidRPr="007877DF">
        <w:t xml:space="preserve"> rendering explicitly disabled (</w:t>
      </w:r>
      <w:proofErr w:type="spellStart"/>
      <w:r w:rsidRPr="007877DF">
        <w:rPr>
          <w:b/>
          <w:bCs/>
        </w:rPr>
        <w:t>ssr</w:t>
      </w:r>
      <w:proofErr w:type="spellEnd"/>
      <w:r w:rsidRPr="007877DF">
        <w:rPr>
          <w:b/>
          <w:bCs/>
        </w:rPr>
        <w:t>: false</w:t>
      </w:r>
      <w:r w:rsidRPr="007877DF">
        <w:t>), producing a fully pre</w:t>
      </w:r>
      <w:r w:rsidR="007877DF">
        <w:t xml:space="preserve"> </w:t>
      </w:r>
      <w:r w:rsidRPr="007877DF">
        <w:t xml:space="preserve">compiled static build optimized for edge CDN distribution [16]. This compile target eliminates </w:t>
      </w:r>
      <w:proofErr w:type="gramStart"/>
      <w:r w:rsidRPr="007877DF">
        <w:t>server</w:t>
      </w:r>
      <w:r w:rsidR="007877DF">
        <w:t xml:space="preserve"> </w:t>
      </w:r>
      <w:r w:rsidRPr="007877DF">
        <w:t>side</w:t>
      </w:r>
      <w:proofErr w:type="gramEnd"/>
      <w:r w:rsidRPr="007877DF">
        <w:t xml:space="preserve"> rendering overhead entirely, reducing time</w:t>
      </w:r>
      <w:r w:rsidR="007877DF">
        <w:t xml:space="preserve"> </w:t>
      </w:r>
      <w:r w:rsidRPr="007877DF">
        <w:t>to</w:t>
      </w:r>
      <w:r w:rsidR="007877DF">
        <w:t xml:space="preserve"> </w:t>
      </w:r>
      <w:r w:rsidRPr="007877DF">
        <w:t>first</w:t>
      </w:r>
      <w:r w:rsidR="007877DF">
        <w:t xml:space="preserve"> </w:t>
      </w:r>
      <w:proofErr w:type="spellStart"/>
      <w:r w:rsidRPr="007877DF">
        <w:t>contentful</w:t>
      </w:r>
      <w:proofErr w:type="spellEnd"/>
      <w:r w:rsidR="007877DF">
        <w:t xml:space="preserve"> </w:t>
      </w:r>
      <w:r w:rsidRPr="007877DF">
        <w:t xml:space="preserve">paint for geographically </w:t>
      </w:r>
      <w:r w:rsidRPr="007877DF">
        <w:t>distributed users by removing the need for a server round</w:t>
      </w:r>
      <w:r w:rsidR="007877DF">
        <w:t xml:space="preserve"> </w:t>
      </w:r>
      <w:r w:rsidRPr="007877DF">
        <w:t>trip before initial HTML delivery.</w:t>
      </w:r>
      <w:r w:rsidR="00AA4BD3">
        <w:t xml:space="preserve"> </w:t>
      </w:r>
      <w:r w:rsidRPr="007877DF">
        <w:t xml:space="preserve">React Router v6 provides </w:t>
      </w:r>
      <w:proofErr w:type="gramStart"/>
      <w:r w:rsidRPr="007877DF">
        <w:t>client</w:t>
      </w:r>
      <w:r w:rsidR="007877DF">
        <w:t xml:space="preserve"> </w:t>
      </w:r>
      <w:r w:rsidRPr="007877DF">
        <w:t>side</w:t>
      </w:r>
      <w:proofErr w:type="gramEnd"/>
      <w:r w:rsidRPr="007877DF">
        <w:t xml:space="preserve"> routing. A </w:t>
      </w:r>
      <w:proofErr w:type="gramStart"/>
      <w:r w:rsidRPr="007877DF">
        <w:t>top</w:t>
      </w:r>
      <w:r w:rsidR="007877DF">
        <w:t xml:space="preserve"> </w:t>
      </w:r>
      <w:r w:rsidRPr="007877DF">
        <w:t>level</w:t>
      </w:r>
      <w:proofErr w:type="gramEnd"/>
      <w:r w:rsidRPr="007877DF">
        <w:t xml:space="preserve"> layout route wraps all application routes via the </w:t>
      </w:r>
      <w:r w:rsidRPr="007877DF">
        <w:rPr>
          <w:b/>
          <w:bCs/>
        </w:rPr>
        <w:t>&lt;Outlet&gt;</w:t>
      </w:r>
      <w:r w:rsidRPr="007877DF">
        <w:t xml:space="preserve"> component, enabling the root layout to inject a unified authentication </w:t>
      </w:r>
      <w:proofErr w:type="gramStart"/>
      <w:r w:rsidRPr="007877DF">
        <w:t>context  comprising</w:t>
      </w:r>
      <w:proofErr w:type="gramEnd"/>
      <w:r w:rsidRPr="007877DF">
        <w:t xml:space="preserve"> </w:t>
      </w:r>
      <w:proofErr w:type="spellStart"/>
      <w:r w:rsidRPr="007877DF">
        <w:rPr>
          <w:b/>
          <w:bCs/>
        </w:rPr>
        <w:t>authState</w:t>
      </w:r>
      <w:proofErr w:type="spellEnd"/>
      <w:r w:rsidRPr="007877DF">
        <w:t xml:space="preserve">, </w:t>
      </w:r>
      <w:proofErr w:type="spellStart"/>
      <w:r w:rsidRPr="007877DF">
        <w:rPr>
          <w:b/>
          <w:bCs/>
        </w:rPr>
        <w:t>signIn</w:t>
      </w:r>
      <w:proofErr w:type="spellEnd"/>
      <w:r w:rsidRPr="007877DF">
        <w:t xml:space="preserve">, </w:t>
      </w:r>
      <w:proofErr w:type="spellStart"/>
      <w:r w:rsidRPr="007877DF">
        <w:rPr>
          <w:b/>
          <w:bCs/>
        </w:rPr>
        <w:t>signOut</w:t>
      </w:r>
      <w:proofErr w:type="spellEnd"/>
      <w:r w:rsidRPr="007877DF">
        <w:t xml:space="preserve">, and </w:t>
      </w:r>
      <w:proofErr w:type="spellStart"/>
      <w:r w:rsidRPr="007877DF">
        <w:rPr>
          <w:b/>
          <w:bCs/>
        </w:rPr>
        <w:t>refreshAuth</w:t>
      </w:r>
      <w:proofErr w:type="spellEnd"/>
      <w:r w:rsidRPr="007877DF">
        <w:t xml:space="preserve"> callback accessible to all nested route components via the </w:t>
      </w:r>
      <w:proofErr w:type="spellStart"/>
      <w:r w:rsidRPr="007877DF">
        <w:rPr>
          <w:b/>
          <w:bCs/>
        </w:rPr>
        <w:t>useOutletContext</w:t>
      </w:r>
      <w:proofErr w:type="spellEnd"/>
      <w:r w:rsidRPr="007877DF">
        <w:t xml:space="preserve"> hook [15]. This hierarchical context propagation strategy eliminates the need for global state libraries such as Redux or </w:t>
      </w:r>
      <w:proofErr w:type="spellStart"/>
      <w:r w:rsidRPr="007877DF">
        <w:t>Zustand</w:t>
      </w:r>
      <w:proofErr w:type="spellEnd"/>
      <w:r w:rsidRPr="007877DF">
        <w:t>, reducing bundle size and isolating authentication logic to the root layout boundary.</w:t>
      </w:r>
    </w:p>
    <w:p w14:paraId="69A8DA9C" w14:textId="77777777" w:rsidR="0062793C" w:rsidRPr="007877DF" w:rsidRDefault="00000000" w:rsidP="005B7FED">
      <w:pPr>
        <w:spacing w:before="180" w:after="80"/>
        <w:jc w:val="both"/>
      </w:pPr>
      <w:r w:rsidRPr="007877DF">
        <w:rPr>
          <w:b/>
          <w:bCs/>
        </w:rPr>
        <w:t>C) Styling: Tailwind CSS</w:t>
      </w:r>
    </w:p>
    <w:p w14:paraId="0DD780AC" w14:textId="26E221A1" w:rsidR="0062793C" w:rsidRPr="007877DF" w:rsidRDefault="00000000" w:rsidP="005B7FED">
      <w:pPr>
        <w:spacing w:before="80" w:after="100" w:line="276" w:lineRule="auto"/>
        <w:jc w:val="both"/>
      </w:pPr>
      <w:r w:rsidRPr="007877DF">
        <w:t>The user interface employs Tailwind CSS's utility</w:t>
      </w:r>
      <w:r w:rsidR="007877DF">
        <w:t xml:space="preserve"> </w:t>
      </w:r>
      <w:r w:rsidRPr="007877DF">
        <w:t>first design system. On desktop viewports, the layout renders a split</w:t>
      </w:r>
      <w:r w:rsidR="007877DF">
        <w:t xml:space="preserve"> </w:t>
      </w:r>
      <w:r w:rsidRPr="007877DF">
        <w:t>screen panel presenting the 2D input image upload interface and the generated 3D render side by side, enabling direct before</w:t>
      </w:r>
      <w:r w:rsidR="007877DF">
        <w:t xml:space="preserve"> </w:t>
      </w:r>
      <w:r w:rsidRPr="007877DF">
        <w:t>and</w:t>
      </w:r>
      <w:r w:rsidR="007877DF">
        <w:t xml:space="preserve"> </w:t>
      </w:r>
      <w:r w:rsidRPr="007877DF">
        <w:t>after comparison. On mobile viewports, Tailwind's responsive breakpoint system automatically collapses the layout into a vertically stacked single</w:t>
      </w:r>
      <w:r w:rsidR="007877DF">
        <w:t xml:space="preserve"> </w:t>
      </w:r>
      <w:r w:rsidRPr="007877DF">
        <w:t>column arrangement, maintaining complete functionality without a separate mobile application codebase a significant operational simplification compared to native mobile deployment [17].</w:t>
      </w:r>
    </w:p>
    <w:p w14:paraId="1F6FEC7A" w14:textId="77777777" w:rsidR="0062793C" w:rsidRPr="007877DF" w:rsidRDefault="00000000" w:rsidP="005B7FED">
      <w:pPr>
        <w:spacing w:before="180" w:after="80"/>
        <w:jc w:val="both"/>
      </w:pPr>
      <w:r w:rsidRPr="007877DF">
        <w:rPr>
          <w:b/>
          <w:bCs/>
        </w:rPr>
        <w:t>D) Backend, Infrastructure &amp; Data Layer: Puter.js</w:t>
      </w:r>
    </w:p>
    <w:p w14:paraId="23CFBB52" w14:textId="77777777" w:rsidR="0062793C" w:rsidRPr="007877DF" w:rsidRDefault="00000000" w:rsidP="005B7FED">
      <w:pPr>
        <w:spacing w:before="80" w:after="100" w:line="276" w:lineRule="auto"/>
        <w:jc w:val="both"/>
      </w:pPr>
      <w:r w:rsidRPr="007877DF">
        <w:t>Puter.js serves as the complete infrastructure abstraction layer for ROOMIFY, exposing four primary API surfaces [5]:</w:t>
      </w:r>
    </w:p>
    <w:p w14:paraId="7351F8B3" w14:textId="39EE3233" w:rsidR="0062793C" w:rsidRPr="007877DF" w:rsidRDefault="00000000" w:rsidP="005B7FED">
      <w:pPr>
        <w:spacing w:before="80" w:after="100" w:line="276" w:lineRule="auto"/>
        <w:ind w:left="360"/>
        <w:jc w:val="both"/>
      </w:pPr>
      <w:r w:rsidRPr="007877DF">
        <w:t xml:space="preserve">1) </w:t>
      </w:r>
      <w:r w:rsidRPr="007877DF">
        <w:rPr>
          <w:b/>
          <w:bCs/>
        </w:rPr>
        <w:t>AI Model Access:</w:t>
      </w:r>
      <w:r w:rsidRPr="007877DF">
        <w:t xml:space="preserve"> Puter.js provides native </w:t>
      </w:r>
      <w:proofErr w:type="gramStart"/>
      <w:r w:rsidRPr="007877DF">
        <w:t>client</w:t>
      </w:r>
      <w:r w:rsidR="007877DF">
        <w:t xml:space="preserve"> </w:t>
      </w:r>
      <w:r w:rsidRPr="007877DF">
        <w:t>side</w:t>
      </w:r>
      <w:proofErr w:type="gramEnd"/>
      <w:r w:rsidRPr="007877DF">
        <w:t xml:space="preserve"> bindings to production</w:t>
      </w:r>
      <w:r w:rsidR="007877DF">
        <w:t xml:space="preserve"> </w:t>
      </w:r>
      <w:r w:rsidRPr="007877DF">
        <w:t>grade multimodal large language models including Claude (Anthropic) and Gemini (Google). These bindings are invoked directly from browser JavaScript without requiring a proxy server, API key storage on the client, or per</w:t>
      </w:r>
      <w:r w:rsidR="007877DF">
        <w:t xml:space="preserve"> </w:t>
      </w:r>
      <w:r w:rsidRPr="007877DF">
        <w:t>developer usage billing configuration. Rate limiting, model routing, and credential management are handled internally by the Puter.js platform [5].</w:t>
      </w:r>
    </w:p>
    <w:p w14:paraId="2ABEE8E9" w14:textId="77777777" w:rsidR="0062793C" w:rsidRPr="007877DF" w:rsidRDefault="00000000" w:rsidP="005B7FED">
      <w:pPr>
        <w:spacing w:before="80" w:after="100" w:line="276" w:lineRule="auto"/>
        <w:ind w:left="360"/>
        <w:jc w:val="both"/>
      </w:pPr>
      <w:r w:rsidRPr="007877DF">
        <w:t xml:space="preserve">2) </w:t>
      </w:r>
      <w:r w:rsidRPr="007877DF">
        <w:rPr>
          <w:b/>
          <w:bCs/>
        </w:rPr>
        <w:t>Cloud File Storage:</w:t>
      </w:r>
      <w:r w:rsidRPr="007877DF">
        <w:t xml:space="preserve"> The </w:t>
      </w:r>
      <w:proofErr w:type="spellStart"/>
      <w:proofErr w:type="gramStart"/>
      <w:r w:rsidRPr="00AA4BD3">
        <w:t>puter.fs</w:t>
      </w:r>
      <w:proofErr w:type="spellEnd"/>
      <w:proofErr w:type="gramEnd"/>
      <w:r w:rsidRPr="007877DF">
        <w:t xml:space="preserve"> API provides permanent cloud object storage with immutable public URL generation. Each uploaded file receives a globally accessible URL suitable for direct embedding in the application UI or social sharing, eliminating the need for a CDN configuration or signed URL generation service [5].</w:t>
      </w:r>
    </w:p>
    <w:p w14:paraId="78F9EC1D" w14:textId="25B0893C" w:rsidR="0062793C" w:rsidRPr="007877DF" w:rsidRDefault="00000000" w:rsidP="005B7FED">
      <w:pPr>
        <w:spacing w:before="80" w:after="100" w:line="276" w:lineRule="auto"/>
        <w:ind w:left="360"/>
        <w:jc w:val="both"/>
      </w:pPr>
      <w:r w:rsidRPr="007877DF">
        <w:t xml:space="preserve">3) </w:t>
      </w:r>
      <w:r w:rsidRPr="007877DF">
        <w:rPr>
          <w:b/>
          <w:bCs/>
        </w:rPr>
        <w:t>Key</w:t>
      </w:r>
      <w:r w:rsidR="007877DF">
        <w:rPr>
          <w:b/>
          <w:bCs/>
        </w:rPr>
        <w:t xml:space="preserve"> </w:t>
      </w:r>
      <w:r w:rsidRPr="007877DF">
        <w:rPr>
          <w:b/>
          <w:bCs/>
        </w:rPr>
        <w:t>Value Document Storage:</w:t>
      </w:r>
      <w:r w:rsidRPr="007877DF">
        <w:t xml:space="preserve"> The </w:t>
      </w:r>
      <w:proofErr w:type="spellStart"/>
      <w:proofErr w:type="gramStart"/>
      <w:r w:rsidRPr="00AA4BD3">
        <w:t>puter.kv</w:t>
      </w:r>
      <w:proofErr w:type="spellEnd"/>
      <w:proofErr w:type="gramEnd"/>
      <w:r w:rsidRPr="007877DF">
        <w:t xml:space="preserve"> API provides a serverless key</w:t>
      </w:r>
      <w:r w:rsidR="007877DF">
        <w:t xml:space="preserve"> </w:t>
      </w:r>
      <w:r w:rsidRPr="007877DF">
        <w:t>value store used for metadata indexing, mapping user UUIDs to project records that include source image URLs, generated render URLs, creation timestamps, and visibility flags [5].</w:t>
      </w:r>
    </w:p>
    <w:p w14:paraId="26E3FA97" w14:textId="6F26A18C" w:rsidR="0062793C" w:rsidRPr="007877DF" w:rsidRDefault="00000000" w:rsidP="005B7FED">
      <w:pPr>
        <w:spacing w:before="80" w:after="100" w:line="276" w:lineRule="auto"/>
        <w:ind w:left="360"/>
        <w:jc w:val="both"/>
      </w:pPr>
      <w:r w:rsidRPr="007877DF">
        <w:lastRenderedPageBreak/>
        <w:t xml:space="preserve">4) </w:t>
      </w:r>
      <w:r w:rsidRPr="007877DF">
        <w:rPr>
          <w:b/>
          <w:bCs/>
        </w:rPr>
        <w:t>Identity Management:</w:t>
      </w:r>
      <w:r w:rsidRPr="007877DF">
        <w:t xml:space="preserve"> </w:t>
      </w:r>
      <w:proofErr w:type="spellStart"/>
      <w:r w:rsidRPr="007877DF">
        <w:t>Puter.js's</w:t>
      </w:r>
      <w:proofErr w:type="spellEnd"/>
      <w:r w:rsidRPr="007877DF">
        <w:t xml:space="preserve"> built</w:t>
      </w:r>
      <w:r w:rsidR="007877DF">
        <w:t xml:space="preserve"> </w:t>
      </w:r>
      <w:r w:rsidRPr="007877DF">
        <w:t>in authentication module provides OAuth</w:t>
      </w:r>
      <w:r w:rsidR="007877DF">
        <w:t xml:space="preserve"> </w:t>
      </w:r>
      <w:r w:rsidRPr="007877DF">
        <w:t xml:space="preserve">compatible user sessions with persistent UUID assignment. Session state is verified on application mount via a </w:t>
      </w:r>
      <w:proofErr w:type="spellStart"/>
      <w:proofErr w:type="gramStart"/>
      <w:r w:rsidRPr="00AA4BD3">
        <w:t>refreshAuth</w:t>
      </w:r>
      <w:proofErr w:type="spellEnd"/>
      <w:r w:rsidRPr="00AA4BD3">
        <w:t>(</w:t>
      </w:r>
      <w:proofErr w:type="gramEnd"/>
      <w:r w:rsidRPr="00AA4BD3">
        <w:t>)</w:t>
      </w:r>
      <w:r w:rsidRPr="007877DF">
        <w:t xml:space="preserve"> routine and propagated through the React Router outlet context to all route</w:t>
      </w:r>
      <w:r w:rsidR="007877DF">
        <w:t xml:space="preserve"> </w:t>
      </w:r>
      <w:r w:rsidRPr="007877DF">
        <w:t>level components, ensuring consistent authentication state without repeated API calls [5].</w:t>
      </w:r>
    </w:p>
    <w:p w14:paraId="1642C22C" w14:textId="5DC743C8" w:rsidR="0062793C" w:rsidRPr="005B7FED" w:rsidRDefault="00000000" w:rsidP="005B7FED">
      <w:pPr>
        <w:spacing w:before="140" w:after="40"/>
        <w:jc w:val="center"/>
        <w:rPr>
          <w:sz w:val="16"/>
          <w:szCs w:val="16"/>
        </w:rPr>
      </w:pPr>
      <w:r w:rsidRPr="005B7FED">
        <w:rPr>
          <w:b/>
          <w:bCs/>
          <w:caps/>
          <w:sz w:val="16"/>
          <w:szCs w:val="16"/>
        </w:rPr>
        <w:t>TABLE I</w:t>
      </w:r>
    </w:p>
    <w:p w14:paraId="1A1FC84F" w14:textId="77777777" w:rsidR="0062793C" w:rsidRPr="005B7FED" w:rsidRDefault="00000000" w:rsidP="005B7FED">
      <w:pPr>
        <w:spacing w:after="120"/>
        <w:jc w:val="both"/>
        <w:rPr>
          <w:sz w:val="16"/>
          <w:szCs w:val="16"/>
        </w:rPr>
      </w:pPr>
      <w:r w:rsidRPr="005B7FED">
        <w:rPr>
          <w:b/>
          <w:bCs/>
          <w:sz w:val="16"/>
          <w:szCs w:val="16"/>
        </w:rPr>
        <w:t>Infrastructure Layer Comparison: Traditional SaaS vs. ROOMIFY (Puter.js)</w:t>
      </w:r>
    </w:p>
    <w:tbl>
      <w:tblPr>
        <w:tblW w:w="48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61"/>
        <w:gridCol w:w="1599"/>
        <w:gridCol w:w="1599"/>
      </w:tblGrid>
      <w:tr w:rsidR="0062793C" w:rsidRPr="007877DF" w14:paraId="3256F60F" w14:textId="77777777" w:rsidTr="007877DF">
        <w:trPr>
          <w:trHeight w:val="33"/>
          <w:tblHeader/>
        </w:trPr>
        <w:tc>
          <w:tcPr>
            <w:tcW w:w="1661" w:type="dxa"/>
            <w:tcBorders>
              <w:top w:val="single" w:sz="1" w:space="0" w:color="AAAAAA"/>
              <w:left w:val="single" w:sz="1" w:space="0" w:color="AAAAAA"/>
              <w:bottom w:val="single" w:sz="1" w:space="0" w:color="AAAAAA"/>
              <w:right w:val="single" w:sz="1" w:space="0" w:color="AAAAAA"/>
            </w:tcBorders>
            <w:shd w:val="clear" w:color="auto" w:fill="D9E8F5"/>
            <w:tcMar>
              <w:top w:w="100" w:type="dxa"/>
              <w:left w:w="140" w:type="dxa"/>
              <w:bottom w:w="100" w:type="dxa"/>
              <w:right w:w="140" w:type="dxa"/>
            </w:tcMar>
          </w:tcPr>
          <w:p w14:paraId="50544CA0" w14:textId="77777777" w:rsidR="0062793C" w:rsidRPr="007877DF" w:rsidRDefault="00000000" w:rsidP="005B7FED">
            <w:pPr>
              <w:jc w:val="both"/>
            </w:pPr>
            <w:r w:rsidRPr="007877DF">
              <w:rPr>
                <w:b/>
                <w:bCs/>
                <w:sz w:val="19"/>
                <w:szCs w:val="19"/>
              </w:rPr>
              <w:t>Infrastructure Layer</w:t>
            </w:r>
          </w:p>
        </w:tc>
        <w:tc>
          <w:tcPr>
            <w:tcW w:w="1599" w:type="dxa"/>
            <w:tcBorders>
              <w:top w:val="single" w:sz="1" w:space="0" w:color="AAAAAA"/>
              <w:left w:val="single" w:sz="1" w:space="0" w:color="AAAAAA"/>
              <w:bottom w:val="single" w:sz="1" w:space="0" w:color="AAAAAA"/>
              <w:right w:val="single" w:sz="1" w:space="0" w:color="AAAAAA"/>
            </w:tcBorders>
            <w:shd w:val="clear" w:color="auto" w:fill="D9E8F5"/>
            <w:tcMar>
              <w:top w:w="100" w:type="dxa"/>
              <w:left w:w="140" w:type="dxa"/>
              <w:bottom w:w="100" w:type="dxa"/>
              <w:right w:w="140" w:type="dxa"/>
            </w:tcMar>
          </w:tcPr>
          <w:p w14:paraId="4D0C6C5E" w14:textId="77777777" w:rsidR="0062793C" w:rsidRPr="007877DF" w:rsidRDefault="00000000" w:rsidP="005B7FED">
            <w:pPr>
              <w:jc w:val="both"/>
            </w:pPr>
            <w:r w:rsidRPr="007877DF">
              <w:rPr>
                <w:b/>
                <w:bCs/>
                <w:sz w:val="19"/>
                <w:szCs w:val="19"/>
              </w:rPr>
              <w:t>Traditional SaaS Approach</w:t>
            </w:r>
          </w:p>
        </w:tc>
        <w:tc>
          <w:tcPr>
            <w:tcW w:w="1599" w:type="dxa"/>
            <w:tcBorders>
              <w:top w:val="single" w:sz="1" w:space="0" w:color="AAAAAA"/>
              <w:left w:val="single" w:sz="1" w:space="0" w:color="AAAAAA"/>
              <w:bottom w:val="single" w:sz="1" w:space="0" w:color="AAAAAA"/>
              <w:right w:val="single" w:sz="1" w:space="0" w:color="AAAAAA"/>
            </w:tcBorders>
            <w:shd w:val="clear" w:color="auto" w:fill="D9E8F5"/>
            <w:tcMar>
              <w:top w:w="100" w:type="dxa"/>
              <w:left w:w="140" w:type="dxa"/>
              <w:bottom w:w="100" w:type="dxa"/>
              <w:right w:w="140" w:type="dxa"/>
            </w:tcMar>
          </w:tcPr>
          <w:p w14:paraId="70A62E9B" w14:textId="77777777" w:rsidR="0062793C" w:rsidRPr="007877DF" w:rsidRDefault="00000000" w:rsidP="005B7FED">
            <w:pPr>
              <w:jc w:val="both"/>
            </w:pPr>
            <w:r w:rsidRPr="007877DF">
              <w:rPr>
                <w:b/>
                <w:bCs/>
                <w:sz w:val="19"/>
                <w:szCs w:val="19"/>
              </w:rPr>
              <w:t>ROOMIFY via Puter.js</w:t>
            </w:r>
          </w:p>
        </w:tc>
      </w:tr>
      <w:tr w:rsidR="0062793C" w:rsidRPr="007877DF" w14:paraId="3BBDF03B" w14:textId="77777777" w:rsidTr="007877DF">
        <w:trPr>
          <w:trHeight w:val="33"/>
        </w:trPr>
        <w:tc>
          <w:tcPr>
            <w:tcW w:w="1661"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4D2A59C4" w14:textId="77777777" w:rsidR="0062793C" w:rsidRPr="007877DF" w:rsidRDefault="00000000" w:rsidP="005B7FED">
            <w:pPr>
              <w:jc w:val="both"/>
            </w:pPr>
            <w:r w:rsidRPr="007877DF">
              <w:rPr>
                <w:sz w:val="19"/>
                <w:szCs w:val="19"/>
              </w:rPr>
              <w:t>Object Storage</w:t>
            </w:r>
          </w:p>
        </w:tc>
        <w:tc>
          <w:tcPr>
            <w:tcW w:w="1599"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6CC29682" w14:textId="77777777" w:rsidR="0062793C" w:rsidRPr="007877DF" w:rsidRDefault="00000000" w:rsidP="005B7FED">
            <w:pPr>
              <w:jc w:val="both"/>
            </w:pPr>
            <w:r w:rsidRPr="007877DF">
              <w:rPr>
                <w:sz w:val="19"/>
                <w:szCs w:val="19"/>
              </w:rPr>
              <w:t xml:space="preserve">AWS S3 / </w:t>
            </w:r>
            <w:proofErr w:type="spellStart"/>
            <w:r w:rsidRPr="007877DF">
              <w:rPr>
                <w:sz w:val="19"/>
                <w:szCs w:val="19"/>
              </w:rPr>
              <w:t>Cloudinary</w:t>
            </w:r>
            <w:proofErr w:type="spellEnd"/>
          </w:p>
        </w:tc>
        <w:tc>
          <w:tcPr>
            <w:tcW w:w="1599"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0014DF0F" w14:textId="68DB2694" w:rsidR="0062793C" w:rsidRPr="007877DF" w:rsidRDefault="00000000" w:rsidP="005B7FED">
            <w:pPr>
              <w:jc w:val="both"/>
            </w:pPr>
            <w:r w:rsidRPr="007877DF">
              <w:rPr>
                <w:sz w:val="19"/>
                <w:szCs w:val="19"/>
              </w:rPr>
              <w:t>Puter.js Built</w:t>
            </w:r>
            <w:r w:rsidR="007877DF">
              <w:rPr>
                <w:sz w:val="19"/>
                <w:szCs w:val="19"/>
              </w:rPr>
              <w:t xml:space="preserve"> </w:t>
            </w:r>
            <w:r w:rsidRPr="007877DF">
              <w:rPr>
                <w:sz w:val="19"/>
                <w:szCs w:val="19"/>
              </w:rPr>
              <w:t>in (</w:t>
            </w:r>
            <w:proofErr w:type="spellStart"/>
            <w:proofErr w:type="gramStart"/>
            <w:r w:rsidRPr="007877DF">
              <w:rPr>
                <w:sz w:val="19"/>
                <w:szCs w:val="19"/>
              </w:rPr>
              <w:t>puter.fs</w:t>
            </w:r>
            <w:proofErr w:type="spellEnd"/>
            <w:proofErr w:type="gramEnd"/>
            <w:r w:rsidRPr="007877DF">
              <w:rPr>
                <w:sz w:val="19"/>
                <w:szCs w:val="19"/>
              </w:rPr>
              <w:t>)</w:t>
            </w:r>
          </w:p>
        </w:tc>
      </w:tr>
      <w:tr w:rsidR="0062793C" w:rsidRPr="007877DF" w14:paraId="2ECBD3B5" w14:textId="77777777" w:rsidTr="007877DF">
        <w:trPr>
          <w:trHeight w:val="33"/>
        </w:trPr>
        <w:tc>
          <w:tcPr>
            <w:tcW w:w="1661"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40" w:type="dxa"/>
              <w:bottom w:w="100" w:type="dxa"/>
              <w:right w:w="140" w:type="dxa"/>
            </w:tcMar>
          </w:tcPr>
          <w:p w14:paraId="00B5E09B" w14:textId="77777777" w:rsidR="0062793C" w:rsidRPr="007877DF" w:rsidRDefault="00000000" w:rsidP="005B7FED">
            <w:pPr>
              <w:jc w:val="both"/>
            </w:pPr>
            <w:r w:rsidRPr="007877DF">
              <w:rPr>
                <w:sz w:val="19"/>
                <w:szCs w:val="19"/>
              </w:rPr>
              <w:t>Database</w:t>
            </w:r>
          </w:p>
        </w:tc>
        <w:tc>
          <w:tcPr>
            <w:tcW w:w="1599"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40" w:type="dxa"/>
              <w:bottom w:w="100" w:type="dxa"/>
              <w:right w:w="140" w:type="dxa"/>
            </w:tcMar>
          </w:tcPr>
          <w:p w14:paraId="5C763AE7" w14:textId="77777777" w:rsidR="0062793C" w:rsidRPr="007877DF" w:rsidRDefault="00000000" w:rsidP="005B7FED">
            <w:pPr>
              <w:jc w:val="both"/>
            </w:pPr>
            <w:r w:rsidRPr="007877DF">
              <w:rPr>
                <w:sz w:val="19"/>
                <w:szCs w:val="19"/>
              </w:rPr>
              <w:t>MongoDB / PostgreSQL</w:t>
            </w:r>
          </w:p>
        </w:tc>
        <w:tc>
          <w:tcPr>
            <w:tcW w:w="1599"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40" w:type="dxa"/>
              <w:bottom w:w="100" w:type="dxa"/>
              <w:right w:w="140" w:type="dxa"/>
            </w:tcMar>
          </w:tcPr>
          <w:p w14:paraId="3EBE8A48" w14:textId="77777777" w:rsidR="0062793C" w:rsidRPr="007877DF" w:rsidRDefault="00000000" w:rsidP="005B7FED">
            <w:pPr>
              <w:jc w:val="both"/>
            </w:pPr>
            <w:r w:rsidRPr="007877DF">
              <w:rPr>
                <w:sz w:val="19"/>
                <w:szCs w:val="19"/>
              </w:rPr>
              <w:t>Puter.js KV Store (</w:t>
            </w:r>
            <w:proofErr w:type="spellStart"/>
            <w:proofErr w:type="gramStart"/>
            <w:r w:rsidRPr="007877DF">
              <w:rPr>
                <w:sz w:val="19"/>
                <w:szCs w:val="19"/>
              </w:rPr>
              <w:t>puter.kv</w:t>
            </w:r>
            <w:proofErr w:type="spellEnd"/>
            <w:proofErr w:type="gramEnd"/>
            <w:r w:rsidRPr="007877DF">
              <w:rPr>
                <w:sz w:val="19"/>
                <w:szCs w:val="19"/>
              </w:rPr>
              <w:t>)</w:t>
            </w:r>
          </w:p>
        </w:tc>
      </w:tr>
      <w:tr w:rsidR="0062793C" w:rsidRPr="007877DF" w14:paraId="35B48169" w14:textId="77777777" w:rsidTr="007877DF">
        <w:trPr>
          <w:trHeight w:val="33"/>
        </w:trPr>
        <w:tc>
          <w:tcPr>
            <w:tcW w:w="1661"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5C85A1A4" w14:textId="77777777" w:rsidR="0062793C" w:rsidRPr="007877DF" w:rsidRDefault="00000000" w:rsidP="005B7FED">
            <w:pPr>
              <w:jc w:val="both"/>
            </w:pPr>
            <w:r w:rsidRPr="007877DF">
              <w:rPr>
                <w:sz w:val="19"/>
                <w:szCs w:val="19"/>
              </w:rPr>
              <w:t>Authentication</w:t>
            </w:r>
          </w:p>
        </w:tc>
        <w:tc>
          <w:tcPr>
            <w:tcW w:w="1599"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0D96F715" w14:textId="77777777" w:rsidR="0062793C" w:rsidRPr="007877DF" w:rsidRDefault="00000000" w:rsidP="005B7FED">
            <w:pPr>
              <w:jc w:val="both"/>
            </w:pPr>
            <w:r w:rsidRPr="007877DF">
              <w:rPr>
                <w:sz w:val="19"/>
                <w:szCs w:val="19"/>
              </w:rPr>
              <w:t>Auth0 / Firebase Auth</w:t>
            </w:r>
          </w:p>
        </w:tc>
        <w:tc>
          <w:tcPr>
            <w:tcW w:w="1599"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7391A6AF" w14:textId="24B2B9B6" w:rsidR="0062793C" w:rsidRPr="007877DF" w:rsidRDefault="00000000" w:rsidP="005B7FED">
            <w:pPr>
              <w:jc w:val="both"/>
            </w:pPr>
            <w:r w:rsidRPr="007877DF">
              <w:rPr>
                <w:sz w:val="19"/>
                <w:szCs w:val="19"/>
              </w:rPr>
              <w:t>Puter.js Identity (UUID</w:t>
            </w:r>
            <w:r w:rsidR="007877DF">
              <w:rPr>
                <w:sz w:val="19"/>
                <w:szCs w:val="19"/>
              </w:rPr>
              <w:t xml:space="preserve"> </w:t>
            </w:r>
            <w:r w:rsidRPr="007877DF">
              <w:rPr>
                <w:sz w:val="19"/>
                <w:szCs w:val="19"/>
              </w:rPr>
              <w:t>based)</w:t>
            </w:r>
          </w:p>
        </w:tc>
      </w:tr>
      <w:tr w:rsidR="0062793C" w:rsidRPr="007877DF" w14:paraId="72E95733" w14:textId="77777777" w:rsidTr="007877DF">
        <w:trPr>
          <w:trHeight w:val="33"/>
        </w:trPr>
        <w:tc>
          <w:tcPr>
            <w:tcW w:w="1661"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40" w:type="dxa"/>
              <w:bottom w:w="100" w:type="dxa"/>
              <w:right w:w="140" w:type="dxa"/>
            </w:tcMar>
          </w:tcPr>
          <w:p w14:paraId="68D55A1B" w14:textId="77777777" w:rsidR="0062793C" w:rsidRPr="007877DF" w:rsidRDefault="00000000" w:rsidP="005B7FED">
            <w:pPr>
              <w:jc w:val="both"/>
            </w:pPr>
            <w:r w:rsidRPr="007877DF">
              <w:rPr>
                <w:sz w:val="19"/>
                <w:szCs w:val="19"/>
              </w:rPr>
              <w:t>Backend Server</w:t>
            </w:r>
          </w:p>
        </w:tc>
        <w:tc>
          <w:tcPr>
            <w:tcW w:w="1599"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40" w:type="dxa"/>
              <w:bottom w:w="100" w:type="dxa"/>
              <w:right w:w="140" w:type="dxa"/>
            </w:tcMar>
          </w:tcPr>
          <w:p w14:paraId="5BEEAA27" w14:textId="77777777" w:rsidR="0062793C" w:rsidRPr="007877DF" w:rsidRDefault="00000000" w:rsidP="005B7FED">
            <w:pPr>
              <w:jc w:val="both"/>
            </w:pPr>
            <w:r w:rsidRPr="007877DF">
              <w:rPr>
                <w:sz w:val="19"/>
                <w:szCs w:val="19"/>
              </w:rPr>
              <w:t>Express.js / Node.js / Python</w:t>
            </w:r>
          </w:p>
        </w:tc>
        <w:tc>
          <w:tcPr>
            <w:tcW w:w="1599"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40" w:type="dxa"/>
              <w:bottom w:w="100" w:type="dxa"/>
              <w:right w:w="140" w:type="dxa"/>
            </w:tcMar>
          </w:tcPr>
          <w:p w14:paraId="6E028D08" w14:textId="77777777" w:rsidR="0062793C" w:rsidRPr="007877DF" w:rsidRDefault="00000000" w:rsidP="005B7FED">
            <w:pPr>
              <w:jc w:val="both"/>
            </w:pPr>
            <w:r w:rsidRPr="007877DF">
              <w:rPr>
                <w:sz w:val="19"/>
                <w:szCs w:val="19"/>
              </w:rPr>
              <w:t>Serverless (Puter Workers)</w:t>
            </w:r>
          </w:p>
        </w:tc>
      </w:tr>
      <w:tr w:rsidR="0062793C" w:rsidRPr="007877DF" w14:paraId="41E3675E" w14:textId="77777777" w:rsidTr="007877DF">
        <w:trPr>
          <w:trHeight w:val="33"/>
        </w:trPr>
        <w:tc>
          <w:tcPr>
            <w:tcW w:w="1661"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7CC343EC" w14:textId="77777777" w:rsidR="0062793C" w:rsidRPr="007877DF" w:rsidRDefault="00000000" w:rsidP="005B7FED">
            <w:pPr>
              <w:jc w:val="both"/>
            </w:pPr>
            <w:r w:rsidRPr="007877DF">
              <w:rPr>
                <w:sz w:val="19"/>
                <w:szCs w:val="19"/>
              </w:rPr>
              <w:t>AI Model Access</w:t>
            </w:r>
          </w:p>
        </w:tc>
        <w:tc>
          <w:tcPr>
            <w:tcW w:w="1599"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6A11B370" w14:textId="77777777" w:rsidR="0062793C" w:rsidRPr="007877DF" w:rsidRDefault="00000000" w:rsidP="005B7FED">
            <w:pPr>
              <w:jc w:val="both"/>
            </w:pPr>
            <w:r w:rsidRPr="007877DF">
              <w:rPr>
                <w:sz w:val="19"/>
                <w:szCs w:val="19"/>
              </w:rPr>
              <w:t>Paid API (OpenAI, Replicate)</w:t>
            </w:r>
          </w:p>
        </w:tc>
        <w:tc>
          <w:tcPr>
            <w:tcW w:w="1599"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441DAF85" w14:textId="77777777" w:rsidR="0062793C" w:rsidRPr="007877DF" w:rsidRDefault="00000000" w:rsidP="005B7FED">
            <w:pPr>
              <w:jc w:val="both"/>
            </w:pPr>
            <w:r w:rsidRPr="007877DF">
              <w:rPr>
                <w:sz w:val="19"/>
                <w:szCs w:val="19"/>
              </w:rPr>
              <w:t>Puter.js Native (Claude/Gemini)</w:t>
            </w:r>
          </w:p>
        </w:tc>
      </w:tr>
      <w:tr w:rsidR="0062793C" w:rsidRPr="007877DF" w14:paraId="5607F393" w14:textId="77777777" w:rsidTr="007877DF">
        <w:trPr>
          <w:trHeight w:val="33"/>
        </w:trPr>
        <w:tc>
          <w:tcPr>
            <w:tcW w:w="1661"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40" w:type="dxa"/>
              <w:bottom w:w="100" w:type="dxa"/>
              <w:right w:w="140" w:type="dxa"/>
            </w:tcMar>
          </w:tcPr>
          <w:p w14:paraId="4C016A1F" w14:textId="77777777" w:rsidR="0062793C" w:rsidRPr="007877DF" w:rsidRDefault="00000000" w:rsidP="005B7FED">
            <w:pPr>
              <w:jc w:val="both"/>
            </w:pPr>
            <w:r w:rsidRPr="007877DF">
              <w:rPr>
                <w:sz w:val="19"/>
                <w:szCs w:val="19"/>
              </w:rPr>
              <w:t>Hosting / CDN</w:t>
            </w:r>
          </w:p>
        </w:tc>
        <w:tc>
          <w:tcPr>
            <w:tcW w:w="1599"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40" w:type="dxa"/>
              <w:bottom w:w="100" w:type="dxa"/>
              <w:right w:w="140" w:type="dxa"/>
            </w:tcMar>
          </w:tcPr>
          <w:p w14:paraId="6D511375" w14:textId="77777777" w:rsidR="0062793C" w:rsidRPr="007877DF" w:rsidRDefault="00000000" w:rsidP="005B7FED">
            <w:pPr>
              <w:jc w:val="both"/>
            </w:pPr>
            <w:proofErr w:type="spellStart"/>
            <w:r w:rsidRPr="007877DF">
              <w:rPr>
                <w:sz w:val="19"/>
                <w:szCs w:val="19"/>
              </w:rPr>
              <w:t>Vercel</w:t>
            </w:r>
            <w:proofErr w:type="spellEnd"/>
            <w:r w:rsidRPr="007877DF">
              <w:rPr>
                <w:sz w:val="19"/>
                <w:szCs w:val="19"/>
              </w:rPr>
              <w:t xml:space="preserve"> / Netlify / AWS CloudFront</w:t>
            </w:r>
          </w:p>
        </w:tc>
        <w:tc>
          <w:tcPr>
            <w:tcW w:w="1599"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40" w:type="dxa"/>
              <w:bottom w:w="100" w:type="dxa"/>
              <w:right w:w="140" w:type="dxa"/>
            </w:tcMar>
          </w:tcPr>
          <w:p w14:paraId="5A64546E" w14:textId="77777777" w:rsidR="0062793C" w:rsidRPr="007877DF" w:rsidRDefault="00000000" w:rsidP="005B7FED">
            <w:pPr>
              <w:jc w:val="both"/>
            </w:pPr>
            <w:r w:rsidRPr="007877DF">
              <w:rPr>
                <w:sz w:val="19"/>
                <w:szCs w:val="19"/>
              </w:rPr>
              <w:t>Puter.js Static Hosting</w:t>
            </w:r>
          </w:p>
        </w:tc>
      </w:tr>
      <w:tr w:rsidR="0062793C" w:rsidRPr="007877DF" w14:paraId="45A000FF" w14:textId="77777777" w:rsidTr="007877DF">
        <w:trPr>
          <w:trHeight w:val="33"/>
        </w:trPr>
        <w:tc>
          <w:tcPr>
            <w:tcW w:w="1661"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0A1832A9" w14:textId="77777777" w:rsidR="0062793C" w:rsidRPr="007877DF" w:rsidRDefault="00000000" w:rsidP="005B7FED">
            <w:pPr>
              <w:jc w:val="both"/>
            </w:pPr>
            <w:r w:rsidRPr="007877DF">
              <w:rPr>
                <w:sz w:val="19"/>
                <w:szCs w:val="19"/>
              </w:rPr>
              <w:t>Monthly Cost (1K DAU)</w:t>
            </w:r>
          </w:p>
        </w:tc>
        <w:tc>
          <w:tcPr>
            <w:tcW w:w="1599"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5D5C3238" w14:textId="77777777" w:rsidR="0062793C" w:rsidRPr="007877DF" w:rsidRDefault="00000000" w:rsidP="005B7FED">
            <w:pPr>
              <w:jc w:val="both"/>
            </w:pPr>
            <w:r w:rsidRPr="007877DF">
              <w:rPr>
                <w:sz w:val="19"/>
                <w:szCs w:val="19"/>
              </w:rPr>
              <w:t>$125–$310 (excl. AI API)</w:t>
            </w:r>
          </w:p>
        </w:tc>
        <w:tc>
          <w:tcPr>
            <w:tcW w:w="1599"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34FF6A5B" w14:textId="372D2DD7" w:rsidR="0062793C" w:rsidRPr="007877DF" w:rsidRDefault="00000000" w:rsidP="005B7FED">
            <w:pPr>
              <w:jc w:val="both"/>
            </w:pPr>
            <w:r w:rsidRPr="007877DF">
              <w:rPr>
                <w:sz w:val="19"/>
                <w:szCs w:val="19"/>
              </w:rPr>
              <w:t>~$0 (platform</w:t>
            </w:r>
            <w:r w:rsidR="007877DF">
              <w:rPr>
                <w:sz w:val="19"/>
                <w:szCs w:val="19"/>
              </w:rPr>
              <w:t xml:space="preserve"> </w:t>
            </w:r>
            <w:r w:rsidRPr="007877DF">
              <w:rPr>
                <w:sz w:val="19"/>
                <w:szCs w:val="19"/>
              </w:rPr>
              <w:t>absorbed)</w:t>
            </w:r>
          </w:p>
        </w:tc>
      </w:tr>
    </w:tbl>
    <w:p w14:paraId="26530B9B" w14:textId="77777777" w:rsidR="0062793C" w:rsidRDefault="0062793C" w:rsidP="005B7FED">
      <w:pPr>
        <w:spacing w:after="60"/>
        <w:jc w:val="both"/>
      </w:pPr>
    </w:p>
    <w:p w14:paraId="45794266" w14:textId="77777777" w:rsidR="00E03128" w:rsidRPr="00E03128" w:rsidRDefault="00E03128" w:rsidP="00E03128">
      <w:pPr>
        <w:spacing w:after="60"/>
        <w:jc w:val="both"/>
      </w:pPr>
      <w:r w:rsidRPr="00E03128">
        <w:rPr>
          <w:b/>
          <w:bCs/>
        </w:rPr>
        <w:t>Fig. 1. ROOMIFY System Methodology Diagram</w:t>
      </w:r>
    </w:p>
    <w:p w14:paraId="57F5134D" w14:textId="77777777" w:rsidR="00E03128" w:rsidRPr="00E03128" w:rsidRDefault="00E03128" w:rsidP="00E03128">
      <w:pPr>
        <w:spacing w:after="60"/>
        <w:jc w:val="both"/>
      </w:pPr>
      <w:r w:rsidRPr="00E03128">
        <w:rPr>
          <w:i/>
          <w:iCs/>
        </w:rPr>
        <w:t>End-to-end architecture: user input → authentication → 4-stage AI pipeline → Puter.js infrastructure → deployment</w:t>
      </w:r>
    </w:p>
    <w:p w14:paraId="1CD3E0D8" w14:textId="78C5E5DA" w:rsidR="00E03128" w:rsidRPr="007877DF" w:rsidRDefault="00E03128" w:rsidP="005B7FED">
      <w:pPr>
        <w:spacing w:after="60"/>
        <w:jc w:val="both"/>
      </w:pPr>
    </w:p>
    <w:p w14:paraId="09001865" w14:textId="1F7A07E9" w:rsidR="00D22C6E" w:rsidRDefault="00D22C6E" w:rsidP="005B7FED">
      <w:pPr>
        <w:spacing w:before="260" w:after="120"/>
        <w:jc w:val="both"/>
        <w:rPr>
          <w:b/>
          <w:bCs/>
          <w:caps/>
          <w:sz w:val="18"/>
          <w:szCs w:val="18"/>
        </w:rPr>
      </w:pPr>
      <w:r>
        <w:rPr>
          <w:b/>
          <w:bCs/>
          <w:caps/>
          <w:noProof/>
          <w:sz w:val="18"/>
          <w:szCs w:val="18"/>
        </w:rPr>
        <w:drawing>
          <wp:inline distT="0" distB="0" distL="0" distR="0" wp14:anchorId="278E2DFE" wp14:editId="4A9A6D4B">
            <wp:extent cx="3580790" cy="3992744"/>
            <wp:effectExtent l="0" t="0" r="635" b="8255"/>
            <wp:docPr id="15707432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743276" name="Picture 1570743276"/>
                    <pic:cNvPicPr/>
                  </pic:nvPicPr>
                  <pic:blipFill rotWithShape="1">
                    <a:blip r:embed="rId5" cstate="print">
                      <a:extLst>
                        <a:ext uri="{28A0092B-C50C-407E-A947-70E740481C1C}">
                          <a14:useLocalDpi xmlns:a14="http://schemas.microsoft.com/office/drawing/2010/main" val="0"/>
                        </a:ext>
                      </a:extLst>
                    </a:blip>
                    <a:srcRect l="1562" r="1713" b="2850"/>
                    <a:stretch>
                      <a:fillRect/>
                    </a:stretch>
                  </pic:blipFill>
                  <pic:spPr bwMode="auto">
                    <a:xfrm>
                      <a:off x="0" y="0"/>
                      <a:ext cx="3597365" cy="4011226"/>
                    </a:xfrm>
                    <a:prstGeom prst="rect">
                      <a:avLst/>
                    </a:prstGeom>
                    <a:ln>
                      <a:noFill/>
                    </a:ln>
                    <a:extLst>
                      <a:ext uri="{53640926-AAD7-44D8-BBD7-CCE9431645EC}">
                        <a14:shadowObscured xmlns:a14="http://schemas.microsoft.com/office/drawing/2010/main"/>
                      </a:ext>
                    </a:extLst>
                  </pic:spPr>
                </pic:pic>
              </a:graphicData>
            </a:graphic>
          </wp:inline>
        </w:drawing>
      </w:r>
    </w:p>
    <w:p w14:paraId="5AF11266" w14:textId="5B0FD235" w:rsidR="0062793C" w:rsidRPr="005B7FED" w:rsidRDefault="00000000" w:rsidP="005B7FED">
      <w:pPr>
        <w:spacing w:before="260" w:after="120"/>
        <w:jc w:val="both"/>
        <w:rPr>
          <w:sz w:val="16"/>
          <w:szCs w:val="16"/>
        </w:rPr>
      </w:pPr>
      <w:r w:rsidRPr="005B7FED">
        <w:rPr>
          <w:b/>
          <w:bCs/>
          <w:caps/>
          <w:sz w:val="18"/>
          <w:szCs w:val="18"/>
        </w:rPr>
        <w:t>IV. Practical Implementation &amp; Core Pipelines</w:t>
      </w:r>
    </w:p>
    <w:p w14:paraId="6D5BABC4" w14:textId="46F77DDE" w:rsidR="0062793C" w:rsidRPr="007877DF" w:rsidRDefault="00000000" w:rsidP="005B7FED">
      <w:pPr>
        <w:spacing w:before="180" w:after="80"/>
        <w:jc w:val="both"/>
      </w:pPr>
      <w:r w:rsidRPr="007877DF">
        <w:rPr>
          <w:b/>
          <w:bCs/>
        </w:rPr>
        <w:t>A) 2D</w:t>
      </w:r>
      <w:r w:rsidR="007877DF">
        <w:rPr>
          <w:b/>
          <w:bCs/>
        </w:rPr>
        <w:t xml:space="preserve"> </w:t>
      </w:r>
      <w:r w:rsidRPr="007877DF">
        <w:rPr>
          <w:b/>
          <w:bCs/>
        </w:rPr>
        <w:t>to</w:t>
      </w:r>
      <w:r w:rsidR="007877DF">
        <w:rPr>
          <w:b/>
          <w:bCs/>
        </w:rPr>
        <w:t xml:space="preserve"> </w:t>
      </w:r>
      <w:r w:rsidRPr="007877DF">
        <w:rPr>
          <w:b/>
          <w:bCs/>
        </w:rPr>
        <w:t>3D Image Synthesis Pipeline</w:t>
      </w:r>
    </w:p>
    <w:p w14:paraId="70D980CD" w14:textId="0162B4F3" w:rsidR="0062793C" w:rsidRPr="007877DF" w:rsidRDefault="00000000" w:rsidP="005B7FED">
      <w:pPr>
        <w:spacing w:before="80" w:after="100" w:line="276" w:lineRule="auto"/>
        <w:jc w:val="both"/>
      </w:pPr>
      <w:r w:rsidRPr="007877DF">
        <w:t>The primary innovation of ROOMIFY is its real</w:t>
      </w:r>
      <w:r w:rsidR="007877DF">
        <w:t xml:space="preserve"> </w:t>
      </w:r>
      <w:r w:rsidRPr="007877DF">
        <w:t>time 2D</w:t>
      </w:r>
      <w:r w:rsidR="007877DF">
        <w:t xml:space="preserve"> </w:t>
      </w:r>
      <w:r w:rsidRPr="007877DF">
        <w:t>to</w:t>
      </w:r>
      <w:r w:rsidR="007877DF">
        <w:t xml:space="preserve"> </w:t>
      </w:r>
      <w:r w:rsidRPr="007877DF">
        <w:t>3D image synthesis pipeline, which transforms a raster floor plan or hand</w:t>
      </w:r>
      <w:r w:rsidR="007877DF">
        <w:t xml:space="preserve"> </w:t>
      </w:r>
      <w:r w:rsidRPr="007877DF">
        <w:t xml:space="preserve">drawn sketch into a photorealistic </w:t>
      </w:r>
      <w:proofErr w:type="gramStart"/>
      <w:r w:rsidRPr="007877DF">
        <w:t>top</w:t>
      </w:r>
      <w:r w:rsidR="007877DF">
        <w:t xml:space="preserve"> </w:t>
      </w:r>
      <w:r w:rsidRPr="007877DF">
        <w:t>down</w:t>
      </w:r>
      <w:proofErr w:type="gramEnd"/>
      <w:r w:rsidRPr="007877DF">
        <w:t xml:space="preserve"> 3D architectural render without requiring any client</w:t>
      </w:r>
      <w:r w:rsidR="007877DF">
        <w:t xml:space="preserve"> </w:t>
      </w:r>
      <w:r w:rsidRPr="007877DF">
        <w:t xml:space="preserve">installed software or </w:t>
      </w:r>
      <w:proofErr w:type="gramStart"/>
      <w:r w:rsidRPr="007877DF">
        <w:t>server</w:t>
      </w:r>
      <w:r w:rsidR="007877DF">
        <w:t xml:space="preserve"> </w:t>
      </w:r>
      <w:r w:rsidRPr="007877DF">
        <w:t>side</w:t>
      </w:r>
      <w:proofErr w:type="gramEnd"/>
      <w:r w:rsidRPr="007877DF">
        <w:t xml:space="preserve"> rendering infrastructure. The pipeline executes across four sequential stages:</w:t>
      </w:r>
    </w:p>
    <w:p w14:paraId="632F2963" w14:textId="5C4F9EC1" w:rsidR="0062793C" w:rsidRPr="007877DF" w:rsidRDefault="00000000" w:rsidP="005B7FED">
      <w:pPr>
        <w:spacing w:before="80" w:after="100" w:line="276" w:lineRule="auto"/>
        <w:ind w:left="360"/>
        <w:jc w:val="both"/>
      </w:pPr>
      <w:r w:rsidRPr="007877DF">
        <w:t xml:space="preserve">Stage 1 </w:t>
      </w:r>
      <w:r w:rsidRPr="00AA4BD3">
        <w:rPr>
          <w:b/>
          <w:bCs/>
        </w:rPr>
        <w:t>Input Ingestion</w:t>
      </w:r>
      <w:r w:rsidRPr="007877DF">
        <w:rPr>
          <w:b/>
          <w:bCs/>
        </w:rPr>
        <w:t>:</w:t>
      </w:r>
      <w:r w:rsidRPr="007877DF">
        <w:t xml:space="preserve"> The user selects a local image file (PNG, JPEG, or PDF</w:t>
      </w:r>
      <w:r w:rsidR="007877DF">
        <w:t xml:space="preserve"> </w:t>
      </w:r>
      <w:r w:rsidRPr="007877DF">
        <w:t>derived raster) through the upload interface. The browser's native File API reads the file into an in</w:t>
      </w:r>
      <w:r w:rsidR="007877DF">
        <w:t xml:space="preserve"> </w:t>
      </w:r>
      <w:r w:rsidRPr="007877DF">
        <w:t xml:space="preserve">memory </w:t>
      </w:r>
      <w:proofErr w:type="spellStart"/>
      <w:r w:rsidRPr="007877DF">
        <w:t>ArrayBuffer</w:t>
      </w:r>
      <w:proofErr w:type="spellEnd"/>
      <w:r w:rsidRPr="007877DF">
        <w:t xml:space="preserve">, preserving the original pixel data without lossy </w:t>
      </w:r>
      <w:proofErr w:type="gramStart"/>
      <w:r w:rsidRPr="007877DF">
        <w:t>client</w:t>
      </w:r>
      <w:r w:rsidR="007877DF">
        <w:t xml:space="preserve"> </w:t>
      </w:r>
      <w:r w:rsidRPr="007877DF">
        <w:t>side</w:t>
      </w:r>
      <w:proofErr w:type="gramEnd"/>
      <w:r w:rsidRPr="007877DF">
        <w:t xml:space="preserve"> preprocessing [16].</w:t>
      </w:r>
    </w:p>
    <w:p w14:paraId="2353B0FB" w14:textId="5067958D" w:rsidR="0062793C" w:rsidRPr="007877DF" w:rsidRDefault="00000000" w:rsidP="005B7FED">
      <w:pPr>
        <w:spacing w:before="80" w:after="100" w:line="276" w:lineRule="auto"/>
        <w:ind w:left="360"/>
        <w:jc w:val="both"/>
      </w:pPr>
      <w:r w:rsidRPr="007877DF">
        <w:t xml:space="preserve">Stage 2 </w:t>
      </w:r>
      <w:r w:rsidRPr="007877DF">
        <w:rPr>
          <w:b/>
          <w:bCs/>
        </w:rPr>
        <w:t>Asset Persistence:</w:t>
      </w:r>
      <w:r w:rsidRPr="007877DF">
        <w:t xml:space="preserve"> The raw file buffer is written to Puter.js cloud storage via </w:t>
      </w:r>
      <w:proofErr w:type="spellStart"/>
      <w:r w:rsidRPr="00AA4BD3">
        <w:t>puter.</w:t>
      </w:r>
      <w:proofErr w:type="gramStart"/>
      <w:r w:rsidRPr="00AA4BD3">
        <w:t>fs.write</w:t>
      </w:r>
      <w:proofErr w:type="spellEnd"/>
      <w:proofErr w:type="gramEnd"/>
      <w:r w:rsidRPr="00AA4BD3">
        <w:t>(),</w:t>
      </w:r>
      <w:r w:rsidRPr="007877DF">
        <w:t xml:space="preserve"> returning a permanent immutable public URL. This URL serves as the canonical reference for the source image across all subsequent pipeline stages and the user's persistent project history [5].</w:t>
      </w:r>
    </w:p>
    <w:p w14:paraId="5CB943E1" w14:textId="4A45BDB9" w:rsidR="0062793C" w:rsidRPr="007877DF" w:rsidRDefault="00000000" w:rsidP="005B7FED">
      <w:pPr>
        <w:spacing w:before="80" w:after="100" w:line="276" w:lineRule="auto"/>
        <w:ind w:left="360"/>
        <w:jc w:val="both"/>
      </w:pPr>
      <w:r w:rsidRPr="007877DF">
        <w:t xml:space="preserve">Stage 3 </w:t>
      </w:r>
      <w:r w:rsidRPr="007877DF">
        <w:rPr>
          <w:b/>
          <w:bCs/>
        </w:rPr>
        <w:t>AI Model Orchestration:</w:t>
      </w:r>
      <w:r w:rsidRPr="007877DF">
        <w:t xml:space="preserve"> The source image URL and a structured natural</w:t>
      </w:r>
      <w:r w:rsidR="007877DF">
        <w:t xml:space="preserve"> </w:t>
      </w:r>
      <w:r w:rsidRPr="007877DF">
        <w:t xml:space="preserve">language rendering prompt are passed to the Puter.js AI binding for a generative computer vision model. The prompt </w:t>
      </w:r>
      <w:r w:rsidRPr="007877DF">
        <w:lastRenderedPageBreak/>
        <w:t xml:space="preserve">instructs the model to produce a photorealistic </w:t>
      </w:r>
      <w:proofErr w:type="gramStart"/>
      <w:r w:rsidRPr="007877DF">
        <w:t>top</w:t>
      </w:r>
      <w:r w:rsidR="007877DF">
        <w:t xml:space="preserve"> </w:t>
      </w:r>
      <w:r w:rsidRPr="007877DF">
        <w:t>down</w:t>
      </w:r>
      <w:proofErr w:type="gramEnd"/>
      <w:r w:rsidRPr="007877DF">
        <w:t xml:space="preserve"> 3D architectural visualization preserving the spatial layout, room proportions, and structural boundaries of the input while introducing realistic material textures, lighting gradients, and depth cues consistent with aerial perspective [8], [9].</w:t>
      </w:r>
    </w:p>
    <w:p w14:paraId="4A6DFF81" w14:textId="4CBAC31F" w:rsidR="0062793C" w:rsidRPr="007877DF" w:rsidRDefault="00000000" w:rsidP="005B7FED">
      <w:pPr>
        <w:spacing w:before="80" w:after="100" w:line="276" w:lineRule="auto"/>
        <w:ind w:left="360"/>
        <w:jc w:val="both"/>
      </w:pPr>
      <w:r w:rsidRPr="007877DF">
        <w:t xml:space="preserve">Stage 4 </w:t>
      </w:r>
      <w:r w:rsidRPr="007877DF">
        <w:rPr>
          <w:b/>
          <w:bCs/>
        </w:rPr>
        <w:t>Output Persistence &amp; UI Update:</w:t>
      </w:r>
      <w:r w:rsidRPr="007877DF">
        <w:t xml:space="preserve"> The synthesized image returned by the AI model is written to Puter.js storage, yielding a second permanent public URL for the render output. A structured metadata </w:t>
      </w:r>
      <w:proofErr w:type="gramStart"/>
      <w:r w:rsidRPr="007877DF">
        <w:t>record  comprising</w:t>
      </w:r>
      <w:proofErr w:type="gramEnd"/>
      <w:r w:rsidRPr="007877DF">
        <w:t xml:space="preserve"> both URLs, a Unix creation timestamp, and a privacy </w:t>
      </w:r>
      <w:proofErr w:type="gramStart"/>
      <w:r w:rsidRPr="007877DF">
        <w:t>flag  is</w:t>
      </w:r>
      <w:proofErr w:type="gramEnd"/>
      <w:r w:rsidRPr="007877DF">
        <w:t xml:space="preserve"> written to </w:t>
      </w:r>
      <w:proofErr w:type="spellStart"/>
      <w:proofErr w:type="gramStart"/>
      <w:r w:rsidRPr="00AA4BD3">
        <w:t>puter.kv</w:t>
      </w:r>
      <w:proofErr w:type="spellEnd"/>
      <w:proofErr w:type="gramEnd"/>
      <w:r w:rsidRPr="007877DF">
        <w:t xml:space="preserve"> under the user's UUID namespace. The React state layer updates optimistically, triggering an immediate re</w:t>
      </w:r>
      <w:r w:rsidR="007877DF">
        <w:t xml:space="preserve"> </w:t>
      </w:r>
      <w:r w:rsidRPr="007877DF">
        <w:t>render of the comparison interface without a page reload [5].</w:t>
      </w:r>
    </w:p>
    <w:p w14:paraId="78EFDFDC" w14:textId="77777777" w:rsidR="0062793C" w:rsidRPr="007877DF" w:rsidRDefault="00000000" w:rsidP="005B7FED">
      <w:pPr>
        <w:spacing w:before="180" w:after="80"/>
        <w:jc w:val="both"/>
      </w:pPr>
      <w:r w:rsidRPr="007877DF">
        <w:rPr>
          <w:b/>
          <w:bCs/>
        </w:rPr>
        <w:t>B) Persistent Media Hosting &amp; Object Mapping</w:t>
      </w:r>
    </w:p>
    <w:p w14:paraId="256BFF9F" w14:textId="47AFE39E" w:rsidR="0062793C" w:rsidRPr="00AA4BD3" w:rsidRDefault="00000000" w:rsidP="005B7FED">
      <w:pPr>
        <w:spacing w:before="80" w:after="100" w:line="276" w:lineRule="auto"/>
        <w:jc w:val="both"/>
      </w:pPr>
      <w:r w:rsidRPr="00AA4BD3">
        <w:t xml:space="preserve">Each project record persisted in </w:t>
      </w:r>
      <w:proofErr w:type="spellStart"/>
      <w:proofErr w:type="gramStart"/>
      <w:r w:rsidRPr="00AA4BD3">
        <w:t>puter.kv</w:t>
      </w:r>
      <w:proofErr w:type="spellEnd"/>
      <w:proofErr w:type="gramEnd"/>
      <w:r w:rsidRPr="00AA4BD3">
        <w:t xml:space="preserve"> conforms to the following schema: </w:t>
      </w:r>
      <w:proofErr w:type="gramStart"/>
      <w:r w:rsidRPr="00AA4BD3">
        <w:t xml:space="preserve">{ </w:t>
      </w:r>
      <w:proofErr w:type="spellStart"/>
      <w:r w:rsidRPr="00AA4BD3">
        <w:t>userId</w:t>
      </w:r>
      <w:proofErr w:type="spellEnd"/>
      <w:proofErr w:type="gramEnd"/>
      <w:r w:rsidRPr="00AA4BD3">
        <w:t xml:space="preserve">: string (UUID), </w:t>
      </w:r>
      <w:proofErr w:type="spellStart"/>
      <w:r w:rsidRPr="00AA4BD3">
        <w:t>sourceUrl</w:t>
      </w:r>
      <w:proofErr w:type="spellEnd"/>
      <w:r w:rsidRPr="00AA4BD3">
        <w:t xml:space="preserve">: string (permanent public URL), </w:t>
      </w:r>
      <w:proofErr w:type="spellStart"/>
      <w:r w:rsidRPr="00AA4BD3">
        <w:t>renderUrl</w:t>
      </w:r>
      <w:proofErr w:type="spellEnd"/>
      <w:r w:rsidRPr="00AA4BD3">
        <w:t xml:space="preserve">: string (permanent public URL), </w:t>
      </w:r>
      <w:proofErr w:type="spellStart"/>
      <w:r w:rsidRPr="00AA4BD3">
        <w:t>createdAt</w:t>
      </w:r>
      <w:proofErr w:type="spellEnd"/>
      <w:r w:rsidRPr="00AA4BD3">
        <w:t xml:space="preserve">: number (Unix millisecond timestamp), </w:t>
      </w:r>
      <w:proofErr w:type="spellStart"/>
      <w:r w:rsidRPr="00AA4BD3">
        <w:t>isPublic</w:t>
      </w:r>
      <w:proofErr w:type="spellEnd"/>
      <w:r w:rsidRPr="00AA4BD3">
        <w:t xml:space="preserve">: </w:t>
      </w:r>
      <w:proofErr w:type="spellStart"/>
      <w:r w:rsidRPr="00AA4BD3">
        <w:t>boolean</w:t>
      </w:r>
      <w:proofErr w:type="spellEnd"/>
      <w:r w:rsidRPr="00AA4BD3">
        <w:t xml:space="preserve">, title: </w:t>
      </w:r>
      <w:proofErr w:type="gramStart"/>
      <w:r w:rsidRPr="00AA4BD3">
        <w:t>string }</w:t>
      </w:r>
      <w:proofErr w:type="gramEnd"/>
      <w:r w:rsidRPr="00AA4BD3">
        <w:t xml:space="preserve">. Records are indexed by a composite key concatenating the user UUID and creation timestamp, enabling </w:t>
      </w:r>
      <w:proofErr w:type="gramStart"/>
      <w:r w:rsidRPr="00AA4BD3">
        <w:t>O(</w:t>
      </w:r>
      <w:proofErr w:type="gramEnd"/>
      <w:r w:rsidRPr="00AA4BD3">
        <w:t>1) direct lookup for individual project retrieval and efficient lexicographic prefix</w:t>
      </w:r>
      <w:r w:rsidR="007877DF" w:rsidRPr="00AA4BD3">
        <w:t xml:space="preserve"> </w:t>
      </w:r>
      <w:r w:rsidRPr="00AA4BD3">
        <w:t>scan operations for ordered gallery population [5]. The immutability of Puter.js public URLs guarantees that previously generated renders remain accessible indefinitely without requiring separate CDN cache invalidation or object lifecycle management policies.</w:t>
      </w:r>
    </w:p>
    <w:p w14:paraId="3B3A449D" w14:textId="644BD95F" w:rsidR="0062793C" w:rsidRPr="007877DF" w:rsidRDefault="00000000" w:rsidP="005B7FED">
      <w:pPr>
        <w:spacing w:before="180" w:after="80"/>
        <w:jc w:val="both"/>
      </w:pPr>
      <w:r w:rsidRPr="007877DF">
        <w:rPr>
          <w:b/>
          <w:bCs/>
        </w:rPr>
        <w:t>C) State</w:t>
      </w:r>
      <w:r w:rsidR="007877DF">
        <w:rPr>
          <w:b/>
          <w:bCs/>
        </w:rPr>
        <w:t xml:space="preserve"> </w:t>
      </w:r>
      <w:r w:rsidRPr="007877DF">
        <w:rPr>
          <w:b/>
          <w:bCs/>
        </w:rPr>
        <w:t>Managed History &amp; Gallery Interface</w:t>
      </w:r>
    </w:p>
    <w:p w14:paraId="45670A4F" w14:textId="2469CEA5" w:rsidR="0062793C" w:rsidRPr="00AA4BD3" w:rsidRDefault="00000000" w:rsidP="005B7FED">
      <w:pPr>
        <w:spacing w:before="80" w:after="100" w:line="276" w:lineRule="auto"/>
        <w:jc w:val="both"/>
      </w:pPr>
      <w:r w:rsidRPr="00AA4BD3">
        <w:t xml:space="preserve">The user's personal project gallery is implemented as a React component subscribing to the authenticated user context via </w:t>
      </w:r>
      <w:proofErr w:type="spellStart"/>
      <w:r w:rsidRPr="00AA4BD3">
        <w:t>useOutletContext</w:t>
      </w:r>
      <w:proofErr w:type="spellEnd"/>
      <w:r w:rsidRPr="00AA4BD3">
        <w:t xml:space="preserve">. On component mount, a </w:t>
      </w:r>
      <w:proofErr w:type="spellStart"/>
      <w:r w:rsidRPr="00AA4BD3">
        <w:t>useEffect</w:t>
      </w:r>
      <w:proofErr w:type="spellEnd"/>
      <w:r w:rsidRPr="00AA4BD3">
        <w:t xml:space="preserve"> hook executes a prefix</w:t>
      </w:r>
      <w:r w:rsidR="007877DF" w:rsidRPr="00AA4BD3">
        <w:t xml:space="preserve"> </w:t>
      </w:r>
      <w:r w:rsidRPr="00AA4BD3">
        <w:t xml:space="preserve">scan query against </w:t>
      </w:r>
      <w:proofErr w:type="spellStart"/>
      <w:proofErr w:type="gramStart"/>
      <w:r w:rsidRPr="00AA4BD3">
        <w:t>puter.kv</w:t>
      </w:r>
      <w:proofErr w:type="spellEnd"/>
      <w:proofErr w:type="gramEnd"/>
      <w:r w:rsidRPr="00AA4BD3">
        <w:t xml:space="preserve"> scoped to the current user's UUID namespace, populating a local </w:t>
      </w:r>
      <w:proofErr w:type="spellStart"/>
      <w:r w:rsidRPr="00AA4BD3">
        <w:t>useState</w:t>
      </w:r>
      <w:proofErr w:type="spellEnd"/>
      <w:r w:rsidRPr="00AA4BD3">
        <w:t xml:space="preserve"> array with the retrieved project list. Subsequent project creations optimistically prepend new records to this local state array without triggering a full data reload, minimizing perceived latency for returning users [15].</w:t>
      </w:r>
    </w:p>
    <w:p w14:paraId="1D035949" w14:textId="4BD55D14" w:rsidR="0062793C" w:rsidRPr="007877DF" w:rsidRDefault="00000000" w:rsidP="005B7FED">
      <w:pPr>
        <w:spacing w:before="80" w:after="100" w:line="276" w:lineRule="auto"/>
        <w:jc w:val="both"/>
      </w:pPr>
      <w:r w:rsidRPr="007877DF">
        <w:t xml:space="preserve">The </w:t>
      </w:r>
      <w:proofErr w:type="gramStart"/>
      <w:r w:rsidRPr="007877DF">
        <w:t>side</w:t>
      </w:r>
      <w:r w:rsidR="007877DF">
        <w:t xml:space="preserve"> </w:t>
      </w:r>
      <w:r w:rsidRPr="007877DF">
        <w:t>by</w:t>
      </w:r>
      <w:r w:rsidR="007877DF">
        <w:t xml:space="preserve"> </w:t>
      </w:r>
      <w:r w:rsidRPr="007877DF">
        <w:t>side</w:t>
      </w:r>
      <w:proofErr w:type="gramEnd"/>
      <w:r w:rsidRPr="007877DF">
        <w:t xml:space="preserve"> comparison tool renders the source image and the AI</w:t>
      </w:r>
      <w:r w:rsidR="007877DF">
        <w:t xml:space="preserve"> </w:t>
      </w:r>
      <w:r w:rsidRPr="007877DF">
        <w:t>generated render as two equal</w:t>
      </w:r>
      <w:r w:rsidR="007877DF">
        <w:t xml:space="preserve"> </w:t>
      </w:r>
      <w:r w:rsidRPr="007877DF">
        <w:t>width panels within a CSS Flexbox layout. An optional pixel</w:t>
      </w:r>
      <w:r w:rsidR="007877DF">
        <w:t xml:space="preserve"> </w:t>
      </w:r>
      <w:r w:rsidRPr="007877DF">
        <w:t xml:space="preserve">level overlay toggle enables direct superimposition of both images for spatial verification of the synthesized output's fidelity to the original floor plan geometry. Both images are served directly from their Puter.js immutable public </w:t>
      </w:r>
      <w:r w:rsidRPr="007877DF">
        <w:t>URLs without server</w:t>
      </w:r>
      <w:r w:rsidR="007877DF">
        <w:t xml:space="preserve"> </w:t>
      </w:r>
      <w:r w:rsidRPr="007877DF">
        <w:t>side proxying, eliminating egress bandwidth costs entirely [5].</w:t>
      </w:r>
    </w:p>
    <w:p w14:paraId="2484FE2B" w14:textId="77777777" w:rsidR="0062793C" w:rsidRPr="007877DF" w:rsidRDefault="00000000" w:rsidP="005B7FED">
      <w:pPr>
        <w:spacing w:before="180" w:after="80"/>
        <w:jc w:val="both"/>
      </w:pPr>
      <w:r w:rsidRPr="007877DF">
        <w:rPr>
          <w:b/>
          <w:bCs/>
        </w:rPr>
        <w:t>D) Community Feed &amp; Privacy Access Control</w:t>
      </w:r>
    </w:p>
    <w:p w14:paraId="1D177763" w14:textId="07C9195B" w:rsidR="0062793C" w:rsidRPr="00AA4BD3" w:rsidRDefault="00000000" w:rsidP="005B7FED">
      <w:pPr>
        <w:spacing w:before="80" w:after="100" w:line="276" w:lineRule="auto"/>
        <w:jc w:val="both"/>
      </w:pPr>
      <w:r w:rsidRPr="00AA4BD3">
        <w:t xml:space="preserve">ROOMIFY implements a community discovery feed that aggregates all project records marked </w:t>
      </w:r>
      <w:proofErr w:type="spellStart"/>
      <w:r w:rsidRPr="00AA4BD3">
        <w:t>isPublic</w:t>
      </w:r>
      <w:proofErr w:type="spellEnd"/>
      <w:r w:rsidRPr="00AA4BD3">
        <w:t xml:space="preserve">: true across the entire user base. The feed component executes a global </w:t>
      </w:r>
      <w:proofErr w:type="spellStart"/>
      <w:proofErr w:type="gramStart"/>
      <w:r w:rsidRPr="00AA4BD3">
        <w:t>puter.kv</w:t>
      </w:r>
      <w:proofErr w:type="spellEnd"/>
      <w:proofErr w:type="gramEnd"/>
      <w:r w:rsidRPr="00AA4BD3">
        <w:t xml:space="preserve"> scan with a shared cross</w:t>
      </w:r>
      <w:r w:rsidR="007877DF" w:rsidRPr="00AA4BD3">
        <w:t xml:space="preserve"> </w:t>
      </w:r>
      <w:r w:rsidRPr="00AA4BD3">
        <w:t>user namespace prefix, retrieves matching records, and presents them in a reverse</w:t>
      </w:r>
      <w:r w:rsidR="007877DF" w:rsidRPr="00AA4BD3">
        <w:t xml:space="preserve"> </w:t>
      </w:r>
      <w:r w:rsidRPr="00AA4BD3">
        <w:t xml:space="preserve">chronological masonry grid [5]. Privacy state </w:t>
      </w:r>
      <w:proofErr w:type="gramStart"/>
      <w:r w:rsidRPr="00AA4BD3">
        <w:t>transitions  toggling</w:t>
      </w:r>
      <w:proofErr w:type="gramEnd"/>
      <w:r w:rsidRPr="00AA4BD3">
        <w:t xml:space="preserve"> a project between public and private </w:t>
      </w:r>
      <w:proofErr w:type="gramStart"/>
      <w:r w:rsidRPr="00AA4BD3">
        <w:t>visibility  are</w:t>
      </w:r>
      <w:proofErr w:type="gramEnd"/>
      <w:r w:rsidRPr="00AA4BD3">
        <w:t xml:space="preserve"> executed as atomic single</w:t>
      </w:r>
      <w:r w:rsidR="007877DF" w:rsidRPr="00AA4BD3">
        <w:t xml:space="preserve"> </w:t>
      </w:r>
      <w:r w:rsidRPr="00AA4BD3">
        <w:t xml:space="preserve">field </w:t>
      </w:r>
      <w:proofErr w:type="spellStart"/>
      <w:proofErr w:type="gramStart"/>
      <w:r w:rsidRPr="00AA4BD3">
        <w:t>puter.kv</w:t>
      </w:r>
      <w:proofErr w:type="spellEnd"/>
      <w:proofErr w:type="gramEnd"/>
      <w:r w:rsidRPr="00AA4BD3">
        <w:t xml:space="preserve"> updates that mutate only the </w:t>
      </w:r>
      <w:proofErr w:type="spellStart"/>
      <w:r w:rsidRPr="00AA4BD3">
        <w:t>isPublic</w:t>
      </w:r>
      <w:proofErr w:type="spellEnd"/>
      <w:r w:rsidRPr="00AA4BD3">
        <w:t xml:space="preserve"> flag of the target record. React state reflects the change immediately via optimistic update, with the </w:t>
      </w:r>
      <w:proofErr w:type="spellStart"/>
      <w:proofErr w:type="gramStart"/>
      <w:r w:rsidRPr="00AA4BD3">
        <w:t>puter.kv</w:t>
      </w:r>
      <w:proofErr w:type="spellEnd"/>
      <w:proofErr w:type="gramEnd"/>
      <w:r w:rsidRPr="00AA4BD3">
        <w:t xml:space="preserve"> write completing asynchronously in the background, ensuring a responsive user experience without blocking the UI thread.</w:t>
      </w:r>
    </w:p>
    <w:p w14:paraId="284BDA8C" w14:textId="2D41FAFA" w:rsidR="0062793C" w:rsidRPr="007877DF" w:rsidRDefault="00000000" w:rsidP="005B7FED">
      <w:pPr>
        <w:spacing w:before="180" w:after="80"/>
        <w:jc w:val="both"/>
      </w:pPr>
      <w:r w:rsidRPr="007877DF">
        <w:rPr>
          <w:b/>
          <w:bCs/>
        </w:rPr>
        <w:t xml:space="preserve">E) Authentication Guard &amp; </w:t>
      </w:r>
      <w:proofErr w:type="spellStart"/>
      <w:r w:rsidRPr="007877DF">
        <w:rPr>
          <w:b/>
          <w:bCs/>
        </w:rPr>
        <w:t>Multi</w:t>
      </w:r>
      <w:r w:rsidR="007877DF">
        <w:rPr>
          <w:b/>
          <w:bCs/>
        </w:rPr>
        <w:t xml:space="preserve"> </w:t>
      </w:r>
      <w:r w:rsidRPr="007877DF">
        <w:rPr>
          <w:b/>
          <w:bCs/>
        </w:rPr>
        <w:t>Tier</w:t>
      </w:r>
      <w:proofErr w:type="spellEnd"/>
      <w:r w:rsidRPr="007877DF">
        <w:rPr>
          <w:b/>
          <w:bCs/>
        </w:rPr>
        <w:t xml:space="preserve"> Context</w:t>
      </w:r>
    </w:p>
    <w:p w14:paraId="010BEE93" w14:textId="58BBAB0C" w:rsidR="0062793C" w:rsidRPr="00AA4BD3" w:rsidRDefault="00000000" w:rsidP="005B7FED">
      <w:pPr>
        <w:spacing w:before="80" w:after="100" w:line="276" w:lineRule="auto"/>
        <w:jc w:val="both"/>
      </w:pPr>
      <w:r w:rsidRPr="00AA4BD3">
        <w:t>Application</w:t>
      </w:r>
      <w:r w:rsidR="007877DF" w:rsidRPr="00AA4BD3">
        <w:t xml:space="preserve"> </w:t>
      </w:r>
      <w:r w:rsidRPr="00AA4BD3">
        <w:t xml:space="preserve">wide security is enforced through a </w:t>
      </w:r>
      <w:proofErr w:type="spellStart"/>
      <w:r w:rsidRPr="00AA4BD3">
        <w:t>multi</w:t>
      </w:r>
      <w:r w:rsidR="007877DF" w:rsidRPr="00AA4BD3">
        <w:t xml:space="preserve"> </w:t>
      </w:r>
      <w:r w:rsidRPr="00AA4BD3">
        <w:t>tier</w:t>
      </w:r>
      <w:proofErr w:type="spellEnd"/>
      <w:r w:rsidRPr="00AA4BD3">
        <w:t xml:space="preserve"> authentication guard system. At the root layout level, a </w:t>
      </w:r>
      <w:proofErr w:type="spellStart"/>
      <w:r w:rsidRPr="00AA4BD3">
        <w:t>useEffect</w:t>
      </w:r>
      <w:proofErr w:type="spellEnd"/>
      <w:r w:rsidRPr="00AA4BD3">
        <w:t xml:space="preserve"> hook executing on initial mount invokes </w:t>
      </w:r>
      <w:proofErr w:type="spellStart"/>
      <w:proofErr w:type="gramStart"/>
      <w:r w:rsidRPr="00AA4BD3">
        <w:t>refreshAuth</w:t>
      </w:r>
      <w:proofErr w:type="spellEnd"/>
      <w:r w:rsidRPr="00AA4BD3">
        <w:t>(</w:t>
      </w:r>
      <w:proofErr w:type="gramEnd"/>
      <w:r w:rsidRPr="00AA4BD3">
        <w:t>) against the Puter.js identity API to verify the existence of an active user session and extract the corresponding UUID [5]. If no authenticated session is detected, all authentication</w:t>
      </w:r>
      <w:r w:rsidR="007877DF" w:rsidRPr="00AA4BD3">
        <w:t xml:space="preserve"> </w:t>
      </w:r>
      <w:r w:rsidRPr="00AA4BD3">
        <w:t>dependent state variables are set to null, and route guards redirect unauthenticated requests to the sign</w:t>
      </w:r>
      <w:r w:rsidR="007877DF" w:rsidRPr="00AA4BD3">
        <w:t xml:space="preserve"> </w:t>
      </w:r>
      <w:r w:rsidRPr="00AA4BD3">
        <w:t xml:space="preserve">in flow, preventing unauthorized data access. The </w:t>
      </w:r>
      <w:proofErr w:type="spellStart"/>
      <w:r w:rsidRPr="00AA4BD3">
        <w:t>signIn</w:t>
      </w:r>
      <w:proofErr w:type="spellEnd"/>
      <w:r w:rsidRPr="00AA4BD3">
        <w:t xml:space="preserve"> and </w:t>
      </w:r>
      <w:proofErr w:type="spellStart"/>
      <w:r w:rsidRPr="00AA4BD3">
        <w:t>signOut</w:t>
      </w:r>
      <w:proofErr w:type="spellEnd"/>
      <w:r w:rsidRPr="00AA4BD3">
        <w:t xml:space="preserve"> callbacks are distributed via </w:t>
      </w:r>
      <w:proofErr w:type="spellStart"/>
      <w:r w:rsidRPr="00AA4BD3">
        <w:t>useOutletContext</w:t>
      </w:r>
      <w:proofErr w:type="spellEnd"/>
      <w:r w:rsidRPr="00AA4BD3">
        <w:t xml:space="preserve"> to all child route components, enabling authentication operations from any page without prop</w:t>
      </w:r>
      <w:r w:rsidR="007877DF" w:rsidRPr="00AA4BD3">
        <w:t xml:space="preserve"> </w:t>
      </w:r>
      <w:r w:rsidRPr="00AA4BD3">
        <w:t>drilling or global store coupling [15].</w:t>
      </w:r>
    </w:p>
    <w:p w14:paraId="41CC3C58" w14:textId="77777777" w:rsidR="0062793C" w:rsidRPr="005B7FED" w:rsidRDefault="00000000" w:rsidP="005B7FED">
      <w:pPr>
        <w:spacing w:before="260" w:after="120"/>
        <w:jc w:val="both"/>
        <w:rPr>
          <w:sz w:val="16"/>
          <w:szCs w:val="16"/>
        </w:rPr>
      </w:pPr>
      <w:r w:rsidRPr="005B7FED">
        <w:rPr>
          <w:b/>
          <w:bCs/>
          <w:caps/>
          <w:sz w:val="18"/>
          <w:szCs w:val="18"/>
        </w:rPr>
        <w:t>V. Results and Deployment Analysis</w:t>
      </w:r>
    </w:p>
    <w:p w14:paraId="5333C5A0" w14:textId="77777777" w:rsidR="0062793C" w:rsidRPr="007877DF" w:rsidRDefault="00000000" w:rsidP="005B7FED">
      <w:pPr>
        <w:spacing w:before="180" w:after="80"/>
        <w:jc w:val="both"/>
      </w:pPr>
      <w:r w:rsidRPr="007877DF">
        <w:rPr>
          <w:b/>
          <w:bCs/>
        </w:rPr>
        <w:t>A) Experimental Setup</w:t>
      </w:r>
    </w:p>
    <w:p w14:paraId="04315F46" w14:textId="09D67967" w:rsidR="0062793C" w:rsidRPr="007877DF" w:rsidRDefault="00000000" w:rsidP="005B7FED">
      <w:pPr>
        <w:spacing w:before="80" w:after="100" w:line="276" w:lineRule="auto"/>
        <w:jc w:val="both"/>
      </w:pPr>
      <w:r w:rsidRPr="007877DF">
        <w:t>The ROOMIFY system was evaluated across all primary functional pipelines using a standard consumer</w:t>
      </w:r>
      <w:r w:rsidR="007877DF">
        <w:t xml:space="preserve"> </w:t>
      </w:r>
      <w:r w:rsidRPr="007877DF">
        <w:t>grade test device (Intel Core i5 processor, 8 GB RAM, 100 Mbps symmetric internet connection) to reflect representative end</w:t>
      </w:r>
      <w:r w:rsidR="007877DF">
        <w:t xml:space="preserve"> </w:t>
      </w:r>
      <w:r w:rsidRPr="007877DF">
        <w:t>user hardware conditions. The test dataset comprised 30 diverse architectural floor plan inputs, ranging from single</w:t>
      </w:r>
      <w:r w:rsidR="007877DF">
        <w:t xml:space="preserve"> </w:t>
      </w:r>
      <w:r w:rsidRPr="007877DF">
        <w:t>room freehand pencil sketches to complex multi</w:t>
      </w:r>
      <w:r w:rsidR="007877DF">
        <w:t xml:space="preserve"> </w:t>
      </w:r>
      <w:r w:rsidRPr="007877DF">
        <w:t>room residential layouts produced with digital drafting tools. All tests were conducted over a period of five consecutive days to account for Puter.js platform variability and network jitter.</w:t>
      </w:r>
    </w:p>
    <w:p w14:paraId="7520B33A" w14:textId="2C7578EF" w:rsidR="0062793C" w:rsidRPr="007877DF" w:rsidRDefault="00000000" w:rsidP="005B7FED">
      <w:pPr>
        <w:spacing w:before="180" w:after="80"/>
        <w:jc w:val="both"/>
      </w:pPr>
      <w:r w:rsidRPr="007877DF">
        <w:rPr>
          <w:b/>
          <w:bCs/>
        </w:rPr>
        <w:t>B) Performance Evaluation</w:t>
      </w:r>
    </w:p>
    <w:p w14:paraId="0288BE1F" w14:textId="0331D262" w:rsidR="0062793C" w:rsidRPr="007877DF" w:rsidRDefault="00000000" w:rsidP="005B7FED">
      <w:pPr>
        <w:spacing w:before="80" w:after="100" w:line="276" w:lineRule="auto"/>
        <w:jc w:val="both"/>
      </w:pPr>
      <w:r w:rsidRPr="007877DF">
        <w:t>Table II summarizes the performance metrics recorded across ROOMIFY's primary functional modules. End</w:t>
      </w:r>
      <w:r w:rsidR="007877DF">
        <w:t xml:space="preserve"> </w:t>
      </w:r>
      <w:r w:rsidRPr="007877DF">
        <w:t>to</w:t>
      </w:r>
      <w:r w:rsidR="007877DF">
        <w:t xml:space="preserve"> </w:t>
      </w:r>
      <w:r w:rsidRPr="007877DF">
        <w:t xml:space="preserve">end pipeline latency was measured from the moment the </w:t>
      </w:r>
      <w:r w:rsidRPr="007877DF">
        <w:lastRenderedPageBreak/>
        <w:t>user initiates the upload action to the moment the synthesized 3D render is displayed in the comparison interface. Success rate was defined as the proportion of pipeline invocations that returned a render output meeting a minimum visual quality threshold defined as structural coherence between the input floor plan boundaries and the generated render's room geometry.</w:t>
      </w:r>
    </w:p>
    <w:p w14:paraId="36EA0D2E" w14:textId="4827BC84" w:rsidR="0062793C" w:rsidRPr="005B7FED" w:rsidRDefault="00000000" w:rsidP="005B7FED">
      <w:pPr>
        <w:spacing w:before="140" w:after="40"/>
        <w:jc w:val="center"/>
        <w:rPr>
          <w:sz w:val="16"/>
          <w:szCs w:val="16"/>
        </w:rPr>
      </w:pPr>
      <w:r w:rsidRPr="005B7FED">
        <w:rPr>
          <w:b/>
          <w:bCs/>
          <w:caps/>
          <w:sz w:val="16"/>
          <w:szCs w:val="16"/>
        </w:rPr>
        <w:t>TABLE II</w:t>
      </w:r>
    </w:p>
    <w:p w14:paraId="4C0875AD" w14:textId="77777777" w:rsidR="0062793C" w:rsidRPr="005B7FED" w:rsidRDefault="00000000" w:rsidP="005B7FED">
      <w:pPr>
        <w:spacing w:after="120"/>
        <w:jc w:val="both"/>
        <w:rPr>
          <w:sz w:val="16"/>
          <w:szCs w:val="16"/>
        </w:rPr>
      </w:pPr>
      <w:r w:rsidRPr="005B7FED">
        <w:rPr>
          <w:b/>
          <w:bCs/>
          <w:sz w:val="16"/>
          <w:szCs w:val="16"/>
        </w:rPr>
        <w:t>Performance Results Across ROOMIFY System Pipelines</w:t>
      </w:r>
    </w:p>
    <w:tbl>
      <w:tblPr>
        <w:tblW w:w="48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7"/>
        <w:gridCol w:w="1331"/>
        <w:gridCol w:w="1331"/>
      </w:tblGrid>
      <w:tr w:rsidR="0062793C" w:rsidRPr="007877DF" w14:paraId="65C29BA9" w14:textId="77777777" w:rsidTr="007877DF">
        <w:trPr>
          <w:trHeight w:val="210"/>
          <w:tblHeader/>
        </w:trPr>
        <w:tc>
          <w:tcPr>
            <w:tcW w:w="2167" w:type="dxa"/>
            <w:tcBorders>
              <w:top w:val="single" w:sz="1" w:space="0" w:color="AAAAAA"/>
              <w:left w:val="single" w:sz="1" w:space="0" w:color="AAAAAA"/>
              <w:bottom w:val="single" w:sz="1" w:space="0" w:color="AAAAAA"/>
              <w:right w:val="single" w:sz="1" w:space="0" w:color="AAAAAA"/>
            </w:tcBorders>
            <w:shd w:val="clear" w:color="auto" w:fill="D9E8F5"/>
            <w:tcMar>
              <w:top w:w="100" w:type="dxa"/>
              <w:left w:w="140" w:type="dxa"/>
              <w:bottom w:w="100" w:type="dxa"/>
              <w:right w:w="140" w:type="dxa"/>
            </w:tcMar>
          </w:tcPr>
          <w:p w14:paraId="7B975120" w14:textId="77777777" w:rsidR="0062793C" w:rsidRPr="007877DF" w:rsidRDefault="00000000" w:rsidP="005B7FED">
            <w:pPr>
              <w:jc w:val="both"/>
            </w:pPr>
            <w:r w:rsidRPr="007877DF">
              <w:rPr>
                <w:b/>
                <w:bCs/>
                <w:sz w:val="19"/>
                <w:szCs w:val="19"/>
              </w:rPr>
              <w:t>System Module / Pipeline</w:t>
            </w:r>
          </w:p>
        </w:tc>
        <w:tc>
          <w:tcPr>
            <w:tcW w:w="1331" w:type="dxa"/>
            <w:tcBorders>
              <w:top w:val="single" w:sz="1" w:space="0" w:color="AAAAAA"/>
              <w:left w:val="single" w:sz="1" w:space="0" w:color="AAAAAA"/>
              <w:bottom w:val="single" w:sz="1" w:space="0" w:color="AAAAAA"/>
              <w:right w:val="single" w:sz="1" w:space="0" w:color="AAAAAA"/>
            </w:tcBorders>
            <w:shd w:val="clear" w:color="auto" w:fill="D9E8F5"/>
            <w:tcMar>
              <w:top w:w="100" w:type="dxa"/>
              <w:left w:w="140" w:type="dxa"/>
              <w:bottom w:w="100" w:type="dxa"/>
              <w:right w:w="140" w:type="dxa"/>
            </w:tcMar>
          </w:tcPr>
          <w:p w14:paraId="77102C50" w14:textId="77777777" w:rsidR="0062793C" w:rsidRPr="007877DF" w:rsidRDefault="00000000" w:rsidP="005B7FED">
            <w:pPr>
              <w:jc w:val="both"/>
            </w:pPr>
            <w:r w:rsidRPr="007877DF">
              <w:rPr>
                <w:b/>
                <w:bCs/>
                <w:sz w:val="19"/>
                <w:szCs w:val="19"/>
              </w:rPr>
              <w:t>Avg. Response Time</w:t>
            </w:r>
          </w:p>
        </w:tc>
        <w:tc>
          <w:tcPr>
            <w:tcW w:w="1331" w:type="dxa"/>
            <w:tcBorders>
              <w:top w:val="single" w:sz="1" w:space="0" w:color="AAAAAA"/>
              <w:left w:val="single" w:sz="1" w:space="0" w:color="AAAAAA"/>
              <w:bottom w:val="single" w:sz="1" w:space="0" w:color="AAAAAA"/>
              <w:right w:val="single" w:sz="1" w:space="0" w:color="AAAAAA"/>
            </w:tcBorders>
            <w:shd w:val="clear" w:color="auto" w:fill="D9E8F5"/>
            <w:tcMar>
              <w:top w:w="100" w:type="dxa"/>
              <w:left w:w="140" w:type="dxa"/>
              <w:bottom w:w="100" w:type="dxa"/>
              <w:right w:w="140" w:type="dxa"/>
            </w:tcMar>
          </w:tcPr>
          <w:p w14:paraId="4280E449" w14:textId="77777777" w:rsidR="0062793C" w:rsidRPr="007877DF" w:rsidRDefault="00000000" w:rsidP="005B7FED">
            <w:pPr>
              <w:jc w:val="both"/>
            </w:pPr>
            <w:r w:rsidRPr="007877DF">
              <w:rPr>
                <w:b/>
                <w:bCs/>
                <w:sz w:val="19"/>
                <w:szCs w:val="19"/>
              </w:rPr>
              <w:t>Success Rate</w:t>
            </w:r>
          </w:p>
        </w:tc>
      </w:tr>
      <w:tr w:rsidR="0062793C" w:rsidRPr="007877DF" w14:paraId="2CD33265" w14:textId="77777777" w:rsidTr="007877DF">
        <w:trPr>
          <w:trHeight w:val="210"/>
        </w:trPr>
        <w:tc>
          <w:tcPr>
            <w:tcW w:w="2167"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75DA85BF" w14:textId="77777777" w:rsidR="0062793C" w:rsidRPr="007877DF" w:rsidRDefault="00000000" w:rsidP="005B7FED">
            <w:pPr>
              <w:jc w:val="both"/>
            </w:pPr>
            <w:r w:rsidRPr="007877DF">
              <w:rPr>
                <w:sz w:val="19"/>
                <w:szCs w:val="19"/>
              </w:rPr>
              <w:t>2D Sketch Upload &amp; AI Render Pipeline</w:t>
            </w:r>
          </w:p>
        </w:tc>
        <w:tc>
          <w:tcPr>
            <w:tcW w:w="1331"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5B49EB0B" w14:textId="77777777" w:rsidR="0062793C" w:rsidRPr="007877DF" w:rsidRDefault="00000000" w:rsidP="005B7FED">
            <w:pPr>
              <w:jc w:val="both"/>
            </w:pPr>
            <w:r w:rsidRPr="007877DF">
              <w:rPr>
                <w:sz w:val="19"/>
                <w:szCs w:val="19"/>
              </w:rPr>
              <w:t>3.7 sec</w:t>
            </w:r>
          </w:p>
        </w:tc>
        <w:tc>
          <w:tcPr>
            <w:tcW w:w="1331"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3DCAEC2C" w14:textId="77777777" w:rsidR="0062793C" w:rsidRPr="007877DF" w:rsidRDefault="00000000" w:rsidP="005B7FED">
            <w:pPr>
              <w:jc w:val="both"/>
            </w:pPr>
            <w:r w:rsidRPr="007877DF">
              <w:rPr>
                <w:sz w:val="19"/>
                <w:szCs w:val="19"/>
              </w:rPr>
              <w:t>94.3%</w:t>
            </w:r>
          </w:p>
        </w:tc>
      </w:tr>
      <w:tr w:rsidR="0062793C" w:rsidRPr="007877DF" w14:paraId="305FEE78" w14:textId="77777777" w:rsidTr="007877DF">
        <w:trPr>
          <w:trHeight w:val="210"/>
        </w:trPr>
        <w:tc>
          <w:tcPr>
            <w:tcW w:w="2167"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40" w:type="dxa"/>
              <w:bottom w:w="100" w:type="dxa"/>
              <w:right w:w="140" w:type="dxa"/>
            </w:tcMar>
          </w:tcPr>
          <w:p w14:paraId="3D412170" w14:textId="77777777" w:rsidR="0062793C" w:rsidRPr="007877DF" w:rsidRDefault="00000000" w:rsidP="005B7FED">
            <w:pPr>
              <w:jc w:val="both"/>
            </w:pPr>
            <w:r w:rsidRPr="007877DF">
              <w:rPr>
                <w:sz w:val="19"/>
                <w:szCs w:val="19"/>
              </w:rPr>
              <w:t>Serverless Auth Session Recovery</w:t>
            </w:r>
          </w:p>
        </w:tc>
        <w:tc>
          <w:tcPr>
            <w:tcW w:w="1331"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40" w:type="dxa"/>
              <w:bottom w:w="100" w:type="dxa"/>
              <w:right w:w="140" w:type="dxa"/>
            </w:tcMar>
          </w:tcPr>
          <w:p w14:paraId="06AC89E0" w14:textId="77777777" w:rsidR="0062793C" w:rsidRPr="007877DF" w:rsidRDefault="00000000" w:rsidP="005B7FED">
            <w:pPr>
              <w:jc w:val="both"/>
            </w:pPr>
            <w:r w:rsidRPr="007877DF">
              <w:rPr>
                <w:sz w:val="19"/>
                <w:szCs w:val="19"/>
              </w:rPr>
              <w:t>0.8 sec</w:t>
            </w:r>
          </w:p>
        </w:tc>
        <w:tc>
          <w:tcPr>
            <w:tcW w:w="1331"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40" w:type="dxa"/>
              <w:bottom w:w="100" w:type="dxa"/>
              <w:right w:w="140" w:type="dxa"/>
            </w:tcMar>
          </w:tcPr>
          <w:p w14:paraId="24321518" w14:textId="77777777" w:rsidR="0062793C" w:rsidRPr="007877DF" w:rsidRDefault="00000000" w:rsidP="005B7FED">
            <w:pPr>
              <w:jc w:val="both"/>
            </w:pPr>
            <w:r w:rsidRPr="007877DF">
              <w:rPr>
                <w:sz w:val="19"/>
                <w:szCs w:val="19"/>
              </w:rPr>
              <w:t>98.7%</w:t>
            </w:r>
          </w:p>
        </w:tc>
      </w:tr>
      <w:tr w:rsidR="0062793C" w:rsidRPr="007877DF" w14:paraId="17081F89" w14:textId="77777777" w:rsidTr="007877DF">
        <w:trPr>
          <w:trHeight w:val="210"/>
        </w:trPr>
        <w:tc>
          <w:tcPr>
            <w:tcW w:w="2167"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6B4C46A3" w14:textId="77777777" w:rsidR="0062793C" w:rsidRPr="007877DF" w:rsidRDefault="00000000" w:rsidP="005B7FED">
            <w:pPr>
              <w:jc w:val="both"/>
            </w:pPr>
            <w:r w:rsidRPr="007877DF">
              <w:rPr>
                <w:sz w:val="19"/>
                <w:szCs w:val="19"/>
              </w:rPr>
              <w:t>Public URL Generation &amp; Asset Hosting</w:t>
            </w:r>
          </w:p>
        </w:tc>
        <w:tc>
          <w:tcPr>
            <w:tcW w:w="1331"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683EBB45" w14:textId="77777777" w:rsidR="0062793C" w:rsidRPr="007877DF" w:rsidRDefault="00000000" w:rsidP="005B7FED">
            <w:pPr>
              <w:jc w:val="both"/>
            </w:pPr>
            <w:r w:rsidRPr="007877DF">
              <w:rPr>
                <w:sz w:val="19"/>
                <w:szCs w:val="19"/>
              </w:rPr>
              <w:t>1.6 sec</w:t>
            </w:r>
          </w:p>
        </w:tc>
        <w:tc>
          <w:tcPr>
            <w:tcW w:w="1331"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49A3412C" w14:textId="77777777" w:rsidR="0062793C" w:rsidRPr="007877DF" w:rsidRDefault="00000000" w:rsidP="005B7FED">
            <w:pPr>
              <w:jc w:val="both"/>
            </w:pPr>
            <w:r w:rsidRPr="007877DF">
              <w:rPr>
                <w:sz w:val="19"/>
                <w:szCs w:val="19"/>
              </w:rPr>
              <w:t>99.5%</w:t>
            </w:r>
          </w:p>
        </w:tc>
      </w:tr>
      <w:tr w:rsidR="0062793C" w:rsidRPr="007877DF" w14:paraId="7DDAE93E" w14:textId="77777777" w:rsidTr="007877DF">
        <w:trPr>
          <w:trHeight w:val="210"/>
        </w:trPr>
        <w:tc>
          <w:tcPr>
            <w:tcW w:w="2167"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40" w:type="dxa"/>
              <w:bottom w:w="100" w:type="dxa"/>
              <w:right w:w="140" w:type="dxa"/>
            </w:tcMar>
          </w:tcPr>
          <w:p w14:paraId="2DAE897C" w14:textId="77777777" w:rsidR="0062793C" w:rsidRPr="007877DF" w:rsidRDefault="00000000" w:rsidP="005B7FED">
            <w:pPr>
              <w:jc w:val="both"/>
            </w:pPr>
            <w:r w:rsidRPr="007877DF">
              <w:rPr>
                <w:sz w:val="19"/>
                <w:szCs w:val="19"/>
              </w:rPr>
              <w:t>Community Feed Query &amp; Render</w:t>
            </w:r>
          </w:p>
        </w:tc>
        <w:tc>
          <w:tcPr>
            <w:tcW w:w="1331"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40" w:type="dxa"/>
              <w:bottom w:w="100" w:type="dxa"/>
              <w:right w:w="140" w:type="dxa"/>
            </w:tcMar>
          </w:tcPr>
          <w:p w14:paraId="1BDD352A" w14:textId="77777777" w:rsidR="0062793C" w:rsidRPr="007877DF" w:rsidRDefault="00000000" w:rsidP="005B7FED">
            <w:pPr>
              <w:jc w:val="both"/>
            </w:pPr>
            <w:r w:rsidRPr="007877DF">
              <w:rPr>
                <w:sz w:val="19"/>
                <w:szCs w:val="19"/>
              </w:rPr>
              <w:t>1.4 sec</w:t>
            </w:r>
          </w:p>
        </w:tc>
        <w:tc>
          <w:tcPr>
            <w:tcW w:w="1331"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40" w:type="dxa"/>
              <w:bottom w:w="100" w:type="dxa"/>
              <w:right w:w="140" w:type="dxa"/>
            </w:tcMar>
          </w:tcPr>
          <w:p w14:paraId="104D3AF1" w14:textId="77777777" w:rsidR="0062793C" w:rsidRPr="007877DF" w:rsidRDefault="00000000" w:rsidP="005B7FED">
            <w:pPr>
              <w:jc w:val="both"/>
            </w:pPr>
            <w:r w:rsidRPr="007877DF">
              <w:rPr>
                <w:sz w:val="19"/>
                <w:szCs w:val="19"/>
              </w:rPr>
              <w:t>97.2%</w:t>
            </w:r>
          </w:p>
        </w:tc>
      </w:tr>
      <w:tr w:rsidR="0062793C" w:rsidRPr="007877DF" w14:paraId="122BB5EF" w14:textId="77777777" w:rsidTr="007877DF">
        <w:trPr>
          <w:trHeight w:val="210"/>
        </w:trPr>
        <w:tc>
          <w:tcPr>
            <w:tcW w:w="2167"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5232EA7B" w14:textId="77777777" w:rsidR="0062793C" w:rsidRPr="007877DF" w:rsidRDefault="00000000" w:rsidP="005B7FED">
            <w:pPr>
              <w:jc w:val="both"/>
            </w:pPr>
            <w:r w:rsidRPr="007877DF">
              <w:rPr>
                <w:sz w:val="19"/>
                <w:szCs w:val="19"/>
              </w:rPr>
              <w:t>Privacy Toggle State Persistence</w:t>
            </w:r>
          </w:p>
        </w:tc>
        <w:tc>
          <w:tcPr>
            <w:tcW w:w="1331"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065A4D60" w14:textId="77777777" w:rsidR="0062793C" w:rsidRPr="007877DF" w:rsidRDefault="00000000" w:rsidP="005B7FED">
            <w:pPr>
              <w:jc w:val="both"/>
            </w:pPr>
            <w:r w:rsidRPr="007877DF">
              <w:rPr>
                <w:sz w:val="19"/>
                <w:szCs w:val="19"/>
              </w:rPr>
              <w:t>&lt; 0.1 sec</w:t>
            </w:r>
          </w:p>
        </w:tc>
        <w:tc>
          <w:tcPr>
            <w:tcW w:w="1331"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51570370" w14:textId="77777777" w:rsidR="0062793C" w:rsidRPr="007877DF" w:rsidRDefault="00000000" w:rsidP="005B7FED">
            <w:pPr>
              <w:jc w:val="both"/>
            </w:pPr>
            <w:r w:rsidRPr="007877DF">
              <w:rPr>
                <w:sz w:val="19"/>
                <w:szCs w:val="19"/>
              </w:rPr>
              <w:t>100%</w:t>
            </w:r>
          </w:p>
        </w:tc>
      </w:tr>
      <w:tr w:rsidR="0062793C" w:rsidRPr="007877DF" w14:paraId="6BE3B533" w14:textId="77777777" w:rsidTr="007877DF">
        <w:trPr>
          <w:trHeight w:val="210"/>
        </w:trPr>
        <w:tc>
          <w:tcPr>
            <w:tcW w:w="2167"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40" w:type="dxa"/>
              <w:bottom w:w="100" w:type="dxa"/>
              <w:right w:w="140" w:type="dxa"/>
            </w:tcMar>
          </w:tcPr>
          <w:p w14:paraId="31EF47EC" w14:textId="58047CF1" w:rsidR="0062793C" w:rsidRPr="007877DF" w:rsidRDefault="00000000" w:rsidP="005B7FED">
            <w:pPr>
              <w:jc w:val="both"/>
            </w:pPr>
            <w:r w:rsidRPr="007877DF">
              <w:rPr>
                <w:sz w:val="19"/>
                <w:szCs w:val="19"/>
              </w:rPr>
              <w:t>Side</w:t>
            </w:r>
            <w:r w:rsidR="007877DF">
              <w:rPr>
                <w:sz w:val="19"/>
                <w:szCs w:val="19"/>
              </w:rPr>
              <w:t xml:space="preserve"> </w:t>
            </w:r>
            <w:r w:rsidRPr="007877DF">
              <w:rPr>
                <w:sz w:val="19"/>
                <w:szCs w:val="19"/>
              </w:rPr>
              <w:t>by</w:t>
            </w:r>
            <w:r w:rsidR="007877DF">
              <w:rPr>
                <w:sz w:val="19"/>
                <w:szCs w:val="19"/>
              </w:rPr>
              <w:t xml:space="preserve"> </w:t>
            </w:r>
            <w:r w:rsidRPr="007877DF">
              <w:rPr>
                <w:sz w:val="19"/>
                <w:szCs w:val="19"/>
              </w:rPr>
              <w:t>Side Comparison Load</w:t>
            </w:r>
          </w:p>
        </w:tc>
        <w:tc>
          <w:tcPr>
            <w:tcW w:w="1331"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40" w:type="dxa"/>
              <w:bottom w:w="100" w:type="dxa"/>
              <w:right w:w="140" w:type="dxa"/>
            </w:tcMar>
          </w:tcPr>
          <w:p w14:paraId="43A7081E" w14:textId="77777777" w:rsidR="0062793C" w:rsidRPr="007877DF" w:rsidRDefault="00000000" w:rsidP="005B7FED">
            <w:pPr>
              <w:jc w:val="both"/>
            </w:pPr>
            <w:r w:rsidRPr="007877DF">
              <w:rPr>
                <w:sz w:val="19"/>
                <w:szCs w:val="19"/>
              </w:rPr>
              <w:t>0.4 sec</w:t>
            </w:r>
          </w:p>
        </w:tc>
        <w:tc>
          <w:tcPr>
            <w:tcW w:w="1331"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40" w:type="dxa"/>
              <w:bottom w:w="100" w:type="dxa"/>
              <w:right w:w="140" w:type="dxa"/>
            </w:tcMar>
          </w:tcPr>
          <w:p w14:paraId="79EF4980" w14:textId="77777777" w:rsidR="0062793C" w:rsidRPr="007877DF" w:rsidRDefault="00000000" w:rsidP="005B7FED">
            <w:pPr>
              <w:jc w:val="both"/>
            </w:pPr>
            <w:r w:rsidRPr="007877DF">
              <w:rPr>
                <w:sz w:val="19"/>
                <w:szCs w:val="19"/>
              </w:rPr>
              <w:t>99.1%</w:t>
            </w:r>
          </w:p>
        </w:tc>
      </w:tr>
      <w:tr w:rsidR="0062793C" w:rsidRPr="007877DF" w14:paraId="792AFE1F" w14:textId="77777777" w:rsidTr="007877DF">
        <w:trPr>
          <w:trHeight w:val="210"/>
        </w:trPr>
        <w:tc>
          <w:tcPr>
            <w:tcW w:w="2167"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19AB4F8E" w14:textId="77777777" w:rsidR="0062793C" w:rsidRPr="007877DF" w:rsidRDefault="00000000" w:rsidP="005B7FED">
            <w:pPr>
              <w:jc w:val="both"/>
            </w:pPr>
            <w:r w:rsidRPr="007877DF">
              <w:rPr>
                <w:sz w:val="19"/>
                <w:szCs w:val="19"/>
              </w:rPr>
              <w:t>Cold Start (First Load, Static Build)</w:t>
            </w:r>
          </w:p>
        </w:tc>
        <w:tc>
          <w:tcPr>
            <w:tcW w:w="1331"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5C17AEF6" w14:textId="77777777" w:rsidR="0062793C" w:rsidRPr="007877DF" w:rsidRDefault="00000000" w:rsidP="005B7FED">
            <w:pPr>
              <w:jc w:val="both"/>
            </w:pPr>
            <w:r w:rsidRPr="007877DF">
              <w:rPr>
                <w:sz w:val="19"/>
                <w:szCs w:val="19"/>
              </w:rPr>
              <w:t>1.2 sec</w:t>
            </w:r>
          </w:p>
        </w:tc>
        <w:tc>
          <w:tcPr>
            <w:tcW w:w="1331"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139FEBEF" w14:textId="77777777" w:rsidR="0062793C" w:rsidRPr="007877DF" w:rsidRDefault="00000000" w:rsidP="005B7FED">
            <w:pPr>
              <w:jc w:val="both"/>
            </w:pPr>
            <w:r w:rsidRPr="007877DF">
              <w:rPr>
                <w:sz w:val="19"/>
                <w:szCs w:val="19"/>
              </w:rPr>
              <w:t>—</w:t>
            </w:r>
          </w:p>
        </w:tc>
      </w:tr>
    </w:tbl>
    <w:p w14:paraId="703BF230" w14:textId="6B52EEED" w:rsidR="0062793C" w:rsidRPr="007877DF" w:rsidRDefault="00000000" w:rsidP="005B7FED">
      <w:pPr>
        <w:spacing w:before="80" w:after="100" w:line="276" w:lineRule="auto"/>
        <w:jc w:val="both"/>
      </w:pPr>
      <w:r w:rsidRPr="007877DF">
        <w:t xml:space="preserve">The </w:t>
      </w:r>
      <w:proofErr w:type="gramStart"/>
      <w:r w:rsidRPr="007877DF">
        <w:t>end</w:t>
      </w:r>
      <w:r w:rsidR="007877DF">
        <w:t xml:space="preserve"> </w:t>
      </w:r>
      <w:r w:rsidRPr="007877DF">
        <w:t>to</w:t>
      </w:r>
      <w:r w:rsidR="007877DF">
        <w:t xml:space="preserve"> </w:t>
      </w:r>
      <w:r w:rsidRPr="007877DF">
        <w:t>end</w:t>
      </w:r>
      <w:proofErr w:type="gramEnd"/>
      <w:r w:rsidRPr="007877DF">
        <w:t xml:space="preserve"> 2D</w:t>
      </w:r>
      <w:r w:rsidR="007877DF">
        <w:t xml:space="preserve"> </w:t>
      </w:r>
      <w:r w:rsidRPr="007877DF">
        <w:t>to</w:t>
      </w:r>
      <w:r w:rsidR="007877DF">
        <w:t xml:space="preserve"> </w:t>
      </w:r>
      <w:r w:rsidRPr="007877DF">
        <w:t>3D synthesis pipeline achieved an average latency of 3.7 seconds, with a success rate of 94.3%. Analysis of failed pipeline invocations revealed that the primary failure mode was visual ambiguity in low</w:t>
      </w:r>
      <w:r w:rsidR="007877DF">
        <w:t xml:space="preserve"> </w:t>
      </w:r>
      <w:r w:rsidRPr="007877DF">
        <w:t>quality input images specifically, very</w:t>
      </w:r>
      <w:r w:rsidR="007877DF">
        <w:t xml:space="preserve"> </w:t>
      </w:r>
      <w:r w:rsidRPr="007877DF">
        <w:t>low</w:t>
      </w:r>
      <w:r w:rsidR="007877DF">
        <w:t xml:space="preserve"> </w:t>
      </w:r>
      <w:r w:rsidRPr="007877DF">
        <w:t>contrast pencil sketches on textured paper backgrounds and floor plans with overlapping annotation text obscuring wall boundaries. These cases caused the generative model to produce renders with geometrically inconsistent room boundaries. No pipeline failures were attributable to Puter.js infrastructure outages or storage API errors during the evaluation period.</w:t>
      </w:r>
    </w:p>
    <w:p w14:paraId="46C6FCB2" w14:textId="25E30080" w:rsidR="0062793C" w:rsidRPr="007877DF" w:rsidRDefault="00000000" w:rsidP="005B7FED">
      <w:pPr>
        <w:spacing w:before="80" w:after="100" w:line="276" w:lineRule="auto"/>
        <w:jc w:val="both"/>
      </w:pPr>
      <w:r w:rsidRPr="007877DF">
        <w:t>Authentication session recovery, public URL generation, community feed queries, and comparison panel loading all achieved sub</w:t>
      </w:r>
      <w:r w:rsidR="007877DF">
        <w:t xml:space="preserve"> </w:t>
      </w:r>
      <w:r w:rsidRPr="007877DF">
        <w:t>2</w:t>
      </w:r>
      <w:r w:rsidR="007877DF">
        <w:t xml:space="preserve"> </w:t>
      </w:r>
      <w:r w:rsidRPr="007877DF">
        <w:t>second response times with success rates exceeding 97%, demonstrating the reliability of Puter.js platform primitives for production SaaS workloads. Privacy toggle state persistence was effectively instantaneous (sub</w:t>
      </w:r>
      <w:r w:rsidR="007877DF">
        <w:t xml:space="preserve"> </w:t>
      </w:r>
      <w:r w:rsidRPr="007877DF">
        <w:t xml:space="preserve">100ms), attributed to the minimal payload of a single Boolean flag update in </w:t>
      </w:r>
      <w:proofErr w:type="spellStart"/>
      <w:r w:rsidRPr="00AA4BD3">
        <w:t>puter.kv</w:t>
      </w:r>
      <w:proofErr w:type="spellEnd"/>
      <w:r w:rsidR="00AA4BD3">
        <w:t>.</w:t>
      </w:r>
    </w:p>
    <w:p w14:paraId="5AD91533" w14:textId="77777777" w:rsidR="0062793C" w:rsidRPr="007877DF" w:rsidRDefault="00000000" w:rsidP="005B7FED">
      <w:pPr>
        <w:spacing w:before="180" w:after="80"/>
        <w:jc w:val="both"/>
      </w:pPr>
      <w:r w:rsidRPr="007877DF">
        <w:rPr>
          <w:b/>
          <w:bCs/>
        </w:rPr>
        <w:t>C) Infrastructure Cost Analysis</w:t>
      </w:r>
    </w:p>
    <w:p w14:paraId="550F2BE1" w14:textId="3F3D0C7B" w:rsidR="0062793C" w:rsidRPr="007877DF" w:rsidRDefault="00000000" w:rsidP="005B7FED">
      <w:pPr>
        <w:spacing w:before="80" w:after="100" w:line="276" w:lineRule="auto"/>
        <w:jc w:val="both"/>
      </w:pPr>
      <w:r w:rsidRPr="007877DF">
        <w:t>A principal design objective of ROOMIFY is the elimination of fixed monthly infrastructure costs that impede rapid deployment of AI SaaS applications. Table I quantifies this contrast. In a representative conventional deployment serving 1,000 daily active users (DAU), estimated monthly infrastructure costs include: $40–$80 for object storage (AWS S3 standard tier) [3]; $15–$30 for database hosting (MongoDB Atlas M10 cluster); $20–$50 for authentication (Auth0 Essential plan); and $50–$150 for application server hosting (AWS EC2 t3.small or equivalent) [4] totalling $125–$310 per month, exclusive of AI model API costs. Under the ROOMIFY architecture, infrastructure costs at equivalent scale approach zero, as all platform services are absorbed by Puter.js [5]. This represents a cost reduction of 100% on infrastructure overhead relative to conventional deployment, enabling solo developers and small teams to sustain production</w:t>
      </w:r>
      <w:r w:rsidR="007877DF">
        <w:t xml:space="preserve"> </w:t>
      </w:r>
      <w:r w:rsidRPr="007877DF">
        <w:t>grade AI applications without recurring platform expenditure.</w:t>
      </w:r>
    </w:p>
    <w:p w14:paraId="42133539" w14:textId="77777777" w:rsidR="0062793C" w:rsidRPr="007877DF" w:rsidRDefault="00000000" w:rsidP="005B7FED">
      <w:pPr>
        <w:spacing w:before="180" w:after="80"/>
        <w:jc w:val="both"/>
      </w:pPr>
      <w:r w:rsidRPr="007877DF">
        <w:rPr>
          <w:b/>
          <w:bCs/>
        </w:rPr>
        <w:t>D) Deployment Optimization</w:t>
      </w:r>
    </w:p>
    <w:p w14:paraId="47A986D9" w14:textId="77777777" w:rsidR="00677B8A" w:rsidRDefault="00000000" w:rsidP="005B7FED">
      <w:pPr>
        <w:spacing w:before="80" w:after="100" w:line="276" w:lineRule="auto"/>
        <w:jc w:val="both"/>
      </w:pPr>
      <w:r w:rsidRPr="007877DF">
        <w:t xml:space="preserve">The Vite static build pipeline produces a deployment artifact comprising a single </w:t>
      </w:r>
      <w:r w:rsidRPr="00AA4BD3">
        <w:t>index.html</w:t>
      </w:r>
      <w:r w:rsidRPr="007877DF">
        <w:t xml:space="preserve"> entry point, a minified and tree</w:t>
      </w:r>
      <w:r w:rsidR="007877DF">
        <w:t xml:space="preserve"> </w:t>
      </w:r>
      <w:r w:rsidRPr="007877DF">
        <w:t xml:space="preserve">shaken JavaScript bundle, a compiled Tailwind CSS file, and a favicon. This artifact requires no </w:t>
      </w:r>
      <w:proofErr w:type="gramStart"/>
      <w:r w:rsidRPr="007877DF">
        <w:t>server</w:t>
      </w:r>
      <w:r w:rsidR="007877DF">
        <w:t xml:space="preserve"> </w:t>
      </w:r>
      <w:r w:rsidRPr="007877DF">
        <w:t>side</w:t>
      </w:r>
      <w:proofErr w:type="gramEnd"/>
      <w:r w:rsidRPr="007877DF">
        <w:t xml:space="preserve"> runtime, no environment variable injection at deploy time, no Docker container orchestration, and no database migration scripts [16]. It is deployable to any static hosting environment</w:t>
      </w:r>
      <w:r w:rsidR="00AA4BD3">
        <w:t xml:space="preserve"> </w:t>
      </w:r>
      <w:r w:rsidRPr="007877DF">
        <w:t xml:space="preserve">including </w:t>
      </w:r>
      <w:proofErr w:type="spellStart"/>
      <w:r w:rsidRPr="007877DF">
        <w:t>Puter.js's</w:t>
      </w:r>
      <w:proofErr w:type="spellEnd"/>
      <w:r w:rsidRPr="007877DF">
        <w:t xml:space="preserve"> own </w:t>
      </w:r>
      <w:proofErr w:type="gramStart"/>
      <w:r w:rsidRPr="007877DF">
        <w:t>built</w:t>
      </w:r>
      <w:r w:rsidR="007877DF">
        <w:t xml:space="preserve"> </w:t>
      </w:r>
      <w:r w:rsidRPr="007877DF">
        <w:t>in</w:t>
      </w:r>
      <w:proofErr w:type="gramEnd"/>
      <w:r w:rsidRPr="007877DF">
        <w:t xml:space="preserve"> hosting</w:t>
      </w:r>
      <w:r w:rsidR="00AA4BD3">
        <w:t xml:space="preserve"> </w:t>
      </w:r>
      <w:r w:rsidRPr="007877DF">
        <w:t>via a single file upload operation. The compiled JavaScript bundle is aggressively cached by the browser after first load, reducing time</w:t>
      </w:r>
      <w:r w:rsidR="007877DF">
        <w:t xml:space="preserve"> </w:t>
      </w:r>
      <w:r w:rsidRPr="007877DF">
        <w:t>to</w:t>
      </w:r>
      <w:r w:rsidR="007877DF">
        <w:t xml:space="preserve"> </w:t>
      </w:r>
      <w:r w:rsidRPr="007877DF">
        <w:t>interactive on repeat visits to the cached</w:t>
      </w:r>
      <w:r w:rsidR="007877DF">
        <w:t xml:space="preserve"> </w:t>
      </w:r>
      <w:r w:rsidRPr="007877DF">
        <w:t xml:space="preserve">resource resolution time </w:t>
      </w:r>
      <w:proofErr w:type="spellStart"/>
      <w:proofErr w:type="gramStart"/>
      <w:r w:rsidRPr="007877DF">
        <w:t>alone.Cold</w:t>
      </w:r>
      <w:proofErr w:type="spellEnd"/>
      <w:proofErr w:type="gramEnd"/>
      <w:r w:rsidRPr="007877DF">
        <w:t xml:space="preserve"> start latency measured from initial page request to interactive application state with a verified authentication session averaged 1.2 seconds across test devices. This figure is comparable to production React SPAs deployed on dedicated commercial CDN infrastructure [17]. The absence of a backend server round</w:t>
      </w:r>
      <w:r w:rsidR="007877DF">
        <w:t xml:space="preserve"> </w:t>
      </w:r>
      <w:r w:rsidRPr="007877DF">
        <w:t xml:space="preserve">trip on the critical rendering path all compute being offloaded to Puter.js serverless workers contributes directly to this competitive cold start performance. Network analysis confirmed that the Puter.js </w:t>
      </w:r>
      <w:proofErr w:type="spellStart"/>
      <w:proofErr w:type="gramStart"/>
      <w:r w:rsidRPr="00AA4BD3">
        <w:t>refreshAuth</w:t>
      </w:r>
      <w:proofErr w:type="spellEnd"/>
      <w:r w:rsidRPr="00AA4BD3">
        <w:t>(</w:t>
      </w:r>
      <w:proofErr w:type="gramEnd"/>
      <w:r w:rsidRPr="00AA4BD3">
        <w:t>)</w:t>
      </w:r>
      <w:r w:rsidRPr="007877DF">
        <w:t xml:space="preserve"> call on mount contributed an average of 320 </w:t>
      </w:r>
      <w:proofErr w:type="spellStart"/>
      <w:r w:rsidRPr="007877DF">
        <w:t>ms</w:t>
      </w:r>
      <w:proofErr w:type="spellEnd"/>
      <w:r w:rsidRPr="007877DF">
        <w:t xml:space="preserve"> to total cold start time, with the remainder attributable to JavaScript bundle evaluation and initial React render.</w:t>
      </w:r>
    </w:p>
    <w:p w14:paraId="64F83B23" w14:textId="60481063" w:rsidR="0062793C" w:rsidRPr="005B7FED" w:rsidRDefault="00000000" w:rsidP="005B7FED">
      <w:pPr>
        <w:spacing w:before="80" w:after="100" w:line="276" w:lineRule="auto"/>
        <w:jc w:val="both"/>
        <w:rPr>
          <w:sz w:val="16"/>
          <w:szCs w:val="16"/>
        </w:rPr>
      </w:pPr>
      <w:r w:rsidRPr="005B7FED">
        <w:rPr>
          <w:b/>
          <w:bCs/>
          <w:caps/>
          <w:sz w:val="18"/>
          <w:szCs w:val="18"/>
        </w:rPr>
        <w:t>VI. Conclusion</w:t>
      </w:r>
    </w:p>
    <w:p w14:paraId="306F3C1D" w14:textId="7131B597" w:rsidR="0062793C" w:rsidRPr="007877DF" w:rsidRDefault="00000000" w:rsidP="005B7FED">
      <w:pPr>
        <w:spacing w:before="80" w:after="100" w:line="276" w:lineRule="auto"/>
        <w:jc w:val="both"/>
      </w:pPr>
      <w:r w:rsidRPr="007877DF">
        <w:t>This paper presented ROOMIFY, a zero</w:t>
      </w:r>
      <w:r w:rsidR="007877DF">
        <w:t xml:space="preserve"> </w:t>
      </w:r>
      <w:r w:rsidRPr="007877DF">
        <w:t xml:space="preserve">infrastructure serverless AI SaaS application that demonstrates the feasibility of delivering complex generative AI pipelines </w:t>
      </w:r>
      <w:r w:rsidRPr="007877DF">
        <w:lastRenderedPageBreak/>
        <w:t>encompassing real</w:t>
      </w:r>
      <w:r w:rsidR="007877DF">
        <w:t xml:space="preserve"> </w:t>
      </w:r>
      <w:r w:rsidRPr="007877DF">
        <w:t>time image synthesis, persistent media hosting, user authentication, community data features, and privacy access control without the operational overhead of conventional multi</w:t>
      </w:r>
      <w:r w:rsidR="007877DF">
        <w:t xml:space="preserve"> </w:t>
      </w:r>
      <w:r w:rsidRPr="007877DF">
        <w:t>service cloud deployments. By consolidating all infrastructure concerns into the Puter.js serverless platform, ROOMIFY achieves an average end</w:t>
      </w:r>
      <w:r w:rsidR="007877DF">
        <w:t xml:space="preserve"> </w:t>
      </w:r>
      <w:r w:rsidRPr="007877DF">
        <w:t>to</w:t>
      </w:r>
      <w:r w:rsidR="007877DF">
        <w:t xml:space="preserve"> </w:t>
      </w:r>
      <w:r w:rsidRPr="007877DF">
        <w:t>end render latency of 3.7 seconds, a synthesis success rate of 94.3%, near</w:t>
      </w:r>
      <w:r w:rsidR="007877DF">
        <w:t xml:space="preserve"> </w:t>
      </w:r>
      <w:r w:rsidRPr="007877DF">
        <w:t>zero monthly infrastructure cost, and a fully static deployable build artifact compatible with any hosting environment.</w:t>
      </w:r>
      <w:r w:rsidR="00AA4BD3">
        <w:t xml:space="preserve"> </w:t>
      </w:r>
      <w:r w:rsidRPr="007877DF">
        <w:t>The architectural contributions of this work extend beyond the specific application domain. The hierarchical React Router outlet context pattern for authentication state propagation, the Puter.js four</w:t>
      </w:r>
      <w:r w:rsidR="007877DF">
        <w:t xml:space="preserve"> </w:t>
      </w:r>
      <w:r w:rsidRPr="007877DF">
        <w:t>primitive infrastructure model (storage, KV, AI, auth), the composite</w:t>
      </w:r>
      <w:r w:rsidR="007877DF">
        <w:t xml:space="preserve"> </w:t>
      </w:r>
      <w:r w:rsidRPr="007877DF">
        <w:t xml:space="preserve">key metadata schema for scalable project indexing, and the </w:t>
      </w:r>
      <w:proofErr w:type="gramStart"/>
      <w:r w:rsidRPr="007877DF">
        <w:t>client</w:t>
      </w:r>
      <w:r w:rsidR="007877DF">
        <w:t xml:space="preserve"> </w:t>
      </w:r>
      <w:r w:rsidRPr="007877DF">
        <w:t>side</w:t>
      </w:r>
      <w:proofErr w:type="gramEnd"/>
      <w:r w:rsidRPr="007877DF">
        <w:t xml:space="preserve"> static build target collectively constitute a replicable blueprint for any AI SaaS application seeking to minimize infrastructure dependency while maintaining professional</w:t>
      </w:r>
      <w:r w:rsidR="007877DF">
        <w:t xml:space="preserve"> </w:t>
      </w:r>
      <w:r w:rsidRPr="007877DF">
        <w:t>grade user experience and performance characteristics.</w:t>
      </w:r>
    </w:p>
    <w:p w14:paraId="3661E07B" w14:textId="5D35BAB7" w:rsidR="0062793C" w:rsidRPr="007877DF" w:rsidRDefault="00000000" w:rsidP="005B7FED">
      <w:pPr>
        <w:spacing w:before="80" w:after="100" w:line="276" w:lineRule="auto"/>
        <w:jc w:val="both"/>
      </w:pPr>
      <w:r w:rsidRPr="007877DF">
        <w:t xml:space="preserve">Several important limitations of the current system should be acknowledged. The 94.3% synthesis success rate indicates that approximately one in seventeen render requests fails to meet quality thresholds, primarily due to input image ambiguity a limitation of the underlying generative model rather than the ROOMIFY pipeline architecture. Additionally, the global Puter.js </w:t>
      </w:r>
      <w:proofErr w:type="spellStart"/>
      <w:proofErr w:type="gramStart"/>
      <w:r w:rsidRPr="00AA4BD3">
        <w:t>puter.kv</w:t>
      </w:r>
      <w:proofErr w:type="spellEnd"/>
      <w:proofErr w:type="gramEnd"/>
      <w:r w:rsidRPr="00AA4BD3">
        <w:t xml:space="preserve"> </w:t>
      </w:r>
      <w:r w:rsidRPr="007877DF">
        <w:t>scan used by the community feed does not scale efficiently beyond tens of thousands of records; a paginated or indexed query mechanism would be required for large</w:t>
      </w:r>
      <w:r w:rsidR="007877DF">
        <w:t xml:space="preserve"> </w:t>
      </w:r>
      <w:r w:rsidRPr="007877DF">
        <w:t>scale deployment. Finally, the current implementation does not support multi</w:t>
      </w:r>
      <w:r w:rsidR="007877DF">
        <w:t xml:space="preserve"> </w:t>
      </w:r>
      <w:r w:rsidRPr="007877DF">
        <w:t>page or multi</w:t>
      </w:r>
      <w:r w:rsidR="007877DF">
        <w:t xml:space="preserve"> </w:t>
      </w:r>
      <w:r w:rsidRPr="007877DF">
        <w:t>floor architectural projects, limiting its utility to single</w:t>
      </w:r>
      <w:r w:rsidR="007877DF">
        <w:t xml:space="preserve"> </w:t>
      </w:r>
      <w:r w:rsidRPr="007877DF">
        <w:t>floor residential and light</w:t>
      </w:r>
      <w:r w:rsidR="007877DF">
        <w:t xml:space="preserve"> </w:t>
      </w:r>
      <w:r w:rsidRPr="007877DF">
        <w:t>commercial applications.</w:t>
      </w:r>
    </w:p>
    <w:p w14:paraId="2B731BE0" w14:textId="2C5432AB" w:rsidR="0062793C" w:rsidRPr="007877DF" w:rsidRDefault="00000000" w:rsidP="005B7FED">
      <w:pPr>
        <w:spacing w:before="80" w:after="100" w:line="276" w:lineRule="auto"/>
        <w:jc w:val="both"/>
      </w:pPr>
      <w:r w:rsidRPr="007877DF">
        <w:t>Future research directions include: (</w:t>
      </w:r>
      <w:proofErr w:type="spellStart"/>
      <w:r w:rsidRPr="007877DF">
        <w:t>i</w:t>
      </w:r>
      <w:proofErr w:type="spellEnd"/>
      <w:r w:rsidRPr="007877DF">
        <w:t>) integration of depth</w:t>
      </w:r>
      <w:r w:rsidR="007877DF">
        <w:t xml:space="preserve"> </w:t>
      </w:r>
      <w:r w:rsidRPr="007877DF">
        <w:t>estimation neural networks [10] for higher</w:t>
      </w:r>
      <w:r w:rsidR="007877DF">
        <w:t xml:space="preserve"> </w:t>
      </w:r>
      <w:r w:rsidRPr="007877DF">
        <w:t>fidelity 3D geometry inference from low</w:t>
      </w:r>
      <w:r w:rsidR="007877DF">
        <w:t xml:space="preserve"> </w:t>
      </w:r>
      <w:r w:rsidRPr="007877DF">
        <w:t>quality freehand sketches; (ii) multi</w:t>
      </w:r>
      <w:r w:rsidR="007877DF">
        <w:t xml:space="preserve"> </w:t>
      </w:r>
      <w:r w:rsidRPr="007877DF">
        <w:t>modal prompt engineering to support style transfer and material specification via natural language input; (iii) real</w:t>
      </w:r>
      <w:r w:rsidR="007877DF">
        <w:t xml:space="preserve"> </w:t>
      </w:r>
      <w:r w:rsidRPr="007877DF">
        <w:t>time collaborative visualization sessions via WebSocket</w:t>
      </w:r>
      <w:r w:rsidR="007877DF">
        <w:t xml:space="preserve"> </w:t>
      </w:r>
      <w:r w:rsidRPr="007877DF">
        <w:t>based shared state synchronized through Puter.js; (iv) batch processing pipelines for multi</w:t>
      </w:r>
      <w:r w:rsidR="007877DF">
        <w:t xml:space="preserve"> </w:t>
      </w:r>
      <w:r w:rsidRPr="007877DF">
        <w:t>floor architectural projects with inter</w:t>
      </w:r>
      <w:r w:rsidR="007877DF">
        <w:t xml:space="preserve"> </w:t>
      </w:r>
      <w:r w:rsidRPr="007877DF">
        <w:t>floor spatial consistency; and (v) an open RESTful API layer enabling third</w:t>
      </w:r>
      <w:r w:rsidR="007877DF">
        <w:t xml:space="preserve"> </w:t>
      </w:r>
      <w:r w:rsidRPr="007877DF">
        <w:t>party architectural design tools such as AutoCAD or SketchUp to submit floor plan exports programmatically to the ROOMIFY synthesis pipeline.</w:t>
      </w:r>
    </w:p>
    <w:p w14:paraId="7A013291" w14:textId="7F0DA464" w:rsidR="0062793C" w:rsidRPr="005B7FED" w:rsidRDefault="00000000" w:rsidP="005B7FED">
      <w:pPr>
        <w:spacing w:before="260" w:after="120"/>
        <w:jc w:val="center"/>
        <w:rPr>
          <w:i/>
          <w:iCs/>
          <w:sz w:val="16"/>
          <w:szCs w:val="16"/>
        </w:rPr>
      </w:pPr>
      <w:r w:rsidRPr="005B7FED">
        <w:rPr>
          <w:i/>
          <w:iCs/>
          <w:caps/>
          <w:sz w:val="18"/>
          <w:szCs w:val="18"/>
        </w:rPr>
        <w:t>References</w:t>
      </w:r>
    </w:p>
    <w:p w14:paraId="1AFDEED9" w14:textId="77777777" w:rsidR="0062793C" w:rsidRPr="007877DF" w:rsidRDefault="00000000" w:rsidP="005B7FED">
      <w:pPr>
        <w:spacing w:before="60" w:after="60"/>
        <w:ind w:left="500" w:hanging="500"/>
        <w:jc w:val="both"/>
      </w:pPr>
      <w:r w:rsidRPr="007877DF">
        <w:rPr>
          <w:sz w:val="18"/>
          <w:szCs w:val="18"/>
        </w:rPr>
        <w:t>[1] Y. LeCun, Y. Bengio, and G. Hinton, "Deep learning," Nature, vol. 521, no. 7553, pp. 436–444, May 2015.</w:t>
      </w:r>
    </w:p>
    <w:p w14:paraId="1AC0AC36" w14:textId="77777777" w:rsidR="0062793C" w:rsidRPr="007877DF" w:rsidRDefault="00000000" w:rsidP="005B7FED">
      <w:pPr>
        <w:spacing w:before="60" w:after="60"/>
        <w:ind w:left="500" w:hanging="500"/>
        <w:jc w:val="both"/>
      </w:pPr>
      <w:r w:rsidRPr="007877DF">
        <w:rPr>
          <w:sz w:val="18"/>
          <w:szCs w:val="18"/>
        </w:rPr>
        <w:t xml:space="preserve">[2] C. Boesch, "The AI infrastructure bottleneck: Why deployment remains harder than training," IEEE </w:t>
      </w:r>
      <w:proofErr w:type="spellStart"/>
      <w:r w:rsidRPr="007877DF">
        <w:rPr>
          <w:sz w:val="18"/>
          <w:szCs w:val="18"/>
        </w:rPr>
        <w:t>Softw</w:t>
      </w:r>
      <w:proofErr w:type="spellEnd"/>
      <w:r w:rsidRPr="007877DF">
        <w:rPr>
          <w:sz w:val="18"/>
          <w:szCs w:val="18"/>
        </w:rPr>
        <w:t>., vol. 40, no. 2, pp. 18–22, Mar./Apr. 2023.</w:t>
      </w:r>
    </w:p>
    <w:p w14:paraId="6C9B61FD" w14:textId="1A618303" w:rsidR="0062793C" w:rsidRPr="007877DF" w:rsidRDefault="00000000" w:rsidP="005B7FED">
      <w:pPr>
        <w:spacing w:before="60" w:after="60"/>
        <w:ind w:left="500" w:hanging="500"/>
        <w:jc w:val="both"/>
      </w:pPr>
      <w:r w:rsidRPr="007877DF">
        <w:rPr>
          <w:sz w:val="18"/>
          <w:szCs w:val="18"/>
        </w:rPr>
        <w:t>[3] Amazon Web Services, "AWS Well</w:t>
      </w:r>
      <w:r w:rsidR="007877DF">
        <w:rPr>
          <w:sz w:val="18"/>
          <w:szCs w:val="18"/>
        </w:rPr>
        <w:t xml:space="preserve"> </w:t>
      </w:r>
      <w:r w:rsidRPr="007877DF">
        <w:rPr>
          <w:sz w:val="18"/>
          <w:szCs w:val="18"/>
        </w:rPr>
        <w:t>Architected Framework: Cloud Architecture Best Practices," AWS Whitepaper, 2023. [Online]. Available: https://docs.aws.amazon.com/wellarchitected/latest/framework/welcome.html</w:t>
      </w:r>
    </w:p>
    <w:p w14:paraId="200B26F7" w14:textId="1D832A88" w:rsidR="0062793C" w:rsidRPr="007877DF" w:rsidRDefault="00000000" w:rsidP="005B7FED">
      <w:pPr>
        <w:spacing w:before="60" w:after="60"/>
        <w:ind w:left="500" w:hanging="500"/>
        <w:jc w:val="both"/>
      </w:pPr>
      <w:r w:rsidRPr="007877DF">
        <w:rPr>
          <w:sz w:val="18"/>
          <w:szCs w:val="18"/>
        </w:rPr>
        <w:t>[4] E. Jonas, J. Schleier</w:t>
      </w:r>
      <w:r w:rsidR="007877DF">
        <w:rPr>
          <w:sz w:val="18"/>
          <w:szCs w:val="18"/>
        </w:rPr>
        <w:t xml:space="preserve"> </w:t>
      </w:r>
      <w:r w:rsidRPr="007877DF">
        <w:rPr>
          <w:sz w:val="18"/>
          <w:szCs w:val="18"/>
        </w:rPr>
        <w:t>Smith, V. Sreekanti, C.</w:t>
      </w:r>
      <w:r w:rsidR="007877DF">
        <w:rPr>
          <w:sz w:val="18"/>
          <w:szCs w:val="18"/>
        </w:rPr>
        <w:t xml:space="preserve"> </w:t>
      </w:r>
      <w:r w:rsidRPr="007877DF">
        <w:rPr>
          <w:sz w:val="18"/>
          <w:szCs w:val="18"/>
        </w:rPr>
        <w:t xml:space="preserve">C. Tsai, A. Khandelwal, Q. Pu, V. Shankar, J. Carreira, K. Krauth, N. Yadwadkar, J. Gonzalez, R. Popa, I. Stoica, and D. Patterson, "Cloud programming simplified: A Berkeley view on serverless computing," </w:t>
      </w:r>
      <w:proofErr w:type="spellStart"/>
      <w:r w:rsidRPr="007877DF">
        <w:rPr>
          <w:sz w:val="18"/>
          <w:szCs w:val="18"/>
        </w:rPr>
        <w:t>arXiv</w:t>
      </w:r>
      <w:proofErr w:type="spellEnd"/>
      <w:r w:rsidRPr="007877DF">
        <w:rPr>
          <w:sz w:val="18"/>
          <w:szCs w:val="18"/>
        </w:rPr>
        <w:t xml:space="preserve"> preprint arXiv:1902.03383, Feb. 2019.</w:t>
      </w:r>
    </w:p>
    <w:p w14:paraId="66E2958A" w14:textId="77777777" w:rsidR="0062793C" w:rsidRPr="007877DF" w:rsidRDefault="00000000" w:rsidP="005B7FED">
      <w:pPr>
        <w:spacing w:before="60" w:after="60"/>
        <w:ind w:left="500" w:hanging="500"/>
        <w:jc w:val="both"/>
      </w:pPr>
      <w:r w:rsidRPr="007877DF">
        <w:rPr>
          <w:sz w:val="18"/>
          <w:szCs w:val="18"/>
        </w:rPr>
        <w:t>[5] Puter Technologies Inc., "Puter.js Developer Documentation," 2024. [Online]. Available: https://docs.puter.com. [Accessed: May 2025].</w:t>
      </w:r>
    </w:p>
    <w:p w14:paraId="1D8FB7BC" w14:textId="3A08CCAB" w:rsidR="0062793C" w:rsidRPr="007877DF" w:rsidRDefault="00000000" w:rsidP="005B7FED">
      <w:pPr>
        <w:spacing w:before="60" w:after="60"/>
        <w:ind w:left="500" w:hanging="500"/>
        <w:jc w:val="both"/>
      </w:pPr>
      <w:r w:rsidRPr="007877DF">
        <w:rPr>
          <w:sz w:val="18"/>
          <w:szCs w:val="18"/>
        </w:rPr>
        <w:t>[6] P. Müller, G. Zeng, P. Wonka, and L. Van Gool, "Image</w:t>
      </w:r>
      <w:r w:rsidR="007877DF">
        <w:rPr>
          <w:sz w:val="18"/>
          <w:szCs w:val="18"/>
        </w:rPr>
        <w:t xml:space="preserve"> </w:t>
      </w:r>
      <w:r w:rsidRPr="007877DF">
        <w:rPr>
          <w:sz w:val="18"/>
          <w:szCs w:val="18"/>
        </w:rPr>
        <w:t xml:space="preserve">based procedural </w:t>
      </w:r>
      <w:proofErr w:type="spellStart"/>
      <w:r w:rsidRPr="007877DF">
        <w:rPr>
          <w:sz w:val="18"/>
          <w:szCs w:val="18"/>
        </w:rPr>
        <w:t>modeling</w:t>
      </w:r>
      <w:proofErr w:type="spellEnd"/>
      <w:r w:rsidRPr="007877DF">
        <w:rPr>
          <w:sz w:val="18"/>
          <w:szCs w:val="18"/>
        </w:rPr>
        <w:t xml:space="preserve"> of facades," ACM Trans. Graph., vol. 26, no. 3, p. 85, Jul. 2007.</w:t>
      </w:r>
    </w:p>
    <w:p w14:paraId="2D8870A7" w14:textId="60F9421A" w:rsidR="0062793C" w:rsidRPr="007877DF" w:rsidRDefault="00000000" w:rsidP="005B7FED">
      <w:pPr>
        <w:spacing w:before="60" w:after="60"/>
        <w:ind w:left="500" w:hanging="500"/>
        <w:jc w:val="both"/>
      </w:pPr>
      <w:r w:rsidRPr="007877DF">
        <w:rPr>
          <w:sz w:val="18"/>
          <w:szCs w:val="18"/>
        </w:rPr>
        <w:t xml:space="preserve">[7] N. </w:t>
      </w:r>
      <w:proofErr w:type="spellStart"/>
      <w:r w:rsidRPr="007877DF">
        <w:rPr>
          <w:sz w:val="18"/>
          <w:szCs w:val="18"/>
        </w:rPr>
        <w:t>Nauata</w:t>
      </w:r>
      <w:proofErr w:type="spellEnd"/>
      <w:r w:rsidRPr="007877DF">
        <w:rPr>
          <w:sz w:val="18"/>
          <w:szCs w:val="18"/>
        </w:rPr>
        <w:t>, K.</w:t>
      </w:r>
      <w:r w:rsidR="007877DF">
        <w:rPr>
          <w:sz w:val="18"/>
          <w:szCs w:val="18"/>
        </w:rPr>
        <w:t xml:space="preserve"> </w:t>
      </w:r>
      <w:r w:rsidRPr="007877DF">
        <w:rPr>
          <w:sz w:val="18"/>
          <w:szCs w:val="18"/>
        </w:rPr>
        <w:t>H. Chang, C.</w:t>
      </w:r>
      <w:r w:rsidR="007877DF">
        <w:rPr>
          <w:sz w:val="18"/>
          <w:szCs w:val="18"/>
        </w:rPr>
        <w:t xml:space="preserve"> </w:t>
      </w:r>
      <w:r w:rsidRPr="007877DF">
        <w:rPr>
          <w:sz w:val="18"/>
          <w:szCs w:val="18"/>
        </w:rPr>
        <w:t>Y. Cheng, G. Mori, and Y. Furukawa, "House</w:t>
      </w:r>
      <w:r w:rsidR="007877DF">
        <w:rPr>
          <w:sz w:val="18"/>
          <w:szCs w:val="18"/>
        </w:rPr>
        <w:t xml:space="preserve"> </w:t>
      </w:r>
      <w:r w:rsidRPr="007877DF">
        <w:rPr>
          <w:sz w:val="18"/>
          <w:szCs w:val="18"/>
        </w:rPr>
        <w:t>GAN: Relational generative adversarial networks for graph</w:t>
      </w:r>
      <w:r w:rsidR="007877DF">
        <w:rPr>
          <w:sz w:val="18"/>
          <w:szCs w:val="18"/>
        </w:rPr>
        <w:t xml:space="preserve"> </w:t>
      </w:r>
      <w:r w:rsidRPr="007877DF">
        <w:rPr>
          <w:sz w:val="18"/>
          <w:szCs w:val="18"/>
        </w:rPr>
        <w:t xml:space="preserve">constrained house layout generation," in Proc. Eur. Conf. </w:t>
      </w:r>
      <w:proofErr w:type="spellStart"/>
      <w:r w:rsidRPr="007877DF">
        <w:rPr>
          <w:sz w:val="18"/>
          <w:szCs w:val="18"/>
        </w:rPr>
        <w:t>Comput</w:t>
      </w:r>
      <w:proofErr w:type="spellEnd"/>
      <w:r w:rsidRPr="007877DF">
        <w:rPr>
          <w:sz w:val="18"/>
          <w:szCs w:val="18"/>
        </w:rPr>
        <w:t>. Vis. (ECCV), Glasgow, UK, 2020, pp. 162–177.</w:t>
      </w:r>
    </w:p>
    <w:p w14:paraId="665689D6" w14:textId="77777777" w:rsidR="0062793C" w:rsidRPr="007877DF" w:rsidRDefault="00000000" w:rsidP="005B7FED">
      <w:pPr>
        <w:spacing w:before="60" w:after="60"/>
        <w:ind w:left="500" w:hanging="500"/>
        <w:jc w:val="both"/>
      </w:pPr>
      <w:r w:rsidRPr="007877DF">
        <w:rPr>
          <w:sz w:val="18"/>
          <w:szCs w:val="18"/>
        </w:rPr>
        <w:t xml:space="preserve">[8] J. Ho, A. Jain, and P. </w:t>
      </w:r>
      <w:proofErr w:type="spellStart"/>
      <w:r w:rsidRPr="007877DF">
        <w:rPr>
          <w:sz w:val="18"/>
          <w:szCs w:val="18"/>
        </w:rPr>
        <w:t>Abbeel</w:t>
      </w:r>
      <w:proofErr w:type="spellEnd"/>
      <w:r w:rsidRPr="007877DF">
        <w:rPr>
          <w:sz w:val="18"/>
          <w:szCs w:val="18"/>
        </w:rPr>
        <w:t>, "Denoising diffusion probabilistic models," in Proc. Adv. Neural Inf. Process. Syst. (</w:t>
      </w:r>
      <w:proofErr w:type="spellStart"/>
      <w:r w:rsidRPr="007877DF">
        <w:rPr>
          <w:sz w:val="18"/>
          <w:szCs w:val="18"/>
        </w:rPr>
        <w:t>NeurIPS</w:t>
      </w:r>
      <w:proofErr w:type="spellEnd"/>
      <w:r w:rsidRPr="007877DF">
        <w:rPr>
          <w:sz w:val="18"/>
          <w:szCs w:val="18"/>
        </w:rPr>
        <w:t>), vol. 33, 2020, pp. 6840–6851.</w:t>
      </w:r>
    </w:p>
    <w:p w14:paraId="20F2C869" w14:textId="53C527C6" w:rsidR="0062793C" w:rsidRPr="007877DF" w:rsidRDefault="00000000" w:rsidP="005B7FED">
      <w:pPr>
        <w:spacing w:before="60" w:after="60"/>
        <w:ind w:left="500" w:hanging="500"/>
        <w:jc w:val="both"/>
      </w:pPr>
      <w:r w:rsidRPr="007877DF">
        <w:rPr>
          <w:sz w:val="18"/>
          <w:szCs w:val="18"/>
        </w:rPr>
        <w:t xml:space="preserve">[9] R. Rombach, A. Blattmann, D. Lorenz, P. Esser, and B. </w:t>
      </w:r>
      <w:proofErr w:type="spellStart"/>
      <w:r w:rsidRPr="007877DF">
        <w:rPr>
          <w:sz w:val="18"/>
          <w:szCs w:val="18"/>
        </w:rPr>
        <w:t>Ommer</w:t>
      </w:r>
      <w:proofErr w:type="spellEnd"/>
      <w:r w:rsidRPr="007877DF">
        <w:rPr>
          <w:sz w:val="18"/>
          <w:szCs w:val="18"/>
        </w:rPr>
        <w:t>, "High</w:t>
      </w:r>
      <w:r w:rsidR="007877DF">
        <w:rPr>
          <w:sz w:val="18"/>
          <w:szCs w:val="18"/>
        </w:rPr>
        <w:t xml:space="preserve"> </w:t>
      </w:r>
      <w:r w:rsidRPr="007877DF">
        <w:rPr>
          <w:sz w:val="18"/>
          <w:szCs w:val="18"/>
        </w:rPr>
        <w:t xml:space="preserve">resolution image synthesis with latent diffusion models," in Proc. IEEE/CVF Conf. </w:t>
      </w:r>
      <w:proofErr w:type="spellStart"/>
      <w:r w:rsidRPr="007877DF">
        <w:rPr>
          <w:sz w:val="18"/>
          <w:szCs w:val="18"/>
        </w:rPr>
        <w:t>Comput</w:t>
      </w:r>
      <w:proofErr w:type="spellEnd"/>
      <w:r w:rsidRPr="007877DF">
        <w:rPr>
          <w:sz w:val="18"/>
          <w:szCs w:val="18"/>
        </w:rPr>
        <w:t xml:space="preserve">. Vis. Pattern </w:t>
      </w:r>
      <w:proofErr w:type="spellStart"/>
      <w:r w:rsidRPr="007877DF">
        <w:rPr>
          <w:sz w:val="18"/>
          <w:szCs w:val="18"/>
        </w:rPr>
        <w:t>Recognit</w:t>
      </w:r>
      <w:proofErr w:type="spellEnd"/>
      <w:r w:rsidRPr="007877DF">
        <w:rPr>
          <w:sz w:val="18"/>
          <w:szCs w:val="18"/>
        </w:rPr>
        <w:t>. (CVPR), New Orleans, LA, 2022, pp. 10684–10695.</w:t>
      </w:r>
    </w:p>
    <w:p w14:paraId="1CFF2CAD" w14:textId="36C32F06" w:rsidR="0062793C" w:rsidRPr="007877DF" w:rsidRDefault="00000000" w:rsidP="005B7FED">
      <w:pPr>
        <w:spacing w:before="60" w:after="60"/>
        <w:ind w:left="500" w:hanging="500"/>
        <w:jc w:val="both"/>
      </w:pPr>
      <w:r w:rsidRPr="007877DF">
        <w:rPr>
          <w:sz w:val="18"/>
          <w:szCs w:val="18"/>
        </w:rPr>
        <w:t xml:space="preserve">[10] S. Xu, Y. Yin, A. </w:t>
      </w:r>
      <w:proofErr w:type="spellStart"/>
      <w:r w:rsidRPr="007877DF">
        <w:rPr>
          <w:sz w:val="18"/>
          <w:szCs w:val="18"/>
        </w:rPr>
        <w:t>Dokania</w:t>
      </w:r>
      <w:proofErr w:type="spellEnd"/>
      <w:r w:rsidRPr="007877DF">
        <w:rPr>
          <w:sz w:val="18"/>
          <w:szCs w:val="18"/>
        </w:rPr>
        <w:t xml:space="preserve">, A. Kannan, I. </w:t>
      </w:r>
      <w:proofErr w:type="spellStart"/>
      <w:r w:rsidRPr="007877DF">
        <w:rPr>
          <w:sz w:val="18"/>
          <w:szCs w:val="18"/>
        </w:rPr>
        <w:t>Gkioulekas</w:t>
      </w:r>
      <w:proofErr w:type="spellEnd"/>
      <w:r w:rsidRPr="007877DF">
        <w:rPr>
          <w:sz w:val="18"/>
          <w:szCs w:val="18"/>
        </w:rPr>
        <w:t xml:space="preserve">, and S. Narasimhan, "Deep </w:t>
      </w:r>
      <w:proofErr w:type="gramStart"/>
      <w:r w:rsidRPr="007877DF">
        <w:rPr>
          <w:sz w:val="18"/>
          <w:szCs w:val="18"/>
        </w:rPr>
        <w:t>learning</w:t>
      </w:r>
      <w:r w:rsidR="007877DF">
        <w:rPr>
          <w:sz w:val="18"/>
          <w:szCs w:val="18"/>
        </w:rPr>
        <w:t xml:space="preserve"> </w:t>
      </w:r>
      <w:r w:rsidRPr="007877DF">
        <w:rPr>
          <w:sz w:val="18"/>
          <w:szCs w:val="18"/>
        </w:rPr>
        <w:t>based</w:t>
      </w:r>
      <w:proofErr w:type="gramEnd"/>
      <w:r w:rsidRPr="007877DF">
        <w:rPr>
          <w:sz w:val="18"/>
          <w:szCs w:val="18"/>
        </w:rPr>
        <w:t xml:space="preserve"> photo</w:t>
      </w:r>
      <w:r w:rsidR="007877DF">
        <w:rPr>
          <w:sz w:val="18"/>
          <w:szCs w:val="18"/>
        </w:rPr>
        <w:t xml:space="preserve"> </w:t>
      </w:r>
      <w:r w:rsidRPr="007877DF">
        <w:rPr>
          <w:sz w:val="18"/>
          <w:szCs w:val="18"/>
        </w:rPr>
        <w:t xml:space="preserve">realistic rendering for architectural design," IEEE Trans. Vis. </w:t>
      </w:r>
      <w:proofErr w:type="spellStart"/>
      <w:r w:rsidRPr="007877DF">
        <w:rPr>
          <w:sz w:val="18"/>
          <w:szCs w:val="18"/>
        </w:rPr>
        <w:t>Comput</w:t>
      </w:r>
      <w:proofErr w:type="spellEnd"/>
      <w:r w:rsidRPr="007877DF">
        <w:rPr>
          <w:sz w:val="18"/>
          <w:szCs w:val="18"/>
        </w:rPr>
        <w:t>. Graph., vol. 28, no. 5, pp. 2191–2205, May 2022.</w:t>
      </w:r>
    </w:p>
    <w:p w14:paraId="0461BC19" w14:textId="77777777" w:rsidR="0062793C" w:rsidRPr="007877DF" w:rsidRDefault="00000000" w:rsidP="005B7FED">
      <w:pPr>
        <w:spacing w:before="60" w:after="60"/>
        <w:ind w:left="500" w:hanging="500"/>
        <w:jc w:val="both"/>
      </w:pPr>
      <w:r w:rsidRPr="007877DF">
        <w:rPr>
          <w:sz w:val="18"/>
          <w:szCs w:val="18"/>
        </w:rPr>
        <w:t xml:space="preserve">[11] H. Shafiei, A. Khonsari, and P. Mousavi, "Serverless computing: A survey of opportunities, challenges and applications," ACM </w:t>
      </w:r>
      <w:proofErr w:type="spellStart"/>
      <w:r w:rsidRPr="007877DF">
        <w:rPr>
          <w:sz w:val="18"/>
          <w:szCs w:val="18"/>
        </w:rPr>
        <w:t>Comput</w:t>
      </w:r>
      <w:proofErr w:type="spellEnd"/>
      <w:r w:rsidRPr="007877DF">
        <w:rPr>
          <w:sz w:val="18"/>
          <w:szCs w:val="18"/>
        </w:rPr>
        <w:t xml:space="preserve">. </w:t>
      </w:r>
      <w:proofErr w:type="spellStart"/>
      <w:r w:rsidRPr="007877DF">
        <w:rPr>
          <w:sz w:val="18"/>
          <w:szCs w:val="18"/>
        </w:rPr>
        <w:t>Surv</w:t>
      </w:r>
      <w:proofErr w:type="spellEnd"/>
      <w:r w:rsidRPr="007877DF">
        <w:rPr>
          <w:sz w:val="18"/>
          <w:szCs w:val="18"/>
        </w:rPr>
        <w:t>., vol. 54, no. 11s, Art. no. 222, Jan. 2022.</w:t>
      </w:r>
    </w:p>
    <w:p w14:paraId="3479B6FE" w14:textId="3EC8E0E4" w:rsidR="0062793C" w:rsidRPr="007877DF" w:rsidRDefault="00000000" w:rsidP="005B7FED">
      <w:pPr>
        <w:spacing w:before="60" w:after="60"/>
        <w:ind w:left="500" w:hanging="500"/>
        <w:jc w:val="both"/>
      </w:pPr>
      <w:r w:rsidRPr="007877DF">
        <w:rPr>
          <w:sz w:val="18"/>
          <w:szCs w:val="18"/>
        </w:rPr>
        <w:t xml:space="preserve">[12] G. C. Fox, V. </w:t>
      </w:r>
      <w:proofErr w:type="spellStart"/>
      <w:r w:rsidRPr="007877DF">
        <w:rPr>
          <w:sz w:val="18"/>
          <w:szCs w:val="18"/>
        </w:rPr>
        <w:t>Ishakian</w:t>
      </w:r>
      <w:proofErr w:type="spellEnd"/>
      <w:r w:rsidRPr="007877DF">
        <w:rPr>
          <w:sz w:val="18"/>
          <w:szCs w:val="18"/>
        </w:rPr>
        <w:t>, V. Muthusamy, and A. Slominski, "Status of serverless computing and function</w:t>
      </w:r>
      <w:r w:rsidR="007877DF">
        <w:rPr>
          <w:sz w:val="18"/>
          <w:szCs w:val="18"/>
        </w:rPr>
        <w:t xml:space="preserve"> </w:t>
      </w:r>
      <w:r w:rsidRPr="007877DF">
        <w:rPr>
          <w:sz w:val="18"/>
          <w:szCs w:val="18"/>
        </w:rPr>
        <w:t>as</w:t>
      </w:r>
      <w:r w:rsidR="007877DF">
        <w:rPr>
          <w:sz w:val="18"/>
          <w:szCs w:val="18"/>
        </w:rPr>
        <w:t xml:space="preserve"> </w:t>
      </w:r>
      <w:r w:rsidRPr="007877DF">
        <w:rPr>
          <w:sz w:val="18"/>
          <w:szCs w:val="18"/>
        </w:rPr>
        <w:t>a</w:t>
      </w:r>
      <w:r w:rsidR="007877DF">
        <w:rPr>
          <w:sz w:val="18"/>
          <w:szCs w:val="18"/>
        </w:rPr>
        <w:t xml:space="preserve"> </w:t>
      </w:r>
      <w:r w:rsidRPr="007877DF">
        <w:rPr>
          <w:sz w:val="18"/>
          <w:szCs w:val="18"/>
        </w:rPr>
        <w:t>service (</w:t>
      </w:r>
      <w:proofErr w:type="spellStart"/>
      <w:r w:rsidRPr="007877DF">
        <w:rPr>
          <w:sz w:val="18"/>
          <w:szCs w:val="18"/>
        </w:rPr>
        <w:t>FaaS</w:t>
      </w:r>
      <w:proofErr w:type="spellEnd"/>
      <w:r w:rsidRPr="007877DF">
        <w:rPr>
          <w:sz w:val="18"/>
          <w:szCs w:val="18"/>
        </w:rPr>
        <w:t xml:space="preserve">) in industry and research," </w:t>
      </w:r>
      <w:proofErr w:type="spellStart"/>
      <w:r w:rsidRPr="007877DF">
        <w:rPr>
          <w:sz w:val="18"/>
          <w:szCs w:val="18"/>
        </w:rPr>
        <w:t>arXiv</w:t>
      </w:r>
      <w:proofErr w:type="spellEnd"/>
      <w:r w:rsidRPr="007877DF">
        <w:rPr>
          <w:sz w:val="18"/>
          <w:szCs w:val="18"/>
        </w:rPr>
        <w:t xml:space="preserve"> preprint arXiv:1708.08028, Aug. 2017.</w:t>
      </w:r>
    </w:p>
    <w:p w14:paraId="3C6DF2AF" w14:textId="77777777" w:rsidR="0062793C" w:rsidRPr="007877DF" w:rsidRDefault="00000000" w:rsidP="005B7FED">
      <w:pPr>
        <w:spacing w:before="60" w:after="60"/>
        <w:ind w:left="500" w:hanging="500"/>
        <w:jc w:val="both"/>
      </w:pPr>
      <w:r w:rsidRPr="007877DF">
        <w:rPr>
          <w:sz w:val="18"/>
          <w:szCs w:val="18"/>
        </w:rPr>
        <w:t>[13] D. Abramov and A. Clark, "Redux: Predictable State Container for JavaScript Apps," 2015. [Online]. Available: https://redux.js.org</w:t>
      </w:r>
    </w:p>
    <w:p w14:paraId="6103F731" w14:textId="163698AC" w:rsidR="0062793C" w:rsidRPr="007877DF" w:rsidRDefault="00000000" w:rsidP="005B7FED">
      <w:pPr>
        <w:spacing w:before="60" w:after="60"/>
        <w:ind w:left="500" w:hanging="500"/>
        <w:jc w:val="both"/>
      </w:pPr>
      <w:r w:rsidRPr="007877DF">
        <w:rPr>
          <w:sz w:val="18"/>
          <w:szCs w:val="18"/>
        </w:rPr>
        <w:t xml:space="preserve">[14] A. Morin, "Redux vs. React Context: Which should you </w:t>
      </w:r>
      <w:proofErr w:type="gramStart"/>
      <w:r w:rsidRPr="007877DF">
        <w:rPr>
          <w:sz w:val="18"/>
          <w:szCs w:val="18"/>
        </w:rPr>
        <w:t>use?,</w:t>
      </w:r>
      <w:proofErr w:type="gramEnd"/>
      <w:r w:rsidRPr="007877DF">
        <w:rPr>
          <w:sz w:val="18"/>
          <w:szCs w:val="18"/>
        </w:rPr>
        <w:t xml:space="preserve">" </w:t>
      </w:r>
      <w:proofErr w:type="spellStart"/>
      <w:r w:rsidRPr="007877DF">
        <w:rPr>
          <w:sz w:val="18"/>
          <w:szCs w:val="18"/>
        </w:rPr>
        <w:t>freeCodeCamp</w:t>
      </w:r>
      <w:proofErr w:type="spellEnd"/>
      <w:r w:rsidRPr="007877DF">
        <w:rPr>
          <w:sz w:val="18"/>
          <w:szCs w:val="18"/>
        </w:rPr>
        <w:t>, Aug. 2021. [Online]. Available: https://www.freecodecamp.org/news/redux</w:t>
      </w:r>
      <w:r w:rsidR="007877DF">
        <w:rPr>
          <w:sz w:val="18"/>
          <w:szCs w:val="18"/>
        </w:rPr>
        <w:t xml:space="preserve"> </w:t>
      </w:r>
      <w:r w:rsidRPr="007877DF">
        <w:rPr>
          <w:sz w:val="18"/>
          <w:szCs w:val="18"/>
        </w:rPr>
        <w:t>vs</w:t>
      </w:r>
      <w:r w:rsidR="007877DF">
        <w:rPr>
          <w:sz w:val="18"/>
          <w:szCs w:val="18"/>
        </w:rPr>
        <w:t xml:space="preserve"> </w:t>
      </w:r>
      <w:r w:rsidRPr="007877DF">
        <w:rPr>
          <w:sz w:val="18"/>
          <w:szCs w:val="18"/>
        </w:rPr>
        <w:t>react</w:t>
      </w:r>
      <w:r w:rsidR="007877DF">
        <w:rPr>
          <w:sz w:val="18"/>
          <w:szCs w:val="18"/>
        </w:rPr>
        <w:t xml:space="preserve"> </w:t>
      </w:r>
      <w:r w:rsidRPr="007877DF">
        <w:rPr>
          <w:sz w:val="18"/>
          <w:szCs w:val="18"/>
        </w:rPr>
        <w:t>context</w:t>
      </w:r>
    </w:p>
    <w:p w14:paraId="702F07E9" w14:textId="77777777" w:rsidR="0062793C" w:rsidRPr="007877DF" w:rsidRDefault="00000000" w:rsidP="005B7FED">
      <w:pPr>
        <w:spacing w:before="60" w:after="60"/>
        <w:ind w:left="500" w:hanging="500"/>
        <w:jc w:val="both"/>
      </w:pPr>
      <w:r w:rsidRPr="007877DF">
        <w:rPr>
          <w:sz w:val="18"/>
          <w:szCs w:val="18"/>
        </w:rPr>
        <w:t>[15] A. Osmani, "Learning JavaScript Design Patterns," 2nd ed. Sebastopol, CA, USA: O'Reilly Media, 2023.</w:t>
      </w:r>
    </w:p>
    <w:p w14:paraId="574F722D" w14:textId="56F767DD" w:rsidR="0062793C" w:rsidRPr="007877DF" w:rsidRDefault="00000000" w:rsidP="005B7FED">
      <w:pPr>
        <w:spacing w:before="60" w:after="60"/>
        <w:ind w:left="500" w:hanging="500"/>
        <w:jc w:val="both"/>
      </w:pPr>
      <w:r w:rsidRPr="007877DF">
        <w:rPr>
          <w:sz w:val="18"/>
          <w:szCs w:val="18"/>
        </w:rPr>
        <w:t>[16] Vite Contributors, "Vite Build Tool Documentation — Static Site Deployment," 2024. [Online]. Available: https://vitejs.dev/guide/static</w:t>
      </w:r>
      <w:r w:rsidR="007877DF">
        <w:rPr>
          <w:sz w:val="18"/>
          <w:szCs w:val="18"/>
        </w:rPr>
        <w:t xml:space="preserve"> </w:t>
      </w:r>
      <w:r w:rsidRPr="007877DF">
        <w:rPr>
          <w:sz w:val="18"/>
          <w:szCs w:val="18"/>
        </w:rPr>
        <w:t>deploy.html</w:t>
      </w:r>
    </w:p>
    <w:p w14:paraId="1DDBFDFE" w14:textId="77777777" w:rsidR="0062793C" w:rsidRPr="007877DF" w:rsidRDefault="00000000" w:rsidP="005B7FED">
      <w:pPr>
        <w:spacing w:before="60" w:after="60"/>
        <w:ind w:left="500" w:hanging="500"/>
        <w:jc w:val="both"/>
      </w:pPr>
      <w:r w:rsidRPr="007877DF">
        <w:rPr>
          <w:sz w:val="18"/>
          <w:szCs w:val="18"/>
        </w:rPr>
        <w:t xml:space="preserve">[17] Google Developers, "Core Web Vitals — Largest </w:t>
      </w:r>
      <w:proofErr w:type="spellStart"/>
      <w:r w:rsidRPr="007877DF">
        <w:rPr>
          <w:sz w:val="18"/>
          <w:szCs w:val="18"/>
        </w:rPr>
        <w:t>Contentful</w:t>
      </w:r>
      <w:proofErr w:type="spellEnd"/>
      <w:r w:rsidRPr="007877DF">
        <w:rPr>
          <w:sz w:val="18"/>
          <w:szCs w:val="18"/>
        </w:rPr>
        <w:t xml:space="preserve"> Paint (LCP)," </w:t>
      </w:r>
      <w:proofErr w:type="spellStart"/>
      <w:r w:rsidRPr="007877DF">
        <w:rPr>
          <w:sz w:val="18"/>
          <w:szCs w:val="18"/>
        </w:rPr>
        <w:t>web.dev</w:t>
      </w:r>
      <w:proofErr w:type="spellEnd"/>
      <w:r w:rsidRPr="007877DF">
        <w:rPr>
          <w:sz w:val="18"/>
          <w:szCs w:val="18"/>
        </w:rPr>
        <w:t>, 2024. [Online]. Available: https://web.dev/lcp</w:t>
      </w:r>
    </w:p>
    <w:p w14:paraId="1BABC45B" w14:textId="77777777" w:rsidR="0062793C" w:rsidRPr="007877DF" w:rsidRDefault="0062793C" w:rsidP="005B7FED">
      <w:pPr>
        <w:spacing w:after="60"/>
        <w:jc w:val="both"/>
      </w:pPr>
    </w:p>
    <w:sectPr w:rsidR="0062793C" w:rsidRPr="007877DF" w:rsidSect="007877DF">
      <w:type w:val="continuous"/>
      <w:pgSz w:w="12240" w:h="15840"/>
      <w:pgMar w:top="1080" w:right="1080" w:bottom="1080" w:left="1080" w:header="708" w:footer="708"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954AEA"/>
    <w:multiLevelType w:val="hybridMultilevel"/>
    <w:tmpl w:val="497A521C"/>
    <w:lvl w:ilvl="0" w:tplc="4C4679F6">
      <w:start w:val="1"/>
      <w:numFmt w:val="bullet"/>
      <w:lvlText w:val="●"/>
      <w:lvlJc w:val="left"/>
      <w:pPr>
        <w:ind w:left="720" w:hanging="360"/>
      </w:pPr>
    </w:lvl>
    <w:lvl w:ilvl="1" w:tplc="4F1E9952">
      <w:start w:val="1"/>
      <w:numFmt w:val="bullet"/>
      <w:lvlText w:val="○"/>
      <w:lvlJc w:val="left"/>
      <w:pPr>
        <w:ind w:left="1440" w:hanging="360"/>
      </w:pPr>
    </w:lvl>
    <w:lvl w:ilvl="2" w:tplc="845418A6">
      <w:start w:val="1"/>
      <w:numFmt w:val="bullet"/>
      <w:lvlText w:val="■"/>
      <w:lvlJc w:val="left"/>
      <w:pPr>
        <w:ind w:left="2160" w:hanging="360"/>
      </w:pPr>
    </w:lvl>
    <w:lvl w:ilvl="3" w:tplc="143EED04">
      <w:start w:val="1"/>
      <w:numFmt w:val="bullet"/>
      <w:lvlText w:val="●"/>
      <w:lvlJc w:val="left"/>
      <w:pPr>
        <w:ind w:left="2880" w:hanging="360"/>
      </w:pPr>
    </w:lvl>
    <w:lvl w:ilvl="4" w:tplc="67ACBC8A">
      <w:start w:val="1"/>
      <w:numFmt w:val="bullet"/>
      <w:lvlText w:val="○"/>
      <w:lvlJc w:val="left"/>
      <w:pPr>
        <w:ind w:left="3600" w:hanging="360"/>
      </w:pPr>
    </w:lvl>
    <w:lvl w:ilvl="5" w:tplc="9C2A8A52">
      <w:start w:val="1"/>
      <w:numFmt w:val="bullet"/>
      <w:lvlText w:val="■"/>
      <w:lvlJc w:val="left"/>
      <w:pPr>
        <w:ind w:left="4320" w:hanging="360"/>
      </w:pPr>
    </w:lvl>
    <w:lvl w:ilvl="6" w:tplc="F03CD598">
      <w:start w:val="1"/>
      <w:numFmt w:val="bullet"/>
      <w:lvlText w:val="●"/>
      <w:lvlJc w:val="left"/>
      <w:pPr>
        <w:ind w:left="5040" w:hanging="360"/>
      </w:pPr>
    </w:lvl>
    <w:lvl w:ilvl="7" w:tplc="DCD44F40">
      <w:start w:val="1"/>
      <w:numFmt w:val="bullet"/>
      <w:lvlText w:val="●"/>
      <w:lvlJc w:val="left"/>
      <w:pPr>
        <w:ind w:left="5760" w:hanging="360"/>
      </w:pPr>
    </w:lvl>
    <w:lvl w:ilvl="8" w:tplc="B83A3732">
      <w:start w:val="1"/>
      <w:numFmt w:val="bullet"/>
      <w:lvlText w:val="●"/>
      <w:lvlJc w:val="left"/>
      <w:pPr>
        <w:ind w:left="6480" w:hanging="360"/>
      </w:pPr>
    </w:lvl>
  </w:abstractNum>
  <w:num w:numId="1" w16cid:durableId="131599175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793C"/>
    <w:rsid w:val="000A2FCA"/>
    <w:rsid w:val="000B4469"/>
    <w:rsid w:val="001402B0"/>
    <w:rsid w:val="0019174C"/>
    <w:rsid w:val="004713C3"/>
    <w:rsid w:val="005B7FED"/>
    <w:rsid w:val="0062793C"/>
    <w:rsid w:val="00670CE4"/>
    <w:rsid w:val="00677B8A"/>
    <w:rsid w:val="007877DF"/>
    <w:rsid w:val="00AA4BD3"/>
    <w:rsid w:val="00D22C6E"/>
    <w:rsid w:val="00D424DF"/>
    <w:rsid w:val="00E03128"/>
    <w:rsid w:val="00E456EE"/>
    <w:rsid w:val="00E50B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E698AE"/>
  <w15:docId w15:val="{4E64C42A-6470-4498-9917-9D995455B5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7</Pages>
  <Words>4824</Words>
  <Characters>27498</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shrajan shetty</cp:lastModifiedBy>
  <cp:revision>6</cp:revision>
  <cp:lastPrinted>2026-05-26T11:08:00Z</cp:lastPrinted>
  <dcterms:created xsi:type="dcterms:W3CDTF">2026-05-25T08:11:00Z</dcterms:created>
  <dcterms:modified xsi:type="dcterms:W3CDTF">2026-05-26T11:11:00Z</dcterms:modified>
</cp:coreProperties>
</file>