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a3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E04879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7ADFB980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с.,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рис.,</w:t>
      </w:r>
      <w:r>
        <w:rPr>
          <w:rFonts w:eastAsia="Calibri" w:cs="Times New Roman"/>
        </w:rPr>
        <w:t xml:space="preserve"> _</w:t>
      </w:r>
      <w:r w:rsidRPr="00872E87">
        <w:rPr>
          <w:rFonts w:eastAsia="Calibri" w:cs="Times New Roman"/>
        </w:rPr>
        <w:t xml:space="preserve"> табл., </w:t>
      </w:r>
      <w:r>
        <w:rPr>
          <w:rFonts w:eastAsia="Calibri" w:cs="Times New Roman"/>
        </w:rPr>
        <w:t>_</w:t>
      </w:r>
      <w:r w:rsidRPr="00872E87">
        <w:rPr>
          <w:rFonts w:eastAsia="Calibri" w:cs="Times New Roman"/>
        </w:rPr>
        <w:t xml:space="preserve"> источника.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id w:val="-3447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9875C" w14:textId="77777777" w:rsidR="009145BB" w:rsidRPr="009145BB" w:rsidRDefault="006A424E">
          <w:pPr>
            <w:pStyle w:val="21"/>
            <w:tabs>
              <w:tab w:val="right" w:leader="dot" w:pos="9629"/>
            </w:tabs>
            <w:rPr>
              <w:rFonts w:eastAsiaTheme="minorEastAsia" w:cs="Times New Roman"/>
              <w:b/>
              <w:noProof/>
              <w:sz w:val="24"/>
              <w:szCs w:val="24"/>
              <w:lang w:eastAsia="ru-RU"/>
            </w:rPr>
          </w:pPr>
          <w:r w:rsidRPr="009145BB">
            <w:rPr>
              <w:rFonts w:cs="Times New Roman"/>
              <w:sz w:val="24"/>
              <w:szCs w:val="24"/>
            </w:rPr>
            <w:fldChar w:fldCharType="begin"/>
          </w:r>
          <w:r w:rsidRPr="009145BB">
            <w:rPr>
              <w:rFonts w:cs="Times New Roman"/>
              <w:sz w:val="24"/>
              <w:szCs w:val="24"/>
            </w:rPr>
            <w:instrText xml:space="preserve"> TOC \o "1-4" \h \z \u </w:instrText>
          </w:r>
          <w:r w:rsidRPr="009145BB">
            <w:rPr>
              <w:rFonts w:cs="Times New Roman"/>
              <w:sz w:val="24"/>
              <w:szCs w:val="24"/>
            </w:rPr>
            <w:fldChar w:fldCharType="separate"/>
          </w:r>
          <w:hyperlink w:anchor="_Toc474100881" w:history="1">
            <w:r w:rsidR="009145BB" w:rsidRPr="009145BB">
              <w:rPr>
                <w:rStyle w:val="ac"/>
                <w:rFonts w:cs="Times New Roman"/>
                <w:b/>
                <w:noProof/>
                <w:sz w:val="24"/>
                <w:szCs w:val="24"/>
              </w:rPr>
              <w:t>ВВЕДЕНИЕ</w:t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_Toc474100881 \h </w:instrText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="009145BB"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AA8A4" w14:textId="77777777" w:rsidR="009145BB" w:rsidRPr="009145BB" w:rsidRDefault="009145B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4100882" w:history="1">
            <w:r w:rsidRPr="009145BB">
              <w:rPr>
                <w:rStyle w:val="ac"/>
                <w:rFonts w:cs="Times New Roman"/>
                <w:b/>
                <w:noProof/>
                <w:sz w:val="24"/>
                <w:szCs w:val="24"/>
                <w:lang w:val="en-US"/>
              </w:rPr>
              <w:t>1.</w:t>
            </w:r>
            <w:r w:rsidRPr="009145BB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9145BB">
              <w:rPr>
                <w:rStyle w:val="ac"/>
                <w:rFonts w:cs="Times New Roman"/>
                <w:b/>
                <w:noProof/>
                <w:sz w:val="24"/>
                <w:szCs w:val="24"/>
                <w:lang w:val="en-US"/>
              </w:rPr>
              <w:t>STORM FRAMEWORK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_Toc474100882 \h </w:instrTex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47BB5" w14:textId="77777777" w:rsidR="009145BB" w:rsidRPr="009145BB" w:rsidRDefault="009145BB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4100883" w:history="1"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9145BB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Ключевые особенности фреймворка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_Toc474100883 \h </w:instrTex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AD0AF" w14:textId="77777777" w:rsidR="009145BB" w:rsidRPr="009145BB" w:rsidRDefault="009145BB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4100884" w:history="1"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9145BB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 xml:space="preserve">Элементы </w:t>
            </w:r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  <w:lang w:val="en-US"/>
              </w:rPr>
              <w:t>Storm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_Toc474100884 \h </w:instrTex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47BD9" w14:textId="77777777" w:rsidR="009145BB" w:rsidRPr="009145BB" w:rsidRDefault="009145BB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74100885" w:history="1"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9145BB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9145BB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Сохранность данных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_Toc474100885 \h </w:instrTex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9145BB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02F77" w14:textId="77777777" w:rsidR="009145BB" w:rsidRPr="009145BB" w:rsidRDefault="009145BB">
          <w:pPr>
            <w:pStyle w:val="4"/>
            <w:tabs>
              <w:tab w:val="left" w:pos="176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4100886" w:history="1">
            <w:r w:rsidRPr="009145BB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1.1.1</w:t>
            </w:r>
            <w:r w:rsidRPr="009145BB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 xml:space="preserve">На уровне </w:t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Spout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_Toc474100886 \h </w:instrTex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9B6FB" w14:textId="77777777" w:rsidR="009145BB" w:rsidRPr="009145BB" w:rsidRDefault="009145BB">
          <w:pPr>
            <w:pStyle w:val="4"/>
            <w:tabs>
              <w:tab w:val="left" w:pos="176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4100887" w:history="1"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>1.1.1</w:t>
            </w:r>
            <w:r w:rsidRPr="009145BB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 xml:space="preserve">На уровне </w:t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Bolt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_Toc474100887 \h </w:instrTex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D915B" w14:textId="77777777" w:rsidR="009145BB" w:rsidRPr="009145BB" w:rsidRDefault="009145BB">
          <w:pPr>
            <w:pStyle w:val="4"/>
            <w:tabs>
              <w:tab w:val="left" w:pos="1760"/>
              <w:tab w:val="right" w:leader="dot" w:pos="9629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74100888" w:history="1"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>1.1.1</w:t>
            </w:r>
            <w:r w:rsidRPr="009145BB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>На уровн</w:t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>е</w:t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</w:rPr>
              <w:t xml:space="preserve"> </w:t>
            </w:r>
            <w:r w:rsidRPr="009145BB">
              <w:rPr>
                <w:rStyle w:val="ac"/>
                <w:rFonts w:cs="Times New Roman"/>
                <w:noProof/>
                <w:sz w:val="24"/>
                <w:szCs w:val="24"/>
                <w:lang w:val="en-US"/>
              </w:rPr>
              <w:t>Tuple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_Toc474100888 \h </w:instrTex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705F8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9145BB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7FA88" w14:textId="6D7CB6E1" w:rsidR="005F4DF1" w:rsidRDefault="006A424E" w:rsidP="006A424E">
          <w:pPr>
            <w:pStyle w:val="21"/>
            <w:tabs>
              <w:tab w:val="right" w:leader="dot" w:pos="9629"/>
            </w:tabs>
          </w:pPr>
          <w:r w:rsidRPr="009145BB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Pr="00523071" w:rsidRDefault="009845EE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523071" w:rsidRDefault="009845EE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287CB675" w14:textId="77777777" w:rsidR="009845EE" w:rsidRPr="00523071" w:rsidRDefault="009845EE" w:rsidP="00872E87">
      <w:pPr>
        <w:ind w:firstLine="708"/>
      </w:pPr>
    </w:p>
    <w:p w14:paraId="53707900" w14:textId="77777777" w:rsidR="009845EE" w:rsidRPr="00523071" w:rsidRDefault="009845EE" w:rsidP="00872E87">
      <w:pPr>
        <w:ind w:firstLine="708"/>
      </w:pPr>
    </w:p>
    <w:p w14:paraId="1CDECE51" w14:textId="77777777" w:rsidR="009845EE" w:rsidRPr="00523071" w:rsidRDefault="009845EE" w:rsidP="00872E87">
      <w:pPr>
        <w:ind w:firstLine="708"/>
      </w:pPr>
    </w:p>
    <w:p w14:paraId="2A9DC0AF" w14:textId="77777777" w:rsidR="009845EE" w:rsidRPr="00523071" w:rsidRDefault="009845EE" w:rsidP="00872E87">
      <w:pPr>
        <w:ind w:firstLine="708"/>
      </w:pPr>
    </w:p>
    <w:p w14:paraId="00F5C974" w14:textId="77777777" w:rsidR="009845EE" w:rsidRPr="00523071" w:rsidRDefault="009845EE" w:rsidP="00872E87">
      <w:pPr>
        <w:ind w:firstLine="708"/>
      </w:pPr>
    </w:p>
    <w:p w14:paraId="703E0C61" w14:textId="77777777" w:rsidR="009845EE" w:rsidRPr="00523071" w:rsidRDefault="009845EE" w:rsidP="00872E87">
      <w:pPr>
        <w:ind w:firstLine="708"/>
      </w:pPr>
    </w:p>
    <w:p w14:paraId="176DC9A5" w14:textId="77777777" w:rsidR="009845EE" w:rsidRPr="00523071" w:rsidRDefault="009845EE" w:rsidP="00872E87">
      <w:pPr>
        <w:ind w:firstLine="708"/>
      </w:pPr>
    </w:p>
    <w:p w14:paraId="69DD8D3D" w14:textId="77777777" w:rsidR="009845EE" w:rsidRPr="00523071" w:rsidRDefault="009845EE" w:rsidP="00872E87">
      <w:pPr>
        <w:ind w:firstLine="708"/>
      </w:pPr>
    </w:p>
    <w:p w14:paraId="7380563E" w14:textId="77777777" w:rsidR="009845EE" w:rsidRPr="00523071" w:rsidRDefault="009845EE" w:rsidP="00872E87">
      <w:pPr>
        <w:ind w:firstLine="708"/>
      </w:pPr>
    </w:p>
    <w:p w14:paraId="1D7976BF" w14:textId="77777777" w:rsidR="009845EE" w:rsidRPr="00523071" w:rsidRDefault="009845EE" w:rsidP="00872E87">
      <w:pPr>
        <w:ind w:firstLine="708"/>
      </w:pPr>
    </w:p>
    <w:p w14:paraId="57CD385B" w14:textId="77777777" w:rsidR="009845EE" w:rsidRPr="00523071" w:rsidRDefault="009845EE" w:rsidP="00872E87">
      <w:pPr>
        <w:ind w:firstLine="708"/>
      </w:pPr>
    </w:p>
    <w:p w14:paraId="76F7D305" w14:textId="77777777" w:rsidR="009845EE" w:rsidRPr="00523071" w:rsidRDefault="009845EE" w:rsidP="00872E87">
      <w:pPr>
        <w:ind w:firstLine="708"/>
      </w:pPr>
    </w:p>
    <w:p w14:paraId="1C677076" w14:textId="77777777" w:rsidR="009845EE" w:rsidRPr="00523071" w:rsidRDefault="009845EE" w:rsidP="00872E87">
      <w:pPr>
        <w:ind w:firstLine="708"/>
      </w:pPr>
    </w:p>
    <w:p w14:paraId="47522C45" w14:textId="77777777" w:rsidR="009845EE" w:rsidRPr="00523071" w:rsidRDefault="009845EE" w:rsidP="00872E87">
      <w:pPr>
        <w:ind w:firstLine="708"/>
      </w:pPr>
    </w:p>
    <w:p w14:paraId="36791EE5" w14:textId="77777777" w:rsidR="009845EE" w:rsidRPr="00523071" w:rsidRDefault="009845EE" w:rsidP="00872E87">
      <w:pPr>
        <w:ind w:firstLine="708"/>
      </w:pPr>
    </w:p>
    <w:p w14:paraId="5FA30A23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2"/>
      </w:pPr>
      <w:bookmarkStart w:id="0" w:name="_Toc356914454"/>
      <w:bookmarkStart w:id="1" w:name="_Toc356914890"/>
      <w:bookmarkStart w:id="2" w:name="_Toc356916288"/>
      <w:bookmarkStart w:id="3" w:name="_Toc443589265"/>
      <w:bookmarkStart w:id="4" w:name="_Toc474100881"/>
      <w:r w:rsidRPr="005F4DF1">
        <w:t>ВВЕДЕНИЕ</w:t>
      </w:r>
      <w:bookmarkEnd w:id="0"/>
      <w:bookmarkEnd w:id="1"/>
      <w:bookmarkEnd w:id="2"/>
      <w:bookmarkEnd w:id="3"/>
      <w:bookmarkEnd w:id="4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5" w:name="_Toc474100882"/>
      <w:r w:rsidRPr="00F577ED">
        <w:rPr>
          <w:b/>
          <w:lang w:val="en-US"/>
        </w:rPr>
        <w:t>STORM FRAMEWORK</w:t>
      </w:r>
      <w:bookmarkEnd w:id="5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A70028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4100883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6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8B501C">
      <w:pPr>
        <w:pStyle w:val="3"/>
        <w:numPr>
          <w:ilvl w:val="0"/>
          <w:numId w:val="13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4100884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7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 xml:space="preserve">Совокупность элементов с описанием их взаимосвязи. </w:t>
      </w:r>
      <w:bookmarkStart w:id="8" w:name="_GoBack"/>
      <w:bookmarkEnd w:id="8"/>
      <w:r w:rsidRPr="00EA06BA">
        <w:t>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20966CA4" w14:textId="1C1B9AB5" w:rsidR="00E111E8" w:rsidRPr="001F46B7" w:rsidRDefault="001F46B7" w:rsidP="00637800">
      <w:pPr>
        <w:pStyle w:val="aa"/>
        <w:numPr>
          <w:ilvl w:val="1"/>
          <w:numId w:val="1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9" w:name="_Toc474100885"/>
      <w:r w:rsidRPr="001F46B7">
        <w:rPr>
          <w:b/>
        </w:rPr>
        <w:t>Сохранность данных</w:t>
      </w:r>
      <w:bookmarkEnd w:id="9"/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27817060" w14:textId="54F65008" w:rsidR="00F0515D" w:rsidRDefault="00BD1961" w:rsidP="00BD1961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287F2E79" w14:textId="5909D9B3" w:rsidR="00F0515D" w:rsidRPr="00BD1961" w:rsidRDefault="00F0515D" w:rsidP="00B11DFF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  <w:lang w:val="en-US"/>
        </w:rPr>
      </w:pPr>
      <w:bookmarkStart w:id="10" w:name="_Toc474100886"/>
      <w:r w:rsidRPr="00BD1961">
        <w:rPr>
          <w:b/>
        </w:rPr>
        <w:t xml:space="preserve">На уровне </w:t>
      </w:r>
      <w:r w:rsidR="00BD1961" w:rsidRPr="00BD1961">
        <w:rPr>
          <w:b/>
          <w:lang w:val="en-US"/>
        </w:rPr>
        <w:t>S</w:t>
      </w:r>
      <w:r w:rsidRPr="00BD1961">
        <w:rPr>
          <w:b/>
          <w:lang w:val="en-US"/>
        </w:rPr>
        <w:t>pout</w:t>
      </w:r>
      <w:bookmarkEnd w:id="10"/>
    </w:p>
    <w:p w14:paraId="32269374" w14:textId="77777777" w:rsidR="00F0515D" w:rsidRDefault="00F0515D" w:rsidP="001F46B7">
      <w:pPr>
        <w:pStyle w:val="aa"/>
        <w:ind w:left="1140"/>
      </w:pPr>
    </w:p>
    <w:p w14:paraId="66A56611" w14:textId="415E523F" w:rsidR="00333428" w:rsidRDefault="001F46B7" w:rsidP="009145BB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8B6E34" w:rsidRPr="008B6E34"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2"/>
        <w:gridCol w:w="1467"/>
      </w:tblGrid>
      <w:tr w:rsidR="008B6E34" w14:paraId="3D000D68" w14:textId="77777777" w:rsidTr="00487336">
        <w:trPr>
          <w:trHeight w:val="319"/>
        </w:trPr>
        <w:tc>
          <w:tcPr>
            <w:tcW w:w="4239" w:type="pct"/>
          </w:tcPr>
          <w:p w14:paraId="0AA48D54" w14:textId="531A4840" w:rsidR="008B6E34" w:rsidRDefault="008B6E34" w:rsidP="0063780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emit( new Values(...) )</m:t>
                </m:r>
              </m:oMath>
            </m:oMathPara>
          </w:p>
        </w:tc>
        <w:tc>
          <w:tcPr>
            <w:tcW w:w="761" w:type="pct"/>
          </w:tcPr>
          <w:p w14:paraId="65CE78E0" w14:textId="048FDF41" w:rsidR="008B6E34" w:rsidRPr="008B6E34" w:rsidRDefault="008B6E34" w:rsidP="004873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A0AC0F5" w14:textId="1FD5408E" w:rsidR="001F46B7" w:rsidRPr="008B6E34" w:rsidRDefault="001F46B7" w:rsidP="00333428">
      <w:pPr>
        <w:rPr>
          <w:lang w:val="en-US"/>
        </w:rPr>
      </w:pPr>
    </w:p>
    <w:p w14:paraId="32C5F59D" w14:textId="77777777" w:rsidR="00022199" w:rsidRDefault="00022199" w:rsidP="00637800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8"/>
        <w:gridCol w:w="1311"/>
      </w:tblGrid>
      <w:tr w:rsidR="00022199" w14:paraId="0E737EC5" w14:textId="77777777" w:rsidTr="00022199">
        <w:tc>
          <w:tcPr>
            <w:tcW w:w="4320" w:type="pct"/>
          </w:tcPr>
          <w:p w14:paraId="061B6EE4" w14:textId="5AA516AA" w:rsidR="00022199" w:rsidRDefault="00022199" w:rsidP="0002219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emit(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new Values(...), msgId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80" w:type="pct"/>
          </w:tcPr>
          <w:p w14:paraId="6579D87F" w14:textId="55E63D3D" w:rsidR="00022199" w:rsidRDefault="00022199" w:rsidP="00022199">
            <w:pPr>
              <w:jc w:val="right"/>
            </w:pPr>
            <w:r>
              <w:t>(2)</w:t>
            </w:r>
          </w:p>
        </w:tc>
      </w:tr>
    </w:tbl>
    <w:p w14:paraId="28B7C54B" w14:textId="77777777" w:rsidR="00022199" w:rsidRDefault="00022199" w:rsidP="009145BB"/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5CBDC7C9" w14:textId="7A22A12C" w:rsidR="00333428" w:rsidRPr="00333428" w:rsidRDefault="00333428" w:rsidP="00333428">
      <w:pPr>
        <w:pStyle w:val="aa"/>
        <w:numPr>
          <w:ilvl w:val="0"/>
          <w:numId w:val="16"/>
        </w:numPr>
      </w:pPr>
      <m:oMath>
        <m:r>
          <m:rPr>
            <m:sty m:val="p"/>
          </m:rPr>
          <w:rPr>
            <w:rFonts w:ascii="Cambria Math" w:hAnsi="Cambria Math"/>
          </w:rPr>
          <m:t>ack(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Object msgId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603F5EBF" w14:textId="5823AB29" w:rsidR="00333428" w:rsidRDefault="00333428" w:rsidP="00333428">
      <w:pPr>
        <w:pStyle w:val="aa"/>
        <w:numPr>
          <w:ilvl w:val="0"/>
          <w:numId w:val="16"/>
        </w:numPr>
      </w:pPr>
      <m:oMath>
        <m:r>
          <m:rPr>
            <m:sty m:val="p"/>
          </m:rPr>
          <w:rPr>
            <w:rFonts w:ascii="Cambria Math" w:hAnsi="Cambria Math"/>
          </w:rPr>
          <m:t>fail(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Object msgId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71532545" w14:textId="77777777" w:rsidR="00ED35F4" w:rsidRDefault="00ED35F4" w:rsidP="00022199"/>
    <w:p w14:paraId="2FE8EC60" w14:textId="77777777" w:rsidR="00ED35F4" w:rsidRDefault="00ED35F4" w:rsidP="00022199"/>
    <w:p w14:paraId="15C0DCC5" w14:textId="77777777" w:rsidR="00ED35F4" w:rsidRDefault="00ED35F4" w:rsidP="00022199"/>
    <w:p w14:paraId="2BC0DF61" w14:textId="4DA1F2C8" w:rsidR="00F0515D" w:rsidRPr="00EE0B6A" w:rsidRDefault="00ED35F4" w:rsidP="00EE0B6A">
      <w:pPr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1CD3418E" w14:textId="2F57067E" w:rsidR="00BD28CB" w:rsidRPr="000872D5" w:rsidRDefault="00F0515D" w:rsidP="000872D5">
      <w:pPr>
        <w:pStyle w:val="aa"/>
        <w:numPr>
          <w:ilvl w:val="0"/>
          <w:numId w:val="15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1" w:name="_Toc474100887"/>
      <w:r w:rsidRPr="00EE0B6A">
        <w:rPr>
          <w:b/>
        </w:rPr>
        <w:t xml:space="preserve">На уровне </w:t>
      </w:r>
      <w:r w:rsidR="00B11DFF">
        <w:rPr>
          <w:b/>
          <w:lang w:val="en-US"/>
        </w:rPr>
        <w:t>B</w:t>
      </w:r>
      <w:r w:rsidRPr="00EE0B6A">
        <w:rPr>
          <w:b/>
          <w:lang w:val="en-US"/>
        </w:rPr>
        <w:t>olt</w:t>
      </w:r>
      <w:bookmarkEnd w:id="11"/>
    </w:p>
    <w:p w14:paraId="72497BCE" w14:textId="0CCEDCDE" w:rsidR="00333428" w:rsidRDefault="00F0515D" w:rsidP="00EE0B6A">
      <w:pPr>
        <w:ind w:firstLine="706"/>
      </w:pPr>
      <w:r w:rsidRPr="00F0515D">
        <w:lastRenderedPageBreak/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</w:t>
      </w:r>
      <w:proofErr w:type="gramStart"/>
      <w:r w:rsidR="00333428" w:rsidRPr="00F0515D">
        <w:t>методе</w:t>
      </w:r>
      <w:r w:rsidR="00333428"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333428">
      <w:pPr>
        <w:pStyle w:val="aa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333428">
      <w:pPr>
        <w:pStyle w:val="aa"/>
        <w:numPr>
          <w:ilvl w:val="0"/>
          <w:numId w:val="17"/>
        </w:numPr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12B59704" w14:textId="055031F5" w:rsidR="000872D5" w:rsidRDefault="00F0515D" w:rsidP="00B11DFF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0872D5">
        <w:t xml:space="preserve">класса </w:t>
      </w:r>
      <w:proofErr w:type="spellStart"/>
      <w:r w:rsidR="000872D5">
        <w:t>BaseBasicBolt</w:t>
      </w:r>
      <w:proofErr w:type="spellEnd"/>
      <w:r w:rsidR="000872D5">
        <w:t>, (5)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6C22719E" w14:textId="4CC03538" w:rsidR="00B37189" w:rsidRPr="00B11DFF" w:rsidRDefault="0040284B" w:rsidP="00B11DFF">
      <w:pPr>
        <w:pStyle w:val="aa"/>
        <w:numPr>
          <w:ilvl w:val="0"/>
          <w:numId w:val="20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2" w:name="_Toc474100888"/>
      <w:r w:rsidRPr="00B11DFF">
        <w:rPr>
          <w:b/>
        </w:rPr>
        <w:t>Н</w:t>
      </w:r>
      <w:r w:rsidR="00B37189" w:rsidRPr="00B11DFF">
        <w:rPr>
          <w:b/>
        </w:rPr>
        <w:t xml:space="preserve">а уровне </w:t>
      </w:r>
      <w:r w:rsidR="00B11DFF" w:rsidRPr="00B11DFF">
        <w:rPr>
          <w:b/>
          <w:lang w:val="en-US"/>
        </w:rPr>
        <w:t>T</w:t>
      </w:r>
      <w:r w:rsidR="00B37189" w:rsidRPr="00B11DFF">
        <w:rPr>
          <w:b/>
          <w:lang w:val="en-US"/>
        </w:rPr>
        <w:t>uple</w:t>
      </w:r>
      <w:bookmarkEnd w:id="12"/>
    </w:p>
    <w:p w14:paraId="21D15A63" w14:textId="59E134BA" w:rsidR="00A26296" w:rsidRDefault="00C223F2" w:rsidP="00BE7D62">
      <w:pPr>
        <w:ind w:firstLine="706"/>
      </w:pPr>
      <w:r w:rsidRPr="00C223F2"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</w:t>
      </w:r>
      <w:proofErr w:type="gramStart"/>
      <w:r w:rsidRPr="00C223F2">
        <w:t xml:space="preserve">вызвал </w:t>
      </w:r>
      <m:oMath>
        <m:r>
          <m:rPr>
            <m:sty m:val="p"/>
          </m:rPr>
          <w:rPr>
            <w:rFonts w:ascii="Cambria Math" w:hAnsi="Cambria Math"/>
          </w:rPr>
          <m:t xml:space="preserve">emit(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sourceTuple,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resultTuple)</m:t>
        </m:r>
      </m:oMath>
      <w:r w:rsidR="00B11DFF" w:rsidRPr="00B11DFF">
        <w:rPr>
          <w:rFonts w:eastAsiaTheme="minorEastAsia"/>
        </w:rPr>
        <w:t xml:space="preserve"> </w:t>
      </w:r>
      <w:r w:rsidRPr="00C223F2">
        <w:t>то</w:t>
      </w:r>
      <w:proofErr w:type="gramEnd"/>
      <w:r w:rsidRPr="00C223F2">
        <w:t xml:space="preserve">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Pr="000705F8" w:rsidRDefault="000705F8" w:rsidP="000705F8">
      <w:pPr>
        <w:pStyle w:val="3"/>
        <w:numPr>
          <w:ilvl w:val="0"/>
          <w:numId w:val="21"/>
        </w:numPr>
        <w:spacing w:before="320" w:after="120"/>
        <w:ind w:left="706" w:firstLine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</w:p>
    <w:sectPr w:rsidR="000705F8" w:rsidRPr="000705F8" w:rsidSect="00872E87">
      <w:footerReference w:type="default" r:id="rId8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77CC" w14:textId="77777777" w:rsidR="006E25EB" w:rsidRDefault="006E25EB" w:rsidP="006E25EB">
      <w:pPr>
        <w:spacing w:line="240" w:lineRule="auto"/>
      </w:pPr>
      <w:r>
        <w:separator/>
      </w:r>
    </w:p>
  </w:endnote>
  <w:endnote w:type="continuationSeparator" w:id="0">
    <w:p w14:paraId="757CBEB1" w14:textId="77777777" w:rsidR="006E25EB" w:rsidRDefault="006E25EB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6E25EB" w:rsidRPr="00872E87" w:rsidRDefault="006E25E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CE73B5">
      <w:rPr>
        <w:caps/>
        <w:noProof/>
        <w:color w:val="000000" w:themeColor="text1"/>
      </w:rPr>
      <w:t>7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6E25EB" w:rsidRDefault="006E25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F982" w14:textId="77777777" w:rsidR="006E25EB" w:rsidRDefault="006E25EB" w:rsidP="006E25EB">
      <w:pPr>
        <w:spacing w:line="240" w:lineRule="auto"/>
      </w:pPr>
      <w:r>
        <w:separator/>
      </w:r>
    </w:p>
  </w:footnote>
  <w:footnote w:type="continuationSeparator" w:id="0">
    <w:p w14:paraId="386DA409" w14:textId="77777777" w:rsidR="006E25EB" w:rsidRDefault="006E25EB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0BC95FFC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35AF6"/>
    <w:multiLevelType w:val="multilevel"/>
    <w:tmpl w:val="1B666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222FE7"/>
    <w:multiLevelType w:val="hybridMultilevel"/>
    <w:tmpl w:val="B6042A58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02A42"/>
    <w:multiLevelType w:val="hybridMultilevel"/>
    <w:tmpl w:val="223CD7C0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2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3B9C1559"/>
    <w:multiLevelType w:val="hybridMultilevel"/>
    <w:tmpl w:val="223CD7C0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56488"/>
    <w:multiLevelType w:val="hybridMultilevel"/>
    <w:tmpl w:val="DE02A5A8"/>
    <w:lvl w:ilvl="0" w:tplc="85BADB28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D5F6F"/>
    <w:multiLevelType w:val="hybridMultilevel"/>
    <w:tmpl w:val="10D28426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D6BDE"/>
    <w:multiLevelType w:val="hybridMultilevel"/>
    <w:tmpl w:val="FAEA7380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5"/>
  </w:num>
  <w:num w:numId="9">
    <w:abstractNumId w:val="10"/>
  </w:num>
  <w:num w:numId="10">
    <w:abstractNumId w:val="7"/>
  </w:num>
  <w:num w:numId="11">
    <w:abstractNumId w:val="20"/>
  </w:num>
  <w:num w:numId="12">
    <w:abstractNumId w:val="11"/>
  </w:num>
  <w:num w:numId="13">
    <w:abstractNumId w:val="17"/>
  </w:num>
  <w:num w:numId="14">
    <w:abstractNumId w:val="5"/>
  </w:num>
  <w:num w:numId="15">
    <w:abstractNumId w:val="8"/>
  </w:num>
  <w:num w:numId="16">
    <w:abstractNumId w:val="18"/>
  </w:num>
  <w:num w:numId="17">
    <w:abstractNumId w:val="2"/>
  </w:num>
  <w:num w:numId="18">
    <w:abstractNumId w:val="16"/>
  </w:num>
  <w:num w:numId="19">
    <w:abstractNumId w:val="12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705F8"/>
    <w:rsid w:val="000716B9"/>
    <w:rsid w:val="000872D5"/>
    <w:rsid w:val="0009771D"/>
    <w:rsid w:val="001C3913"/>
    <w:rsid w:val="001F46B7"/>
    <w:rsid w:val="002543C6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4268"/>
    <w:rsid w:val="0040284B"/>
    <w:rsid w:val="00487336"/>
    <w:rsid w:val="004B5F85"/>
    <w:rsid w:val="004E039D"/>
    <w:rsid w:val="004F6D60"/>
    <w:rsid w:val="00523071"/>
    <w:rsid w:val="00535430"/>
    <w:rsid w:val="00536E26"/>
    <w:rsid w:val="00594F8F"/>
    <w:rsid w:val="005B5902"/>
    <w:rsid w:val="005E3FC7"/>
    <w:rsid w:val="005F4DF1"/>
    <w:rsid w:val="006112E4"/>
    <w:rsid w:val="00617602"/>
    <w:rsid w:val="00627767"/>
    <w:rsid w:val="00637800"/>
    <w:rsid w:val="006734C8"/>
    <w:rsid w:val="006813E7"/>
    <w:rsid w:val="006834EA"/>
    <w:rsid w:val="006A2929"/>
    <w:rsid w:val="006A3B1D"/>
    <w:rsid w:val="006A424E"/>
    <w:rsid w:val="006C6A4F"/>
    <w:rsid w:val="006E25EB"/>
    <w:rsid w:val="00856026"/>
    <w:rsid w:val="00872E87"/>
    <w:rsid w:val="00881152"/>
    <w:rsid w:val="008A2A4B"/>
    <w:rsid w:val="008B501C"/>
    <w:rsid w:val="008B6E34"/>
    <w:rsid w:val="008C2484"/>
    <w:rsid w:val="008C53E8"/>
    <w:rsid w:val="00902036"/>
    <w:rsid w:val="009047D1"/>
    <w:rsid w:val="009145BB"/>
    <w:rsid w:val="00924631"/>
    <w:rsid w:val="009328C8"/>
    <w:rsid w:val="00954888"/>
    <w:rsid w:val="009845EE"/>
    <w:rsid w:val="00995B6E"/>
    <w:rsid w:val="009E2F73"/>
    <w:rsid w:val="00A240D1"/>
    <w:rsid w:val="00A26296"/>
    <w:rsid w:val="00A50335"/>
    <w:rsid w:val="00A534ED"/>
    <w:rsid w:val="00A6564F"/>
    <w:rsid w:val="00A70028"/>
    <w:rsid w:val="00A84A6B"/>
    <w:rsid w:val="00AC42C6"/>
    <w:rsid w:val="00B06313"/>
    <w:rsid w:val="00B07D42"/>
    <w:rsid w:val="00B11DFF"/>
    <w:rsid w:val="00B3315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C7BAC"/>
    <w:rsid w:val="00CE73B5"/>
    <w:rsid w:val="00CF5C8D"/>
    <w:rsid w:val="00D11B1F"/>
    <w:rsid w:val="00D418BE"/>
    <w:rsid w:val="00D8751C"/>
    <w:rsid w:val="00D96AE9"/>
    <w:rsid w:val="00DD2966"/>
    <w:rsid w:val="00DD5B53"/>
    <w:rsid w:val="00E111E8"/>
    <w:rsid w:val="00E44CBE"/>
    <w:rsid w:val="00E7274E"/>
    <w:rsid w:val="00EA06BA"/>
    <w:rsid w:val="00ED35F4"/>
    <w:rsid w:val="00EE0B6A"/>
    <w:rsid w:val="00F044B2"/>
    <w:rsid w:val="00F0515D"/>
    <w:rsid w:val="00F53A35"/>
    <w:rsid w:val="00F5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5F4DF1"/>
    <w:pPr>
      <w:spacing w:after="100"/>
    </w:p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BF"/>
    <w:rsid w:val="003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A8EDC3268044A5BE4977FEF50A70B5">
    <w:name w:val="D2A8EDC3268044A5BE4977FEF50A70B5"/>
    <w:rsid w:val="003A14BF"/>
  </w:style>
  <w:style w:type="paragraph" w:customStyle="1" w:styleId="DCB678C632BF49648101F47D9913A03D">
    <w:name w:val="DCB678C632BF49648101F47D9913A03D"/>
    <w:rsid w:val="003A14BF"/>
  </w:style>
  <w:style w:type="paragraph" w:customStyle="1" w:styleId="E7FE62E8E9A542ADB09C03F9B1422F81">
    <w:name w:val="E7FE62E8E9A542ADB09C03F9B1422F81"/>
    <w:rsid w:val="003A14BF"/>
  </w:style>
  <w:style w:type="character" w:styleId="a3">
    <w:name w:val="Placeholder Text"/>
    <w:basedOn w:val="a0"/>
    <w:uiPriority w:val="99"/>
    <w:semiHidden/>
    <w:rsid w:val="003A14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401E-267E-416B-9064-8D68BCE2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1311</Words>
  <Characters>7476</Characters>
  <Application>Microsoft Office Word</Application>
  <DocSecurity>0</DocSecurity>
  <Lines>62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ВВЕДЕНИЕ</vt:lpstr>
    </vt:vector>
  </TitlesOfParts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15</cp:revision>
  <dcterms:created xsi:type="dcterms:W3CDTF">2017-01-03T14:33:00Z</dcterms:created>
  <dcterms:modified xsi:type="dcterms:W3CDTF">2017-02-05T21:03:00Z</dcterms:modified>
</cp:coreProperties>
</file>