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2676" w14:textId="77777777" w:rsidR="00033022" w:rsidRPr="00903565" w:rsidRDefault="0003302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0EA21727" w14:textId="76D03C1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11784DB" w14:textId="04DB942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Pr="00033022" w:rsidRDefault="00F044B2" w:rsidP="00033022">
      <w:pPr>
        <w:spacing w:after="200" w:line="240" w:lineRule="atLeast"/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Default="00F044B2" w:rsidP="00F044B2">
      <w:pPr>
        <w:rPr>
          <w:szCs w:val="28"/>
        </w:rPr>
      </w:pP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4149EA02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033022" w:rsidRPr="00AA1D46">
        <w:rPr>
          <w:rFonts w:cs="Times New Roman"/>
          <w:b/>
          <w:sz w:val="32"/>
          <w:szCs w:val="32"/>
        </w:rPr>
        <w:t>Компьютерный модуль контроля системы веб-служб на базе распределенных 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1C1AA59F" w14:textId="77777777" w:rsidR="00AA1D46" w:rsidRDefault="00AA1D46" w:rsidP="00033022">
      <w:pPr>
        <w:jc w:val="center"/>
        <w:rPr>
          <w:szCs w:val="28"/>
        </w:rPr>
      </w:pP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73"/>
        <w:gridCol w:w="4358"/>
      </w:tblGrid>
      <w:tr w:rsidR="00AA1D46" w:rsidRPr="00D35805" w14:paraId="3FCC1BA6" w14:textId="77777777" w:rsidTr="00A24B82">
        <w:tc>
          <w:tcPr>
            <w:tcW w:w="5245" w:type="dxa"/>
          </w:tcPr>
          <w:p w14:paraId="3DB30B27" w14:textId="77777777" w:rsidR="00AA1D46" w:rsidRPr="00D35805" w:rsidRDefault="00AA1D46" w:rsidP="00A24B82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4394" w:type="dxa"/>
          </w:tcPr>
          <w:p w14:paraId="18BFB7C1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0DF91FC3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29443B9B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77777777" w:rsidR="00AA1D46" w:rsidRPr="00A133D9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  <w:r w:rsidRPr="00A133D9">
              <w:rPr>
                <w:szCs w:val="28"/>
              </w:rPr>
              <w:t>Научный руководитель</w:t>
            </w:r>
          </w:p>
          <w:p w14:paraId="29B27F58" w14:textId="5A5E5BA2" w:rsidR="00AA1D46" w:rsidRPr="0036703E" w:rsidRDefault="00AA1D46" w:rsidP="00AA1D46">
            <w:pPr>
              <w:widowControl w:val="0"/>
              <w:spacing w:line="360" w:lineRule="exact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ассистент кафедры МСС ФПМИ</w:t>
            </w:r>
            <w:r w:rsidRPr="00A133D9">
              <w:rPr>
                <w:szCs w:val="28"/>
              </w:rPr>
              <w:t>,</w:t>
            </w:r>
            <w:r>
              <w:rPr>
                <w:szCs w:val="28"/>
              </w:rPr>
              <w:t xml:space="preserve"> А.С. Гусейнова</w:t>
            </w:r>
          </w:p>
        </w:tc>
      </w:tr>
    </w:tbl>
    <w:p w14:paraId="3E898B55" w14:textId="77777777" w:rsidR="00AA1D46" w:rsidRPr="00E95797" w:rsidRDefault="00AA1D46" w:rsidP="00033022">
      <w:pPr>
        <w:jc w:val="center"/>
        <w:rPr>
          <w:szCs w:val="28"/>
        </w:rPr>
      </w:pPr>
    </w:p>
    <w:p w14:paraId="20A21399" w14:textId="77777777" w:rsidR="00F044B2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p w14:paraId="12292B83" w14:textId="77777777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Допущен</w:t>
      </w:r>
      <w:r w:rsidRPr="007129E9">
        <w:rPr>
          <w:szCs w:val="28"/>
        </w:rPr>
        <w:t xml:space="preserve"> к защите</w:t>
      </w:r>
    </w:p>
    <w:p w14:paraId="5076EB4C" w14:textId="019F70EA" w:rsidR="00AA1D46" w:rsidRPr="007129E9" w:rsidRDefault="00AA1D46" w:rsidP="00AA1D46">
      <w:pPr>
        <w:spacing w:line="360" w:lineRule="exact"/>
        <w:rPr>
          <w:szCs w:val="28"/>
        </w:rPr>
      </w:pPr>
      <w:r w:rsidRPr="007129E9">
        <w:rPr>
          <w:szCs w:val="28"/>
        </w:rPr>
        <w:t>«___»_______________201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5CEB5603" w14:textId="6949F8DE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Ассистент кафедры МСС ФПМИ, А.С. Гусейнова</w:t>
      </w:r>
    </w:p>
    <w:p w14:paraId="4282BB5B" w14:textId="77777777" w:rsidR="00F044B2" w:rsidRDefault="00F044B2" w:rsidP="00F044B2">
      <w:pPr>
        <w:rPr>
          <w:szCs w:val="28"/>
        </w:rPr>
      </w:pPr>
    </w:p>
    <w:p w14:paraId="55DD58CE" w14:textId="77777777" w:rsidR="00AA1D46" w:rsidRDefault="00AA1D46" w:rsidP="00F044B2">
      <w:pPr>
        <w:rPr>
          <w:szCs w:val="28"/>
        </w:rPr>
      </w:pPr>
    </w:p>
    <w:p w14:paraId="27A4AFDA" w14:textId="77777777" w:rsidR="00AA1D46" w:rsidRPr="00E95797" w:rsidRDefault="00AA1D46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4E01D932" w14:textId="77777777" w:rsidR="00903565" w:rsidRPr="00FB1DFD" w:rsidRDefault="00903565" w:rsidP="00903565">
      <w:pPr>
        <w:spacing w:line="240" w:lineRule="auto"/>
        <w:rPr>
          <w:sz w:val="16"/>
          <w:szCs w:val="28"/>
        </w:rPr>
      </w:pPr>
      <w:bookmarkStart w:id="0" w:name="_Toc311893457"/>
      <w:bookmarkStart w:id="1" w:name="_Toc342595475"/>
      <w:bookmarkStart w:id="2" w:name="_Toc342595646"/>
      <w:bookmarkStart w:id="3" w:name="_Toc342595664"/>
      <w:bookmarkStart w:id="4" w:name="_Toc342599614"/>
      <w:bookmarkStart w:id="5" w:name="_Toc342600705"/>
      <w:bookmarkStart w:id="6" w:name="_Toc342982686"/>
      <w:bookmarkStart w:id="7" w:name="_Toc375282530"/>
      <w:bookmarkStart w:id="8" w:name="_Toc375283066"/>
      <w:bookmarkStart w:id="9" w:name="_Toc375283473"/>
      <w:bookmarkStart w:id="10" w:name="_Toc375299163"/>
      <w:bookmarkStart w:id="11" w:name="_Toc375360208"/>
      <w:bookmarkStart w:id="12" w:name="_Toc405300923"/>
      <w:bookmarkStart w:id="13" w:name="_Toc405302067"/>
      <w:bookmarkStart w:id="14" w:name="_Toc406006794"/>
      <w:bookmarkStart w:id="15" w:name="_Toc406055599"/>
      <w:bookmarkStart w:id="16" w:name="_Toc406086883"/>
      <w:bookmarkStart w:id="17" w:name="_Toc406087373"/>
      <w:bookmarkStart w:id="18" w:name="_Toc406242716"/>
      <w:bookmarkStart w:id="19" w:name="_Toc406242842"/>
      <w:bookmarkStart w:id="20" w:name="_Toc406250412"/>
    </w:p>
    <w:p w14:paraId="37F6408F" w14:textId="77777777" w:rsidR="00903565" w:rsidRPr="00A04ABB" w:rsidRDefault="00903565" w:rsidP="00903565">
      <w:pPr>
        <w:pStyle w:val="a0"/>
        <w:ind w:left="562"/>
        <w:rPr>
          <w:b/>
        </w:rPr>
      </w:pPr>
      <w:bookmarkStart w:id="21" w:name="_Toc407349623"/>
      <w:bookmarkStart w:id="22" w:name="_Toc451287504"/>
      <w:bookmarkStart w:id="23" w:name="_Toc451457078"/>
      <w:bookmarkStart w:id="24" w:name="_Toc451708486"/>
      <w:bookmarkStart w:id="25" w:name="_Toc45171096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A04ABB">
        <w:rPr>
          <w:b/>
        </w:rPr>
        <w:t>АННОТАЦИЯ</w:t>
      </w:r>
      <w:bookmarkEnd w:id="21"/>
      <w:bookmarkEnd w:id="22"/>
      <w:bookmarkEnd w:id="23"/>
      <w:bookmarkEnd w:id="24"/>
      <w:bookmarkEnd w:id="25"/>
    </w:p>
    <w:p w14:paraId="7D178F47" w14:textId="713E7925" w:rsidR="00903565" w:rsidRPr="00822557" w:rsidRDefault="00536AF5" w:rsidP="00B26D85">
      <w:pPr>
        <w:spacing w:line="360" w:lineRule="exact"/>
        <w:ind w:firstLine="562"/>
        <w:rPr>
          <w:szCs w:val="28"/>
        </w:rPr>
      </w:pPr>
      <w:r>
        <w:rPr>
          <w:szCs w:val="28"/>
        </w:rPr>
        <w:t>Ватолин</w:t>
      </w:r>
      <w:r w:rsidR="00903565">
        <w:rPr>
          <w:szCs w:val="28"/>
        </w:rPr>
        <w:t xml:space="preserve"> </w:t>
      </w:r>
      <w:r>
        <w:rPr>
          <w:szCs w:val="28"/>
        </w:rPr>
        <w:t>Р</w:t>
      </w:r>
      <w:r w:rsidR="00903565">
        <w:rPr>
          <w:szCs w:val="28"/>
        </w:rPr>
        <w:t>.</w:t>
      </w:r>
      <w:r>
        <w:rPr>
          <w:szCs w:val="28"/>
        </w:rPr>
        <w:t>П</w:t>
      </w:r>
      <w:r w:rsidR="00903565" w:rsidRPr="00822557">
        <w:rPr>
          <w:szCs w:val="28"/>
        </w:rPr>
        <w:t xml:space="preserve">. </w:t>
      </w:r>
      <w:r>
        <w:rPr>
          <w:szCs w:val="28"/>
        </w:rPr>
        <w:t>Компьютерный модуль контроля системы веб-служб на базе распределенных вычислений</w:t>
      </w:r>
      <w:r w:rsidR="00903565" w:rsidRPr="00822557">
        <w:rPr>
          <w:szCs w:val="28"/>
        </w:rPr>
        <w:t xml:space="preserve">: </w:t>
      </w:r>
      <w:r w:rsidR="00903565">
        <w:rPr>
          <w:szCs w:val="28"/>
        </w:rPr>
        <w:t>Дипломная работа</w:t>
      </w:r>
      <w:r w:rsidR="00903565" w:rsidRPr="00822557">
        <w:rPr>
          <w:szCs w:val="28"/>
        </w:rPr>
        <w:t xml:space="preserve"> / Минск: БГУ, 201</w:t>
      </w:r>
      <w:r>
        <w:rPr>
          <w:szCs w:val="28"/>
        </w:rPr>
        <w:t>7</w:t>
      </w:r>
      <w:r w:rsidR="00903565" w:rsidRPr="00822557">
        <w:rPr>
          <w:szCs w:val="28"/>
        </w:rPr>
        <w:t>. –</w:t>
      </w:r>
      <w:r w:rsidR="00903565" w:rsidRPr="00822557">
        <w:rPr>
          <w:color w:val="FF0000"/>
          <w:szCs w:val="28"/>
        </w:rPr>
        <w:t xml:space="preserve"> </w:t>
      </w:r>
      <w:r w:rsidR="00903565">
        <w:rPr>
          <w:szCs w:val="28"/>
        </w:rPr>
        <w:t>35</w:t>
      </w:r>
      <w:r w:rsidR="00903565" w:rsidRPr="00822557">
        <w:rPr>
          <w:szCs w:val="28"/>
        </w:rPr>
        <w:t xml:space="preserve"> с.</w:t>
      </w:r>
    </w:p>
    <w:p w14:paraId="0BE09520" w14:textId="000166B4" w:rsidR="00903565" w:rsidRPr="00822557" w:rsidRDefault="00903565" w:rsidP="00B26D85">
      <w:pPr>
        <w:spacing w:line="360" w:lineRule="exact"/>
        <w:ind w:firstLine="720"/>
        <w:rPr>
          <w:szCs w:val="28"/>
        </w:rPr>
      </w:pPr>
      <w:r w:rsidRPr="00822557">
        <w:rPr>
          <w:szCs w:val="28"/>
        </w:rPr>
        <w:t xml:space="preserve">Рассматривается задача </w:t>
      </w:r>
      <w:r w:rsidR="004B2994">
        <w:rPr>
          <w:szCs w:val="28"/>
        </w:rPr>
        <w:t>реализации</w:t>
      </w:r>
      <w:r w:rsidR="00B26D85">
        <w:rPr>
          <w:szCs w:val="28"/>
        </w:rPr>
        <w:t xml:space="preserve"> высоконагруженного модуля для контроля поступающих прогнозов от погодных веб-служб с использованием фреймворка Apache Storm.</w:t>
      </w:r>
    </w:p>
    <w:p w14:paraId="41C5A9B1" w14:textId="77777777" w:rsidR="00903565" w:rsidRPr="00822557" w:rsidRDefault="00903565" w:rsidP="00903565">
      <w:pPr>
        <w:spacing w:line="360" w:lineRule="exact"/>
        <w:jc w:val="center"/>
        <w:rPr>
          <w:szCs w:val="28"/>
        </w:rPr>
      </w:pPr>
    </w:p>
    <w:p w14:paraId="570BC690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АНАТАЦЫЯ</w:t>
      </w:r>
    </w:p>
    <w:p w14:paraId="79CD654A" w14:textId="3D5B08A9" w:rsidR="00903565" w:rsidRPr="00822557" w:rsidRDefault="005123CE" w:rsidP="005123CE">
      <w:pPr>
        <w:spacing w:line="360" w:lineRule="exact"/>
        <w:ind w:firstLine="720"/>
        <w:rPr>
          <w:szCs w:val="28"/>
          <w:lang w:val="be-BY"/>
        </w:rPr>
      </w:pPr>
      <w:r w:rsidRPr="005123CE">
        <w:rPr>
          <w:szCs w:val="28"/>
          <w:lang w:val="be-BY"/>
        </w:rPr>
        <w:t>Ватол</w:t>
      </w:r>
      <w:r>
        <w:rPr>
          <w:szCs w:val="28"/>
          <w:lang w:val="en-US"/>
        </w:rPr>
        <w:t>i</w:t>
      </w:r>
      <w:r w:rsidRPr="005123CE">
        <w:rPr>
          <w:szCs w:val="28"/>
          <w:lang w:val="be-BY"/>
        </w:rPr>
        <w:t>н Р.П.</w:t>
      </w:r>
      <w:r w:rsidR="009035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Кампэютэрны модуль кантролю с</w:t>
      </w:r>
      <w:r>
        <w:rPr>
          <w:szCs w:val="28"/>
          <w:lang w:val="en-US"/>
        </w:rPr>
        <w:t>i</w:t>
      </w:r>
      <w:r w:rsidRPr="005123CE">
        <w:rPr>
          <w:szCs w:val="28"/>
          <w:lang w:val="be-BY"/>
        </w:rPr>
        <w:t>стэмы вэб-служба</w:t>
      </w:r>
      <w:r w:rsidRPr="00822557">
        <w:rPr>
          <w:szCs w:val="28"/>
          <w:lang w:val="be-BY"/>
        </w:rPr>
        <w:t>ў</w:t>
      </w:r>
      <w:r w:rsidR="001A0920">
        <w:rPr>
          <w:szCs w:val="28"/>
          <w:lang w:val="be-BY"/>
        </w:rPr>
        <w:t xml:space="preserve"> на базе размеркаваных выл</w:t>
      </w:r>
      <w:r w:rsidR="001A0920">
        <w:rPr>
          <w:szCs w:val="28"/>
          <w:lang w:val="en-US"/>
        </w:rPr>
        <w:t>i</w:t>
      </w:r>
      <w:r w:rsidR="001A0920" w:rsidRPr="001A0920">
        <w:rPr>
          <w:szCs w:val="28"/>
          <w:lang w:val="be-BY"/>
        </w:rPr>
        <w:t>чэння</w:t>
      </w:r>
      <w:r w:rsidR="001A0920" w:rsidRPr="00822557">
        <w:rPr>
          <w:szCs w:val="28"/>
          <w:lang w:val="be-BY"/>
        </w:rPr>
        <w:t>ў</w:t>
      </w:r>
      <w:r w:rsidR="00903565" w:rsidRPr="00822557">
        <w:rPr>
          <w:szCs w:val="28"/>
          <w:lang w:val="be-BY"/>
        </w:rPr>
        <w:t xml:space="preserve">: </w:t>
      </w:r>
      <w:r w:rsidR="00903565" w:rsidRPr="009256CE">
        <w:rPr>
          <w:szCs w:val="28"/>
          <w:lang w:val="be-BY"/>
        </w:rPr>
        <w:t>Дыпломная праца</w:t>
      </w:r>
      <w:r w:rsidR="001A0920">
        <w:rPr>
          <w:szCs w:val="28"/>
          <w:lang w:val="be-BY"/>
        </w:rPr>
        <w:t xml:space="preserve"> </w:t>
      </w:r>
      <w:r w:rsidR="00903565">
        <w:rPr>
          <w:szCs w:val="28"/>
          <w:lang w:val="be-BY"/>
        </w:rPr>
        <w:t>/ Мінск: БДУ, 201</w:t>
      </w:r>
      <w:r w:rsidR="001A0920">
        <w:rPr>
          <w:szCs w:val="28"/>
          <w:lang w:val="be-BY"/>
        </w:rPr>
        <w:t>7</w:t>
      </w:r>
      <w:r w:rsidR="00903565">
        <w:rPr>
          <w:szCs w:val="28"/>
          <w:lang w:val="be-BY"/>
        </w:rPr>
        <w:t>. – 35</w:t>
      </w:r>
      <w:r w:rsidR="00903565" w:rsidRPr="00822557">
        <w:rPr>
          <w:szCs w:val="28"/>
          <w:lang w:val="be-BY"/>
        </w:rPr>
        <w:t>с.</w:t>
      </w:r>
    </w:p>
    <w:p w14:paraId="57B3C610" w14:textId="111454EC" w:rsidR="00903565" w:rsidRPr="007D588E" w:rsidRDefault="00380FD7" w:rsidP="007D588E">
      <w:pPr>
        <w:spacing w:line="360" w:lineRule="exact"/>
        <w:ind w:firstLine="720"/>
        <w:rPr>
          <w:szCs w:val="28"/>
          <w:lang w:val="be-BY"/>
        </w:rPr>
      </w:pPr>
      <w:r>
        <w:rPr>
          <w:szCs w:val="28"/>
          <w:lang w:val="be-BY"/>
        </w:rPr>
        <w:t xml:space="preserve">Разглядаецца </w:t>
      </w:r>
      <w:r w:rsidRPr="00380FD7">
        <w:rPr>
          <w:szCs w:val="28"/>
          <w:lang w:val="be-BY"/>
        </w:rPr>
        <w:t>зад</w:t>
      </w:r>
      <w:r w:rsidR="00230FE5">
        <w:rPr>
          <w:szCs w:val="28"/>
          <w:lang w:val="be-BY"/>
        </w:rPr>
        <w:t>ача рэалізацыі высака</w:t>
      </w:r>
      <w:r>
        <w:rPr>
          <w:szCs w:val="28"/>
          <w:lang w:val="be-BY"/>
        </w:rPr>
        <w:t>нагруженнава</w:t>
      </w:r>
      <w:r w:rsidRPr="00380FD7">
        <w:rPr>
          <w:szCs w:val="28"/>
          <w:lang w:val="be-BY"/>
        </w:rPr>
        <w:t xml:space="preserve"> модуля</w:t>
      </w:r>
      <w:r>
        <w:rPr>
          <w:szCs w:val="28"/>
          <w:lang w:val="be-BY"/>
        </w:rPr>
        <w:t xml:space="preserve"> для кантролю </w:t>
      </w:r>
      <w:r w:rsidR="003E62A4" w:rsidRPr="003E62A4">
        <w:rPr>
          <w:szCs w:val="28"/>
          <w:lang w:val="be-BY"/>
        </w:rPr>
        <w:t>метэаралагічных</w:t>
      </w:r>
      <w:r w:rsidR="003E62A4">
        <w:rPr>
          <w:szCs w:val="28"/>
          <w:lang w:val="be-BY"/>
        </w:rPr>
        <w:t xml:space="preserve"> </w:t>
      </w:r>
      <w:r w:rsidRPr="00380FD7">
        <w:rPr>
          <w:szCs w:val="28"/>
          <w:lang w:val="be-BY"/>
        </w:rPr>
        <w:t>прагнозаў ад вэб-службаў з выкарыстаннем фреймворка Apache Storm.</w:t>
      </w:r>
    </w:p>
    <w:p w14:paraId="26C22928" w14:textId="77777777" w:rsidR="00903565" w:rsidRPr="00822557" w:rsidRDefault="00903565" w:rsidP="00903565">
      <w:pPr>
        <w:spacing w:line="360" w:lineRule="exact"/>
        <w:jc w:val="center"/>
        <w:rPr>
          <w:szCs w:val="28"/>
          <w:lang w:val="be-BY"/>
        </w:rPr>
      </w:pPr>
    </w:p>
    <w:p w14:paraId="01B1B91A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ANNOTATION</w:t>
      </w:r>
    </w:p>
    <w:p w14:paraId="1A16DE8F" w14:textId="7291F9B7" w:rsidR="00903565" w:rsidRPr="00822557" w:rsidRDefault="003E62A4" w:rsidP="003E62A4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Vatolin</w:t>
      </w:r>
      <w:r w:rsidR="00903565" w:rsidRPr="001C151B">
        <w:rPr>
          <w:szCs w:val="28"/>
          <w:lang w:val="be-BY"/>
        </w:rPr>
        <w:t xml:space="preserve"> </w:t>
      </w:r>
      <w:r>
        <w:rPr>
          <w:szCs w:val="28"/>
          <w:lang w:val="en-US"/>
        </w:rPr>
        <w:t>R</w:t>
      </w:r>
      <w:r w:rsidR="00903565" w:rsidRPr="001C151B">
        <w:rPr>
          <w:szCs w:val="28"/>
          <w:lang w:val="be-BY"/>
        </w:rPr>
        <w:t>.</w:t>
      </w:r>
      <w:r>
        <w:rPr>
          <w:szCs w:val="28"/>
          <w:lang w:val="en-US"/>
        </w:rPr>
        <w:t>P</w:t>
      </w:r>
      <w:r w:rsidR="00903565" w:rsidRPr="001C151B">
        <w:rPr>
          <w:szCs w:val="28"/>
          <w:lang w:val="be-BY"/>
        </w:rPr>
        <w:t xml:space="preserve">. </w:t>
      </w:r>
      <w:r w:rsidR="006A3500">
        <w:rPr>
          <w:szCs w:val="28"/>
          <w:lang w:val="be-BY"/>
        </w:rPr>
        <w:t>Application for data flow control of weather web-services based on distributed calculations</w:t>
      </w:r>
      <w:r w:rsidR="00903565" w:rsidRPr="00822557">
        <w:rPr>
          <w:szCs w:val="28"/>
          <w:lang w:val="en-US"/>
        </w:rPr>
        <w:t xml:space="preserve">: </w:t>
      </w:r>
      <w:r w:rsidR="00903565" w:rsidRPr="009256CE">
        <w:rPr>
          <w:szCs w:val="28"/>
          <w:lang w:val="en-US"/>
        </w:rPr>
        <w:t>Graduate work</w:t>
      </w:r>
      <w:r w:rsidR="008E097E">
        <w:rPr>
          <w:szCs w:val="28"/>
          <w:lang w:val="en-US"/>
        </w:rPr>
        <w:t>/ Minsk: BSU, 2017</w:t>
      </w:r>
      <w:r w:rsidR="00903565">
        <w:rPr>
          <w:szCs w:val="28"/>
          <w:lang w:val="en-US"/>
        </w:rPr>
        <w:t xml:space="preserve">. – </w:t>
      </w:r>
      <w:r w:rsidR="00903565" w:rsidRPr="00F34C90">
        <w:rPr>
          <w:szCs w:val="28"/>
          <w:lang w:val="en-US"/>
        </w:rPr>
        <w:t>3</w:t>
      </w:r>
      <w:r w:rsidR="00903565" w:rsidRPr="001F745E">
        <w:rPr>
          <w:szCs w:val="28"/>
          <w:lang w:val="en-US"/>
        </w:rPr>
        <w:t>5</w:t>
      </w:r>
      <w:r w:rsidR="00903565">
        <w:rPr>
          <w:szCs w:val="28"/>
          <w:lang w:val="en-US"/>
        </w:rPr>
        <w:t xml:space="preserve"> </w:t>
      </w:r>
      <w:r w:rsidR="00903565" w:rsidRPr="00822557">
        <w:rPr>
          <w:szCs w:val="28"/>
          <w:lang w:val="en-US"/>
        </w:rPr>
        <w:t>p.</w:t>
      </w:r>
    </w:p>
    <w:p w14:paraId="07E761E8" w14:textId="309CFFA7" w:rsidR="00903565" w:rsidRPr="00F037EE" w:rsidRDefault="002537DE" w:rsidP="001C1786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T</w:t>
      </w:r>
      <w:r w:rsidR="00903565" w:rsidRPr="00822557">
        <w:rPr>
          <w:szCs w:val="28"/>
          <w:lang w:val="en-US"/>
        </w:rPr>
        <w:t xml:space="preserve">he problem </w:t>
      </w:r>
      <w:r>
        <w:rPr>
          <w:szCs w:val="28"/>
          <w:lang w:val="en-US"/>
        </w:rPr>
        <w:t xml:space="preserve">is being </w:t>
      </w:r>
      <w:r w:rsidR="006E6507">
        <w:rPr>
          <w:szCs w:val="28"/>
          <w:lang w:val="en-US"/>
        </w:rPr>
        <w:t xml:space="preserve">considered </w:t>
      </w:r>
      <w:r w:rsidR="00F037EE">
        <w:rPr>
          <w:szCs w:val="28"/>
          <w:lang w:val="en-US"/>
        </w:rPr>
        <w:t xml:space="preserve">based on </w:t>
      </w:r>
      <w:r w:rsidR="00903565" w:rsidRPr="00D23D1F">
        <w:rPr>
          <w:szCs w:val="28"/>
          <w:lang w:val="en-US"/>
        </w:rPr>
        <w:t xml:space="preserve">implementation of </w:t>
      </w:r>
      <w:r w:rsidR="001C1786">
        <w:rPr>
          <w:szCs w:val="28"/>
          <w:lang w:val="en-US"/>
        </w:rPr>
        <w:t>highly loaded module for monitoring incoming forecasts from weather services using the Apache Storm framework</w:t>
      </w:r>
      <w:r w:rsidR="00903565" w:rsidRPr="006A3500">
        <w:rPr>
          <w:szCs w:val="28"/>
          <w:lang w:val="en-US"/>
        </w:rPr>
        <w:t>.</w:t>
      </w:r>
    </w:p>
    <w:p w14:paraId="4B4FA035" w14:textId="77777777" w:rsidR="00AA1D46" w:rsidRPr="006A3500" w:rsidRDefault="00AA1D46" w:rsidP="00F044B2">
      <w:pPr>
        <w:jc w:val="center"/>
        <w:rPr>
          <w:szCs w:val="28"/>
          <w:lang w:val="en-US"/>
        </w:rPr>
      </w:pPr>
    </w:p>
    <w:p w14:paraId="2ABF928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265DC6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68C42EB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940BBC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371B6C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C7F0F6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7E7A9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C32F2F0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99EBE7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9FE074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69975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ADFC41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5718363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ECA442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0A6830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692A8FC6" w:rsidR="00872E87" w:rsidRPr="00872E87" w:rsidRDefault="008E097E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Дипломная работа</w:t>
      </w:r>
      <w:r w:rsidR="00872E87" w:rsidRPr="00872E8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35</w:t>
      </w:r>
      <w:r w:rsidR="00872E87"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="00872E87"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="00872E87"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Ключевые слова:</w:t>
      </w:r>
      <w:r w:rsidRPr="00872E87">
        <w:rPr>
          <w:rFonts w:eastAsia="Calibri" w:cs="Times New Roman"/>
        </w:rPr>
        <w:t xml:space="preserve">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r w:rsidR="00E7274E">
        <w:rPr>
          <w:rFonts w:eastAsia="Calibri" w:cs="Times New Roman"/>
        </w:rPr>
        <w:t xml:space="preserve">фреймворка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r w:rsidR="00E7274E">
        <w:rPr>
          <w:rFonts w:eastAsia="Calibri" w:cs="Times New Roman"/>
        </w:rPr>
        <w:t>фреймворка Apache Storm,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3932347C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DB7BFC">
        <w:rPr>
          <w:rFonts w:eastAsia="Calibri" w:cs="Times New Roman"/>
          <w:b/>
          <w:i/>
        </w:rPr>
        <w:t>Цель</w:t>
      </w:r>
      <w:r w:rsidR="00DB7BFC">
        <w:rPr>
          <w:rFonts w:eastAsia="Calibri" w:cs="Times New Roman"/>
          <w:b/>
          <w:i/>
        </w:rPr>
        <w:t xml:space="preserve"> исследования</w:t>
      </w:r>
      <w:r w:rsidRPr="00872E87">
        <w:rPr>
          <w:rFonts w:eastAsia="Calibri" w:cs="Times New Roman"/>
          <w:i/>
        </w:rPr>
        <w:t xml:space="preserve"> </w:t>
      </w:r>
      <w:r w:rsidR="00944928">
        <w:rPr>
          <w:rFonts w:eastAsia="Calibri" w:cs="Times New Roman"/>
        </w:rPr>
        <w:t>– создание</w:t>
      </w:r>
      <w:r w:rsidRPr="00872E87">
        <w:rPr>
          <w:rFonts w:eastAsia="Calibri" w:cs="Times New Roman"/>
        </w:rPr>
        <w:t xml:space="preserve"> </w:t>
      </w:r>
      <w:r w:rsidR="00CC7BAC">
        <w:rPr>
          <w:rFonts w:eastAsia="Calibri" w:cs="Times New Roman"/>
        </w:rPr>
        <w:t xml:space="preserve">компьютерного модуля </w:t>
      </w:r>
      <w:r w:rsidR="004371D1">
        <w:rPr>
          <w:rFonts w:eastAsia="Calibri" w:cs="Times New Roman"/>
        </w:rPr>
        <w:t xml:space="preserve">с применением </w:t>
      </w:r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 Apache Storm</w:t>
      </w:r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="00944928">
        <w:rPr>
          <w:rFonts w:eastAsia="Calibri" w:cs="Times New Roman"/>
        </w:rPr>
        <w:t xml:space="preserve"> для выявления лидера в точности прогноза.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6EF4F1C4" w:rsidR="00872E87" w:rsidRPr="00872E87" w:rsidRDefault="0060193C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  <w:b/>
          <w:i/>
        </w:rPr>
        <w:t>В р</w:t>
      </w:r>
      <w:r w:rsidR="00872E87" w:rsidRPr="0060193C">
        <w:rPr>
          <w:rFonts w:eastAsia="Calibri" w:cs="Times New Roman"/>
          <w:b/>
          <w:i/>
        </w:rPr>
        <w:t>езультат</w:t>
      </w:r>
      <w:r>
        <w:rPr>
          <w:rFonts w:eastAsia="Calibri" w:cs="Times New Roman"/>
          <w:b/>
          <w:i/>
        </w:rPr>
        <w:t xml:space="preserve">е исследования </w:t>
      </w:r>
      <w:r w:rsidR="00872E87" w:rsidRPr="00872E87">
        <w:rPr>
          <w:rFonts w:eastAsia="Calibri" w:cs="Times New Roman"/>
        </w:rPr>
        <w:t>реализо</w:t>
      </w:r>
      <w:r w:rsidR="0009771D">
        <w:rPr>
          <w:rFonts w:eastAsia="Calibri" w:cs="Times New Roman"/>
        </w:rPr>
        <w:t xml:space="preserve">ван модуль контроля веб-служб, предоставляющий достоверного источника </w:t>
      </w:r>
      <w:r w:rsidR="005E4872">
        <w:rPr>
          <w:rFonts w:eastAsia="Calibri" w:cs="Times New Roman"/>
        </w:rPr>
        <w:t>метеорологических данных с высокой точностью, изучен</w:t>
      </w:r>
      <w:r w:rsidR="0009771D">
        <w:rPr>
          <w:rFonts w:eastAsia="Calibri" w:cs="Times New Roman"/>
        </w:rPr>
        <w:t xml:space="preserve"> и осв</w:t>
      </w:r>
      <w:r w:rsidR="005E4872">
        <w:rPr>
          <w:rFonts w:eastAsia="Calibri" w:cs="Times New Roman"/>
        </w:rPr>
        <w:t>оен</w:t>
      </w:r>
      <w:r w:rsidR="00E7274E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 xml:space="preserve">ряд </w:t>
      </w:r>
      <w:r w:rsidR="00E7274E">
        <w:rPr>
          <w:rFonts w:eastAsia="Calibri" w:cs="Times New Roman"/>
        </w:rPr>
        <w:t>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фреймворка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872E87"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AF2CF40" w:rsidR="00872E87" w:rsidRDefault="008E097E" w:rsidP="00872E87">
      <w:pPr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Область</w:t>
      </w:r>
      <w:r w:rsidR="00872E87" w:rsidRPr="008E097E">
        <w:rPr>
          <w:rFonts w:eastAsia="Calibri" w:cs="Times New Roman"/>
          <w:b/>
          <w:i/>
        </w:rPr>
        <w:t xml:space="preserve"> применения</w:t>
      </w:r>
      <w:r w:rsidR="00872E87" w:rsidRPr="00872E87">
        <w:rPr>
          <w:rFonts w:eastAsia="Calibri" w:cs="Times New Roman"/>
        </w:rPr>
        <w:t xml:space="preserve"> </w:t>
      </w:r>
      <w:r w:rsidRPr="00872E87">
        <w:rPr>
          <w:rFonts w:eastAsia="Calibri" w:cs="Times New Roman"/>
        </w:rPr>
        <w:t>–</w:t>
      </w:r>
      <w:r>
        <w:rPr>
          <w:rFonts w:eastAsia="Calibri" w:cs="Times New Roman"/>
        </w:rPr>
        <w:t xml:space="preserve"> </w:t>
      </w:r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r w:rsidR="00872E87"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1C9C02C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33DE0ED5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8EBD9B8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4963653" w14:textId="77777777" w:rsidR="006267D4" w:rsidRDefault="006267D4" w:rsidP="006267D4">
      <w:pPr>
        <w:spacing w:line="360" w:lineRule="exact"/>
        <w:jc w:val="center"/>
        <w:rPr>
          <w:b/>
        </w:rPr>
      </w:pPr>
      <w:r>
        <w:rPr>
          <w:b/>
          <w:sz w:val="32"/>
        </w:rPr>
        <w:t>РЭФЕРАТ</w:t>
      </w:r>
    </w:p>
    <w:p w14:paraId="71AEFC12" w14:textId="77777777" w:rsidR="006267D4" w:rsidRDefault="006267D4" w:rsidP="006267D4">
      <w:pPr>
        <w:spacing w:line="360" w:lineRule="exact"/>
      </w:pPr>
    </w:p>
    <w:p w14:paraId="61092A49" w14:textId="77777777" w:rsidR="006267D4" w:rsidRPr="003B6C81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szCs w:val="28"/>
        </w:rPr>
        <w:t xml:space="preserve">Дыпломная праца, </w:t>
      </w:r>
      <w:r>
        <w:rPr>
          <w:szCs w:val="28"/>
        </w:rPr>
        <w:t>35 с., 6</w:t>
      </w:r>
      <w:r w:rsidRPr="003B6C81">
        <w:rPr>
          <w:szCs w:val="28"/>
        </w:rPr>
        <w:t xml:space="preserve"> мал.,</w:t>
      </w:r>
      <w:r>
        <w:rPr>
          <w:szCs w:val="28"/>
        </w:rPr>
        <w:t xml:space="preserve">3 </w:t>
      </w:r>
      <w:r w:rsidRPr="003B6C81">
        <w:rPr>
          <w:szCs w:val="28"/>
        </w:rPr>
        <w:t>табліц</w:t>
      </w:r>
      <w:r>
        <w:rPr>
          <w:szCs w:val="28"/>
        </w:rPr>
        <w:t>ы,</w:t>
      </w:r>
      <w:r w:rsidRPr="003B6C81">
        <w:rPr>
          <w:szCs w:val="28"/>
        </w:rPr>
        <w:t xml:space="preserve"> </w:t>
      </w:r>
      <w:r>
        <w:rPr>
          <w:szCs w:val="28"/>
        </w:rPr>
        <w:t>9</w:t>
      </w:r>
      <w:r w:rsidRPr="003B6C81">
        <w:rPr>
          <w:szCs w:val="28"/>
        </w:rPr>
        <w:t xml:space="preserve"> крыніц.</w:t>
      </w:r>
    </w:p>
    <w:p w14:paraId="37A81427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4619E9A5" w14:textId="1A71A401" w:rsidR="006267D4" w:rsidRPr="007C2B00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Ключавыя словы</w:t>
      </w:r>
      <w:r w:rsidRPr="003B6C81">
        <w:rPr>
          <w:szCs w:val="28"/>
        </w:rPr>
        <w:t xml:space="preserve">: </w:t>
      </w:r>
      <w:r w:rsidR="007C2B00">
        <w:rPr>
          <w:szCs w:val="28"/>
        </w:rPr>
        <w:t>МЕТЭАРА</w:t>
      </w:r>
      <w:r w:rsidR="00230FE5">
        <w:rPr>
          <w:szCs w:val="28"/>
        </w:rPr>
        <w:t xml:space="preserve">ЛОГIЯ, ВЫСАКАНАГРУЖЕННАЕ </w:t>
      </w:r>
      <w:r w:rsidR="00C4094D">
        <w:rPr>
          <w:szCs w:val="28"/>
        </w:rPr>
        <w:t>ПРЫКЛАДАННЕ</w:t>
      </w:r>
      <w:r w:rsidR="00230FE5">
        <w:rPr>
          <w:szCs w:val="28"/>
        </w:rPr>
        <w:t>, APACHE STORM, ЗАДАЧА ПРАГНАЗАВАННЯ, МЕТЭОСЛУЖБА, РАЗМЕРКАВАНЫЯ ВЫЛИЧЭНН</w:t>
      </w:r>
      <w:r w:rsidR="00230FE5">
        <w:rPr>
          <w:szCs w:val="28"/>
          <w:lang w:val="en-US"/>
        </w:rPr>
        <w:t>I</w:t>
      </w:r>
      <w:r w:rsidR="006C017F" w:rsidRPr="006C017F">
        <w:rPr>
          <w:szCs w:val="28"/>
        </w:rPr>
        <w:t xml:space="preserve">, </w:t>
      </w:r>
      <w:r w:rsidR="006C017F">
        <w:rPr>
          <w:szCs w:val="28"/>
          <w:lang w:val="en-US"/>
        </w:rPr>
        <w:t>BIG</w:t>
      </w:r>
      <w:r w:rsidR="006C017F" w:rsidRPr="006C017F">
        <w:rPr>
          <w:szCs w:val="28"/>
        </w:rPr>
        <w:t xml:space="preserve"> </w:t>
      </w:r>
      <w:r w:rsidR="006C017F">
        <w:rPr>
          <w:szCs w:val="28"/>
          <w:lang w:val="en-US"/>
        </w:rPr>
        <w:t>DATA</w:t>
      </w:r>
      <w:r w:rsidR="006C017F" w:rsidRPr="006C017F">
        <w:rPr>
          <w:szCs w:val="28"/>
        </w:rPr>
        <w:t>.</w:t>
      </w:r>
    </w:p>
    <w:p w14:paraId="6B2531BC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CF1EE7D" w14:textId="060515E6" w:rsidR="006267D4" w:rsidRPr="000C653E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Аб'ект даследавання</w:t>
      </w:r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3B6C81">
        <w:rPr>
          <w:szCs w:val="28"/>
        </w:rPr>
        <w:t xml:space="preserve"> </w:t>
      </w:r>
      <w:r w:rsidR="003B3259">
        <w:rPr>
          <w:szCs w:val="28"/>
        </w:rPr>
        <w:t>метэаралаг</w:t>
      </w:r>
      <w:r w:rsidR="003B3259">
        <w:rPr>
          <w:szCs w:val="28"/>
          <w:lang w:val="en-US"/>
        </w:rPr>
        <w:t>i</w:t>
      </w:r>
      <w:r w:rsidR="003B3259">
        <w:rPr>
          <w:szCs w:val="28"/>
        </w:rPr>
        <w:t>чныя вэб-сэр</w:t>
      </w:r>
      <w:r w:rsidR="004721A0">
        <w:rPr>
          <w:szCs w:val="28"/>
        </w:rPr>
        <w:t>в</w:t>
      </w:r>
      <w:r w:rsidR="004721A0">
        <w:rPr>
          <w:szCs w:val="28"/>
          <w:lang w:val="en-US"/>
        </w:rPr>
        <w:t>i</w:t>
      </w:r>
      <w:r w:rsidR="004721A0">
        <w:rPr>
          <w:szCs w:val="28"/>
        </w:rPr>
        <w:t>сы</w:t>
      </w:r>
      <w:r w:rsidR="0085623E">
        <w:rPr>
          <w:szCs w:val="28"/>
        </w:rPr>
        <w:t xml:space="preserve">, </w:t>
      </w:r>
      <w:r w:rsidR="00902BF5">
        <w:rPr>
          <w:szCs w:val="28"/>
        </w:rPr>
        <w:t>канцэпцы</w:t>
      </w:r>
      <w:r w:rsidR="00902BF5">
        <w:rPr>
          <w:szCs w:val="28"/>
          <w:lang w:val="en-US"/>
        </w:rPr>
        <w:t>i</w:t>
      </w:r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i метады распрацо</w:t>
      </w:r>
      <w:r w:rsidR="00902BF5" w:rsidRPr="00423097">
        <w:rPr>
          <w:szCs w:val="28"/>
        </w:rPr>
        <w:t>ў</w:t>
      </w:r>
      <w:r w:rsidR="00902BF5">
        <w:rPr>
          <w:szCs w:val="28"/>
        </w:rPr>
        <w:t>к</w:t>
      </w:r>
      <w:r w:rsidR="00902BF5">
        <w:rPr>
          <w:szCs w:val="28"/>
          <w:lang w:val="en-US"/>
        </w:rPr>
        <w:t>i</w:t>
      </w:r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высаканагружаных прыкладання</w:t>
      </w:r>
      <w:r w:rsidR="00902BF5" w:rsidRPr="00423097">
        <w:rPr>
          <w:szCs w:val="28"/>
        </w:rPr>
        <w:t>ў</w:t>
      </w:r>
      <w:r w:rsidR="00902BF5">
        <w:rPr>
          <w:szCs w:val="28"/>
        </w:rPr>
        <w:t>, прымяненне фреймворка Apache Storm у стварэнн</w:t>
      </w:r>
      <w:r w:rsidR="00902BF5">
        <w:rPr>
          <w:szCs w:val="28"/>
          <w:lang w:val="en-US"/>
        </w:rPr>
        <w:t>i</w:t>
      </w:r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выл</w:t>
      </w:r>
      <w:r w:rsidR="00902BF5">
        <w:rPr>
          <w:szCs w:val="28"/>
          <w:lang w:val="en-US"/>
        </w:rPr>
        <w:t>i</w:t>
      </w:r>
      <w:r w:rsidR="00902BF5" w:rsidRPr="000C653E">
        <w:rPr>
          <w:szCs w:val="28"/>
        </w:rPr>
        <w:t>чальнага модуля</w:t>
      </w:r>
      <w:r w:rsidR="006C767A" w:rsidRPr="000C653E">
        <w:rPr>
          <w:szCs w:val="28"/>
        </w:rPr>
        <w:t>.</w:t>
      </w:r>
    </w:p>
    <w:p w14:paraId="3856E82F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79162471" w14:textId="337AF634" w:rsidR="006267D4" w:rsidRPr="00970C66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Мэта даследавання</w:t>
      </w:r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E72635">
        <w:t xml:space="preserve"> </w:t>
      </w:r>
      <w:r w:rsidR="00970C66">
        <w:t>стварэнне камп</w:t>
      </w:r>
      <w:r w:rsidR="00970C66" w:rsidRPr="00970C66">
        <w:t>’</w:t>
      </w:r>
      <w:r w:rsidR="00970C66">
        <w:t>ютэрнага модуля з ужываннем фрэймворка Apache Storm для кантролю вэб-метэослужб для выя</w:t>
      </w:r>
      <w:r w:rsidR="00970C66" w:rsidRPr="00423097">
        <w:rPr>
          <w:szCs w:val="28"/>
        </w:rPr>
        <w:t>ў</w:t>
      </w:r>
      <w:r w:rsidR="00970C66">
        <w:rPr>
          <w:szCs w:val="28"/>
        </w:rPr>
        <w:t>лення л</w:t>
      </w:r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 xml:space="preserve">дэра </w:t>
      </w:r>
      <w:r w:rsidR="00970C66" w:rsidRPr="00423097">
        <w:rPr>
          <w:szCs w:val="28"/>
        </w:rPr>
        <w:t>ў</w:t>
      </w:r>
      <w:r w:rsidR="00970C66">
        <w:rPr>
          <w:szCs w:val="28"/>
        </w:rPr>
        <w:t xml:space="preserve"> дакладнасц</w:t>
      </w:r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 xml:space="preserve"> </w:t>
      </w:r>
      <w:r w:rsidR="00970C66">
        <w:rPr>
          <w:szCs w:val="28"/>
        </w:rPr>
        <w:t>прагнозу.</w:t>
      </w:r>
    </w:p>
    <w:p w14:paraId="61810D4B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2EE7D508" w14:textId="76D992EE" w:rsidR="006267D4" w:rsidRPr="00776BED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У выніку даследавання</w:t>
      </w:r>
      <w:r w:rsidRPr="003B6C81">
        <w:rPr>
          <w:szCs w:val="28"/>
        </w:rPr>
        <w:t xml:space="preserve"> </w:t>
      </w:r>
      <w:r w:rsidR="00C4094D">
        <w:rPr>
          <w:szCs w:val="28"/>
        </w:rPr>
        <w:t>рэал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заваны модуль кантролю вэб-служба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, як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 xml:space="preserve"> прадста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ляе пэуную крын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цу метэаралаг</w:t>
      </w:r>
      <w:r w:rsidR="00C4094D">
        <w:rPr>
          <w:szCs w:val="28"/>
          <w:lang w:val="en-US"/>
        </w:rPr>
        <w:t>i</w:t>
      </w:r>
      <w:r w:rsidR="00C4094D" w:rsidRPr="00C4094D">
        <w:rPr>
          <w:szCs w:val="28"/>
        </w:rPr>
        <w:t>чных</w:t>
      </w:r>
      <w:r w:rsidR="00C4094D">
        <w:rPr>
          <w:szCs w:val="28"/>
        </w:rPr>
        <w:t xml:space="preserve"> дадзеных з высокай дакладнасцю, вывучаны</w:t>
      </w:r>
      <w:r w:rsidR="00DC13AA">
        <w:rPr>
          <w:szCs w:val="28"/>
        </w:rPr>
        <w:t xml:space="preserve"> </w:t>
      </w:r>
      <w:r w:rsidR="00DC13AA">
        <w:rPr>
          <w:szCs w:val="28"/>
          <w:lang w:val="en-US"/>
        </w:rPr>
        <w:t>i</w:t>
      </w:r>
      <w:r w:rsidR="00DC13AA" w:rsidRPr="00DC13AA">
        <w:rPr>
          <w:szCs w:val="28"/>
        </w:rPr>
        <w:t xml:space="preserve"> </w:t>
      </w:r>
      <w:r w:rsidR="00DC13AA">
        <w:rPr>
          <w:szCs w:val="28"/>
        </w:rPr>
        <w:t>засвоены шэраг метада</w:t>
      </w:r>
      <w:r w:rsidR="00DC13AA" w:rsidRPr="00E72635">
        <w:rPr>
          <w:szCs w:val="28"/>
        </w:rPr>
        <w:t>ў</w:t>
      </w:r>
      <w:r w:rsidR="00776BED">
        <w:rPr>
          <w:szCs w:val="28"/>
        </w:rPr>
        <w:t xml:space="preserve"> апрацо</w:t>
      </w:r>
      <w:r w:rsidR="00776BED" w:rsidRPr="00E72635">
        <w:rPr>
          <w:szCs w:val="28"/>
        </w:rPr>
        <w:t>ў</w:t>
      </w:r>
      <w:r w:rsidR="00776BED">
        <w:rPr>
          <w:szCs w:val="28"/>
        </w:rPr>
        <w:t>к</w:t>
      </w:r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 xml:space="preserve"> вел</w:t>
      </w:r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>зарнай колькасц</w:t>
      </w:r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 xml:space="preserve"> </w:t>
      </w:r>
      <w:r w:rsidR="00776BED">
        <w:rPr>
          <w:szCs w:val="28"/>
        </w:rPr>
        <w:t xml:space="preserve">дадзеных у рэальным часе з дапамогай фреймворка </w:t>
      </w:r>
      <w:r w:rsidR="00776BED">
        <w:rPr>
          <w:szCs w:val="28"/>
          <w:lang w:val="en-US"/>
        </w:rPr>
        <w:t>Apache</w:t>
      </w:r>
      <w:r w:rsidR="00776BED" w:rsidRPr="00776BED">
        <w:rPr>
          <w:szCs w:val="28"/>
        </w:rPr>
        <w:t xml:space="preserve"> </w:t>
      </w:r>
      <w:r w:rsidR="00776BED">
        <w:rPr>
          <w:szCs w:val="28"/>
          <w:lang w:val="en-US"/>
        </w:rPr>
        <w:t>Storm</w:t>
      </w:r>
      <w:r w:rsidR="00776BED" w:rsidRPr="00776BED">
        <w:rPr>
          <w:szCs w:val="28"/>
        </w:rPr>
        <w:t>.</w:t>
      </w:r>
    </w:p>
    <w:p w14:paraId="0EE46522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6B0878EE" w14:textId="4B9FBCD6" w:rsidR="006267D4" w:rsidRPr="003B6C81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>Метады даследавання</w:t>
      </w:r>
      <w:r w:rsidRPr="003B6C81">
        <w:rPr>
          <w:szCs w:val="28"/>
        </w:rPr>
        <w:t xml:space="preserve"> </w:t>
      </w:r>
      <w:r w:rsidR="007C2B00">
        <w:rPr>
          <w:szCs w:val="28"/>
        </w:rPr>
        <w:t>–</w:t>
      </w:r>
      <w:r w:rsidRPr="003B6C81">
        <w:rPr>
          <w:szCs w:val="28"/>
        </w:rPr>
        <w:t xml:space="preserve"> </w:t>
      </w:r>
      <w:r w:rsidR="007C2B00">
        <w:rPr>
          <w:szCs w:val="28"/>
        </w:rPr>
        <w:t xml:space="preserve">абзор </w:t>
      </w:r>
      <w:r w:rsidR="007C2B00">
        <w:rPr>
          <w:szCs w:val="28"/>
          <w:lang w:val="en-US"/>
        </w:rPr>
        <w:t>i</w:t>
      </w:r>
      <w:r w:rsidR="007C2B00" w:rsidRPr="007C2B00">
        <w:rPr>
          <w:szCs w:val="28"/>
        </w:rPr>
        <w:t xml:space="preserve"> </w:t>
      </w:r>
      <w:r w:rsidR="00474916">
        <w:rPr>
          <w:szCs w:val="28"/>
        </w:rPr>
        <w:t>выву</w:t>
      </w:r>
      <w:r w:rsidR="000507C5">
        <w:rPr>
          <w:szCs w:val="28"/>
        </w:rPr>
        <w:t xml:space="preserve">энне фрэймворка </w:t>
      </w:r>
      <w:r w:rsidR="00474916">
        <w:rPr>
          <w:szCs w:val="28"/>
        </w:rPr>
        <w:t>Apache Storm, дас</w:t>
      </w:r>
      <w:r w:rsidR="000507C5">
        <w:rPr>
          <w:szCs w:val="28"/>
        </w:rPr>
        <w:t>ледаванне метеаралаг</w:t>
      </w:r>
      <w:r w:rsidR="000507C5">
        <w:rPr>
          <w:szCs w:val="28"/>
          <w:lang w:val="en-US"/>
        </w:rPr>
        <w:t>i</w:t>
      </w:r>
      <w:r w:rsidR="000507C5" w:rsidRPr="000507C5">
        <w:rPr>
          <w:szCs w:val="28"/>
        </w:rPr>
        <w:t>чных вэб-слу</w:t>
      </w:r>
      <w:r w:rsidR="00474916">
        <w:rPr>
          <w:szCs w:val="28"/>
        </w:rPr>
        <w:t>жб, як</w:t>
      </w:r>
      <w:r w:rsidR="00474916">
        <w:rPr>
          <w:szCs w:val="28"/>
          <w:lang w:val="en-US"/>
        </w:rPr>
        <w:t>i</w:t>
      </w:r>
      <w:r w:rsidR="00474916">
        <w:rPr>
          <w:szCs w:val="28"/>
        </w:rPr>
        <w:t>я прадаста</w:t>
      </w:r>
      <w:r w:rsidR="00474916" w:rsidRPr="00423097">
        <w:rPr>
          <w:szCs w:val="28"/>
        </w:rPr>
        <w:t>ў</w:t>
      </w:r>
      <w:r w:rsidR="00474916">
        <w:rPr>
          <w:szCs w:val="28"/>
        </w:rPr>
        <w:t>ляюць да</w:t>
      </w:r>
      <w:r w:rsidR="00C4094D">
        <w:rPr>
          <w:szCs w:val="28"/>
        </w:rPr>
        <w:t>дзеныя</w:t>
      </w:r>
      <w:r w:rsidR="00474916">
        <w:rPr>
          <w:szCs w:val="28"/>
        </w:rPr>
        <w:t xml:space="preserve"> а</w:t>
      </w:r>
      <w:r w:rsidR="00C4094D">
        <w:rPr>
          <w:szCs w:val="28"/>
        </w:rPr>
        <w:t>б</w:t>
      </w:r>
      <w:r w:rsidR="00474916">
        <w:rPr>
          <w:szCs w:val="28"/>
        </w:rPr>
        <w:t xml:space="preserve"> надвор</w:t>
      </w:r>
      <w:r w:rsidR="00474916" w:rsidRPr="00474916">
        <w:rPr>
          <w:szCs w:val="28"/>
        </w:rPr>
        <w:t>’</w:t>
      </w:r>
      <w:r w:rsidR="00474916">
        <w:rPr>
          <w:szCs w:val="28"/>
          <w:lang w:val="en-US"/>
        </w:rPr>
        <w:t>i</w:t>
      </w:r>
      <w:r w:rsidR="00474916" w:rsidRPr="00474916">
        <w:rPr>
          <w:szCs w:val="28"/>
        </w:rPr>
        <w:t xml:space="preserve">, </w:t>
      </w:r>
      <w:r w:rsidR="00474916">
        <w:rPr>
          <w:szCs w:val="28"/>
        </w:rPr>
        <w:t xml:space="preserve">атрыманне </w:t>
      </w:r>
      <w:r w:rsidR="006666AB">
        <w:rPr>
          <w:szCs w:val="28"/>
        </w:rPr>
        <w:t xml:space="preserve">тэарэтычных </w:t>
      </w:r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 xml:space="preserve"> </w:t>
      </w:r>
      <w:r w:rsidR="006666AB">
        <w:rPr>
          <w:szCs w:val="28"/>
        </w:rPr>
        <w:t>практычных веда</w:t>
      </w:r>
      <w:r w:rsidR="006666AB" w:rsidRPr="00423097">
        <w:rPr>
          <w:szCs w:val="28"/>
        </w:rPr>
        <w:t>ў</w:t>
      </w:r>
      <w:r w:rsidR="006666AB">
        <w:rPr>
          <w:szCs w:val="28"/>
        </w:rPr>
        <w:t xml:space="preserve"> у распрацо</w:t>
      </w:r>
      <w:r w:rsidR="006666AB" w:rsidRPr="00423097">
        <w:rPr>
          <w:szCs w:val="28"/>
        </w:rPr>
        <w:t>ў</w:t>
      </w:r>
      <w:r w:rsidR="006666AB">
        <w:rPr>
          <w:szCs w:val="28"/>
        </w:rPr>
        <w:t>цы прыкладання</w:t>
      </w:r>
      <w:r w:rsidR="006666AB" w:rsidRPr="00423097">
        <w:rPr>
          <w:szCs w:val="28"/>
        </w:rPr>
        <w:t>ў</w:t>
      </w:r>
      <w:r w:rsidR="006666AB">
        <w:rPr>
          <w:szCs w:val="28"/>
        </w:rPr>
        <w:t>, заснаваных на размеркаваных выл</w:t>
      </w:r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>чэннях.</w:t>
      </w:r>
    </w:p>
    <w:p w14:paraId="3F14296A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385912B" w14:textId="589CC309" w:rsidR="006267D4" w:rsidRPr="00157D61" w:rsidRDefault="006267D4" w:rsidP="006267D4">
      <w:pPr>
        <w:spacing w:line="360" w:lineRule="exact"/>
        <w:ind w:firstLine="720"/>
        <w:rPr>
          <w:szCs w:val="28"/>
          <w:lang w:val="en-US"/>
        </w:rPr>
      </w:pPr>
      <w:r w:rsidRPr="003B6C81">
        <w:rPr>
          <w:b/>
          <w:i/>
          <w:szCs w:val="28"/>
        </w:rPr>
        <w:t>Вобласць</w:t>
      </w:r>
      <w:r w:rsidRPr="00157D61">
        <w:rPr>
          <w:b/>
          <w:i/>
          <w:szCs w:val="28"/>
          <w:lang w:val="en-US"/>
        </w:rPr>
        <w:t xml:space="preserve"> </w:t>
      </w:r>
      <w:r w:rsidRPr="003B6C81">
        <w:rPr>
          <w:b/>
          <w:i/>
          <w:szCs w:val="28"/>
        </w:rPr>
        <w:t>прымянення</w:t>
      </w:r>
      <w:r w:rsidRPr="00157D61">
        <w:rPr>
          <w:szCs w:val="28"/>
          <w:lang w:val="en-US"/>
        </w:rPr>
        <w:t xml:space="preserve"> </w:t>
      </w:r>
      <w:r w:rsidR="007C2B00" w:rsidRPr="00157D61">
        <w:rPr>
          <w:szCs w:val="28"/>
          <w:lang w:val="en-US"/>
        </w:rPr>
        <w:t>–</w:t>
      </w:r>
      <w:r w:rsidRPr="00157D61">
        <w:rPr>
          <w:szCs w:val="28"/>
          <w:lang w:val="en-US"/>
        </w:rPr>
        <w:t xml:space="preserve"> </w:t>
      </w:r>
      <w:r w:rsidR="007C2B00">
        <w:rPr>
          <w:szCs w:val="28"/>
        </w:rPr>
        <w:t>метэаралог</w:t>
      </w:r>
      <w:r w:rsidR="007C2B00">
        <w:rPr>
          <w:szCs w:val="28"/>
          <w:lang w:val="en-US"/>
        </w:rPr>
        <w:t>i</w:t>
      </w:r>
      <w:r w:rsidR="007C2B00">
        <w:rPr>
          <w:szCs w:val="28"/>
        </w:rPr>
        <w:t>я</w:t>
      </w:r>
      <w:r w:rsidR="007C2B00" w:rsidRPr="00157D61">
        <w:rPr>
          <w:szCs w:val="28"/>
          <w:lang w:val="en-US"/>
        </w:rPr>
        <w:t>.</w:t>
      </w:r>
    </w:p>
    <w:p w14:paraId="3B0C5E9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3722281D" w14:textId="77777777" w:rsidR="009845EE" w:rsidRPr="00157D61" w:rsidRDefault="009845EE" w:rsidP="00872E87">
      <w:pPr>
        <w:ind w:firstLine="708"/>
        <w:rPr>
          <w:rFonts w:eastAsia="Calibri" w:cs="Times New Roman"/>
          <w:lang w:val="en-US"/>
        </w:rPr>
      </w:pPr>
    </w:p>
    <w:p w14:paraId="361EC0F0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4DC985E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2DCE3E8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98EC2D1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54D4BC04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003DDB78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6019414A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3EAA4A7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1BBB6AB2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7FF8E1D6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2F507BA" w14:textId="77777777" w:rsidR="000C653E" w:rsidRDefault="000C653E" w:rsidP="000C653E">
      <w:pPr>
        <w:spacing w:line="360" w:lineRule="exact"/>
        <w:jc w:val="center"/>
        <w:rPr>
          <w:b/>
          <w:lang w:val="en-US"/>
        </w:rPr>
      </w:pPr>
      <w:r>
        <w:rPr>
          <w:b/>
          <w:sz w:val="32"/>
          <w:lang w:val="en-US"/>
        </w:rPr>
        <w:t>ABSTRACT</w:t>
      </w:r>
    </w:p>
    <w:p w14:paraId="4D36453C" w14:textId="77777777" w:rsidR="000C653E" w:rsidRDefault="000C653E" w:rsidP="000C653E">
      <w:pPr>
        <w:spacing w:line="360" w:lineRule="exact"/>
        <w:rPr>
          <w:lang w:val="en-US"/>
        </w:rPr>
      </w:pPr>
    </w:p>
    <w:p w14:paraId="360AE065" w14:textId="77777777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szCs w:val="28"/>
          <w:lang w:val="en-US"/>
        </w:rPr>
        <w:t xml:space="preserve">Thesis, </w:t>
      </w:r>
      <w:r w:rsidRPr="005A633D">
        <w:rPr>
          <w:szCs w:val="28"/>
          <w:lang w:val="en-US"/>
        </w:rPr>
        <w:t>3</w:t>
      </w:r>
      <w:r w:rsidRPr="001F745E">
        <w:rPr>
          <w:szCs w:val="28"/>
          <w:lang w:val="en-US"/>
        </w:rPr>
        <w:t>5</w:t>
      </w:r>
      <w:r>
        <w:rPr>
          <w:szCs w:val="28"/>
          <w:lang w:val="en-US"/>
        </w:rPr>
        <w:t xml:space="preserve"> p., </w:t>
      </w:r>
      <w:r w:rsidRPr="001F745E">
        <w:rPr>
          <w:szCs w:val="28"/>
          <w:lang w:val="en-US"/>
        </w:rPr>
        <w:t>6</w:t>
      </w:r>
      <w:r w:rsidRPr="00423097">
        <w:rPr>
          <w:szCs w:val="28"/>
          <w:lang w:val="en-US"/>
        </w:rPr>
        <w:t xml:space="preserve"> fig.,</w:t>
      </w:r>
      <w:r w:rsidRPr="00FB1DFD">
        <w:rPr>
          <w:szCs w:val="28"/>
          <w:lang w:val="en-US"/>
        </w:rPr>
        <w:t>3</w:t>
      </w:r>
      <w:r w:rsidRPr="005A633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tables,</w:t>
      </w:r>
      <w:r w:rsidRPr="00423097">
        <w:rPr>
          <w:szCs w:val="28"/>
          <w:lang w:val="en-US"/>
        </w:rPr>
        <w:t xml:space="preserve"> </w:t>
      </w:r>
      <w:r w:rsidRPr="00707CEB">
        <w:rPr>
          <w:szCs w:val="28"/>
          <w:lang w:val="en-US"/>
        </w:rPr>
        <w:t>9</w:t>
      </w:r>
      <w:r w:rsidRPr="00423097">
        <w:rPr>
          <w:szCs w:val="28"/>
          <w:lang w:val="en-US"/>
        </w:rPr>
        <w:t xml:space="preserve"> sources.</w:t>
      </w:r>
    </w:p>
    <w:p w14:paraId="5A4F551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30810BE2" w14:textId="2A2731D2" w:rsidR="000C653E" w:rsidRPr="005A633D" w:rsidRDefault="000C653E" w:rsidP="000C653E">
      <w:pPr>
        <w:spacing w:line="360" w:lineRule="exact"/>
        <w:ind w:firstLine="709"/>
        <w:rPr>
          <w:b/>
          <w:i/>
          <w:szCs w:val="28"/>
          <w:lang w:val="en-US"/>
        </w:rPr>
      </w:pPr>
      <w:r w:rsidRPr="00423097">
        <w:rPr>
          <w:b/>
          <w:i/>
          <w:szCs w:val="28"/>
          <w:lang w:val="en-US"/>
        </w:rPr>
        <w:t>Keywords:</w:t>
      </w:r>
      <w:r w:rsidRPr="00423097">
        <w:rPr>
          <w:szCs w:val="28"/>
          <w:lang w:val="en-US"/>
        </w:rPr>
        <w:t xml:space="preserve"> </w:t>
      </w:r>
      <w:r w:rsidR="006C017F">
        <w:rPr>
          <w:szCs w:val="28"/>
          <w:lang w:val="en-US"/>
        </w:rPr>
        <w:t xml:space="preserve"> </w:t>
      </w:r>
      <w:r w:rsidR="00D033F5">
        <w:rPr>
          <w:szCs w:val="28"/>
          <w:lang w:val="en-US"/>
        </w:rPr>
        <w:t xml:space="preserve">METEOROLOGY, HIGHLY LOADED APPLICATION, APACHE STORM, </w:t>
      </w:r>
      <w:r w:rsidR="000D3DC0">
        <w:rPr>
          <w:szCs w:val="28"/>
          <w:lang w:val="en-US"/>
        </w:rPr>
        <w:t>PREDICTION PROBLEM, METEOROLOGICAL SERVICE</w:t>
      </w:r>
      <w:r w:rsidR="006C017F">
        <w:rPr>
          <w:szCs w:val="28"/>
          <w:lang w:val="en-US"/>
        </w:rPr>
        <w:t>, DISTRIBUTED CALCULATIONS, BIG DATA.</w:t>
      </w:r>
    </w:p>
    <w:p w14:paraId="61B1A87A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7799462E" w14:textId="517A3E60" w:rsidR="000C653E" w:rsidRPr="00485F58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object of study</w:t>
      </w:r>
      <w:r w:rsidRPr="00423097">
        <w:rPr>
          <w:szCs w:val="28"/>
          <w:lang w:val="en-US"/>
        </w:rPr>
        <w:t xml:space="preserve"> –</w:t>
      </w:r>
      <w:r w:rsidR="00485F58">
        <w:rPr>
          <w:szCs w:val="28"/>
          <w:lang w:val="en-US"/>
        </w:rPr>
        <w:t xml:space="preserve"> m</w:t>
      </w:r>
      <w:r w:rsidR="00485F58" w:rsidRPr="00485F58">
        <w:rPr>
          <w:szCs w:val="28"/>
          <w:lang w:val="en-US"/>
        </w:rPr>
        <w:t>eteorological web services, concepts and methods for developing highly loaded applications, the use of the Apache Storm framework in the creation of a computational module.</w:t>
      </w:r>
    </w:p>
    <w:p w14:paraId="4E26483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2DAC9F2D" w14:textId="67EBFC05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purpose of work</w:t>
      </w:r>
      <w:r w:rsidRPr="00423097">
        <w:rPr>
          <w:szCs w:val="28"/>
          <w:lang w:val="en-US"/>
        </w:rPr>
        <w:t xml:space="preserve"> – </w:t>
      </w:r>
      <w:r w:rsidR="00795E75" w:rsidRPr="00795E75">
        <w:rPr>
          <w:szCs w:val="28"/>
          <w:lang w:val="en-US"/>
        </w:rPr>
        <w:t>creation of a computer module using the Apache Storm framework to monitor web meteorological services to identify the leader in the accuracy of the forecast.</w:t>
      </w:r>
    </w:p>
    <w:p w14:paraId="5263423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44F0DD2D" w14:textId="78EAC93C" w:rsidR="000C653E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Research methods</w:t>
      </w:r>
      <w:r w:rsidRPr="00423097">
        <w:rPr>
          <w:szCs w:val="28"/>
          <w:lang w:val="en-US"/>
        </w:rPr>
        <w:t xml:space="preserve"> – </w:t>
      </w:r>
      <w:r w:rsidR="00133582">
        <w:rPr>
          <w:szCs w:val="28"/>
          <w:lang w:val="en-US"/>
        </w:rPr>
        <w:t xml:space="preserve">the </w:t>
      </w:r>
      <w:r w:rsidR="00795E75" w:rsidRPr="00795E75">
        <w:rPr>
          <w:szCs w:val="28"/>
          <w:lang w:val="en-US"/>
        </w:rPr>
        <w:t>study of the Apache Storm framework, the study of meteorological services providing weather data, obtain</w:t>
      </w:r>
      <w:r w:rsidR="00133582">
        <w:rPr>
          <w:szCs w:val="28"/>
          <w:lang w:val="en-US"/>
        </w:rPr>
        <w:t>ment of</w:t>
      </w:r>
      <w:r w:rsidR="00795E75" w:rsidRPr="00795E75">
        <w:rPr>
          <w:szCs w:val="28"/>
          <w:lang w:val="en-US"/>
        </w:rPr>
        <w:t xml:space="preserve"> theoretical and practical knowledge in the development of applications based on distributed computing.</w:t>
      </w:r>
    </w:p>
    <w:p w14:paraId="6761D7F8" w14:textId="77777777" w:rsidR="000C653E" w:rsidRDefault="000C653E" w:rsidP="000C653E">
      <w:pPr>
        <w:spacing w:line="360" w:lineRule="exact"/>
        <w:rPr>
          <w:szCs w:val="28"/>
          <w:lang w:val="en-US"/>
        </w:rPr>
      </w:pPr>
    </w:p>
    <w:p w14:paraId="2FA73005" w14:textId="57AA6798" w:rsidR="000C653E" w:rsidRPr="00423097" w:rsidRDefault="0014096B" w:rsidP="004470A5">
      <w:pPr>
        <w:spacing w:line="360" w:lineRule="exact"/>
        <w:ind w:firstLine="709"/>
        <w:rPr>
          <w:szCs w:val="28"/>
          <w:lang w:val="en-US"/>
        </w:rPr>
      </w:pPr>
      <w:r>
        <w:rPr>
          <w:b/>
          <w:i/>
          <w:szCs w:val="28"/>
          <w:lang w:val="en-US"/>
        </w:rPr>
        <w:t>As a result,</w:t>
      </w:r>
      <w:r w:rsidR="000C653E" w:rsidRPr="005A633D">
        <w:rPr>
          <w:szCs w:val="28"/>
          <w:lang w:val="en-US"/>
        </w:rPr>
        <w:t xml:space="preserve"> </w:t>
      </w:r>
      <w:r w:rsidR="00795E75">
        <w:rPr>
          <w:szCs w:val="28"/>
          <w:lang w:val="en-US"/>
        </w:rPr>
        <w:t>a module of web service</w:t>
      </w:r>
      <w:r w:rsidR="00795E75" w:rsidRPr="00795E75">
        <w:rPr>
          <w:szCs w:val="28"/>
          <w:lang w:val="en-US"/>
        </w:rPr>
        <w:t xml:space="preserve"> control </w:t>
      </w:r>
      <w:r w:rsidR="006538F7">
        <w:rPr>
          <w:szCs w:val="28"/>
          <w:lang w:val="en-US"/>
        </w:rPr>
        <w:t>was created, that provide</w:t>
      </w:r>
      <w:r w:rsidR="00795E75" w:rsidRPr="00795E75">
        <w:rPr>
          <w:szCs w:val="28"/>
          <w:lang w:val="en-US"/>
        </w:rPr>
        <w:t xml:space="preserve"> a reliable source of meteorological data with high accuracy, studied and mastered a number of methods for processing a huge amount of data in real time using the Apache Storm framework.</w:t>
      </w:r>
    </w:p>
    <w:p w14:paraId="3BE9EB0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17E9989A" w14:textId="7CEF7EFC" w:rsidR="000C653E" w:rsidRPr="00414AA5" w:rsidRDefault="000C653E" w:rsidP="004470A5">
      <w:pPr>
        <w:spacing w:line="360" w:lineRule="exact"/>
        <w:ind w:firstLine="709"/>
        <w:rPr>
          <w:rFonts w:eastAsia="Calibri"/>
          <w:szCs w:val="28"/>
          <w:lang w:val="en-US"/>
        </w:rPr>
      </w:pPr>
      <w:r w:rsidRPr="00423097">
        <w:rPr>
          <w:b/>
          <w:i/>
          <w:szCs w:val="28"/>
          <w:lang w:val="en-US"/>
        </w:rPr>
        <w:t xml:space="preserve">Scope </w:t>
      </w:r>
      <w:r w:rsidR="00414AA5">
        <w:rPr>
          <w:szCs w:val="28"/>
          <w:lang w:val="en-US"/>
        </w:rPr>
        <w:t>–</w:t>
      </w:r>
      <w:r w:rsidRPr="00423097">
        <w:rPr>
          <w:szCs w:val="28"/>
          <w:lang w:val="en-US"/>
        </w:rPr>
        <w:t xml:space="preserve"> </w:t>
      </w:r>
      <w:r w:rsidR="00414AA5">
        <w:rPr>
          <w:szCs w:val="28"/>
          <w:lang w:val="en-US"/>
        </w:rPr>
        <w:t>meteorology.</w:t>
      </w:r>
    </w:p>
    <w:p w14:paraId="09FCD145" w14:textId="77777777" w:rsidR="000C653E" w:rsidRPr="000C653E" w:rsidRDefault="000C653E" w:rsidP="00872E87">
      <w:pPr>
        <w:ind w:firstLine="708"/>
        <w:rPr>
          <w:rFonts w:eastAsia="Calibri" w:cs="Times New Roman"/>
          <w:lang w:val="en-US"/>
        </w:rPr>
      </w:pPr>
    </w:p>
    <w:p w14:paraId="5C421FA7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6FC53C9B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CB2F892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8F6F96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5CA510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2D92B848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0B473FA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5D22525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9E7E8DC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0DD39C1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1FD8870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469A4B9" w14:textId="59F6BEBA" w:rsidR="009845EE" w:rsidRPr="000C653E" w:rsidRDefault="00F037EE" w:rsidP="00F037EE">
      <w:pPr>
        <w:pStyle w:val="a0"/>
        <w:rPr>
          <w:rFonts w:eastAsia="Calibri"/>
          <w:lang w:val="en-US"/>
        </w:rPr>
      </w:pPr>
      <w:bookmarkStart w:id="26" w:name="_Toc451457080"/>
      <w:bookmarkStart w:id="27" w:name="_Toc451708488"/>
      <w:bookmarkStart w:id="28" w:name="_Toc451710969"/>
      <w:r w:rsidRPr="00716E76">
        <w:rPr>
          <w:b/>
        </w:rPr>
        <w:lastRenderedPageBreak/>
        <w:t>ОГЛАВЛЕНИЕ</w:t>
      </w:r>
      <w:bookmarkEnd w:id="26"/>
      <w:bookmarkEnd w:id="27"/>
      <w:bookmarkEnd w:id="28"/>
    </w:p>
    <w:p w14:paraId="53E10BEC" w14:textId="77777777" w:rsidR="009845EE" w:rsidRPr="000C653E" w:rsidRDefault="009845EE" w:rsidP="00872E87">
      <w:pPr>
        <w:ind w:firstLine="708"/>
        <w:rPr>
          <w:rFonts w:eastAsia="Calibri" w:cs="Times New Roman"/>
          <w:lang w:val="en-US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Hyperlink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687D6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="00966F9A" w:rsidRPr="00480B82">
              <w:rPr>
                <w:rStyle w:val="Hyperlink"/>
              </w:rPr>
              <w:t>1.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</w:rPr>
              <w:t>STORM FRAMEWORK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6</w:t>
            </w:r>
            <w:r w:rsidR="00966F9A">
              <w:rPr>
                <w:webHidden/>
              </w:rPr>
              <w:fldChar w:fldCharType="end"/>
            </w:r>
          </w:hyperlink>
        </w:p>
        <w:p w14:paraId="2383934A" w14:textId="77777777" w:rsidR="00966F9A" w:rsidRDefault="00687D6D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_Toc476566674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687D6D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Элементы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_Toc476566675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687D6D">
          <w:pPr>
            <w:pStyle w:val="TOC3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="00966F9A" w:rsidRPr="00480B82">
              <w:rPr>
                <w:rStyle w:val="Hyperlink"/>
                <w:b/>
                <w:noProof/>
              </w:rPr>
              <w:t>1.3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b/>
                <w:noProof/>
              </w:rPr>
              <w:t>Сохранность данных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_Toc476566676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7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687D6D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1.4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Транзакции в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_Toc476566677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8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687D6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="00966F9A" w:rsidRPr="00480B82">
              <w:rPr>
                <w:rStyle w:val="Hyperlink"/>
                <w:rFonts w:cs="Times New Roman"/>
              </w:rPr>
              <w:t>2.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  <w:rFonts w:cs="Times New Roman"/>
              </w:rPr>
              <w:t>РЕАЛИЗАЦИЯ ПОСТАВЛЕННОЙ ЗАДАЧИ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_Toc476566678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9</w:t>
            </w:r>
            <w:r w:rsidR="00966F9A">
              <w:rPr>
                <w:webHidden/>
              </w:rPr>
              <w:fldChar w:fldCharType="end"/>
            </w:r>
          </w:hyperlink>
        </w:p>
        <w:p w14:paraId="7062C7AF" w14:textId="77777777" w:rsidR="00966F9A" w:rsidRDefault="00687D6D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_Toc476566679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10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687D6D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="00966F9A" w:rsidRPr="00480B82">
              <w:rPr>
                <w:rStyle w:val="Hyperlink"/>
                <w:b/>
                <w:noProof/>
              </w:rPr>
              <w:t>2.2 Получение текущего и извлечение сохраненного состояния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_Toc476566680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12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687D6D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="00966F9A" w:rsidRPr="00480B82">
              <w:rPr>
                <w:rStyle w:val="Hyperlink"/>
                <w:b/>
                <w:noProof/>
              </w:rPr>
              <w:t>2.3 Обработка и отчет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_Toc476566681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14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687D6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="00966F9A" w:rsidRPr="00480B82">
              <w:rPr>
                <w:rStyle w:val="Hyperlink"/>
                <w:rFonts w:cs="Times New Roman"/>
              </w:rPr>
              <w:t>РАЗВИТИЕ ПРОЕКТА В БУДУЩЕМ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_Toc476566682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18</w:t>
            </w:r>
            <w:r w:rsidR="00966F9A">
              <w:rPr>
                <w:webHidden/>
              </w:rPr>
              <w:fldChar w:fldCharType="end"/>
            </w:r>
          </w:hyperlink>
        </w:p>
        <w:p w14:paraId="76C116BF" w14:textId="77777777" w:rsidR="00966F9A" w:rsidRDefault="00687D6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="00966F9A" w:rsidRPr="00480B82">
              <w:rPr>
                <w:rStyle w:val="Hyperlink"/>
                <w:rFonts w:cs="Times New Roman"/>
              </w:rPr>
              <w:t>ЗАКЛЮЧЕНИЕ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19</w:t>
            </w:r>
            <w:r w:rsidR="00966F9A">
              <w:rPr>
                <w:webHidden/>
              </w:rPr>
              <w:fldChar w:fldCharType="end"/>
            </w:r>
          </w:hyperlink>
        </w:p>
        <w:p w14:paraId="68929425" w14:textId="77777777" w:rsidR="00966F9A" w:rsidRDefault="00687D6D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="00966F9A" w:rsidRPr="00480B82">
              <w:rPr>
                <w:rStyle w:val="Hyperlink"/>
                <w:rFonts w:cs="Times New Roman"/>
              </w:rPr>
              <w:t>СПИСОК ИСПОЛЬЗОВАННЫХ ИСТОЧНИКОВ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_Toc476566684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20</w:t>
            </w:r>
            <w:r w:rsidR="00966F9A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TOC2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6F079CF6" w14:textId="77777777" w:rsidR="009845EE" w:rsidRDefault="009845EE" w:rsidP="00872E87">
      <w:pPr>
        <w:ind w:firstLine="708"/>
      </w:pPr>
    </w:p>
    <w:p w14:paraId="69FFCA7F" w14:textId="77777777" w:rsidR="00F037EE" w:rsidRPr="00523071" w:rsidRDefault="00F037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Heading2"/>
      </w:pPr>
      <w:bookmarkStart w:id="29" w:name="_Toc356914454"/>
      <w:bookmarkStart w:id="30" w:name="_Toc356914890"/>
      <w:bookmarkStart w:id="31" w:name="_Toc356916288"/>
      <w:bookmarkStart w:id="32" w:name="_Toc443589265"/>
      <w:bookmarkStart w:id="33" w:name="_Toc476566672"/>
      <w:r w:rsidRPr="005F4DF1">
        <w:lastRenderedPageBreak/>
        <w:t>ВВЕДЕНИЕ</w:t>
      </w:r>
      <w:bookmarkEnd w:id="29"/>
      <w:bookmarkEnd w:id="30"/>
      <w:bookmarkEnd w:id="31"/>
      <w:bookmarkEnd w:id="32"/>
      <w:bookmarkEnd w:id="33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«ОПогоде» - украинский агрегатор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фреймворка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Clojure.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34" w:name="_Toc476566673"/>
      <w:r w:rsidRPr="00F577ED">
        <w:rPr>
          <w:b/>
          <w:lang w:val="en-US"/>
        </w:rPr>
        <w:lastRenderedPageBreak/>
        <w:t>STORM FRAMEWORK</w:t>
      </w:r>
      <w:bookmarkEnd w:id="34"/>
    </w:p>
    <w:p w14:paraId="2C918183" w14:textId="77777777" w:rsidR="00F577ED" w:rsidRDefault="00F577ED" w:rsidP="00CE73B5">
      <w:pPr>
        <w:ind w:firstLine="706"/>
      </w:pPr>
      <w:r w:rsidRPr="00F577ED">
        <w:t>В 2011 году Twitter открыл, под лицензией</w:t>
      </w:r>
      <w:r>
        <w:t xml:space="preserve"> Eclipse Public License, проект</w:t>
      </w:r>
    </w:p>
    <w:p w14:paraId="3BC46390" w14:textId="77777777" w:rsidR="00D8751C" w:rsidRDefault="00F577ED" w:rsidP="00CE73B5">
      <w:r w:rsidRPr="00F577ED">
        <w:t>распределенных вычислений Storm.</w:t>
      </w:r>
      <w:r w:rsidR="00D8751C">
        <w:t xml:space="preserve"> </w:t>
      </w:r>
      <w:r w:rsidRPr="00F577ED">
        <w:t>Storm был создан в компании BackType и перешел к Twitter после покупки.</w:t>
      </w:r>
    </w:p>
    <w:p w14:paraId="748FDFFD" w14:textId="76C2ADAA" w:rsidR="00594F8F" w:rsidRDefault="00F577ED" w:rsidP="00CE73B5">
      <w:pPr>
        <w:ind w:firstLine="706"/>
      </w:pPr>
      <w:r w:rsidRPr="00F577ED">
        <w:t xml:space="preserve">Storm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Apache Hadoop, но в реальном времени.</w:t>
      </w:r>
    </w:p>
    <w:p w14:paraId="41C92848" w14:textId="4C65CC1B" w:rsidR="00A70028" w:rsidRPr="00A70028" w:rsidRDefault="002543C6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Ключевые особенности фреймворка</w:t>
      </w:r>
      <w:bookmarkEnd w:id="35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r>
        <w:t xml:space="preserve">фреймворка </w:t>
      </w:r>
      <w:r w:rsidR="00B07D42">
        <w:t>Storm</w:t>
      </w:r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Просто</w:t>
      </w:r>
      <w:r w:rsidR="00C23334">
        <w:t>та развертывания и спровождения;</w:t>
      </w:r>
    </w:p>
    <w:p w14:paraId="52E2700F" w14:textId="4DB60889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Восстановление после сбоев. Если какой-либо из обработчиков отказывает, задачи переадресуются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ListParagraph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Java. Простой Multilang protocol с использованием JSON объектов. Есть готовые адаптеры </w:t>
      </w:r>
      <w:r w:rsidR="00C23334">
        <w:t>для языков Python, Ruby и Fancy.</w:t>
      </w:r>
    </w:p>
    <w:p w14:paraId="72C07419" w14:textId="6120B1B5" w:rsidR="00D418BE" w:rsidRPr="008B501C" w:rsidRDefault="00C36CA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6"/>
    </w:p>
    <w:p w14:paraId="64737937" w14:textId="51242C9A" w:rsidR="00C36CA8" w:rsidRDefault="00C36CA8" w:rsidP="008B501C">
      <w:pPr>
        <w:ind w:firstLine="706"/>
      </w:pPr>
      <w:r>
        <w:t>Основными элементами фреймворка являются:</w:t>
      </w:r>
    </w:p>
    <w:p w14:paraId="177D08FC" w14:textId="2BD8F622" w:rsidR="00C36CA8" w:rsidRDefault="00881152" w:rsidP="008B501C">
      <w:pPr>
        <w:pStyle w:val="ListParagraph"/>
        <w:numPr>
          <w:ilvl w:val="0"/>
          <w:numId w:val="6"/>
        </w:numPr>
        <w:ind w:left="1066"/>
      </w:pPr>
      <w:r>
        <w:t>Tuple. Элемент представления данных. По умолчанию может содержать Long, Integer, Short, Byte, String, Double, Float, Boolean и byte[] поля. Пользовательские типы, используемые в T</w:t>
      </w:r>
      <w:r w:rsidR="008B501C">
        <w:t>uple должны быть сериализуемыми;</w:t>
      </w:r>
    </w:p>
    <w:p w14:paraId="49A3C68B" w14:textId="3D82503C" w:rsidR="00881152" w:rsidRDefault="00881152" w:rsidP="008B501C">
      <w:pPr>
        <w:pStyle w:val="ListParagraph"/>
        <w:numPr>
          <w:ilvl w:val="0"/>
          <w:numId w:val="6"/>
        </w:numPr>
        <w:ind w:left="1066"/>
      </w:pPr>
      <w:r w:rsidRPr="00881152">
        <w:t>Stream</w:t>
      </w:r>
      <w:r>
        <w:t xml:space="preserve">. </w:t>
      </w:r>
      <w:r w:rsidRPr="00881152">
        <w:t>Последовательность из Tuple. Содержит</w:t>
      </w:r>
      <w:r w:rsidR="008B501C">
        <w:t xml:space="preserve"> схему именования полей в Tuple;</w:t>
      </w:r>
    </w:p>
    <w:p w14:paraId="7E7F60CE" w14:textId="5FC3F0DE" w:rsidR="00881152" w:rsidRDefault="00881152" w:rsidP="008B501C">
      <w:pPr>
        <w:pStyle w:val="ListParagraph"/>
        <w:numPr>
          <w:ilvl w:val="0"/>
          <w:numId w:val="6"/>
        </w:numPr>
        <w:ind w:left="1066"/>
      </w:pPr>
      <w:r w:rsidRPr="00881152">
        <w:t>Spout</w:t>
      </w:r>
      <w:r>
        <w:t xml:space="preserve">. </w:t>
      </w:r>
      <w:r w:rsidRPr="00881152">
        <w:t>Поставщик данных для Stream. Получает данные из внешних источников, формирует из них Tuple и отправляет в Stream. Может отправлять Tuple в несколько разных Stream. Есть готовые для популярных систем обмена сообщениями: Rabbi</w:t>
      </w:r>
      <w:r w:rsidR="008B501C">
        <w:t>tMQ / AMQP, Kestrel, JMS, Kafka;</w:t>
      </w:r>
    </w:p>
    <w:p w14:paraId="379EC25D" w14:textId="40E52ED6" w:rsidR="00EA06BA" w:rsidRDefault="00EA06BA" w:rsidP="008B501C">
      <w:pPr>
        <w:pStyle w:val="ListParagraph"/>
        <w:numPr>
          <w:ilvl w:val="0"/>
          <w:numId w:val="6"/>
        </w:numPr>
        <w:ind w:left="1066"/>
      </w:pPr>
      <w:r w:rsidRPr="00EA06BA">
        <w:t>Bolt</w:t>
      </w:r>
      <w:r>
        <w:t xml:space="preserve">. </w:t>
      </w:r>
      <w:r w:rsidRPr="00EA06BA">
        <w:t>Обработчик данных. На вход поступают Tuple. На вых</w:t>
      </w:r>
      <w:r w:rsidR="008B501C">
        <w:t>од отправляет 0 или более Tuple;</w:t>
      </w:r>
    </w:p>
    <w:p w14:paraId="62FE28A1" w14:textId="42E833AA" w:rsidR="00EA06BA" w:rsidRDefault="00EA06BA" w:rsidP="008B501C">
      <w:pPr>
        <w:pStyle w:val="ListParagraph"/>
        <w:numPr>
          <w:ilvl w:val="0"/>
          <w:numId w:val="6"/>
        </w:numPr>
        <w:ind w:left="1066"/>
      </w:pPr>
      <w:r w:rsidRPr="00EA06BA">
        <w:t>Topology</w:t>
      </w:r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MapReduce job — не останавливается после исчерпания входного потока данных. </w:t>
      </w:r>
      <w:r w:rsidRPr="00EA06BA">
        <w:lastRenderedPageBreak/>
        <w:t>Осуществляет транспорт Tuple между элементами Spout и Bolt. Может запускаться локально или загружаться в Storm кластер.</w:t>
      </w:r>
    </w:p>
    <w:p w14:paraId="6D9C6368" w14:textId="77777777" w:rsidR="00C938B3" w:rsidRPr="001F46B7" w:rsidRDefault="00C938B3" w:rsidP="00C938B3">
      <w:pPr>
        <w:pStyle w:val="ListParagraph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37" w:name="_Toc476566676"/>
      <w:r w:rsidRPr="001F46B7">
        <w:rPr>
          <w:b/>
        </w:rPr>
        <w:t>Сохранность данных</w:t>
      </w:r>
      <w:bookmarkEnd w:id="37"/>
    </w:p>
    <w:p w14:paraId="719B4B15" w14:textId="77777777" w:rsidR="00C938B3" w:rsidRDefault="00C938B3" w:rsidP="00BD1961">
      <w:pPr>
        <w:pStyle w:val="ListParagraph"/>
        <w:ind w:left="0" w:firstLine="706"/>
      </w:pPr>
    </w:p>
    <w:p w14:paraId="195CC3D1" w14:textId="144D4B9C" w:rsidR="001F46B7" w:rsidRDefault="001F46B7" w:rsidP="00BD1961">
      <w:pPr>
        <w:pStyle w:val="ListParagraph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ListParagraph"/>
        <w:ind w:left="0" w:firstLine="706"/>
      </w:pPr>
      <w:r>
        <w:t>Р</w:t>
      </w:r>
      <w:r w:rsidR="001F46B7" w:rsidRPr="001F46B7">
        <w:t>ассмотрим о механизмы защиты от потери данных, которые реализованы в Storm.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>Если нам не важно были ли ошибки при обработке Tuple, то Spout отправляет Tuple в SpoutOutputCollector посредством вызова метода</w:t>
      </w:r>
      <w:r w:rsidR="009B2E88" w:rsidRPr="009B2E88">
        <w:t xml:space="preserve"> emit( new Values(...) ).</w:t>
      </w:r>
    </w:p>
    <w:p w14:paraId="28B7C54B" w14:textId="63384464" w:rsidR="00022199" w:rsidRPr="009B2E88" w:rsidRDefault="00022199" w:rsidP="009B2E88">
      <w:pPr>
        <w:ind w:firstLine="706"/>
      </w:pPr>
      <w:r>
        <w:t>Eсли необходимо</w:t>
      </w:r>
      <w:r w:rsidR="00536E26" w:rsidRPr="00536E26">
        <w:t xml:space="preserve"> узнать успешно ли обработался Tuple, то вызов будет выглядеть как</w:t>
      </w:r>
      <w:r w:rsidR="009B2E88">
        <w:t xml:space="preserve"> </w:t>
      </w:r>
      <w:r w:rsidR="009B2E88" w:rsidRPr="009B2E88">
        <w:t>emit( new Values(...),msgId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>это объект произвольного класса. В этом случае интерфейс ISpout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Tuple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Tuple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r w:rsidR="00333428" w:rsidRPr="00333428">
        <w:t xml:space="preserve">msgId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>с которым был вызван SpoutOutputCollector.emit.</w:t>
      </w:r>
      <w:r w:rsidR="00536E26">
        <w:t xml:space="preserve"> </w:t>
      </w:r>
      <w:r>
        <w:t>Методы</w:t>
      </w:r>
      <w:r w:rsidR="00333428">
        <w:t xml:space="preserve"> nextTuple, </w:t>
      </w:r>
      <w:r w:rsidR="00333428">
        <w:rPr>
          <w:lang w:val="en-US"/>
        </w:rPr>
        <w:t>ack</w:t>
      </w:r>
      <w:r w:rsidR="00536E26" w:rsidRPr="00536E26">
        <w:t xml:space="preserve"> и </w:t>
      </w:r>
      <w:r w:rsidR="00333428">
        <w:t>fail</w:t>
      </w:r>
      <w:r w:rsidR="00536E26" w:rsidRPr="00536E26">
        <w:t>, вызываются в одном потоке и не требуют дополнительной синхронизации при обращении к полям Spout.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r w:rsidRPr="00F0515D">
        <w:rPr>
          <w:lang w:val="en-US"/>
        </w:rPr>
        <w:t>IRichBolt</w:t>
      </w:r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r w:rsidRPr="00F0515D">
        <w:rPr>
          <w:lang w:val="en-US"/>
        </w:rPr>
        <w:t>BaseRichBolt</w:t>
      </w:r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r w:rsidR="00333428" w:rsidRPr="00333428">
        <w:rPr>
          <w:lang w:val="en-US"/>
        </w:rPr>
        <w:t>OutputCollector</w:t>
      </w:r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Bolt'ах унаследованных от </w:t>
      </w:r>
      <w:r w:rsidR="008D5237">
        <w:t>класса BaseBasicBolt, ack( Tuple tuple )</w:t>
      </w:r>
      <w:r w:rsidRPr="00F0515D">
        <w:t xml:space="preserve"> вызывается после выхода из метода execute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Tuple, Bolt может генерировать более одного выходного Tuple. Если Bolt вызвал </w:t>
      </w:r>
      <w:r w:rsidR="008D5237" w:rsidRPr="008D5237">
        <w:t xml:space="preserve">emit( Tuple sourceTuple,Tuple resultTuple),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>с вершиной в виде исходного Tuple и потомками в виде порожденных Tuple. Storm отслеживает ошибки процессинга всех узлов графа. В случае возникновения ошибки на любом уровне иерархии, Spout, породивший исходный Tuple, будет уведомлен вызовом fail.</w:t>
      </w:r>
    </w:p>
    <w:p w14:paraId="32544CAB" w14:textId="670E0A32" w:rsidR="000705F8" w:rsidRDefault="00A26296" w:rsidP="000705F8">
      <w:pPr>
        <w:ind w:firstLine="706"/>
      </w:pPr>
      <w:r w:rsidRPr="00A26296">
        <w:t>Поскольку Storm является распределенной системой, Tuple могут передаваться с одного узла кластера на другой. В связи с этим Storm обеспечивает отслеживание таймаутов обработки. По умолчанию, весь граф должен быть обработан за 30 секунд, или Storm вызовет метод fail у породившего граф Spout'а. Таймаут можно изменить.</w:t>
      </w:r>
    </w:p>
    <w:p w14:paraId="20AA0458" w14:textId="7690A991" w:rsidR="000705F8" w:rsidRDefault="000705F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8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8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Storm.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r w:rsidRPr="00A23DCF">
        <w:t>Atomicity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r w:rsidRPr="00A23DCF">
        <w:t>Consistency (cогласованность). Транзакция переводит систему из одного непр</w:t>
      </w:r>
      <w:r w:rsidR="006B21D1">
        <w:t>тиворечивого состояния в другое;</w:t>
      </w:r>
    </w:p>
    <w:p w14:paraId="61834057" w14:textId="6527841C" w:rsidR="006B21D1" w:rsidRDefault="006B21D1" w:rsidP="006B21D1">
      <w:pPr>
        <w:pStyle w:val="ListParagraph"/>
        <w:numPr>
          <w:ilvl w:val="0"/>
          <w:numId w:val="22"/>
        </w:numPr>
        <w:contextualSpacing w:val="0"/>
      </w:pPr>
      <w:r w:rsidRPr="006B21D1">
        <w:t>Isolation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ListParagraph"/>
        <w:numPr>
          <w:ilvl w:val="0"/>
          <w:numId w:val="22"/>
        </w:numPr>
        <w:contextualSpacing w:val="0"/>
      </w:pPr>
      <w:r w:rsidRPr="006B21D1">
        <w:t>Durability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ассоцируется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r w:rsidRPr="006B21D1">
        <w:rPr>
          <w:lang w:val="en-US"/>
        </w:rPr>
        <w:t>updateState</w:t>
      </w:r>
      <w:r w:rsidRPr="006B21D1">
        <w:t xml:space="preserve"> класса, реализующего интерфейс </w:t>
      </w:r>
      <w:r w:rsidRPr="006B21D1">
        <w:rPr>
          <w:lang w:val="en-US"/>
        </w:rPr>
        <w:t>StateUpdater</w:t>
      </w:r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r w:rsidRPr="000E60F0">
        <w:rPr>
          <w:lang w:val="en-US"/>
        </w:rPr>
        <w:t>StateUpdater</w:t>
      </w:r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39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39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фреймворка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Heading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40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r w:rsidR="00612694">
        <w:rPr>
          <w:rFonts w:cs="Times New Roman"/>
          <w:lang w:val="en-US"/>
        </w:rPr>
        <w:t>DarkSkyFCGetterSpout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r w:rsidR="00612694">
        <w:rPr>
          <w:rFonts w:cs="Times New Roman"/>
          <w:lang w:val="en-US"/>
        </w:rPr>
        <w:t>AccuweatherFCGetterSpout</w:t>
      </w:r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 xml:space="preserve">Две буквы «FC» посреди являются сокращением «Forecast Condition»,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033022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r>
        <w:rPr>
          <w:rFonts w:cs="Times New Roman"/>
          <w:sz w:val="24"/>
          <w:szCs w:val="24"/>
          <w:lang w:val="en-US"/>
        </w:rPr>
        <w:t>accuweather</w:t>
      </w:r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 w:rsidRPr="00033022">
        <w:rPr>
          <w:rFonts w:cs="Times New Roman"/>
          <w:sz w:val="24"/>
          <w:szCs w:val="24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r w:rsidR="00C644F4">
        <w:rPr>
          <w:rFonts w:cs="Times New Roman"/>
          <w:szCs w:val="28"/>
          <w:lang w:val="en-US"/>
        </w:rPr>
        <w:t>accuweather</w:t>
      </w:r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r>
        <w:rPr>
          <w:rFonts w:cs="Times New Roman"/>
          <w:sz w:val="24"/>
          <w:szCs w:val="24"/>
          <w:lang w:val="en-US"/>
        </w:rPr>
        <w:t>darksky</w:t>
      </w:r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r>
        <w:rPr>
          <w:rFonts w:cs="Times New Roman"/>
          <w:lang w:val="en-US"/>
        </w:rPr>
        <w:t>darksky</w:t>
      </w:r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r>
        <w:rPr>
          <w:rFonts w:cs="Times New Roman"/>
          <w:lang w:val="en-US"/>
        </w:rPr>
        <w:t>darksky</w:t>
      </w:r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38B8232" wp14:editId="40AD3653">
            <wp:extent cx="2879701" cy="2092397"/>
            <wp:effectExtent l="50800" t="0" r="4191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r w:rsidR="002603A6" w:rsidRPr="002603A6">
        <w:rPr>
          <w:rFonts w:cs="Times New Roman"/>
          <w:szCs w:val="28"/>
          <w:lang w:val="en-US"/>
        </w:rPr>
        <w:t>WeatherConditionTO</w:t>
      </w:r>
      <w:r w:rsidR="002603A6" w:rsidRPr="002603A6">
        <w:rPr>
          <w:rFonts w:cs="Times New Roman"/>
          <w:szCs w:val="28"/>
        </w:rPr>
        <w:t xml:space="preserve"> последние две буквы являются сокращением «Transfer Object»,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r w:rsidRPr="00DB5149">
        <w:rPr>
          <w:rFonts w:cs="Times New Roman"/>
          <w:szCs w:val="28"/>
          <w:lang w:val="en-US"/>
        </w:rPr>
        <w:t>CacheSaverBolt</w:t>
      </w:r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41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41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r>
        <w:rPr>
          <w:rFonts w:cs="Times New Roman"/>
          <w:szCs w:val="28"/>
          <w:lang w:val="en-US"/>
        </w:rPr>
        <w:t>AccuweatherCCGetterSpout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 xml:space="preserve">Две буквы «СС» являются сокращением «Current Condition»,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033022" w:rsidRDefault="00D25C37" w:rsidP="00D25C37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 w:rsidRPr="00033022">
        <w:rPr>
          <w:rFonts w:cs="Times New Roman"/>
          <w:szCs w:val="28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r>
        <w:rPr>
          <w:rFonts w:cs="Times New Roman"/>
          <w:szCs w:val="28"/>
          <w:lang w:val="en-US"/>
        </w:rPr>
        <w:t>accuweather</w:t>
      </w:r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r w:rsidR="00EF14A4">
        <w:rPr>
          <w:rFonts w:cs="Times New Roman"/>
          <w:lang w:val="en-US"/>
        </w:rPr>
        <w:t>CacheExtractorBolt</w:t>
      </w:r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r w:rsidR="00EF14A4">
        <w:rPr>
          <w:rFonts w:cs="Times New Roman"/>
          <w:lang w:val="en-US"/>
        </w:rPr>
        <w:t>DataCollectorBolt</w:t>
      </w:r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42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42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r>
        <w:rPr>
          <w:rFonts w:cs="Times New Roman"/>
          <w:lang w:val="en-US"/>
        </w:rPr>
        <w:t>DataCollectorBolt</w:t>
      </w:r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r>
        <w:rPr>
          <w:rFonts w:cs="Times New Roman"/>
          <w:lang w:val="en-US"/>
        </w:rPr>
        <w:t>WeatherConditionTO</w:t>
      </w:r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r w:rsidR="002603F2">
        <w:rPr>
          <w:rFonts w:cs="Times New Roman"/>
          <w:lang w:val="en-US"/>
        </w:rPr>
        <w:t>LocationAccuracy</w:t>
      </w:r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A5C694" wp14:editId="50BF2728">
            <wp:extent cx="2971800" cy="2374900"/>
            <wp:effectExtent l="50800" t="25400" r="50800" b="127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r>
        <w:rPr>
          <w:rFonts w:cs="Times New Roman"/>
          <w:szCs w:val="28"/>
          <w:lang w:val="en-US"/>
        </w:rPr>
        <w:t>locationKey.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A1E4649" wp14:editId="3AF778F1">
            <wp:extent cx="2971800" cy="2374900"/>
            <wp:effectExtent l="25400" t="50800" r="0" b="1270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157D61" w:rsidRDefault="002603F2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r w:rsidR="001A61D6">
        <w:rPr>
          <w:rFonts w:cs="Times New Roman"/>
          <w:lang w:val="en-US"/>
        </w:rPr>
        <w:t>MailSenderBolt</w:t>
      </w:r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r w:rsidR="001A61D6">
        <w:rPr>
          <w:rFonts w:cs="Times New Roman"/>
          <w:lang w:val="en-US"/>
        </w:rPr>
        <w:t>HourAccuracy</w:t>
      </w:r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>csv</w:t>
      </w:r>
      <w:r w:rsidR="00CD2BD1" w:rsidRPr="00157D61">
        <w:rPr>
          <w:rFonts w:cs="Times New Roman"/>
        </w:rPr>
        <w:t xml:space="preserve">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32AFAF65" w14:textId="77777777" w:rsidR="00157D61" w:rsidRDefault="00157D61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3" w:name="_Toc476566683"/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4" w:name="_GoBack"/>
      <w:bookmarkEnd w:id="44"/>
      <w:r w:rsidRPr="00602F33">
        <w:rPr>
          <w:rFonts w:cs="Times New Roman"/>
          <w:b/>
        </w:rPr>
        <w:lastRenderedPageBreak/>
        <w:t>ЗАКЛЮЧЕНИЕ</w:t>
      </w:r>
      <w:bookmarkEnd w:id="43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фреймворк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5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45"/>
    </w:p>
    <w:p w14:paraId="75749D8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Эккель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Java. Промышленное программирование : практ. пособие / И.Н. Блинов, В.С. Романчик. – Минск : УниверсалПресс, 2007. – 704 с;</w:t>
      </w:r>
    </w:p>
    <w:p w14:paraId="083EF241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r w:rsidRPr="001F7CE9">
        <w:rPr>
          <w:rFonts w:cs="Times New Roman"/>
          <w:szCs w:val="28"/>
          <w:lang w:val="en-US"/>
        </w:rPr>
        <w:t>Habrahabr</w:t>
      </w:r>
      <w:r w:rsidRPr="001F7CE9">
        <w:rPr>
          <w:rFonts w:cs="Times New Roman"/>
          <w:szCs w:val="28"/>
        </w:rPr>
        <w:t xml:space="preserve"> [Электрон. ресурс] </w:t>
      </w:r>
      <w:r w:rsidRPr="001F7CE9">
        <w:rPr>
          <w:rFonts w:cs="Times New Roman"/>
          <w:szCs w:val="28"/>
          <w:lang w:val="en-US"/>
        </w:rPr>
        <w:t>Habrahabr</w:t>
      </w:r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Материалы свободной энциклопедии Wikipedia [Электрон. ресурс] / Wikipedia Project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99219" w14:textId="77777777" w:rsidR="00687D6D" w:rsidRDefault="00687D6D" w:rsidP="006E25EB">
      <w:pPr>
        <w:spacing w:line="240" w:lineRule="auto"/>
      </w:pPr>
      <w:r>
        <w:separator/>
      </w:r>
    </w:p>
  </w:endnote>
  <w:endnote w:type="continuationSeparator" w:id="0">
    <w:p w14:paraId="37D99EBB" w14:textId="77777777" w:rsidR="00687D6D" w:rsidRDefault="00687D6D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157D61">
      <w:rPr>
        <w:caps/>
        <w:noProof/>
        <w:color w:val="000000" w:themeColor="text1"/>
      </w:rPr>
      <w:t>20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4E7C5" w14:textId="77777777" w:rsidR="00687D6D" w:rsidRDefault="00687D6D" w:rsidP="006E25EB">
      <w:pPr>
        <w:spacing w:line="240" w:lineRule="auto"/>
      </w:pPr>
      <w:r>
        <w:separator/>
      </w:r>
    </w:p>
  </w:footnote>
  <w:footnote w:type="continuationSeparator" w:id="0">
    <w:p w14:paraId="095504F2" w14:textId="77777777" w:rsidR="00687D6D" w:rsidRDefault="00687D6D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507C5"/>
    <w:rsid w:val="00056611"/>
    <w:rsid w:val="000705F8"/>
    <w:rsid w:val="000716B9"/>
    <w:rsid w:val="00074715"/>
    <w:rsid w:val="000872D5"/>
    <w:rsid w:val="0009771D"/>
    <w:rsid w:val="000C653E"/>
    <w:rsid w:val="000D3DC0"/>
    <w:rsid w:val="000E60F0"/>
    <w:rsid w:val="000E763D"/>
    <w:rsid w:val="000F1985"/>
    <w:rsid w:val="00133582"/>
    <w:rsid w:val="0014096B"/>
    <w:rsid w:val="001577AB"/>
    <w:rsid w:val="00157D61"/>
    <w:rsid w:val="001A0920"/>
    <w:rsid w:val="001A61D6"/>
    <w:rsid w:val="001C1786"/>
    <w:rsid w:val="001C3913"/>
    <w:rsid w:val="001F46B7"/>
    <w:rsid w:val="001F7CE9"/>
    <w:rsid w:val="00217014"/>
    <w:rsid w:val="00230FE5"/>
    <w:rsid w:val="002537DE"/>
    <w:rsid w:val="002543C6"/>
    <w:rsid w:val="002603A6"/>
    <w:rsid w:val="002603F2"/>
    <w:rsid w:val="00275832"/>
    <w:rsid w:val="002A66E3"/>
    <w:rsid w:val="002D16DD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0FD7"/>
    <w:rsid w:val="00382FB6"/>
    <w:rsid w:val="00384268"/>
    <w:rsid w:val="003B3259"/>
    <w:rsid w:val="003E62A4"/>
    <w:rsid w:val="0040284B"/>
    <w:rsid w:val="00414AA5"/>
    <w:rsid w:val="00432ADF"/>
    <w:rsid w:val="004371D1"/>
    <w:rsid w:val="004470A5"/>
    <w:rsid w:val="004721A0"/>
    <w:rsid w:val="00474916"/>
    <w:rsid w:val="00485F58"/>
    <w:rsid w:val="00487336"/>
    <w:rsid w:val="004B2994"/>
    <w:rsid w:val="004B5F85"/>
    <w:rsid w:val="004D088B"/>
    <w:rsid w:val="004E039D"/>
    <w:rsid w:val="004E0786"/>
    <w:rsid w:val="004F6D60"/>
    <w:rsid w:val="005123CE"/>
    <w:rsid w:val="00523071"/>
    <w:rsid w:val="00535430"/>
    <w:rsid w:val="00536AF5"/>
    <w:rsid w:val="00536E26"/>
    <w:rsid w:val="00564447"/>
    <w:rsid w:val="0056455F"/>
    <w:rsid w:val="005813FC"/>
    <w:rsid w:val="00583CFD"/>
    <w:rsid w:val="00594F8F"/>
    <w:rsid w:val="005B5902"/>
    <w:rsid w:val="005E3FC7"/>
    <w:rsid w:val="005E4872"/>
    <w:rsid w:val="005E7CAC"/>
    <w:rsid w:val="005F4DF1"/>
    <w:rsid w:val="0060193C"/>
    <w:rsid w:val="00602F33"/>
    <w:rsid w:val="006112E4"/>
    <w:rsid w:val="00612694"/>
    <w:rsid w:val="00617602"/>
    <w:rsid w:val="006267D4"/>
    <w:rsid w:val="00627767"/>
    <w:rsid w:val="00636868"/>
    <w:rsid w:val="00637800"/>
    <w:rsid w:val="00647112"/>
    <w:rsid w:val="006538F7"/>
    <w:rsid w:val="006666AB"/>
    <w:rsid w:val="006734C8"/>
    <w:rsid w:val="006813E7"/>
    <w:rsid w:val="006834EA"/>
    <w:rsid w:val="00687D6D"/>
    <w:rsid w:val="00690A92"/>
    <w:rsid w:val="006A2929"/>
    <w:rsid w:val="006A3500"/>
    <w:rsid w:val="006A3B1D"/>
    <w:rsid w:val="006A424E"/>
    <w:rsid w:val="006B21D1"/>
    <w:rsid w:val="006C017F"/>
    <w:rsid w:val="006C648F"/>
    <w:rsid w:val="006C6A4F"/>
    <w:rsid w:val="006C767A"/>
    <w:rsid w:val="006E25EB"/>
    <w:rsid w:val="006E6507"/>
    <w:rsid w:val="006F58A8"/>
    <w:rsid w:val="00701952"/>
    <w:rsid w:val="00726427"/>
    <w:rsid w:val="00757D96"/>
    <w:rsid w:val="00776BED"/>
    <w:rsid w:val="00795E75"/>
    <w:rsid w:val="007A41A5"/>
    <w:rsid w:val="007B3561"/>
    <w:rsid w:val="007C2B00"/>
    <w:rsid w:val="007D588E"/>
    <w:rsid w:val="007F1205"/>
    <w:rsid w:val="007F7D65"/>
    <w:rsid w:val="00815A50"/>
    <w:rsid w:val="00832E00"/>
    <w:rsid w:val="00856026"/>
    <w:rsid w:val="0085623E"/>
    <w:rsid w:val="00872E87"/>
    <w:rsid w:val="00881152"/>
    <w:rsid w:val="008A2A4B"/>
    <w:rsid w:val="008B501C"/>
    <w:rsid w:val="008B6E34"/>
    <w:rsid w:val="008C2484"/>
    <w:rsid w:val="008C53E8"/>
    <w:rsid w:val="008D5237"/>
    <w:rsid w:val="008E097E"/>
    <w:rsid w:val="008F622B"/>
    <w:rsid w:val="00902036"/>
    <w:rsid w:val="00902BF5"/>
    <w:rsid w:val="00903565"/>
    <w:rsid w:val="009047D1"/>
    <w:rsid w:val="009145BB"/>
    <w:rsid w:val="00921951"/>
    <w:rsid w:val="00923B09"/>
    <w:rsid w:val="00924631"/>
    <w:rsid w:val="009328C8"/>
    <w:rsid w:val="00944928"/>
    <w:rsid w:val="00954888"/>
    <w:rsid w:val="00966F9A"/>
    <w:rsid w:val="0097067A"/>
    <w:rsid w:val="00970C66"/>
    <w:rsid w:val="0097416B"/>
    <w:rsid w:val="009845EE"/>
    <w:rsid w:val="00995B6E"/>
    <w:rsid w:val="009B2E88"/>
    <w:rsid w:val="009E2F73"/>
    <w:rsid w:val="00A23DCF"/>
    <w:rsid w:val="00A240D1"/>
    <w:rsid w:val="00A26296"/>
    <w:rsid w:val="00A4313F"/>
    <w:rsid w:val="00A50335"/>
    <w:rsid w:val="00A534ED"/>
    <w:rsid w:val="00A6564F"/>
    <w:rsid w:val="00A70028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4094D"/>
    <w:rsid w:val="00C5698E"/>
    <w:rsid w:val="00C644F4"/>
    <w:rsid w:val="00C760CC"/>
    <w:rsid w:val="00C938B3"/>
    <w:rsid w:val="00CC3868"/>
    <w:rsid w:val="00CC7BAC"/>
    <w:rsid w:val="00CD2BD1"/>
    <w:rsid w:val="00CE73B5"/>
    <w:rsid w:val="00CF5C8D"/>
    <w:rsid w:val="00D033F5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B7BFC"/>
    <w:rsid w:val="00DC13AA"/>
    <w:rsid w:val="00DD2966"/>
    <w:rsid w:val="00DD5B53"/>
    <w:rsid w:val="00DF56AE"/>
    <w:rsid w:val="00E0670B"/>
    <w:rsid w:val="00E111E8"/>
    <w:rsid w:val="00E44CBE"/>
    <w:rsid w:val="00E45D11"/>
    <w:rsid w:val="00E64CE9"/>
    <w:rsid w:val="00E7274E"/>
    <w:rsid w:val="00EA06BA"/>
    <w:rsid w:val="00ED35F4"/>
    <w:rsid w:val="00ED5ADF"/>
    <w:rsid w:val="00EE0B6A"/>
    <w:rsid w:val="00EF14A4"/>
    <w:rsid w:val="00F037EE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ListParagraph">
    <w:name w:val="List Paragraph"/>
    <w:basedOn w:val="Normal"/>
    <w:uiPriority w:val="34"/>
    <w:qFormat/>
    <w:rsid w:val="00F57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F4DF1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F4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6A424E"/>
    <w:pPr>
      <w:spacing w:after="100"/>
      <w:ind w:left="840"/>
    </w:pPr>
  </w:style>
  <w:style w:type="character" w:styleId="PlaceholderText">
    <w:name w:val="Placeholder Text"/>
    <w:basedOn w:val="DefaultParagraphFont"/>
    <w:uiPriority w:val="99"/>
    <w:semiHidden/>
    <w:rsid w:val="008B6E34"/>
    <w:rPr>
      <w:color w:val="808080"/>
    </w:rPr>
  </w:style>
  <w:style w:type="table" w:styleId="TableGrid">
    <w:name w:val="Table Grid"/>
    <w:basedOn w:val="TableNormal"/>
    <w:uiPriority w:val="39"/>
    <w:rsid w:val="008B6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9145BB"/>
    <w:pPr>
      <w:spacing w:after="100"/>
      <w:ind w:left="16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DefaultParagraphFont"/>
    <w:rsid w:val="00AA1D46"/>
  </w:style>
  <w:style w:type="paragraph" w:customStyle="1" w:styleId="a0">
    <w:name w:val="Диплом ГЛАВА"/>
    <w:basedOn w:val="Heading1"/>
    <w:link w:val="a1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1">
    <w:name w:val="Диплом ГЛАВА Знак"/>
    <w:link w:val="a0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diagramData" Target="diagrams/data3.xml"/><Relationship Id="rId24" Type="http://schemas.openxmlformats.org/officeDocument/2006/relationships/diagramLayout" Target="diagrams/layout3.xml"/><Relationship Id="rId25" Type="http://schemas.openxmlformats.org/officeDocument/2006/relationships/diagramQuickStyle" Target="diagrams/quickStyle3.xml"/><Relationship Id="rId26" Type="http://schemas.openxmlformats.org/officeDocument/2006/relationships/diagramColors" Target="diagrams/colors3.xml"/><Relationship Id="rId27" Type="http://schemas.microsoft.com/office/2007/relationships/diagramDrawing" Target="diagrams/drawing3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170039F-E080-A04A-B7E3-9B420E28135B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FB78944E-4E69-BA49-9B0F-4C2CADF7E5DB}" type="presOf" srcId="{83AF85B5-DC6D-4E32-B799-BEB047262FB8}" destId="{00FDE206-6D1E-4E40-9BE7-62CBDED8799C}" srcOrd="0" destOrd="0" presId="urn:microsoft.com/office/officeart/2005/8/layout/lProcess2"/>
    <dgm:cxn modelId="{306CFEDD-1731-904C-93C7-3A61C5AE106B}" type="presOf" srcId="{421FF1AE-33F4-4BF7-BB5F-33C1710A4358}" destId="{8DBC9F01-6D30-47DC-B248-644BD6EA2135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9151C430-63AF-AE41-B8E4-D03710D6EC31}" type="presOf" srcId="{6E7F473F-F9FA-4EB2-B2CC-6BAFBB53CEE3}" destId="{F26BA512-A3EF-4BFD-AF75-78D1173FD4E4}" srcOrd="1" destOrd="0" presId="urn:microsoft.com/office/officeart/2005/8/layout/lProcess2"/>
    <dgm:cxn modelId="{0685F7A5-1EAA-5D45-B3A1-859B74F132C0}" type="presOf" srcId="{8A257E01-90DD-428C-985E-8DA506377E50}" destId="{5E40EBC2-2C2B-4342-9C9D-852EBF8C11DF}" srcOrd="0" destOrd="0" presId="urn:microsoft.com/office/officeart/2005/8/layout/lProcess2"/>
    <dgm:cxn modelId="{0500A3B1-FF45-F14A-9A48-B044E3A87233}" type="presOf" srcId="{DB2619A6-933F-4884-B0F0-29F546BA2D5F}" destId="{AF574B4D-8EA7-4252-8C4C-1BF024F6E7B4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08C02E6B-3116-0143-BA61-9DCBB9793CE3}" type="presOf" srcId="{6E7F473F-F9FA-4EB2-B2CC-6BAFBB53CEE3}" destId="{0FADD133-2D0A-4B58-9728-5C7513386227}" srcOrd="0" destOrd="0" presId="urn:microsoft.com/office/officeart/2005/8/layout/lProcess2"/>
    <dgm:cxn modelId="{958E0BD1-82EB-314D-A210-7FD9503A7FE2}" type="presOf" srcId="{2D719557-773A-415F-B4D2-B0F4C20E70EB}" destId="{418EC751-91E4-4FC9-A94B-567DFB651B92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18DF0CFB-028C-524E-9B1A-EAF78B58F30F}" type="presParOf" srcId="{00FDE206-6D1E-4E40-9BE7-62CBDED8799C}" destId="{03377F12-741D-46E4-AF34-2FC4EE5F8677}" srcOrd="0" destOrd="0" presId="urn:microsoft.com/office/officeart/2005/8/layout/lProcess2"/>
    <dgm:cxn modelId="{B13E6B76-6E83-EE47-8A79-36CEE535903E}" type="presParOf" srcId="{03377F12-741D-46E4-AF34-2FC4EE5F8677}" destId="{0FADD133-2D0A-4B58-9728-5C7513386227}" srcOrd="0" destOrd="0" presId="urn:microsoft.com/office/officeart/2005/8/layout/lProcess2"/>
    <dgm:cxn modelId="{862B2A39-33DF-A942-833C-480254BCD97B}" type="presParOf" srcId="{03377F12-741D-46E4-AF34-2FC4EE5F8677}" destId="{F26BA512-A3EF-4BFD-AF75-78D1173FD4E4}" srcOrd="1" destOrd="0" presId="urn:microsoft.com/office/officeart/2005/8/layout/lProcess2"/>
    <dgm:cxn modelId="{9CC56013-AC2B-4046-AB48-9C7B61232959}" type="presParOf" srcId="{03377F12-741D-46E4-AF34-2FC4EE5F8677}" destId="{5AF7143C-1000-4933-80B1-9ACA95D4BDD2}" srcOrd="2" destOrd="0" presId="urn:microsoft.com/office/officeart/2005/8/layout/lProcess2"/>
    <dgm:cxn modelId="{A5CD2AE6-BDE5-314C-8C35-4ED454EBA53E}" type="presParOf" srcId="{5AF7143C-1000-4933-80B1-9ACA95D4BDD2}" destId="{5C35DE55-0E38-4B47-9AC3-A8ADED7EA211}" srcOrd="0" destOrd="0" presId="urn:microsoft.com/office/officeart/2005/8/layout/lProcess2"/>
    <dgm:cxn modelId="{F13A0262-FB9C-F842-B47E-67FE8C7DF4F9}" type="presParOf" srcId="{5C35DE55-0E38-4B47-9AC3-A8ADED7EA211}" destId="{AF574B4D-8EA7-4252-8C4C-1BF024F6E7B4}" srcOrd="0" destOrd="0" presId="urn:microsoft.com/office/officeart/2005/8/layout/lProcess2"/>
    <dgm:cxn modelId="{9AA92018-C5A8-3345-A999-1AC403723F54}" type="presParOf" srcId="{5C35DE55-0E38-4B47-9AC3-A8ADED7EA211}" destId="{437A5C69-0670-4525-AA2D-EC67016DA11A}" srcOrd="1" destOrd="0" presId="urn:microsoft.com/office/officeart/2005/8/layout/lProcess2"/>
    <dgm:cxn modelId="{8518D440-378F-F84F-86B8-416D62F00C54}" type="presParOf" srcId="{5C35DE55-0E38-4B47-9AC3-A8ADED7EA211}" destId="{5E40EBC2-2C2B-4342-9C9D-852EBF8C11DF}" srcOrd="2" destOrd="0" presId="urn:microsoft.com/office/officeart/2005/8/layout/lProcess2"/>
    <dgm:cxn modelId="{F26A4C21-CBC6-864A-ABF0-C6092CFD6686}" type="presParOf" srcId="{5C35DE55-0E38-4B47-9AC3-A8ADED7EA211}" destId="{37AA39A2-4707-4644-8A8C-ED97770A0B2B}" srcOrd="3" destOrd="0" presId="urn:microsoft.com/office/officeart/2005/8/layout/lProcess2"/>
    <dgm:cxn modelId="{8CD10000-56DB-AD47-BF4A-1082ADBF63BB}" type="presParOf" srcId="{5C35DE55-0E38-4B47-9AC3-A8ADED7EA211}" destId="{418EC751-91E4-4FC9-A94B-567DFB651B92}" srcOrd="4" destOrd="0" presId="urn:microsoft.com/office/officeart/2005/8/layout/lProcess2"/>
    <dgm:cxn modelId="{0C101405-5674-1646-B614-DEF1AC0C2F29}" type="presParOf" srcId="{5C35DE55-0E38-4B47-9AC3-A8ADED7EA211}" destId="{2B27F707-21B4-42B5-9965-AB5F237F62EC}" srcOrd="5" destOrd="0" presId="urn:microsoft.com/office/officeart/2005/8/layout/lProcess2"/>
    <dgm:cxn modelId="{DCD10DBB-558D-E343-ACDF-E69E44C86467}" type="presParOf" srcId="{5C35DE55-0E38-4B47-9AC3-A8ADED7EA211}" destId="{EB54EE5F-96F9-4ABE-B996-C5DC88008CB8}" srcOrd="6" destOrd="0" presId="urn:microsoft.com/office/officeart/2005/8/layout/lProcess2"/>
    <dgm:cxn modelId="{1F32D155-A079-FE49-8416-BC40860494FD}" type="presParOf" srcId="{5C35DE55-0E38-4B47-9AC3-A8ADED7EA211}" destId="{1260CAFA-924E-47D0-A6F5-E12087750727}" srcOrd="7" destOrd="0" presId="urn:microsoft.com/office/officeart/2005/8/layout/lProcess2"/>
    <dgm:cxn modelId="{26C1301E-A37C-1C42-AC0D-B3FFC52A2A45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AE5D946-BB44-BD4D-BEE3-5E86D891886B}" type="presOf" srcId="{DB2619A6-933F-4884-B0F0-29F546BA2D5F}" destId="{AF574B4D-8EA7-4252-8C4C-1BF024F6E7B4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D2FE11EA-C438-3B4D-9238-7394AF4F2DF3}" type="presOf" srcId="{F356C99C-079A-49F7-A140-307722D6712F}" destId="{EB54EE5F-96F9-4ABE-B996-C5DC88008CB8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774477F1-9899-C849-8D5B-FA5711E20A66}" type="presOf" srcId="{6E7F473F-F9FA-4EB2-B2CC-6BAFBB53CEE3}" destId="{0FADD133-2D0A-4B58-9728-5C7513386227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A4591A55-A1BA-7343-AD7C-DCDA42267159}" type="presOf" srcId="{83AF85B5-DC6D-4E32-B799-BEB047262FB8}" destId="{00FDE206-6D1E-4E40-9BE7-62CBDED8799C}" srcOrd="0" destOrd="0" presId="urn:microsoft.com/office/officeart/2005/8/layout/lProcess2"/>
    <dgm:cxn modelId="{E1D2D375-F249-4446-9D1E-261C19C2F89E}" type="presOf" srcId="{421FF1AE-33F4-4BF7-BB5F-33C1710A4358}" destId="{8DBC9F01-6D30-47DC-B248-644BD6EA2135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2925CF6C-6AFB-A94C-829F-5913897260A9}" type="presOf" srcId="{8A257E01-90DD-428C-985E-8DA506377E50}" destId="{5E40EBC2-2C2B-4342-9C9D-852EBF8C11DF}" srcOrd="0" destOrd="0" presId="urn:microsoft.com/office/officeart/2005/8/layout/lProcess2"/>
    <dgm:cxn modelId="{2C310BD4-07CC-3844-ACB9-9F390C496CDF}" type="presOf" srcId="{6E7F473F-F9FA-4EB2-B2CC-6BAFBB53CEE3}" destId="{F26BA512-A3EF-4BFD-AF75-78D1173FD4E4}" srcOrd="1" destOrd="0" presId="urn:microsoft.com/office/officeart/2005/8/layout/lProcess2"/>
    <dgm:cxn modelId="{54C1D0E2-BF07-8047-BCBC-577D487C5B0D}" type="presOf" srcId="{2D719557-773A-415F-B4D2-B0F4C20E70EB}" destId="{418EC751-91E4-4FC9-A94B-567DFB651B92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56F7A05A-0137-2945-B440-A9657F8683BA}" type="presParOf" srcId="{00FDE206-6D1E-4E40-9BE7-62CBDED8799C}" destId="{03377F12-741D-46E4-AF34-2FC4EE5F8677}" srcOrd="0" destOrd="0" presId="urn:microsoft.com/office/officeart/2005/8/layout/lProcess2"/>
    <dgm:cxn modelId="{C46077E6-0A7F-8B48-ACDC-C92825838CCE}" type="presParOf" srcId="{03377F12-741D-46E4-AF34-2FC4EE5F8677}" destId="{0FADD133-2D0A-4B58-9728-5C7513386227}" srcOrd="0" destOrd="0" presId="urn:microsoft.com/office/officeart/2005/8/layout/lProcess2"/>
    <dgm:cxn modelId="{1000C9DC-4935-B641-8FCF-3501F6A4826E}" type="presParOf" srcId="{03377F12-741D-46E4-AF34-2FC4EE5F8677}" destId="{F26BA512-A3EF-4BFD-AF75-78D1173FD4E4}" srcOrd="1" destOrd="0" presId="urn:microsoft.com/office/officeart/2005/8/layout/lProcess2"/>
    <dgm:cxn modelId="{3C091983-E70B-B441-806A-FC9834076DEA}" type="presParOf" srcId="{03377F12-741D-46E4-AF34-2FC4EE5F8677}" destId="{5AF7143C-1000-4933-80B1-9ACA95D4BDD2}" srcOrd="2" destOrd="0" presId="urn:microsoft.com/office/officeart/2005/8/layout/lProcess2"/>
    <dgm:cxn modelId="{6DBE9C07-CF78-9F4D-8A5B-DB193B017C06}" type="presParOf" srcId="{5AF7143C-1000-4933-80B1-9ACA95D4BDD2}" destId="{5C35DE55-0E38-4B47-9AC3-A8ADED7EA211}" srcOrd="0" destOrd="0" presId="urn:microsoft.com/office/officeart/2005/8/layout/lProcess2"/>
    <dgm:cxn modelId="{717260FE-330D-884D-AAD0-AC34ABEEC104}" type="presParOf" srcId="{5C35DE55-0E38-4B47-9AC3-A8ADED7EA211}" destId="{AF574B4D-8EA7-4252-8C4C-1BF024F6E7B4}" srcOrd="0" destOrd="0" presId="urn:microsoft.com/office/officeart/2005/8/layout/lProcess2"/>
    <dgm:cxn modelId="{83817D5E-B885-4E41-8D8F-A2435EA6BB5F}" type="presParOf" srcId="{5C35DE55-0E38-4B47-9AC3-A8ADED7EA211}" destId="{437A5C69-0670-4525-AA2D-EC67016DA11A}" srcOrd="1" destOrd="0" presId="urn:microsoft.com/office/officeart/2005/8/layout/lProcess2"/>
    <dgm:cxn modelId="{8F9E9C05-8E45-964B-ACB2-9A321129B440}" type="presParOf" srcId="{5C35DE55-0E38-4B47-9AC3-A8ADED7EA211}" destId="{5E40EBC2-2C2B-4342-9C9D-852EBF8C11DF}" srcOrd="2" destOrd="0" presId="urn:microsoft.com/office/officeart/2005/8/layout/lProcess2"/>
    <dgm:cxn modelId="{D77434EF-C662-474C-91A5-280F7D8E49C9}" type="presParOf" srcId="{5C35DE55-0E38-4B47-9AC3-A8ADED7EA211}" destId="{37AA39A2-4707-4644-8A8C-ED97770A0B2B}" srcOrd="3" destOrd="0" presId="urn:microsoft.com/office/officeart/2005/8/layout/lProcess2"/>
    <dgm:cxn modelId="{CD4B953C-EAF6-614A-8AD2-B5A2A27DA994}" type="presParOf" srcId="{5C35DE55-0E38-4B47-9AC3-A8ADED7EA211}" destId="{418EC751-91E4-4FC9-A94B-567DFB651B92}" srcOrd="4" destOrd="0" presId="urn:microsoft.com/office/officeart/2005/8/layout/lProcess2"/>
    <dgm:cxn modelId="{2A7FAEF5-A153-D94F-A451-D43E1208C76C}" type="presParOf" srcId="{5C35DE55-0E38-4B47-9AC3-A8ADED7EA211}" destId="{2B27F707-21B4-42B5-9965-AB5F237F62EC}" srcOrd="5" destOrd="0" presId="urn:microsoft.com/office/officeart/2005/8/layout/lProcess2"/>
    <dgm:cxn modelId="{FAB5166B-AEC8-9043-9A62-0C0D59A72769}" type="presParOf" srcId="{5C35DE55-0E38-4B47-9AC3-A8ADED7EA211}" destId="{EB54EE5F-96F9-4ABE-B996-C5DC88008CB8}" srcOrd="6" destOrd="0" presId="urn:microsoft.com/office/officeart/2005/8/layout/lProcess2"/>
    <dgm:cxn modelId="{7744C0CD-54C8-E94E-A5D1-8892EEE0E52A}" type="presParOf" srcId="{5C35DE55-0E38-4B47-9AC3-A8ADED7EA211}" destId="{1260CAFA-924E-47D0-A6F5-E12087750727}" srcOrd="7" destOrd="0" presId="urn:microsoft.com/office/officeart/2005/8/layout/lProcess2"/>
    <dgm:cxn modelId="{107EBB45-E9F7-AB47-9267-55AC3B9529D9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D920088-73DD-9F4D-B1FD-ED227C4A2DEE}" type="presOf" srcId="{6E7F473F-F9FA-4EB2-B2CC-6BAFBB53CEE3}" destId="{0FADD133-2D0A-4B58-9728-5C7513386227}" srcOrd="0" destOrd="0" presId="urn:microsoft.com/office/officeart/2005/8/layout/lProcess2"/>
    <dgm:cxn modelId="{08759F49-DC1F-784C-A762-21621742D3A9}" type="presOf" srcId="{421FF1AE-33F4-4BF7-BB5F-33C1710A4358}" destId="{8DBC9F01-6D30-47DC-B248-644BD6EA2135}" srcOrd="0" destOrd="0" presId="urn:microsoft.com/office/officeart/2005/8/layout/lProcess2"/>
    <dgm:cxn modelId="{2229B216-20A4-324C-B826-06F96BA1A32B}" type="presOf" srcId="{6E7F473F-F9FA-4EB2-B2CC-6BAFBB53CEE3}" destId="{F26BA512-A3EF-4BFD-AF75-78D1173FD4E4}" srcOrd="1" destOrd="0" presId="urn:microsoft.com/office/officeart/2005/8/layout/lProcess2"/>
    <dgm:cxn modelId="{C6629619-D92B-5142-A18B-3EB004E7D9EA}" type="presOf" srcId="{2D719557-773A-415F-B4D2-B0F4C20E70EB}" destId="{418EC751-91E4-4FC9-A94B-567DFB651B92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E22E9C78-F3EA-D34A-A033-729FC3DC0B15}" type="presOf" srcId="{8A257E01-90DD-428C-985E-8DA506377E50}" destId="{5E40EBC2-2C2B-4342-9C9D-852EBF8C11DF}" srcOrd="0" destOrd="0" presId="urn:microsoft.com/office/officeart/2005/8/layout/lProcess2"/>
    <dgm:cxn modelId="{D15CBD98-E1F1-E647-80E8-A307B2D85E71}" type="presOf" srcId="{83AF85B5-DC6D-4E32-B799-BEB047262FB8}" destId="{00FDE206-6D1E-4E40-9BE7-62CBDED8799C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D34B84-6A7C-7F43-A408-B971BF48585A}" type="presOf" srcId="{DB2619A6-933F-4884-B0F0-29F546BA2D5F}" destId="{AF574B4D-8EA7-4252-8C4C-1BF024F6E7B4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8832D828-E686-BC4D-B8BD-910ECC5E4C81}" type="presOf" srcId="{F356C99C-079A-49F7-A140-307722D6712F}" destId="{EB54EE5F-96F9-4ABE-B996-C5DC88008CB8}" srcOrd="0" destOrd="0" presId="urn:microsoft.com/office/officeart/2005/8/layout/lProcess2"/>
    <dgm:cxn modelId="{C016C9D5-87B6-F749-A0AC-91BB9318F89F}" type="presParOf" srcId="{00FDE206-6D1E-4E40-9BE7-62CBDED8799C}" destId="{03377F12-741D-46E4-AF34-2FC4EE5F8677}" srcOrd="0" destOrd="0" presId="urn:microsoft.com/office/officeart/2005/8/layout/lProcess2"/>
    <dgm:cxn modelId="{7D40E77E-F8FF-234A-8328-36C3D3A4F894}" type="presParOf" srcId="{03377F12-741D-46E4-AF34-2FC4EE5F8677}" destId="{0FADD133-2D0A-4B58-9728-5C7513386227}" srcOrd="0" destOrd="0" presId="urn:microsoft.com/office/officeart/2005/8/layout/lProcess2"/>
    <dgm:cxn modelId="{80ECEFB4-FB13-F642-A75F-2B1BD4C02B17}" type="presParOf" srcId="{03377F12-741D-46E4-AF34-2FC4EE5F8677}" destId="{F26BA512-A3EF-4BFD-AF75-78D1173FD4E4}" srcOrd="1" destOrd="0" presId="urn:microsoft.com/office/officeart/2005/8/layout/lProcess2"/>
    <dgm:cxn modelId="{F2526E7F-8D76-EA4D-9317-995AA8B36DAF}" type="presParOf" srcId="{03377F12-741D-46E4-AF34-2FC4EE5F8677}" destId="{5AF7143C-1000-4933-80B1-9ACA95D4BDD2}" srcOrd="2" destOrd="0" presId="urn:microsoft.com/office/officeart/2005/8/layout/lProcess2"/>
    <dgm:cxn modelId="{5739034C-E7B6-9B45-AB60-7ED50AD45CCB}" type="presParOf" srcId="{5AF7143C-1000-4933-80B1-9ACA95D4BDD2}" destId="{5C35DE55-0E38-4B47-9AC3-A8ADED7EA211}" srcOrd="0" destOrd="0" presId="urn:microsoft.com/office/officeart/2005/8/layout/lProcess2"/>
    <dgm:cxn modelId="{B1B188AE-1846-2045-A684-DDEF06AA22BF}" type="presParOf" srcId="{5C35DE55-0E38-4B47-9AC3-A8ADED7EA211}" destId="{AF574B4D-8EA7-4252-8C4C-1BF024F6E7B4}" srcOrd="0" destOrd="0" presId="urn:microsoft.com/office/officeart/2005/8/layout/lProcess2"/>
    <dgm:cxn modelId="{1CD9C387-8138-FA41-A19F-745516DA1830}" type="presParOf" srcId="{5C35DE55-0E38-4B47-9AC3-A8ADED7EA211}" destId="{437A5C69-0670-4525-AA2D-EC67016DA11A}" srcOrd="1" destOrd="0" presId="urn:microsoft.com/office/officeart/2005/8/layout/lProcess2"/>
    <dgm:cxn modelId="{9EA9397F-04F4-F541-AF2B-E7A6E4AAC978}" type="presParOf" srcId="{5C35DE55-0E38-4B47-9AC3-A8ADED7EA211}" destId="{5E40EBC2-2C2B-4342-9C9D-852EBF8C11DF}" srcOrd="2" destOrd="0" presId="urn:microsoft.com/office/officeart/2005/8/layout/lProcess2"/>
    <dgm:cxn modelId="{2CF1643A-8DA8-C04B-B1F5-B8C7E6EEEC08}" type="presParOf" srcId="{5C35DE55-0E38-4B47-9AC3-A8ADED7EA211}" destId="{37AA39A2-4707-4644-8A8C-ED97770A0B2B}" srcOrd="3" destOrd="0" presId="urn:microsoft.com/office/officeart/2005/8/layout/lProcess2"/>
    <dgm:cxn modelId="{B6EC9EED-0BB2-3B4B-AED0-5255F5299FEF}" type="presParOf" srcId="{5C35DE55-0E38-4B47-9AC3-A8ADED7EA211}" destId="{418EC751-91E4-4FC9-A94B-567DFB651B92}" srcOrd="4" destOrd="0" presId="urn:microsoft.com/office/officeart/2005/8/layout/lProcess2"/>
    <dgm:cxn modelId="{977655F2-105E-9B43-8DD0-E47892AB30A5}" type="presParOf" srcId="{5C35DE55-0E38-4B47-9AC3-A8ADED7EA211}" destId="{2B27F707-21B4-42B5-9965-AB5F237F62EC}" srcOrd="5" destOrd="0" presId="urn:microsoft.com/office/officeart/2005/8/layout/lProcess2"/>
    <dgm:cxn modelId="{95D5E776-D341-A641-955A-651DC3D4B07F}" type="presParOf" srcId="{5C35DE55-0E38-4B47-9AC3-A8ADED7EA211}" destId="{EB54EE5F-96F9-4ABE-B996-C5DC88008CB8}" srcOrd="6" destOrd="0" presId="urn:microsoft.com/office/officeart/2005/8/layout/lProcess2"/>
    <dgm:cxn modelId="{62C76EE5-CEE0-D442-932C-3B3AA70DB74C}" type="presParOf" srcId="{5C35DE55-0E38-4B47-9AC3-A8ADED7EA211}" destId="{1260CAFA-924E-47D0-A6F5-E12087750727}" srcOrd="7" destOrd="0" presId="urn:microsoft.com/office/officeart/2005/8/layout/lProcess2"/>
    <dgm:cxn modelId="{5CD18342-0990-B441-B768-A08CD01FAA8E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9C36B-5140-854B-A643-F6B6F313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3176</Words>
  <Characters>18105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Vatolin, Rostislav (EPAM)</cp:lastModifiedBy>
  <cp:revision>7</cp:revision>
  <dcterms:created xsi:type="dcterms:W3CDTF">2017-04-16T21:34:00Z</dcterms:created>
  <dcterms:modified xsi:type="dcterms:W3CDTF">2017-04-25T15:43:00Z</dcterms:modified>
</cp:coreProperties>
</file>