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815F" w14:textId="290CEBAC" w:rsidR="0076541F" w:rsidRPr="00244692" w:rsidRDefault="00244692" w:rsidP="00244692">
      <w:pPr>
        <w:jc w:val="center"/>
        <w:rPr>
          <w:rFonts w:ascii="Times New Roman" w:hAnsi="Times New Roman"/>
          <w:b/>
          <w:bCs/>
          <w:color w:val="0070C0"/>
          <w:sz w:val="44"/>
          <w:szCs w:val="44"/>
          <w:u w:val="single"/>
        </w:rPr>
      </w:pPr>
      <w:r w:rsidRPr="00244692">
        <w:rPr>
          <w:rFonts w:ascii="Times New Roman" w:hAnsi="Times New Roman"/>
          <w:b/>
          <w:bCs/>
          <w:color w:val="0070C0"/>
          <w:sz w:val="44"/>
          <w:szCs w:val="44"/>
          <w:u w:val="single"/>
        </w:rPr>
        <w:t>High Level Design Document</w:t>
      </w:r>
    </w:p>
    <w:p w14:paraId="53C83B05" w14:textId="77777777" w:rsidR="00244692" w:rsidRPr="00A653D2" w:rsidRDefault="00244692" w:rsidP="00AD6BAA">
      <w:pPr>
        <w:jc w:val="both"/>
        <w:rPr>
          <w:rFonts w:ascii="Times New Roman" w:hAnsi="Times New Roman"/>
          <w:color w:val="000000" w:themeColor="text1"/>
          <w:sz w:val="36"/>
          <w:szCs w:val="36"/>
        </w:rPr>
      </w:pPr>
    </w:p>
    <w:p w14:paraId="323D1BC9" w14:textId="4DA76785" w:rsidR="00A653D2" w:rsidRDefault="00AE102A" w:rsidP="00AE102A">
      <w:pPr>
        <w:pStyle w:val="Heading1"/>
      </w:pPr>
      <w:bookmarkStart w:id="0" w:name="_Toc14171038"/>
      <w:bookmarkStart w:id="1" w:name="_Toc61961577"/>
      <w:bookmarkStart w:id="2" w:name="_Toc157835576"/>
      <w:bookmarkStart w:id="3" w:name="_Toc527193509"/>
      <w:r w:rsidRPr="00AE102A">
        <w:t>Schematic</w:t>
      </w:r>
      <w:r w:rsidR="00A653D2" w:rsidRPr="00AE102A">
        <w:t xml:space="preserve"> Diagram</w:t>
      </w:r>
    </w:p>
    <w:p w14:paraId="25EEDB52" w14:textId="31D76881" w:rsidR="00AE102A" w:rsidRPr="00AE102A" w:rsidRDefault="00AE102A" w:rsidP="00AE102A">
      <w:pPr>
        <w:pStyle w:val="Heading1"/>
        <w:numPr>
          <w:ilvl w:val="0"/>
          <w:numId w:val="0"/>
        </w:numPr>
        <w:ind w:left="360"/>
      </w:pPr>
      <w:r>
        <w:t xml:space="preserve">3.1 </w:t>
      </w:r>
      <w:r w:rsidRPr="00AE102A">
        <w:t>System Architecture Diagram</w:t>
      </w:r>
    </w:p>
    <w:p w14:paraId="156771BD" w14:textId="7CF40696" w:rsidR="00A653D2" w:rsidRDefault="00A653D2" w:rsidP="00A653D2">
      <w:r>
        <w:rPr>
          <w:noProof/>
          <w:lang w:val="en-IN" w:eastAsia="en-IN"/>
        </w:rPr>
        <w:drawing>
          <wp:inline distT="0" distB="0" distL="0" distR="0" wp14:anchorId="2E38D481" wp14:editId="652D0FC3">
            <wp:extent cx="5943600" cy="261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6590" cy="2616926"/>
                    </a:xfrm>
                    <a:prstGeom prst="rect">
                      <a:avLst/>
                    </a:prstGeom>
                  </pic:spPr>
                </pic:pic>
              </a:graphicData>
            </a:graphic>
          </wp:inline>
        </w:drawing>
      </w:r>
    </w:p>
    <w:p w14:paraId="1D437292" w14:textId="3BBCE01B" w:rsidR="00AE102A" w:rsidRDefault="00AE102A" w:rsidP="00AE102A">
      <w:pPr>
        <w:pStyle w:val="Heading1"/>
        <w:numPr>
          <w:ilvl w:val="0"/>
          <w:numId w:val="0"/>
        </w:numPr>
        <w:ind w:left="360"/>
      </w:pPr>
      <w:r>
        <w:lastRenderedPageBreak/>
        <w:t>3.2 Use Case Diagram</w:t>
      </w:r>
    </w:p>
    <w:p w14:paraId="77198766" w14:textId="3549D42F" w:rsidR="0076541F" w:rsidRDefault="0076541F" w:rsidP="00125A4A">
      <w:pPr>
        <w:ind w:firstLine="720"/>
        <w:rPr>
          <w:b/>
          <w:bCs/>
          <w:color w:val="0000CC"/>
          <w:sz w:val="36"/>
          <w:szCs w:val="36"/>
        </w:rPr>
      </w:pPr>
      <w:r>
        <w:rPr>
          <w:b/>
          <w:bCs/>
          <w:noProof/>
          <w:color w:val="0000CC"/>
          <w:sz w:val="36"/>
          <w:szCs w:val="36"/>
          <w:lang w:val="en-IN" w:eastAsia="en-IN"/>
        </w:rPr>
        <w:drawing>
          <wp:inline distT="0" distB="0" distL="0" distR="0" wp14:anchorId="6C5DE850" wp14:editId="17DB7B7A">
            <wp:extent cx="5422029" cy="335496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436705" cy="3364049"/>
                    </a:xfrm>
                    <a:prstGeom prst="rect">
                      <a:avLst/>
                    </a:prstGeom>
                  </pic:spPr>
                </pic:pic>
              </a:graphicData>
            </a:graphic>
          </wp:inline>
        </w:drawing>
      </w:r>
    </w:p>
    <w:p w14:paraId="74782094" w14:textId="11BC125F" w:rsidR="00125A4A" w:rsidRDefault="00125A4A" w:rsidP="00125A4A">
      <w:pPr>
        <w:ind w:firstLine="720"/>
        <w:rPr>
          <w:b/>
          <w:bCs/>
          <w:color w:val="0000CC"/>
          <w:sz w:val="36"/>
          <w:szCs w:val="36"/>
        </w:rPr>
      </w:pPr>
      <w:r>
        <w:rPr>
          <w:b/>
          <w:bCs/>
          <w:color w:val="0000CC"/>
          <w:sz w:val="36"/>
          <w:szCs w:val="36"/>
        </w:rPr>
        <w:br w:type="page"/>
      </w:r>
    </w:p>
    <w:p w14:paraId="5421847C" w14:textId="02CAA7DE" w:rsidR="00125A4A" w:rsidRPr="0076541F" w:rsidRDefault="00AE102A" w:rsidP="00AE102A">
      <w:pPr>
        <w:pStyle w:val="Heading1"/>
        <w:numPr>
          <w:ilvl w:val="0"/>
          <w:numId w:val="0"/>
        </w:numPr>
        <w:ind w:left="360"/>
      </w:pPr>
      <w:r>
        <w:lastRenderedPageBreak/>
        <w:t xml:space="preserve">3.3 </w:t>
      </w:r>
      <w:r w:rsidR="00125A4A" w:rsidRPr="0076541F">
        <w:t>Flow Chart</w:t>
      </w:r>
    </w:p>
    <w:p w14:paraId="6F466E16" w14:textId="77777777" w:rsidR="00125A4A" w:rsidRPr="00125A4A" w:rsidRDefault="00125A4A" w:rsidP="00125A4A"/>
    <w:p w14:paraId="275C9072" w14:textId="0C4C58CE" w:rsidR="00A653D2" w:rsidRDefault="00125A4A" w:rsidP="00A653D2">
      <w:pPr>
        <w:rPr>
          <w:b/>
          <w:bCs/>
          <w:color w:val="0000CC"/>
          <w:sz w:val="36"/>
          <w:szCs w:val="36"/>
        </w:rPr>
      </w:pPr>
      <w:r>
        <w:rPr>
          <w:b/>
          <w:bCs/>
          <w:noProof/>
          <w:color w:val="0000CC"/>
          <w:sz w:val="36"/>
          <w:szCs w:val="36"/>
          <w:lang w:val="en-IN" w:eastAsia="en-IN"/>
        </w:rPr>
        <w:drawing>
          <wp:inline distT="0" distB="0" distL="0" distR="0" wp14:anchorId="41E110E2" wp14:editId="5B07B980">
            <wp:extent cx="5943402" cy="6797615"/>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52826" cy="6808394"/>
                    </a:xfrm>
                    <a:prstGeom prst="rect">
                      <a:avLst/>
                    </a:prstGeom>
                  </pic:spPr>
                </pic:pic>
              </a:graphicData>
            </a:graphic>
          </wp:inline>
        </w:drawing>
      </w:r>
    </w:p>
    <w:p w14:paraId="67F79E3E" w14:textId="73BB4641" w:rsidR="00212964" w:rsidRDefault="00212964" w:rsidP="00A653D2">
      <w:pPr>
        <w:rPr>
          <w:b/>
          <w:bCs/>
          <w:color w:val="0000CC"/>
          <w:sz w:val="36"/>
          <w:szCs w:val="36"/>
        </w:rPr>
      </w:pPr>
    </w:p>
    <w:p w14:paraId="2F685ED0" w14:textId="30ABF699" w:rsidR="00AE102A" w:rsidRDefault="00AE102A" w:rsidP="00AE102A">
      <w:pPr>
        <w:pStyle w:val="Heading1"/>
      </w:pPr>
      <w:r w:rsidRPr="00AE102A">
        <w:t>Functional Requirements and High Level Design</w:t>
      </w:r>
    </w:p>
    <w:p w14:paraId="26364B52" w14:textId="7A1D85CC" w:rsidR="00AE102A" w:rsidRDefault="00AE102A" w:rsidP="00AE102A">
      <w:pPr>
        <w:pStyle w:val="Heading2"/>
      </w:pPr>
      <w:r>
        <w:t>I</w:t>
      </w:r>
      <w:r w:rsidRPr="000B3269">
        <w:t>ndividual Components of the System</w:t>
      </w:r>
    </w:p>
    <w:p w14:paraId="21378044" w14:textId="1E382D7A" w:rsidR="00770973" w:rsidRDefault="00770973" w:rsidP="00770973">
      <w:pPr>
        <w:pStyle w:val="Heading3"/>
      </w:pPr>
      <w:r>
        <w:t>Member Microservice</w:t>
      </w:r>
    </w:p>
    <w:tbl>
      <w:tblPr>
        <w:tblStyle w:val="TableGrid"/>
        <w:tblW w:w="0" w:type="auto"/>
        <w:tblInd w:w="720" w:type="dxa"/>
        <w:tblLook w:val="04A0" w:firstRow="1" w:lastRow="0" w:firstColumn="1" w:lastColumn="0" w:noHBand="0" w:noVBand="1"/>
      </w:tblPr>
      <w:tblGrid>
        <w:gridCol w:w="5065"/>
        <w:gridCol w:w="5065"/>
      </w:tblGrid>
      <w:tr w:rsidR="0039058F" w:rsidRPr="00480D9A" w14:paraId="00533CED" w14:textId="77777777" w:rsidTr="00465DB1">
        <w:tc>
          <w:tcPr>
            <w:tcW w:w="5065" w:type="dxa"/>
          </w:tcPr>
          <w:p w14:paraId="54471A5D" w14:textId="77777777" w:rsidR="0039058F" w:rsidRDefault="0039058F" w:rsidP="00465DB1">
            <w:pPr>
              <w:jc w:val="center"/>
            </w:pPr>
            <w:r w:rsidRPr="00480D9A">
              <w:rPr>
                <w:b/>
                <w:color w:val="000000"/>
                <w:sz w:val="27"/>
                <w:szCs w:val="27"/>
              </w:rPr>
              <w:t>Claims Management System</w:t>
            </w:r>
          </w:p>
        </w:tc>
        <w:tc>
          <w:tcPr>
            <w:tcW w:w="5065" w:type="dxa"/>
          </w:tcPr>
          <w:p w14:paraId="46CB4CEF" w14:textId="5935C733" w:rsidR="0039058F" w:rsidRPr="00480D9A" w:rsidRDefault="0039058F" w:rsidP="00465DB1">
            <w:pPr>
              <w:jc w:val="center"/>
              <w:rPr>
                <w:b/>
                <w:sz w:val="27"/>
                <w:szCs w:val="27"/>
              </w:rPr>
            </w:pPr>
            <w:r>
              <w:rPr>
                <w:b/>
                <w:sz w:val="27"/>
                <w:szCs w:val="27"/>
              </w:rPr>
              <w:t>Member</w:t>
            </w:r>
            <w:r w:rsidRPr="00480D9A">
              <w:rPr>
                <w:b/>
                <w:sz w:val="27"/>
                <w:szCs w:val="27"/>
              </w:rPr>
              <w:t xml:space="preserve"> Microservice</w:t>
            </w:r>
          </w:p>
        </w:tc>
      </w:tr>
      <w:tr w:rsidR="0039058F" w14:paraId="1D76C491" w14:textId="77777777" w:rsidTr="00465DB1">
        <w:tc>
          <w:tcPr>
            <w:tcW w:w="10130" w:type="dxa"/>
            <w:gridSpan w:val="2"/>
          </w:tcPr>
          <w:p w14:paraId="2759B3FD" w14:textId="77777777" w:rsidR="0039058F" w:rsidRPr="0039058F" w:rsidRDefault="0039058F" w:rsidP="0039058F">
            <w:pPr>
              <w:rPr>
                <w:b/>
                <w:sz w:val="24"/>
                <w:szCs w:val="24"/>
              </w:rPr>
            </w:pPr>
            <w:r w:rsidRPr="0039058F">
              <w:rPr>
                <w:b/>
                <w:sz w:val="24"/>
                <w:szCs w:val="24"/>
              </w:rPr>
              <w:t>Functional Requirements</w:t>
            </w:r>
          </w:p>
          <w:p w14:paraId="375ACB93" w14:textId="77777777" w:rsidR="0039058F" w:rsidRDefault="0039058F" w:rsidP="0039058F">
            <w:r>
              <w:t>Can assume that Member Portal App is the only client to this Microservice. An authorized member view the premium bills, submit the claim, can view the claim status, which is already submitted.</w:t>
            </w:r>
          </w:p>
          <w:p w14:paraId="31409800" w14:textId="77777777" w:rsidR="0039058F" w:rsidRDefault="0039058F" w:rsidP="0039058F">
            <w:r>
              <w:t>Post Authorization, basic Member based validation are performed in this Microservice and then it communicates to the below Microservices for retrieving necessary information.</w:t>
            </w:r>
          </w:p>
          <w:p w14:paraId="14A83BA1" w14:textId="77777777" w:rsidR="0039058F" w:rsidRDefault="0039058F" w:rsidP="0039058F">
            <w:r>
              <w:t>Member Microservice will interact with the Claim Microservice for the following functionalities:</w:t>
            </w:r>
          </w:p>
          <w:p w14:paraId="4678C907" w14:textId="77777777" w:rsidR="0039058F" w:rsidRDefault="0039058F" w:rsidP="0039058F">
            <w:pPr>
              <w:pStyle w:val="ListParagraph"/>
              <w:numPr>
                <w:ilvl w:val="0"/>
                <w:numId w:val="26"/>
              </w:numPr>
            </w:pPr>
            <w:r>
              <w:t>The Microservice will interact with Claims Module, to check the eligibility of the member and the claim, and then action the claim to set for processing.</w:t>
            </w:r>
          </w:p>
          <w:p w14:paraId="14550A3F" w14:textId="22C4FD84" w:rsidR="0039058F" w:rsidRDefault="0039058F" w:rsidP="0039058F">
            <w:pPr>
              <w:pStyle w:val="ListParagraph"/>
              <w:numPr>
                <w:ilvl w:val="0"/>
                <w:numId w:val="26"/>
              </w:numPr>
            </w:pPr>
            <w:r>
              <w:t>To get the status of an already submitted claim</w:t>
            </w:r>
          </w:p>
        </w:tc>
      </w:tr>
      <w:tr w:rsidR="0039058F" w14:paraId="5CCBFCEC" w14:textId="77777777" w:rsidTr="00465DB1">
        <w:tc>
          <w:tcPr>
            <w:tcW w:w="10130" w:type="dxa"/>
            <w:gridSpan w:val="2"/>
          </w:tcPr>
          <w:p w14:paraId="0F25FB48" w14:textId="77777777" w:rsidR="0039058F" w:rsidRPr="0039058F" w:rsidRDefault="0039058F" w:rsidP="0039058F">
            <w:pPr>
              <w:rPr>
                <w:b/>
                <w:sz w:val="24"/>
                <w:szCs w:val="24"/>
              </w:rPr>
            </w:pPr>
            <w:r w:rsidRPr="0039058F">
              <w:rPr>
                <w:b/>
                <w:sz w:val="24"/>
                <w:szCs w:val="24"/>
              </w:rPr>
              <w:t>Entities</w:t>
            </w:r>
          </w:p>
          <w:p w14:paraId="4E38BBF7" w14:textId="36C71645" w:rsidR="0039058F" w:rsidRPr="0039058F" w:rsidRDefault="0039058F" w:rsidP="0039058F">
            <w:pPr>
              <w:pStyle w:val="ListParagraph"/>
              <w:numPr>
                <w:ilvl w:val="0"/>
                <w:numId w:val="27"/>
              </w:numPr>
              <w:rPr>
                <w:b/>
              </w:rPr>
            </w:pPr>
            <w:r w:rsidRPr="0039058F">
              <w:rPr>
                <w:b/>
              </w:rPr>
              <w:t>Member</w:t>
            </w:r>
          </w:p>
          <w:p w14:paraId="22BB9BC5" w14:textId="718FDABA" w:rsidR="0039058F" w:rsidRDefault="0039058F" w:rsidP="0039058F">
            <w:pPr>
              <w:pStyle w:val="ListParagraph"/>
            </w:pPr>
            <w:r>
              <w:t xml:space="preserve">   &lt;Details of Member&gt;</w:t>
            </w:r>
          </w:p>
          <w:p w14:paraId="375E23FA" w14:textId="0B63C0AE" w:rsidR="0039058F" w:rsidRPr="0039058F" w:rsidRDefault="0039058F" w:rsidP="0039058F">
            <w:pPr>
              <w:pStyle w:val="ListParagraph"/>
              <w:numPr>
                <w:ilvl w:val="0"/>
                <w:numId w:val="27"/>
              </w:numPr>
              <w:rPr>
                <w:b/>
              </w:rPr>
            </w:pPr>
            <w:r w:rsidRPr="0039058F">
              <w:rPr>
                <w:b/>
              </w:rPr>
              <w:t>Member Policy</w:t>
            </w:r>
          </w:p>
          <w:p w14:paraId="299C9F69" w14:textId="31971094" w:rsidR="0039058F" w:rsidRDefault="0039058F" w:rsidP="0039058F">
            <w:pPr>
              <w:pStyle w:val="ListParagraph"/>
            </w:pPr>
            <w:r>
              <w:t>&lt;Details of Policy subscribed by every member, Premium Details, Top-up Summary&gt;</w:t>
            </w:r>
          </w:p>
          <w:p w14:paraId="3A8DA844" w14:textId="41185461" w:rsidR="0039058F" w:rsidRPr="0039058F" w:rsidRDefault="0039058F" w:rsidP="0039058F">
            <w:pPr>
              <w:pStyle w:val="ListParagraph"/>
              <w:numPr>
                <w:ilvl w:val="0"/>
                <w:numId w:val="27"/>
              </w:numPr>
              <w:rPr>
                <w:b/>
              </w:rPr>
            </w:pPr>
            <w:r w:rsidRPr="0039058F">
              <w:rPr>
                <w:b/>
              </w:rPr>
              <w:t xml:space="preserve">Member Claim </w:t>
            </w:r>
          </w:p>
          <w:p w14:paraId="36D3C208" w14:textId="77777777" w:rsidR="0039058F" w:rsidRDefault="0039058F" w:rsidP="0039058F">
            <w:pPr>
              <w:pStyle w:val="ListParagraph"/>
            </w:pPr>
            <w:r>
              <w:t xml:space="preserve">&lt;Details of Member, Policy, Claim Status, Claim requested and settled details&gt; </w:t>
            </w:r>
          </w:p>
          <w:p w14:paraId="7ABB3E99" w14:textId="269A8102" w:rsidR="0039058F" w:rsidRPr="0039058F" w:rsidRDefault="0039058F" w:rsidP="0039058F">
            <w:pPr>
              <w:pStyle w:val="ListParagraph"/>
              <w:numPr>
                <w:ilvl w:val="0"/>
                <w:numId w:val="27"/>
              </w:numPr>
              <w:rPr>
                <w:b/>
              </w:rPr>
            </w:pPr>
            <w:r w:rsidRPr="0039058F">
              <w:rPr>
                <w:b/>
              </w:rPr>
              <w:t xml:space="preserve">Member Premium </w:t>
            </w:r>
          </w:p>
          <w:p w14:paraId="06FDB5A3" w14:textId="6C09389A" w:rsidR="0039058F" w:rsidRDefault="0039058F" w:rsidP="0039058F">
            <w:pPr>
              <w:pStyle w:val="ListParagraph"/>
            </w:pPr>
            <w:r>
              <w:t>&lt;Details of Primary Member, Policy Details, Premium Due and Payment Details&gt;</w:t>
            </w:r>
          </w:p>
          <w:p w14:paraId="4E2DF58C" w14:textId="77777777" w:rsidR="0039058F" w:rsidRPr="0039058F" w:rsidRDefault="0039058F" w:rsidP="0039058F">
            <w:pPr>
              <w:rPr>
                <w:b/>
              </w:rPr>
            </w:pPr>
            <w:r w:rsidRPr="0039058F">
              <w:rPr>
                <w:b/>
              </w:rPr>
              <w:t xml:space="preserve">REST End Points </w:t>
            </w:r>
          </w:p>
          <w:p w14:paraId="5431D2B3" w14:textId="77777777" w:rsidR="0039058F" w:rsidRPr="0039058F" w:rsidRDefault="0039058F" w:rsidP="0039058F">
            <w:pPr>
              <w:rPr>
                <w:b/>
              </w:rPr>
            </w:pPr>
            <w:r w:rsidRPr="0039058F">
              <w:rPr>
                <w:b/>
              </w:rPr>
              <w:t xml:space="preserve">Claim Microservice </w:t>
            </w:r>
          </w:p>
          <w:p w14:paraId="0269D0E9" w14:textId="77777777" w:rsidR="0039058F" w:rsidRDefault="0039058F" w:rsidP="0039058F">
            <w:pPr>
              <w:pStyle w:val="ListParagraph"/>
              <w:numPr>
                <w:ilvl w:val="0"/>
                <w:numId w:val="28"/>
              </w:numPr>
            </w:pPr>
            <w:r>
              <w:t xml:space="preserve">GET: /view Bills (Input: </w:t>
            </w:r>
            <w:proofErr w:type="spellStart"/>
            <w:r>
              <w:t>Member_ID</w:t>
            </w:r>
            <w:proofErr w:type="spellEnd"/>
            <w:r>
              <w:t xml:space="preserve">, Palicid | Output: Last Premium Paid Date, </w:t>
            </w:r>
            <w:proofErr w:type="spellStart"/>
            <w:r>
              <w:t>Premium_Amount_Due</w:t>
            </w:r>
            <w:proofErr w:type="spellEnd"/>
            <w:r>
              <w:t>, Details of Late Payment Charges if applicable, Due Date etc.)</w:t>
            </w:r>
          </w:p>
          <w:p w14:paraId="7046F1CA" w14:textId="30802E1F" w:rsidR="0039058F" w:rsidRDefault="0039058F" w:rsidP="0039058F">
            <w:pPr>
              <w:pStyle w:val="ListParagraph"/>
              <w:numPr>
                <w:ilvl w:val="0"/>
                <w:numId w:val="28"/>
              </w:numPr>
            </w:pPr>
            <w:r>
              <w:t>GET: /</w:t>
            </w:r>
            <w:proofErr w:type="spellStart"/>
            <w:r>
              <w:t>getClaimStatus</w:t>
            </w:r>
            <w:proofErr w:type="spellEnd"/>
            <w:r>
              <w:t xml:space="preserve"> (Input: </w:t>
            </w:r>
            <w:proofErr w:type="spellStart"/>
            <w:r>
              <w:t>Claim_ID</w:t>
            </w:r>
            <w:proofErr w:type="spellEnd"/>
            <w:r>
              <w:t xml:space="preserve">, </w:t>
            </w:r>
            <w:proofErr w:type="spellStart"/>
            <w:r>
              <w:t>Policy_ID</w:t>
            </w:r>
            <w:proofErr w:type="spellEnd"/>
            <w:r>
              <w:t xml:space="preserve">, </w:t>
            </w:r>
            <w:proofErr w:type="spellStart"/>
            <w:r>
              <w:t>Member_ID</w:t>
            </w:r>
            <w:proofErr w:type="spellEnd"/>
            <w:r>
              <w:t xml:space="preserve"> | Output: Claim Status, Claim Status Description) </w:t>
            </w:r>
          </w:p>
          <w:p w14:paraId="1E3B1CC9" w14:textId="40762CF0" w:rsidR="0039058F" w:rsidRDefault="0039058F" w:rsidP="0039058F">
            <w:pPr>
              <w:pStyle w:val="ListParagraph"/>
              <w:numPr>
                <w:ilvl w:val="0"/>
                <w:numId w:val="28"/>
              </w:numPr>
            </w:pPr>
            <w:r>
              <w:t>POST: /</w:t>
            </w:r>
            <w:proofErr w:type="spellStart"/>
            <w:r>
              <w:t>submitClaim</w:t>
            </w:r>
            <w:proofErr w:type="spellEnd"/>
            <w:r>
              <w:t xml:space="preserve"> (Input: </w:t>
            </w:r>
            <w:proofErr w:type="spellStart"/>
            <w:r>
              <w:t>Policy_ID</w:t>
            </w:r>
            <w:proofErr w:type="spellEnd"/>
            <w:r>
              <w:t xml:space="preserve">, </w:t>
            </w:r>
            <w:proofErr w:type="spellStart"/>
            <w:r>
              <w:t>Member_ID</w:t>
            </w:r>
            <w:proofErr w:type="spellEnd"/>
            <w:r>
              <w:t xml:space="preserve">, </w:t>
            </w:r>
            <w:proofErr w:type="spellStart"/>
            <w:r>
              <w:t>Claim_Details</w:t>
            </w:r>
            <w:proofErr w:type="spellEnd"/>
            <w:r>
              <w:t xml:space="preserve"> (Hospital ID, Benefits Availed, Total Billed Amount, Total Claimed Amount) | Output: Claim Status, Claim Status Description)</w:t>
            </w:r>
          </w:p>
        </w:tc>
      </w:tr>
      <w:tr w:rsidR="0039058F" w14:paraId="7666D7D2" w14:textId="77777777" w:rsidTr="00465DB1">
        <w:tc>
          <w:tcPr>
            <w:tcW w:w="10130" w:type="dxa"/>
            <w:gridSpan w:val="2"/>
          </w:tcPr>
          <w:p w14:paraId="1CDD71E3" w14:textId="2F171133" w:rsidR="0039058F" w:rsidRDefault="0039058F" w:rsidP="0039058F">
            <w:r w:rsidRPr="00184005">
              <w:rPr>
                <w:b/>
              </w:rPr>
              <w:lastRenderedPageBreak/>
              <w:t>Trigger</w:t>
            </w:r>
            <w:r w:rsidRPr="0039058F">
              <w:t xml:space="preserve"> – Can be invoked from Member Portal (local MVC app)</w:t>
            </w:r>
          </w:p>
        </w:tc>
      </w:tr>
      <w:tr w:rsidR="0039058F" w14:paraId="7DB1B417" w14:textId="77777777" w:rsidTr="00465DB1">
        <w:tc>
          <w:tcPr>
            <w:tcW w:w="10130" w:type="dxa"/>
            <w:gridSpan w:val="2"/>
          </w:tcPr>
          <w:p w14:paraId="4DE68393" w14:textId="77777777" w:rsidR="0039058F" w:rsidRPr="00184005" w:rsidRDefault="0039058F" w:rsidP="0039058F">
            <w:pPr>
              <w:rPr>
                <w:b/>
                <w:sz w:val="24"/>
                <w:szCs w:val="24"/>
              </w:rPr>
            </w:pPr>
            <w:r w:rsidRPr="00184005">
              <w:rPr>
                <w:b/>
                <w:sz w:val="24"/>
                <w:szCs w:val="24"/>
              </w:rPr>
              <w:t>Steps and Actions</w:t>
            </w:r>
          </w:p>
          <w:p w14:paraId="5A8C76D9" w14:textId="4CB5CE34" w:rsidR="00184005" w:rsidRDefault="0039058F" w:rsidP="00184005">
            <w:pPr>
              <w:pStyle w:val="ListParagraph"/>
              <w:numPr>
                <w:ilvl w:val="0"/>
                <w:numId w:val="29"/>
              </w:numPr>
              <w:jc w:val="both"/>
            </w:pPr>
            <w:r>
              <w:t>Member Portal will request for any of the 4 opera</w:t>
            </w:r>
            <w:r w:rsidR="00184005">
              <w:t>tions as per the business logic</w:t>
            </w:r>
          </w:p>
          <w:p w14:paraId="38E76D0D" w14:textId="5101CA2C" w:rsidR="0039058F" w:rsidRDefault="0039058F" w:rsidP="00184005">
            <w:pPr>
              <w:pStyle w:val="ListParagraph"/>
              <w:numPr>
                <w:ilvl w:val="0"/>
                <w:numId w:val="29"/>
              </w:numPr>
              <w:jc w:val="both"/>
            </w:pPr>
            <w:r>
              <w:t>For all the 3 operations basic Member Profile will be verified before interacting with other Microservices.</w:t>
            </w:r>
          </w:p>
          <w:p w14:paraId="214F5AED" w14:textId="0C2A6217" w:rsidR="0039058F" w:rsidRDefault="0039058F" w:rsidP="00184005">
            <w:pPr>
              <w:pStyle w:val="ListParagraph"/>
              <w:numPr>
                <w:ilvl w:val="0"/>
                <w:numId w:val="29"/>
              </w:numPr>
              <w:jc w:val="both"/>
            </w:pPr>
            <w:r>
              <w:t>At any point in time, the premium bills must be viewed by the Member Portal Client. Hence the Member Microservice must expose the Premium Details through /view Bills REST End Point. (Assume that the Premium Payment is not done in the portal, wherein it gets updated to the system as flat file).</w:t>
            </w:r>
          </w:p>
          <w:p w14:paraId="7C5FE958" w14:textId="28C69EBE" w:rsidR="0039058F" w:rsidRDefault="0039058F" w:rsidP="00184005">
            <w:pPr>
              <w:pStyle w:val="ListParagraph"/>
              <w:numPr>
                <w:ilvl w:val="0"/>
                <w:numId w:val="29"/>
              </w:numPr>
              <w:jc w:val="both"/>
            </w:pPr>
            <w:r>
              <w:t>If /</w:t>
            </w:r>
            <w:proofErr w:type="spellStart"/>
            <w:r>
              <w:t>getClaimStatus</w:t>
            </w:r>
            <w:proofErr w:type="spellEnd"/>
            <w:r>
              <w:t xml:space="preserve"> end point is invoked the Claims Microservice has to be invoked to get the claim status. The response returned by Claims has to be cascaded as the response in this end point.</w:t>
            </w:r>
          </w:p>
          <w:p w14:paraId="299CC155" w14:textId="75B48105" w:rsidR="0039058F" w:rsidRPr="0039058F" w:rsidRDefault="0039058F" w:rsidP="00184005">
            <w:pPr>
              <w:pStyle w:val="ListParagraph"/>
              <w:numPr>
                <w:ilvl w:val="0"/>
                <w:numId w:val="29"/>
              </w:numPr>
              <w:jc w:val="both"/>
            </w:pPr>
            <w:r>
              <w:t>If /</w:t>
            </w:r>
            <w:proofErr w:type="spellStart"/>
            <w:r>
              <w:t>submitClaim</w:t>
            </w:r>
            <w:proofErr w:type="spellEnd"/>
            <w:r>
              <w:t xml:space="preserve"> end point is invoked, then Claims Microservice has to be invoked with Claim Details. The new Claim submission status returned by Claims Microservice will be forwarded to the Member Portal by the Member Microservice</w:t>
            </w:r>
          </w:p>
        </w:tc>
      </w:tr>
      <w:tr w:rsidR="0039058F" w14:paraId="5FE0087E" w14:textId="77777777" w:rsidTr="00465DB1">
        <w:tc>
          <w:tcPr>
            <w:tcW w:w="10130" w:type="dxa"/>
            <w:gridSpan w:val="2"/>
          </w:tcPr>
          <w:p w14:paraId="36ACE8C5" w14:textId="77777777" w:rsidR="0039058F" w:rsidRPr="00184005" w:rsidRDefault="0039058F" w:rsidP="0039058F">
            <w:pPr>
              <w:rPr>
                <w:b/>
                <w:sz w:val="24"/>
                <w:szCs w:val="24"/>
              </w:rPr>
            </w:pPr>
            <w:r w:rsidRPr="00184005">
              <w:rPr>
                <w:b/>
                <w:sz w:val="24"/>
                <w:szCs w:val="24"/>
              </w:rPr>
              <w:t>Non-Functional Requirement:</w:t>
            </w:r>
          </w:p>
          <w:p w14:paraId="226A8DC8" w14:textId="56C88B3C" w:rsidR="0039058F" w:rsidRDefault="0039058F" w:rsidP="00184005">
            <w:pPr>
              <w:pStyle w:val="ListParagraph"/>
              <w:numPr>
                <w:ilvl w:val="0"/>
                <w:numId w:val="30"/>
              </w:numPr>
            </w:pPr>
            <w:r>
              <w:t>Only Authorized Member can access these REST End Points</w:t>
            </w:r>
          </w:p>
          <w:p w14:paraId="10CE92BD" w14:textId="64EF98DF" w:rsidR="0039058F" w:rsidRDefault="0039058F" w:rsidP="00184005">
            <w:pPr>
              <w:pStyle w:val="ListParagraph"/>
              <w:numPr>
                <w:ilvl w:val="0"/>
                <w:numId w:val="30"/>
              </w:numPr>
            </w:pPr>
            <w:r>
              <w:t>If the view Bill request is received multiple times for the same member and policy, there must not be multiple database hits leading to performance issues.</w:t>
            </w:r>
          </w:p>
        </w:tc>
      </w:tr>
    </w:tbl>
    <w:p w14:paraId="633F7B67" w14:textId="77777777" w:rsidR="003A4796" w:rsidRPr="003A4796" w:rsidRDefault="003A4796" w:rsidP="003A4796"/>
    <w:p w14:paraId="53CA980E" w14:textId="2EB6E62D" w:rsidR="00770973" w:rsidRDefault="00770973" w:rsidP="00770973">
      <w:pPr>
        <w:pStyle w:val="Heading3"/>
      </w:pPr>
      <w:r>
        <w:t>Claims Microservice</w:t>
      </w:r>
    </w:p>
    <w:tbl>
      <w:tblPr>
        <w:tblStyle w:val="TableGrid"/>
        <w:tblW w:w="0" w:type="auto"/>
        <w:tblInd w:w="720" w:type="dxa"/>
        <w:tblLook w:val="04A0" w:firstRow="1" w:lastRow="0" w:firstColumn="1" w:lastColumn="0" w:noHBand="0" w:noVBand="1"/>
      </w:tblPr>
      <w:tblGrid>
        <w:gridCol w:w="5065"/>
        <w:gridCol w:w="5065"/>
      </w:tblGrid>
      <w:tr w:rsidR="00480D9A" w14:paraId="4A4B9D9C" w14:textId="77777777" w:rsidTr="00480D9A">
        <w:tc>
          <w:tcPr>
            <w:tcW w:w="5065" w:type="dxa"/>
          </w:tcPr>
          <w:p w14:paraId="27216E42" w14:textId="4EA010F3" w:rsidR="00480D9A" w:rsidRDefault="00480D9A" w:rsidP="00480D9A">
            <w:pPr>
              <w:jc w:val="center"/>
            </w:pPr>
            <w:r w:rsidRPr="00480D9A">
              <w:rPr>
                <w:b/>
                <w:color w:val="000000"/>
                <w:sz w:val="27"/>
                <w:szCs w:val="27"/>
              </w:rPr>
              <w:t>Claims Management System</w:t>
            </w:r>
          </w:p>
        </w:tc>
        <w:tc>
          <w:tcPr>
            <w:tcW w:w="5065" w:type="dxa"/>
          </w:tcPr>
          <w:p w14:paraId="488FA8CD" w14:textId="2FDF52A8" w:rsidR="00480D9A" w:rsidRPr="00480D9A" w:rsidRDefault="00480D9A" w:rsidP="00480D9A">
            <w:pPr>
              <w:jc w:val="center"/>
              <w:rPr>
                <w:b/>
                <w:sz w:val="27"/>
                <w:szCs w:val="27"/>
              </w:rPr>
            </w:pPr>
            <w:r w:rsidRPr="00480D9A">
              <w:rPr>
                <w:b/>
                <w:sz w:val="27"/>
                <w:szCs w:val="27"/>
              </w:rPr>
              <w:t>Claims Microservice</w:t>
            </w:r>
          </w:p>
        </w:tc>
      </w:tr>
      <w:tr w:rsidR="00480D9A" w14:paraId="21E7F8E1" w14:textId="77777777" w:rsidTr="00480D9A">
        <w:tc>
          <w:tcPr>
            <w:tcW w:w="10130" w:type="dxa"/>
            <w:gridSpan w:val="2"/>
          </w:tcPr>
          <w:p w14:paraId="377CC5C7" w14:textId="77777777" w:rsidR="0039058F" w:rsidRPr="00184005" w:rsidRDefault="0039058F" w:rsidP="0039058F">
            <w:pPr>
              <w:rPr>
                <w:b/>
                <w:sz w:val="24"/>
                <w:szCs w:val="24"/>
              </w:rPr>
            </w:pPr>
            <w:r w:rsidRPr="00184005">
              <w:rPr>
                <w:b/>
                <w:sz w:val="24"/>
                <w:szCs w:val="24"/>
              </w:rPr>
              <w:t>Functional Requirements</w:t>
            </w:r>
          </w:p>
          <w:p w14:paraId="761DCE91" w14:textId="7D48C7B4" w:rsidR="0039058F" w:rsidRDefault="0039058F" w:rsidP="0039058F">
            <w:r>
              <w:t>Member Microservice interacts with Claims Microservice. Post authorization of request, Claim Microservice a</w:t>
            </w:r>
            <w:r w:rsidR="00184005">
              <w:t>llows the following operations:</w:t>
            </w:r>
          </w:p>
          <w:p w14:paraId="708A8BDB" w14:textId="77777777" w:rsidR="0039058F" w:rsidRDefault="0039058F" w:rsidP="0039058F">
            <w:r>
              <w:t>To view the status of submitted claim:</w:t>
            </w:r>
          </w:p>
          <w:p w14:paraId="0E244214" w14:textId="6C22463D" w:rsidR="0039058F" w:rsidRDefault="0039058F" w:rsidP="00184005">
            <w:pPr>
              <w:pStyle w:val="ListParagraph"/>
              <w:numPr>
                <w:ilvl w:val="0"/>
                <w:numId w:val="31"/>
              </w:numPr>
            </w:pPr>
            <w:r>
              <w:t>Retrieve the claim status from database and return</w:t>
            </w:r>
          </w:p>
          <w:p w14:paraId="2007B3F0" w14:textId="77777777" w:rsidR="0039058F" w:rsidRDefault="0039058F" w:rsidP="0039058F">
            <w:r>
              <w:t xml:space="preserve">To verify claim eligibility by interacting with Policy Microservice and action settlement: </w:t>
            </w:r>
          </w:p>
          <w:p w14:paraId="628EBA47" w14:textId="5FF59826" w:rsidR="0039058F" w:rsidRDefault="0039058F" w:rsidP="00184005">
            <w:pPr>
              <w:pStyle w:val="ListParagraph"/>
              <w:numPr>
                <w:ilvl w:val="0"/>
                <w:numId w:val="32"/>
              </w:numPr>
            </w:pPr>
            <w:r>
              <w:t>View the Claim details and check the following:</w:t>
            </w:r>
          </w:p>
          <w:p w14:paraId="188D298F" w14:textId="77777777" w:rsidR="0039058F" w:rsidRDefault="0039058F" w:rsidP="0039058F">
            <w:r>
              <w:t xml:space="preserve">             i. If the Claimed Amount is applicable under the subscribed policy</w:t>
            </w:r>
          </w:p>
          <w:p w14:paraId="7A801EC6" w14:textId="77777777" w:rsidR="0039058F" w:rsidRDefault="0039058F" w:rsidP="0039058F">
            <w:r>
              <w:t xml:space="preserve">            ii. If the Claimed benefit is applicable under the subscribed policy </w:t>
            </w:r>
          </w:p>
          <w:p w14:paraId="74CF7FFE" w14:textId="4A779600" w:rsidR="0039058F" w:rsidRDefault="0039058F" w:rsidP="0039058F">
            <w:r>
              <w:t xml:space="preserve">            iii. If the Hospital in which benefits are availed is a permissible H</w:t>
            </w:r>
            <w:r w:rsidR="00184005">
              <w:t>ealth Care Provider (Hospital).</w:t>
            </w:r>
          </w:p>
          <w:p w14:paraId="51EA3B0B" w14:textId="68C24D1F" w:rsidR="00480D9A" w:rsidRDefault="0039058F" w:rsidP="00184005">
            <w:pPr>
              <w:jc w:val="both"/>
            </w:pPr>
            <w:r>
              <w:t xml:space="preserve">If the above 3 conditions are satisfied, update the claim as “Pending Action” else “Claim Rejected”. If any information is not available or found to be invalid, then update status as “Insufficient Claim Details”. If any </w:t>
            </w:r>
            <w:r>
              <w:lastRenderedPageBreak/>
              <w:t>contradictory details found, update status as “Under Dispute”</w:t>
            </w:r>
          </w:p>
        </w:tc>
      </w:tr>
      <w:tr w:rsidR="0039058F" w14:paraId="7EB2D63C" w14:textId="77777777" w:rsidTr="00480D9A">
        <w:tc>
          <w:tcPr>
            <w:tcW w:w="10130" w:type="dxa"/>
            <w:gridSpan w:val="2"/>
          </w:tcPr>
          <w:p w14:paraId="6963C112" w14:textId="77777777" w:rsidR="0039058F" w:rsidRPr="00184005" w:rsidRDefault="0039058F" w:rsidP="0039058F">
            <w:pPr>
              <w:rPr>
                <w:b/>
              </w:rPr>
            </w:pPr>
            <w:r w:rsidRPr="00184005">
              <w:rPr>
                <w:b/>
              </w:rPr>
              <w:lastRenderedPageBreak/>
              <w:t>Entities</w:t>
            </w:r>
          </w:p>
          <w:p w14:paraId="32F2C88D" w14:textId="77777777" w:rsidR="0039058F" w:rsidRPr="00184005" w:rsidRDefault="0039058F" w:rsidP="0039058F">
            <w:pPr>
              <w:rPr>
                <w:b/>
              </w:rPr>
            </w:pPr>
            <w:r>
              <w:t xml:space="preserve">  </w:t>
            </w:r>
            <w:r w:rsidRPr="00184005">
              <w:rPr>
                <w:b/>
              </w:rPr>
              <w:t>1. Claim</w:t>
            </w:r>
          </w:p>
          <w:p w14:paraId="27048A1D" w14:textId="77777777" w:rsidR="0039058F" w:rsidRDefault="0039058F" w:rsidP="0039058F">
            <w:r>
              <w:t>&lt;Claim details like Claim Number, Status, Remarks, Policy/Benefit Details, Hospital Details, Benefits Availed, Amount Claimed, Settled etc.&gt;</w:t>
            </w:r>
          </w:p>
          <w:p w14:paraId="7433398C" w14:textId="77777777" w:rsidR="0039058F" w:rsidRPr="00184005" w:rsidRDefault="0039058F" w:rsidP="0039058F">
            <w:pPr>
              <w:rPr>
                <w:b/>
              </w:rPr>
            </w:pPr>
            <w:r w:rsidRPr="00184005">
              <w:rPr>
                <w:b/>
              </w:rPr>
              <w:t>REST End Points</w:t>
            </w:r>
          </w:p>
          <w:p w14:paraId="6C33A6D8" w14:textId="77777777" w:rsidR="0039058F" w:rsidRPr="00184005" w:rsidRDefault="0039058F" w:rsidP="0039058F">
            <w:pPr>
              <w:rPr>
                <w:b/>
              </w:rPr>
            </w:pPr>
            <w:r w:rsidRPr="00184005">
              <w:rPr>
                <w:b/>
              </w:rPr>
              <w:t>Claims Microservice</w:t>
            </w:r>
          </w:p>
          <w:p w14:paraId="14949765" w14:textId="77777777" w:rsidR="0039058F" w:rsidRDefault="0039058F" w:rsidP="00184005">
            <w:pPr>
              <w:jc w:val="both"/>
            </w:pPr>
            <w:r>
              <w:t>•</w:t>
            </w:r>
            <w:r>
              <w:tab/>
              <w:t>GET: /</w:t>
            </w:r>
            <w:proofErr w:type="spellStart"/>
            <w:r>
              <w:t>getClaimStatus</w:t>
            </w:r>
            <w:proofErr w:type="spellEnd"/>
            <w:r>
              <w:t xml:space="preserve"> (Input: </w:t>
            </w:r>
            <w:proofErr w:type="spellStart"/>
            <w:r>
              <w:t>Claim_ID</w:t>
            </w:r>
            <w:proofErr w:type="spellEnd"/>
            <w:r>
              <w:t xml:space="preserve">, </w:t>
            </w:r>
            <w:proofErr w:type="spellStart"/>
            <w:r>
              <w:t>Policy_ID</w:t>
            </w:r>
            <w:proofErr w:type="spellEnd"/>
            <w:r>
              <w:t xml:space="preserve">, </w:t>
            </w:r>
            <w:proofErr w:type="spellStart"/>
            <w:r>
              <w:t>Member_ID</w:t>
            </w:r>
            <w:proofErr w:type="spellEnd"/>
            <w:r>
              <w:t xml:space="preserve"> | Output: Claim Status, Claim Status Description).</w:t>
            </w:r>
          </w:p>
          <w:p w14:paraId="42D4F474" w14:textId="2380B8F6" w:rsidR="0039058F" w:rsidRDefault="0039058F" w:rsidP="00184005">
            <w:pPr>
              <w:jc w:val="both"/>
            </w:pPr>
            <w:r>
              <w:t>•</w:t>
            </w:r>
            <w:r>
              <w:tab/>
              <w:t>POST: /</w:t>
            </w:r>
            <w:proofErr w:type="spellStart"/>
            <w:r>
              <w:t>submitClaim</w:t>
            </w:r>
            <w:proofErr w:type="spellEnd"/>
            <w:r>
              <w:t xml:space="preserve"> (Input: </w:t>
            </w:r>
            <w:proofErr w:type="spellStart"/>
            <w:r>
              <w:t>Policy_ID</w:t>
            </w:r>
            <w:proofErr w:type="spellEnd"/>
            <w:r>
              <w:t xml:space="preserve">, </w:t>
            </w:r>
            <w:proofErr w:type="spellStart"/>
            <w:r>
              <w:t>Member_ID</w:t>
            </w:r>
            <w:proofErr w:type="spellEnd"/>
            <w:r>
              <w:t xml:space="preserve">, </w:t>
            </w:r>
            <w:proofErr w:type="spellStart"/>
            <w:r>
              <w:t>Claim_Details</w:t>
            </w:r>
            <w:proofErr w:type="spellEnd"/>
            <w:r>
              <w:t xml:space="preserve"> (Hospital ID, Benefits Availed, Total Billed Amount, Total Claimed Amount) | Output: Claim Status, Claim Status Description</w:t>
            </w:r>
          </w:p>
        </w:tc>
      </w:tr>
      <w:tr w:rsidR="0039058F" w14:paraId="41C7F925" w14:textId="77777777" w:rsidTr="00480D9A">
        <w:tc>
          <w:tcPr>
            <w:tcW w:w="10130" w:type="dxa"/>
            <w:gridSpan w:val="2"/>
          </w:tcPr>
          <w:p w14:paraId="6325F229" w14:textId="57CB3658" w:rsidR="0039058F" w:rsidRDefault="0039058F" w:rsidP="0039058F">
            <w:r w:rsidRPr="00184005">
              <w:rPr>
                <w:b/>
              </w:rPr>
              <w:t>Trigger</w:t>
            </w:r>
            <w:r w:rsidRPr="0039058F">
              <w:t xml:space="preserve"> – Can be invoked from Member Microservice.</w:t>
            </w:r>
          </w:p>
        </w:tc>
      </w:tr>
      <w:tr w:rsidR="0039058F" w14:paraId="164C4BE6" w14:textId="77777777" w:rsidTr="00480D9A">
        <w:tc>
          <w:tcPr>
            <w:tcW w:w="10130" w:type="dxa"/>
            <w:gridSpan w:val="2"/>
          </w:tcPr>
          <w:p w14:paraId="51BFC48B" w14:textId="77777777" w:rsidR="0039058F" w:rsidRPr="00184005" w:rsidRDefault="0039058F" w:rsidP="0039058F">
            <w:pPr>
              <w:rPr>
                <w:b/>
                <w:bCs/>
                <w:color w:val="000000"/>
                <w:sz w:val="24"/>
                <w:szCs w:val="24"/>
              </w:rPr>
            </w:pPr>
            <w:r w:rsidRPr="00184005">
              <w:rPr>
                <w:b/>
                <w:bCs/>
                <w:color w:val="000000"/>
                <w:sz w:val="24"/>
                <w:szCs w:val="24"/>
              </w:rPr>
              <w:t>Steps and Actions:</w:t>
            </w:r>
          </w:p>
          <w:p w14:paraId="44E3D838" w14:textId="77777777" w:rsidR="0039058F" w:rsidRPr="00184005" w:rsidRDefault="0039058F" w:rsidP="0039058F">
            <w:pPr>
              <w:pStyle w:val="NormalWeb"/>
              <w:rPr>
                <w:rFonts w:ascii="Arial" w:hAnsi="Arial" w:cs="Arial"/>
                <w:color w:val="000000"/>
                <w:sz w:val="22"/>
                <w:szCs w:val="22"/>
              </w:rPr>
            </w:pPr>
            <w:r w:rsidRPr="00184005">
              <w:rPr>
                <w:rFonts w:ascii="Arial" w:hAnsi="Arial" w:cs="Arial"/>
                <w:color w:val="000000"/>
                <w:sz w:val="22"/>
                <w:szCs w:val="22"/>
              </w:rPr>
              <w:t>1. Claims Microservice will have 2 End Points exposed to Member Microservice</w:t>
            </w:r>
          </w:p>
          <w:p w14:paraId="73EAC05F" w14:textId="77777777" w:rsidR="0039058F" w:rsidRPr="00184005" w:rsidRDefault="0039058F" w:rsidP="0039058F">
            <w:pPr>
              <w:pStyle w:val="NormalWeb"/>
              <w:rPr>
                <w:rFonts w:ascii="Arial" w:hAnsi="Arial" w:cs="Arial"/>
                <w:color w:val="000000"/>
                <w:sz w:val="22"/>
                <w:szCs w:val="22"/>
              </w:rPr>
            </w:pPr>
            <w:r w:rsidRPr="00184005">
              <w:rPr>
                <w:rFonts w:ascii="Arial" w:hAnsi="Arial" w:cs="Arial"/>
                <w:color w:val="000000"/>
                <w:sz w:val="22"/>
                <w:szCs w:val="22"/>
              </w:rPr>
              <w:t>2. If /</w:t>
            </w:r>
            <w:proofErr w:type="spellStart"/>
            <w:r w:rsidRPr="00184005">
              <w:rPr>
                <w:rFonts w:ascii="Arial" w:hAnsi="Arial" w:cs="Arial"/>
                <w:color w:val="000000"/>
                <w:sz w:val="22"/>
                <w:szCs w:val="22"/>
              </w:rPr>
              <w:t>getClaimStatus</w:t>
            </w:r>
            <w:proofErr w:type="spellEnd"/>
            <w:r w:rsidRPr="00184005">
              <w:rPr>
                <w:rFonts w:ascii="Arial" w:hAnsi="Arial" w:cs="Arial"/>
                <w:color w:val="000000"/>
                <w:sz w:val="22"/>
                <w:szCs w:val="22"/>
              </w:rPr>
              <w:t xml:space="preserve"> end point is invoked by Member Microservice, the Claims Microservice will check the status in database and will return the response back to Member Microservice.</w:t>
            </w:r>
          </w:p>
          <w:p w14:paraId="0FE2E929" w14:textId="77777777" w:rsidR="0039058F" w:rsidRPr="00184005" w:rsidRDefault="0039058F" w:rsidP="0039058F">
            <w:pPr>
              <w:pStyle w:val="NormalWeb"/>
              <w:rPr>
                <w:rFonts w:ascii="Arial" w:hAnsi="Arial" w:cs="Arial"/>
                <w:color w:val="000000"/>
                <w:sz w:val="22"/>
                <w:szCs w:val="22"/>
              </w:rPr>
            </w:pPr>
            <w:r w:rsidRPr="00184005">
              <w:rPr>
                <w:rFonts w:ascii="Arial" w:hAnsi="Arial" w:cs="Arial"/>
                <w:color w:val="000000"/>
                <w:sz w:val="22"/>
                <w:szCs w:val="22"/>
              </w:rPr>
              <w:t>3. If /</w:t>
            </w:r>
            <w:proofErr w:type="spellStart"/>
            <w:r w:rsidRPr="00184005">
              <w:rPr>
                <w:rFonts w:ascii="Arial" w:hAnsi="Arial" w:cs="Arial"/>
                <w:color w:val="000000"/>
                <w:sz w:val="22"/>
                <w:szCs w:val="22"/>
              </w:rPr>
              <w:t>submitClaim</w:t>
            </w:r>
            <w:proofErr w:type="spellEnd"/>
            <w:r w:rsidRPr="00184005">
              <w:rPr>
                <w:rFonts w:ascii="Arial" w:hAnsi="Arial" w:cs="Arial"/>
                <w:color w:val="000000"/>
                <w:sz w:val="22"/>
                <w:szCs w:val="22"/>
              </w:rPr>
              <w:t xml:space="preserve"> end point is invoked, then the Claims Microservice will invoke the Policy Microservice for retrieving the permissible Provider Details (Hospital), eligible benefits of a policy and the eligible claim </w:t>
            </w:r>
            <w:proofErr w:type="spellStart"/>
            <w:r w:rsidRPr="00184005">
              <w:rPr>
                <w:rFonts w:ascii="Arial" w:hAnsi="Arial" w:cs="Arial"/>
                <w:color w:val="000000"/>
                <w:sz w:val="22"/>
                <w:szCs w:val="22"/>
              </w:rPr>
              <w:t>amoun</w:t>
            </w:r>
            <w:proofErr w:type="spellEnd"/>
            <w:r w:rsidRPr="00184005">
              <w:rPr>
                <w:rFonts w:ascii="Arial" w:hAnsi="Arial" w:cs="Arial"/>
                <w:color w:val="000000"/>
                <w:sz w:val="22"/>
                <w:szCs w:val="22"/>
              </w:rPr>
              <w:t xml:space="preserve"> for the benefits.</w:t>
            </w:r>
          </w:p>
          <w:p w14:paraId="0F178C0F" w14:textId="77777777" w:rsidR="0039058F" w:rsidRPr="00184005" w:rsidRDefault="0039058F" w:rsidP="00184005">
            <w:pPr>
              <w:pStyle w:val="NormalWeb"/>
              <w:numPr>
                <w:ilvl w:val="0"/>
                <w:numId w:val="25"/>
              </w:numPr>
              <w:jc w:val="both"/>
              <w:rPr>
                <w:rFonts w:ascii="Arial" w:hAnsi="Arial" w:cs="Arial"/>
                <w:color w:val="000000"/>
                <w:sz w:val="22"/>
                <w:szCs w:val="22"/>
              </w:rPr>
            </w:pPr>
            <w:r w:rsidRPr="00184005">
              <w:rPr>
                <w:rFonts w:ascii="Arial" w:hAnsi="Arial" w:cs="Arial"/>
                <w:color w:val="000000"/>
                <w:sz w:val="22"/>
                <w:szCs w:val="22"/>
              </w:rPr>
              <w:t>Based on the details retrieved, the Claims Microservice will decide on any of the following</w:t>
            </w:r>
          </w:p>
          <w:p w14:paraId="25A3C1BE" w14:textId="1564DDD7" w:rsidR="0039058F" w:rsidRPr="0039058F" w:rsidRDefault="0039058F" w:rsidP="00184005">
            <w:pPr>
              <w:jc w:val="both"/>
            </w:pPr>
            <w:r w:rsidRPr="00184005">
              <w:rPr>
                <w:rFonts w:cs="Arial"/>
                <w:color w:val="000000"/>
                <w:sz w:val="22"/>
                <w:szCs w:val="22"/>
              </w:rPr>
              <w:t xml:space="preserve">        actions: sanctioning / rejecting / requesting further information / raising a dispute</w:t>
            </w:r>
          </w:p>
        </w:tc>
      </w:tr>
      <w:tr w:rsidR="0039058F" w14:paraId="3C77C695" w14:textId="77777777" w:rsidTr="00480D9A">
        <w:tc>
          <w:tcPr>
            <w:tcW w:w="10130" w:type="dxa"/>
            <w:gridSpan w:val="2"/>
          </w:tcPr>
          <w:p w14:paraId="796BA6ED" w14:textId="77777777" w:rsidR="0039058F" w:rsidRPr="00184005" w:rsidRDefault="0039058F" w:rsidP="0039058F">
            <w:pPr>
              <w:rPr>
                <w:b/>
                <w:bCs/>
                <w:color w:val="000000"/>
                <w:sz w:val="24"/>
                <w:szCs w:val="24"/>
              </w:rPr>
            </w:pPr>
            <w:r w:rsidRPr="00184005">
              <w:rPr>
                <w:b/>
                <w:bCs/>
                <w:color w:val="000000"/>
                <w:sz w:val="24"/>
                <w:szCs w:val="24"/>
              </w:rPr>
              <w:t>Non-Functional Requirement:</w:t>
            </w:r>
          </w:p>
          <w:p w14:paraId="4B4F4E33" w14:textId="31EFC32A" w:rsidR="0039058F" w:rsidRPr="0020477B" w:rsidRDefault="0039058F" w:rsidP="0039058F">
            <w:pPr>
              <w:rPr>
                <w:b/>
                <w:bCs/>
                <w:color w:val="000000"/>
                <w:sz w:val="27"/>
                <w:szCs w:val="27"/>
              </w:rPr>
            </w:pPr>
            <w:r w:rsidRPr="0039058F">
              <w:rPr>
                <w:b/>
                <w:bCs/>
                <w:color w:val="000000"/>
                <w:sz w:val="27"/>
                <w:szCs w:val="27"/>
              </w:rPr>
              <w:t>•</w:t>
            </w:r>
            <w:r w:rsidRPr="0039058F">
              <w:rPr>
                <w:b/>
                <w:bCs/>
                <w:color w:val="000000"/>
                <w:sz w:val="27"/>
                <w:szCs w:val="27"/>
              </w:rPr>
              <w:tab/>
            </w:r>
            <w:r w:rsidRPr="00184005">
              <w:rPr>
                <w:bCs/>
                <w:color w:val="000000"/>
                <w:sz w:val="22"/>
                <w:szCs w:val="22"/>
              </w:rPr>
              <w:t>Hitting the Policy Microservice for 3 different details must happen in parallel to improve efficiency</w:t>
            </w:r>
          </w:p>
        </w:tc>
      </w:tr>
    </w:tbl>
    <w:p w14:paraId="3EA3A5EE" w14:textId="77777777" w:rsidR="00480D9A" w:rsidRPr="00480D9A" w:rsidRDefault="00480D9A" w:rsidP="00480D9A"/>
    <w:p w14:paraId="7A055C3F" w14:textId="094DFCC2" w:rsidR="00770973" w:rsidRDefault="00770973" w:rsidP="00770973">
      <w:pPr>
        <w:pStyle w:val="Heading3"/>
      </w:pPr>
      <w:r>
        <w:t>Policy Microservice</w:t>
      </w:r>
    </w:p>
    <w:tbl>
      <w:tblPr>
        <w:tblStyle w:val="TableGrid"/>
        <w:tblW w:w="0" w:type="auto"/>
        <w:tblInd w:w="720" w:type="dxa"/>
        <w:tblLook w:val="04A0" w:firstRow="1" w:lastRow="0" w:firstColumn="1" w:lastColumn="0" w:noHBand="0" w:noVBand="1"/>
      </w:tblPr>
      <w:tblGrid>
        <w:gridCol w:w="5065"/>
        <w:gridCol w:w="5065"/>
      </w:tblGrid>
      <w:tr w:rsidR="00480D9A" w14:paraId="26ADDA0D" w14:textId="77777777" w:rsidTr="00480D9A">
        <w:tc>
          <w:tcPr>
            <w:tcW w:w="5065" w:type="dxa"/>
          </w:tcPr>
          <w:p w14:paraId="3D506184" w14:textId="48C87E3F" w:rsidR="00480D9A" w:rsidRDefault="00480D9A" w:rsidP="00480D9A">
            <w:pPr>
              <w:jc w:val="center"/>
            </w:pPr>
            <w:r w:rsidRPr="00480D9A">
              <w:rPr>
                <w:b/>
                <w:color w:val="000000"/>
                <w:sz w:val="27"/>
                <w:szCs w:val="27"/>
              </w:rPr>
              <w:t>Claims Management System</w:t>
            </w:r>
          </w:p>
        </w:tc>
        <w:tc>
          <w:tcPr>
            <w:tcW w:w="5065" w:type="dxa"/>
          </w:tcPr>
          <w:p w14:paraId="4FB9D1AE" w14:textId="152B8B34" w:rsidR="00480D9A" w:rsidRPr="00480D9A" w:rsidRDefault="00480D9A" w:rsidP="00480D9A">
            <w:pPr>
              <w:jc w:val="center"/>
              <w:rPr>
                <w:b/>
                <w:sz w:val="27"/>
                <w:szCs w:val="27"/>
              </w:rPr>
            </w:pPr>
            <w:r w:rsidRPr="00480D9A">
              <w:rPr>
                <w:b/>
                <w:sz w:val="27"/>
                <w:szCs w:val="27"/>
              </w:rPr>
              <w:t>Policy Microservice</w:t>
            </w:r>
          </w:p>
        </w:tc>
      </w:tr>
      <w:tr w:rsidR="00480D9A" w14:paraId="7F035A14" w14:textId="77777777" w:rsidTr="00480D9A">
        <w:tc>
          <w:tcPr>
            <w:tcW w:w="10130" w:type="dxa"/>
            <w:gridSpan w:val="2"/>
          </w:tcPr>
          <w:p w14:paraId="6B84F461" w14:textId="77777777" w:rsidR="00480D9A" w:rsidRPr="00480D9A" w:rsidRDefault="00480D9A" w:rsidP="00480D9A">
            <w:pPr>
              <w:widowControl/>
              <w:spacing w:before="100" w:beforeAutospacing="1" w:after="100" w:afterAutospacing="1" w:line="240" w:lineRule="auto"/>
              <w:ind w:right="0"/>
              <w:rPr>
                <w:rFonts w:cs="Arial"/>
                <w:b/>
                <w:color w:val="000000"/>
                <w:sz w:val="22"/>
                <w:szCs w:val="22"/>
                <w:lang w:val="en-IN" w:eastAsia="en-IN"/>
              </w:rPr>
            </w:pPr>
            <w:r w:rsidRPr="00480D9A">
              <w:rPr>
                <w:rFonts w:cs="Arial"/>
                <w:b/>
                <w:color w:val="000000"/>
                <w:sz w:val="22"/>
                <w:szCs w:val="22"/>
                <w:lang w:val="en-IN" w:eastAsia="en-IN"/>
              </w:rPr>
              <w:lastRenderedPageBreak/>
              <w:t>Functional Requirements</w:t>
            </w:r>
          </w:p>
          <w:p w14:paraId="0CB2D69F" w14:textId="429EA233" w:rsidR="00480D9A" w:rsidRDefault="00480D9A" w:rsidP="00480D9A">
            <w:pPr>
              <w:widowControl/>
              <w:spacing w:before="100" w:beforeAutospacing="1" w:after="100" w:afterAutospacing="1" w:line="240" w:lineRule="auto"/>
              <w:ind w:right="0"/>
              <w:rPr>
                <w:rFonts w:cs="Arial"/>
                <w:color w:val="000000"/>
                <w:lang w:val="en-IN" w:eastAsia="en-IN"/>
              </w:rPr>
            </w:pPr>
            <w:r w:rsidRPr="00480D9A">
              <w:rPr>
                <w:rFonts w:cs="Arial"/>
                <w:color w:val="000000"/>
                <w:lang w:val="en-IN" w:eastAsia="en-IN"/>
              </w:rPr>
              <w:t>Claims Microservice interacts with Policy Microservice. Post authorization of request, Claim</w:t>
            </w:r>
            <w:r>
              <w:rPr>
                <w:rFonts w:cs="Arial"/>
                <w:color w:val="000000"/>
                <w:lang w:val="en-IN" w:eastAsia="en-IN"/>
              </w:rPr>
              <w:t xml:space="preserve"> </w:t>
            </w:r>
            <w:r w:rsidRPr="00480D9A">
              <w:rPr>
                <w:rFonts w:cs="Arial"/>
                <w:color w:val="000000"/>
                <w:lang w:val="en-IN" w:eastAsia="en-IN"/>
              </w:rPr>
              <w:t>Microservice allows the following operations:</w:t>
            </w:r>
          </w:p>
          <w:p w14:paraId="5D7D3A00" w14:textId="43E041F1" w:rsidR="00480D9A" w:rsidRPr="00480D9A" w:rsidRDefault="00480D9A" w:rsidP="00480D9A">
            <w:pPr>
              <w:pStyle w:val="ListParagraph"/>
              <w:widowControl/>
              <w:numPr>
                <w:ilvl w:val="0"/>
                <w:numId w:val="19"/>
              </w:numPr>
              <w:spacing w:before="100" w:beforeAutospacing="1" w:after="100" w:afterAutospacing="1" w:line="240" w:lineRule="auto"/>
              <w:ind w:right="0"/>
              <w:rPr>
                <w:rFonts w:cs="Arial"/>
                <w:color w:val="000000"/>
                <w:lang w:val="en-IN" w:eastAsia="en-IN"/>
              </w:rPr>
            </w:pPr>
            <w:r w:rsidRPr="00480D9A">
              <w:rPr>
                <w:rFonts w:cs="Arial"/>
                <w:color w:val="000000"/>
                <w:lang w:val="en-IN" w:eastAsia="en-IN"/>
              </w:rPr>
              <w:t>Provide the permissible providers in which healthcare services can be offered. (Return the</w:t>
            </w:r>
          </w:p>
          <w:p w14:paraId="20C35C44" w14:textId="77777777" w:rsidR="00480D9A" w:rsidRPr="00480D9A" w:rsidRDefault="00480D9A" w:rsidP="00480D9A">
            <w:pPr>
              <w:pStyle w:val="ListParagraph"/>
              <w:widowControl/>
              <w:numPr>
                <w:ilvl w:val="0"/>
                <w:numId w:val="19"/>
              </w:numPr>
              <w:spacing w:before="100" w:beforeAutospacing="1" w:after="100" w:afterAutospacing="1" w:line="240" w:lineRule="auto"/>
              <w:ind w:right="0"/>
              <w:rPr>
                <w:rFonts w:cs="Arial"/>
                <w:color w:val="000000"/>
                <w:lang w:val="en-IN" w:eastAsia="en-IN"/>
              </w:rPr>
            </w:pPr>
            <w:r w:rsidRPr="00480D9A">
              <w:rPr>
                <w:rFonts w:cs="Arial"/>
                <w:color w:val="000000"/>
                <w:lang w:val="en-IN" w:eastAsia="en-IN"/>
              </w:rPr>
              <w:t>chain of hospitals)</w:t>
            </w:r>
          </w:p>
          <w:p w14:paraId="1DBF5FC3" w14:textId="77777777" w:rsidR="00480D9A" w:rsidRPr="00480D9A" w:rsidRDefault="00480D9A" w:rsidP="00480D9A">
            <w:pPr>
              <w:pStyle w:val="ListParagraph"/>
              <w:widowControl/>
              <w:numPr>
                <w:ilvl w:val="0"/>
                <w:numId w:val="19"/>
              </w:numPr>
              <w:spacing w:before="100" w:beforeAutospacing="1" w:after="100" w:afterAutospacing="1" w:line="240" w:lineRule="auto"/>
              <w:ind w:right="0"/>
              <w:rPr>
                <w:rFonts w:cs="Arial"/>
                <w:color w:val="000000"/>
                <w:lang w:val="en-IN" w:eastAsia="en-IN"/>
              </w:rPr>
            </w:pPr>
            <w:r w:rsidRPr="00480D9A">
              <w:rPr>
                <w:rFonts w:cs="Arial"/>
                <w:color w:val="000000"/>
                <w:lang w:val="en-IN" w:eastAsia="en-IN"/>
              </w:rPr>
              <w:t>Provide the list of benefits which the member is eligible to, under a subscribed policy.</w:t>
            </w:r>
          </w:p>
          <w:p w14:paraId="7692F664" w14:textId="31A72C95" w:rsidR="00480D9A" w:rsidRPr="00480D9A" w:rsidRDefault="00480D9A" w:rsidP="00480D9A">
            <w:pPr>
              <w:pStyle w:val="ListParagraph"/>
              <w:widowControl/>
              <w:numPr>
                <w:ilvl w:val="0"/>
                <w:numId w:val="19"/>
              </w:numPr>
              <w:spacing w:before="100" w:beforeAutospacing="1" w:after="100" w:afterAutospacing="1" w:line="240" w:lineRule="auto"/>
              <w:ind w:right="0"/>
              <w:rPr>
                <w:rFonts w:cs="Arial"/>
                <w:color w:val="000000"/>
                <w:lang w:val="en-IN" w:eastAsia="en-IN"/>
              </w:rPr>
            </w:pPr>
            <w:r w:rsidRPr="00480D9A">
              <w:rPr>
                <w:rFonts w:cs="Arial"/>
                <w:color w:val="000000"/>
                <w:lang w:val="en-IN" w:eastAsia="en-IN"/>
              </w:rPr>
              <w:t>To provide the eligible claim amount, for the given benefit under a subscribed policy.</w:t>
            </w:r>
          </w:p>
        </w:tc>
      </w:tr>
      <w:tr w:rsidR="00480D9A" w14:paraId="5B090BDE" w14:textId="77777777" w:rsidTr="00480D9A">
        <w:tc>
          <w:tcPr>
            <w:tcW w:w="10130" w:type="dxa"/>
            <w:gridSpan w:val="2"/>
          </w:tcPr>
          <w:p w14:paraId="620DE4BC" w14:textId="77777777" w:rsidR="00480D9A" w:rsidRPr="00A42300" w:rsidRDefault="00480D9A" w:rsidP="00480D9A">
            <w:pPr>
              <w:widowControl/>
              <w:spacing w:before="100" w:beforeAutospacing="1" w:after="100" w:afterAutospacing="1" w:line="240" w:lineRule="auto"/>
              <w:ind w:right="0"/>
              <w:rPr>
                <w:rFonts w:cs="Arial"/>
                <w:b/>
                <w:color w:val="000000"/>
                <w:sz w:val="24"/>
                <w:szCs w:val="24"/>
                <w:lang w:val="en-IN" w:eastAsia="en-IN"/>
              </w:rPr>
            </w:pPr>
            <w:r w:rsidRPr="00A42300">
              <w:rPr>
                <w:rFonts w:cs="Arial"/>
                <w:b/>
                <w:color w:val="000000"/>
                <w:sz w:val="24"/>
                <w:szCs w:val="24"/>
                <w:lang w:val="en-IN" w:eastAsia="en-IN"/>
              </w:rPr>
              <w:t>Entities</w:t>
            </w:r>
          </w:p>
          <w:p w14:paraId="142DEB32" w14:textId="071F34CB" w:rsidR="00A42300" w:rsidRPr="00A42300" w:rsidRDefault="00A42300" w:rsidP="00A42300">
            <w:pPr>
              <w:pStyle w:val="ListParagraph"/>
              <w:widowControl/>
              <w:numPr>
                <w:ilvl w:val="0"/>
                <w:numId w:val="21"/>
              </w:numPr>
              <w:spacing w:before="100" w:beforeAutospacing="1" w:after="100" w:afterAutospacing="1" w:line="240" w:lineRule="auto"/>
              <w:ind w:right="0"/>
              <w:rPr>
                <w:rFonts w:cs="Arial"/>
                <w:b/>
                <w:color w:val="000000"/>
                <w:lang w:val="en-IN" w:eastAsia="en-IN"/>
              </w:rPr>
            </w:pPr>
            <w:r w:rsidRPr="00A42300">
              <w:rPr>
                <w:rFonts w:cs="Arial"/>
                <w:b/>
                <w:color w:val="000000"/>
                <w:lang w:val="en-IN" w:eastAsia="en-IN"/>
              </w:rPr>
              <w:t>Policy</w:t>
            </w:r>
          </w:p>
          <w:p w14:paraId="6BE52DB1" w14:textId="40A4A372" w:rsidR="00480D9A" w:rsidRPr="00A42300" w:rsidRDefault="00480D9A" w:rsidP="00A42300">
            <w:pPr>
              <w:pStyle w:val="ListParagraph"/>
              <w:widowControl/>
              <w:spacing w:before="100" w:beforeAutospacing="1" w:after="100" w:afterAutospacing="1" w:line="240" w:lineRule="auto"/>
              <w:ind w:right="0"/>
              <w:rPr>
                <w:rFonts w:cs="Arial"/>
                <w:b/>
                <w:color w:val="000000"/>
                <w:lang w:val="en-IN" w:eastAsia="en-IN"/>
              </w:rPr>
            </w:pPr>
            <w:r w:rsidRPr="00A42300">
              <w:rPr>
                <w:rFonts w:cs="Arial"/>
                <w:color w:val="000000"/>
                <w:lang w:val="en-IN" w:eastAsia="en-IN"/>
              </w:rPr>
              <w:t>&lt;Policy details like Policy Number, Benefits, Premium, Tenure etc.&gt;</w:t>
            </w:r>
          </w:p>
          <w:p w14:paraId="43FA0F68" w14:textId="5A2521E4" w:rsidR="00A42300" w:rsidRPr="00A42300" w:rsidRDefault="00480D9A" w:rsidP="00A42300">
            <w:pPr>
              <w:pStyle w:val="ListParagraph"/>
              <w:widowControl/>
              <w:numPr>
                <w:ilvl w:val="0"/>
                <w:numId w:val="21"/>
              </w:numPr>
              <w:spacing w:before="100" w:beforeAutospacing="1" w:after="100" w:afterAutospacing="1" w:line="240" w:lineRule="auto"/>
              <w:ind w:right="0"/>
              <w:rPr>
                <w:rFonts w:cs="Arial"/>
                <w:b/>
                <w:color w:val="000000"/>
                <w:lang w:val="en-IN" w:eastAsia="en-IN"/>
              </w:rPr>
            </w:pPr>
            <w:r w:rsidRPr="00A42300">
              <w:rPr>
                <w:rFonts w:cs="Arial"/>
                <w:b/>
                <w:color w:val="000000"/>
                <w:lang w:val="en-IN" w:eastAsia="en-IN"/>
              </w:rPr>
              <w:t>Member_Policy</w:t>
            </w:r>
          </w:p>
          <w:p w14:paraId="02FFF530" w14:textId="6B2DE132" w:rsidR="00480D9A" w:rsidRPr="00A42300" w:rsidRDefault="00480D9A" w:rsidP="00A42300">
            <w:pPr>
              <w:pStyle w:val="ListParagraph"/>
              <w:widowControl/>
              <w:spacing w:before="100" w:beforeAutospacing="1" w:after="100" w:afterAutospacing="1" w:line="240" w:lineRule="auto"/>
              <w:ind w:right="0"/>
              <w:rPr>
                <w:rFonts w:cs="Arial"/>
                <w:b/>
                <w:color w:val="000000"/>
                <w:lang w:val="en-IN" w:eastAsia="en-IN"/>
              </w:rPr>
            </w:pPr>
            <w:r w:rsidRPr="00A42300">
              <w:rPr>
                <w:rFonts w:cs="Arial"/>
                <w:color w:val="000000"/>
                <w:lang w:val="en-IN" w:eastAsia="en-IN"/>
              </w:rPr>
              <w:t>&lt;Member Policy details like Policy Number, Member Deta</w:t>
            </w:r>
            <w:r w:rsidR="00A42300" w:rsidRPr="00A42300">
              <w:rPr>
                <w:rFonts w:cs="Arial"/>
                <w:color w:val="000000"/>
                <w:lang w:val="en-IN" w:eastAsia="en-IN"/>
              </w:rPr>
              <w:t xml:space="preserve">ils, Subscription Date, Tenure, </w:t>
            </w:r>
            <w:r w:rsidRPr="00A42300">
              <w:rPr>
                <w:rFonts w:cs="Arial"/>
                <w:color w:val="000000"/>
                <w:lang w:val="en-IN" w:eastAsia="en-IN"/>
              </w:rPr>
              <w:t>Benefits, Cap Amount for benefits etc.&gt;</w:t>
            </w:r>
          </w:p>
          <w:p w14:paraId="7E8BC5CF" w14:textId="07E777B0" w:rsidR="00A42300" w:rsidRPr="00A42300" w:rsidRDefault="00A42300" w:rsidP="00A42300">
            <w:pPr>
              <w:pStyle w:val="ListParagraph"/>
              <w:widowControl/>
              <w:numPr>
                <w:ilvl w:val="0"/>
                <w:numId w:val="21"/>
              </w:numPr>
              <w:spacing w:before="100" w:beforeAutospacing="1" w:after="100" w:afterAutospacing="1" w:line="240" w:lineRule="auto"/>
              <w:ind w:right="0"/>
              <w:rPr>
                <w:rFonts w:cs="Arial"/>
                <w:b/>
                <w:color w:val="000000"/>
                <w:lang w:val="en-IN" w:eastAsia="en-IN"/>
              </w:rPr>
            </w:pPr>
            <w:r w:rsidRPr="00A42300">
              <w:rPr>
                <w:rFonts w:cs="Arial"/>
                <w:b/>
                <w:color w:val="000000"/>
                <w:lang w:val="en-IN" w:eastAsia="en-IN"/>
              </w:rPr>
              <w:t>Provider_Policy</w:t>
            </w:r>
          </w:p>
          <w:p w14:paraId="013BE159" w14:textId="5330883D" w:rsidR="00480D9A" w:rsidRPr="00A42300" w:rsidRDefault="00480D9A" w:rsidP="00A42300">
            <w:pPr>
              <w:pStyle w:val="ListParagraph"/>
              <w:widowControl/>
              <w:spacing w:before="100" w:beforeAutospacing="1" w:after="100" w:afterAutospacing="1" w:line="240" w:lineRule="auto"/>
              <w:ind w:right="0"/>
              <w:rPr>
                <w:rFonts w:cs="Arial"/>
                <w:b/>
                <w:color w:val="000000"/>
                <w:lang w:val="en-IN" w:eastAsia="en-IN"/>
              </w:rPr>
            </w:pPr>
            <w:r w:rsidRPr="00A42300">
              <w:rPr>
                <w:rFonts w:cs="Arial"/>
                <w:color w:val="000000"/>
                <w:lang w:val="en-IN" w:eastAsia="en-IN"/>
              </w:rPr>
              <w:t>&lt;Provider/Hospital details which is allowed to avail benefit</w:t>
            </w:r>
            <w:r w:rsidR="00A42300" w:rsidRPr="00A42300">
              <w:rPr>
                <w:rFonts w:cs="Arial"/>
                <w:color w:val="000000"/>
                <w:lang w:val="en-IN" w:eastAsia="en-IN"/>
              </w:rPr>
              <w:t xml:space="preserve">s from, for each policy in each </w:t>
            </w:r>
            <w:r w:rsidRPr="00A42300">
              <w:rPr>
                <w:rFonts w:cs="Arial"/>
                <w:color w:val="000000"/>
                <w:lang w:val="en-IN" w:eastAsia="en-IN"/>
              </w:rPr>
              <w:t>location.&gt;</w:t>
            </w:r>
          </w:p>
          <w:p w14:paraId="7140D74A" w14:textId="77777777" w:rsidR="00480D9A" w:rsidRPr="00A42300" w:rsidRDefault="00480D9A" w:rsidP="00480D9A">
            <w:pPr>
              <w:widowControl/>
              <w:spacing w:before="100" w:beforeAutospacing="1" w:after="100" w:afterAutospacing="1" w:line="240" w:lineRule="auto"/>
              <w:ind w:right="0"/>
              <w:rPr>
                <w:rFonts w:cs="Arial"/>
                <w:b/>
                <w:color w:val="000000"/>
                <w:sz w:val="22"/>
                <w:szCs w:val="22"/>
                <w:lang w:val="en-IN" w:eastAsia="en-IN"/>
              </w:rPr>
            </w:pPr>
            <w:r w:rsidRPr="00A42300">
              <w:rPr>
                <w:rFonts w:cs="Arial"/>
                <w:b/>
                <w:color w:val="000000"/>
                <w:sz w:val="22"/>
                <w:szCs w:val="22"/>
                <w:lang w:val="en-IN" w:eastAsia="en-IN"/>
              </w:rPr>
              <w:t>REST End Points</w:t>
            </w:r>
          </w:p>
          <w:p w14:paraId="5F9033EB" w14:textId="77777777" w:rsidR="00480D9A" w:rsidRPr="00A42300" w:rsidRDefault="00480D9A" w:rsidP="00480D9A">
            <w:pPr>
              <w:widowControl/>
              <w:spacing w:before="100" w:beforeAutospacing="1" w:after="100" w:afterAutospacing="1" w:line="240" w:lineRule="auto"/>
              <w:ind w:right="0"/>
              <w:rPr>
                <w:rFonts w:cs="Arial"/>
                <w:b/>
                <w:color w:val="000000"/>
                <w:sz w:val="22"/>
                <w:szCs w:val="22"/>
                <w:lang w:val="en-IN" w:eastAsia="en-IN"/>
              </w:rPr>
            </w:pPr>
            <w:r w:rsidRPr="00A42300">
              <w:rPr>
                <w:rFonts w:cs="Arial"/>
                <w:b/>
                <w:color w:val="000000"/>
                <w:sz w:val="22"/>
                <w:szCs w:val="22"/>
                <w:lang w:val="en-IN" w:eastAsia="en-IN"/>
              </w:rPr>
              <w:t>Policy Microservice</w:t>
            </w:r>
          </w:p>
          <w:p w14:paraId="3A249D9B" w14:textId="730AB3F7" w:rsidR="00480D9A" w:rsidRPr="00480D9A" w:rsidRDefault="00480D9A" w:rsidP="00480D9A">
            <w:pPr>
              <w:pStyle w:val="ListParagraph"/>
              <w:widowControl/>
              <w:numPr>
                <w:ilvl w:val="0"/>
                <w:numId w:val="20"/>
              </w:numPr>
              <w:spacing w:before="100" w:beforeAutospacing="1" w:after="100" w:afterAutospacing="1" w:line="240" w:lineRule="auto"/>
              <w:ind w:right="0"/>
              <w:rPr>
                <w:rFonts w:cs="Arial"/>
                <w:color w:val="000000"/>
                <w:lang w:val="en-IN" w:eastAsia="en-IN"/>
              </w:rPr>
            </w:pPr>
            <w:r w:rsidRPr="00480D9A">
              <w:rPr>
                <w:rFonts w:cs="Arial"/>
                <w:color w:val="000000"/>
                <w:lang w:val="en-IN" w:eastAsia="en-IN"/>
              </w:rPr>
              <w:t>GET: /getChainOfProviders (Input: Policy_ID | Output (Provider List, location wise)</w:t>
            </w:r>
          </w:p>
          <w:p w14:paraId="2307B567" w14:textId="6007297A" w:rsidR="00480D9A" w:rsidRPr="00480D9A" w:rsidRDefault="00480D9A" w:rsidP="00480D9A">
            <w:pPr>
              <w:pStyle w:val="ListParagraph"/>
              <w:widowControl/>
              <w:numPr>
                <w:ilvl w:val="0"/>
                <w:numId w:val="20"/>
              </w:numPr>
              <w:spacing w:before="100" w:beforeAutospacing="1" w:after="100" w:afterAutospacing="1" w:line="240" w:lineRule="auto"/>
              <w:ind w:right="0"/>
              <w:rPr>
                <w:rFonts w:cs="Arial"/>
                <w:color w:val="000000"/>
                <w:lang w:val="en-IN" w:eastAsia="en-IN"/>
              </w:rPr>
            </w:pPr>
            <w:r w:rsidRPr="00480D9A">
              <w:rPr>
                <w:rFonts w:cs="Arial"/>
                <w:color w:val="000000"/>
                <w:lang w:val="en-IN" w:eastAsia="en-IN"/>
              </w:rPr>
              <w:t>GET: /getEligibleBenefits (Input: Policy_ID, Member_ID | Output: Benefits List for the Member, for the policy)</w:t>
            </w:r>
          </w:p>
          <w:p w14:paraId="606EDF5A" w14:textId="3FC8CF4D" w:rsidR="00480D9A" w:rsidRPr="00480D9A" w:rsidRDefault="00480D9A" w:rsidP="00480D9A">
            <w:pPr>
              <w:pStyle w:val="ListParagraph"/>
              <w:widowControl/>
              <w:numPr>
                <w:ilvl w:val="0"/>
                <w:numId w:val="20"/>
              </w:numPr>
              <w:spacing w:before="100" w:beforeAutospacing="1" w:after="100" w:afterAutospacing="1" w:line="240" w:lineRule="auto"/>
              <w:ind w:right="0"/>
              <w:rPr>
                <w:rFonts w:cs="Arial"/>
                <w:color w:val="000000"/>
                <w:lang w:val="en-IN" w:eastAsia="en-IN"/>
              </w:rPr>
            </w:pPr>
            <w:r w:rsidRPr="00480D9A">
              <w:rPr>
                <w:rFonts w:cs="Arial"/>
                <w:color w:val="000000"/>
                <w:lang w:val="en-IN" w:eastAsia="en-IN"/>
              </w:rPr>
              <w:t>GET: /getEligibleClaimAmount (Input: Policy_ID, Member_ID, Benefit_ID | Output: Eligible Amount that can be claimed)</w:t>
            </w:r>
          </w:p>
          <w:p w14:paraId="6B454230" w14:textId="77777777" w:rsidR="00480D9A" w:rsidRPr="00480D9A" w:rsidRDefault="00480D9A" w:rsidP="00480D9A">
            <w:pPr>
              <w:widowControl/>
              <w:spacing w:before="100" w:beforeAutospacing="1" w:after="100" w:afterAutospacing="1" w:line="240" w:lineRule="auto"/>
              <w:ind w:right="0"/>
              <w:rPr>
                <w:rFonts w:cs="Arial"/>
                <w:b/>
                <w:color w:val="000000"/>
                <w:sz w:val="22"/>
                <w:szCs w:val="22"/>
                <w:lang w:val="en-IN" w:eastAsia="en-IN"/>
              </w:rPr>
            </w:pPr>
          </w:p>
        </w:tc>
      </w:tr>
      <w:tr w:rsidR="00A42300" w14:paraId="1DE2AFA1" w14:textId="77777777" w:rsidTr="00480D9A">
        <w:tc>
          <w:tcPr>
            <w:tcW w:w="10130" w:type="dxa"/>
            <w:gridSpan w:val="2"/>
          </w:tcPr>
          <w:p w14:paraId="2C56ED84" w14:textId="7B1F5F0D" w:rsidR="00A42300" w:rsidRPr="00A42300" w:rsidRDefault="00A42300" w:rsidP="00480D9A">
            <w:pPr>
              <w:widowControl/>
              <w:spacing w:before="100" w:beforeAutospacing="1" w:after="100" w:afterAutospacing="1" w:line="240" w:lineRule="auto"/>
              <w:ind w:right="0"/>
              <w:rPr>
                <w:rFonts w:cs="Arial"/>
                <w:b/>
                <w:color w:val="000000"/>
                <w:sz w:val="24"/>
                <w:szCs w:val="24"/>
                <w:lang w:val="en-IN" w:eastAsia="en-IN"/>
              </w:rPr>
            </w:pPr>
            <w:r w:rsidRPr="00A42300">
              <w:rPr>
                <w:b/>
                <w:color w:val="000000"/>
                <w:sz w:val="24"/>
                <w:szCs w:val="24"/>
              </w:rPr>
              <w:t>Trigger</w:t>
            </w:r>
            <w:r>
              <w:rPr>
                <w:color w:val="000000"/>
                <w:sz w:val="27"/>
                <w:szCs w:val="27"/>
              </w:rPr>
              <w:t xml:space="preserve"> – </w:t>
            </w:r>
            <w:r w:rsidRPr="00A42300">
              <w:rPr>
                <w:color w:val="000000"/>
              </w:rPr>
              <w:t>Can be invoked from Claims Microservice</w:t>
            </w:r>
          </w:p>
        </w:tc>
      </w:tr>
      <w:tr w:rsidR="00A42300" w14:paraId="64DE3C8F" w14:textId="77777777" w:rsidTr="00480D9A">
        <w:tc>
          <w:tcPr>
            <w:tcW w:w="10130" w:type="dxa"/>
            <w:gridSpan w:val="2"/>
          </w:tcPr>
          <w:p w14:paraId="7C3A9130" w14:textId="77777777" w:rsidR="00A42300" w:rsidRPr="00A42300" w:rsidRDefault="00A42300" w:rsidP="00A42300">
            <w:pPr>
              <w:widowControl/>
              <w:spacing w:before="100" w:beforeAutospacing="1" w:after="100" w:afterAutospacing="1" w:line="240" w:lineRule="auto"/>
              <w:ind w:right="0"/>
              <w:rPr>
                <w:rFonts w:ascii="Times New Roman" w:hAnsi="Times New Roman"/>
                <w:b/>
                <w:color w:val="000000"/>
                <w:sz w:val="24"/>
                <w:szCs w:val="24"/>
                <w:lang w:val="en-IN" w:eastAsia="en-IN"/>
              </w:rPr>
            </w:pPr>
            <w:r w:rsidRPr="00A42300">
              <w:rPr>
                <w:rFonts w:ascii="Times New Roman" w:hAnsi="Times New Roman"/>
                <w:b/>
                <w:color w:val="000000"/>
                <w:sz w:val="24"/>
                <w:szCs w:val="24"/>
                <w:lang w:val="en-IN" w:eastAsia="en-IN"/>
              </w:rPr>
              <w:t>Steps and Actions</w:t>
            </w:r>
          </w:p>
          <w:p w14:paraId="060263FB" w14:textId="4B8BF858" w:rsidR="00A42300" w:rsidRPr="00A42300" w:rsidRDefault="00A42300" w:rsidP="00A42300">
            <w:pPr>
              <w:pStyle w:val="ListParagraph"/>
              <w:widowControl/>
              <w:numPr>
                <w:ilvl w:val="0"/>
                <w:numId w:val="22"/>
              </w:numPr>
              <w:spacing w:before="100" w:beforeAutospacing="1" w:after="100" w:afterAutospacing="1" w:line="240" w:lineRule="auto"/>
              <w:ind w:right="0"/>
              <w:rPr>
                <w:rFonts w:ascii="Times New Roman" w:hAnsi="Times New Roman"/>
                <w:b/>
                <w:color w:val="000000"/>
                <w:lang w:val="en-IN" w:eastAsia="en-IN"/>
              </w:rPr>
            </w:pPr>
            <w:r w:rsidRPr="00A42300">
              <w:rPr>
                <w:rFonts w:ascii="Times New Roman" w:hAnsi="Times New Roman"/>
                <w:color w:val="000000"/>
                <w:lang w:val="en-IN" w:eastAsia="en-IN"/>
              </w:rPr>
              <w:t>Claims Microservice will have 3 End Points exposed to Claims Microservice</w:t>
            </w:r>
          </w:p>
          <w:p w14:paraId="12A66995" w14:textId="24C242DE" w:rsidR="00A42300" w:rsidRPr="00A42300" w:rsidRDefault="00A42300" w:rsidP="00A42300">
            <w:pPr>
              <w:pStyle w:val="ListParagraph"/>
              <w:widowControl/>
              <w:numPr>
                <w:ilvl w:val="0"/>
                <w:numId w:val="22"/>
              </w:numPr>
              <w:spacing w:before="100" w:beforeAutospacing="1" w:after="100" w:afterAutospacing="1" w:line="240" w:lineRule="auto"/>
              <w:ind w:right="0"/>
              <w:rPr>
                <w:rFonts w:ascii="Times New Roman" w:hAnsi="Times New Roman"/>
                <w:b/>
                <w:color w:val="000000"/>
                <w:lang w:val="en-IN" w:eastAsia="en-IN"/>
              </w:rPr>
            </w:pPr>
            <w:r w:rsidRPr="00A42300">
              <w:rPr>
                <w:rFonts w:ascii="Times New Roman" w:hAnsi="Times New Roman"/>
                <w:color w:val="000000"/>
                <w:lang w:val="en-IN" w:eastAsia="en-IN"/>
              </w:rPr>
              <w:t>For all the 3 End Points, straight forward details will be retrieved from the database</w:t>
            </w:r>
          </w:p>
          <w:p w14:paraId="60CAF322" w14:textId="77777777" w:rsidR="00A42300" w:rsidRPr="00A42300" w:rsidRDefault="00A42300" w:rsidP="00480D9A">
            <w:pPr>
              <w:widowControl/>
              <w:spacing w:before="100" w:beforeAutospacing="1" w:after="100" w:afterAutospacing="1" w:line="240" w:lineRule="auto"/>
              <w:ind w:right="0"/>
              <w:rPr>
                <w:b/>
                <w:color w:val="000000"/>
                <w:sz w:val="24"/>
                <w:szCs w:val="24"/>
              </w:rPr>
            </w:pPr>
          </w:p>
        </w:tc>
      </w:tr>
    </w:tbl>
    <w:p w14:paraId="0E7C9095" w14:textId="77777777" w:rsidR="00480D9A" w:rsidRPr="00480D9A" w:rsidRDefault="00480D9A" w:rsidP="00480D9A"/>
    <w:p w14:paraId="2B7F227E" w14:textId="3258E30D" w:rsidR="00770973" w:rsidRDefault="00770973" w:rsidP="00A42300">
      <w:pPr>
        <w:pStyle w:val="Heading3"/>
      </w:pPr>
      <w:r>
        <w:t>Authorization Microservice</w:t>
      </w:r>
    </w:p>
    <w:tbl>
      <w:tblPr>
        <w:tblStyle w:val="TableGrid"/>
        <w:tblW w:w="0" w:type="auto"/>
        <w:tblInd w:w="720" w:type="dxa"/>
        <w:tblLook w:val="04A0" w:firstRow="1" w:lastRow="0" w:firstColumn="1" w:lastColumn="0" w:noHBand="0" w:noVBand="1"/>
      </w:tblPr>
      <w:tblGrid>
        <w:gridCol w:w="5065"/>
        <w:gridCol w:w="5065"/>
      </w:tblGrid>
      <w:tr w:rsidR="00480D9A" w14:paraId="7B41207D" w14:textId="77777777" w:rsidTr="00480D9A">
        <w:tc>
          <w:tcPr>
            <w:tcW w:w="5065" w:type="dxa"/>
          </w:tcPr>
          <w:p w14:paraId="3E1DAF6B" w14:textId="51AF791F" w:rsidR="00480D9A" w:rsidRPr="00480D9A" w:rsidRDefault="00480D9A" w:rsidP="00480D9A">
            <w:pPr>
              <w:jc w:val="center"/>
              <w:rPr>
                <w:b/>
              </w:rPr>
            </w:pPr>
            <w:r w:rsidRPr="00480D9A">
              <w:rPr>
                <w:b/>
                <w:color w:val="000000"/>
                <w:sz w:val="27"/>
                <w:szCs w:val="27"/>
              </w:rPr>
              <w:t>Claims Management System</w:t>
            </w:r>
          </w:p>
        </w:tc>
        <w:tc>
          <w:tcPr>
            <w:tcW w:w="5065" w:type="dxa"/>
          </w:tcPr>
          <w:p w14:paraId="13DF5EB6" w14:textId="235E1F62" w:rsidR="00480D9A" w:rsidRPr="00480D9A" w:rsidRDefault="00480D9A" w:rsidP="00480D9A">
            <w:pPr>
              <w:jc w:val="center"/>
              <w:rPr>
                <w:b/>
              </w:rPr>
            </w:pPr>
            <w:r w:rsidRPr="00480D9A">
              <w:rPr>
                <w:b/>
                <w:color w:val="000000"/>
                <w:sz w:val="27"/>
                <w:szCs w:val="27"/>
              </w:rPr>
              <w:t>Authorization Microservice</w:t>
            </w:r>
          </w:p>
        </w:tc>
      </w:tr>
      <w:tr w:rsidR="00480D9A" w14:paraId="65FE8A0E" w14:textId="77777777" w:rsidTr="00480D9A">
        <w:tc>
          <w:tcPr>
            <w:tcW w:w="10130" w:type="dxa"/>
            <w:gridSpan w:val="2"/>
          </w:tcPr>
          <w:p w14:paraId="0C554842" w14:textId="77777777" w:rsidR="00480D9A" w:rsidRPr="00480D9A" w:rsidRDefault="00480D9A" w:rsidP="00480D9A">
            <w:pPr>
              <w:pStyle w:val="NormalWeb"/>
              <w:rPr>
                <w:rFonts w:ascii="Arial" w:hAnsi="Arial" w:cs="Arial"/>
                <w:b/>
                <w:color w:val="000000"/>
                <w:sz w:val="22"/>
                <w:szCs w:val="22"/>
              </w:rPr>
            </w:pPr>
            <w:r w:rsidRPr="00480D9A">
              <w:rPr>
                <w:rFonts w:ascii="Arial" w:hAnsi="Arial" w:cs="Arial"/>
                <w:b/>
                <w:color w:val="000000"/>
                <w:sz w:val="22"/>
                <w:szCs w:val="22"/>
              </w:rPr>
              <w:t>Security Requirements</w:t>
            </w:r>
          </w:p>
          <w:p w14:paraId="3EC1B0FE" w14:textId="2C108912" w:rsidR="00480D9A" w:rsidRPr="00480D9A" w:rsidRDefault="00480D9A" w:rsidP="00480D9A">
            <w:pPr>
              <w:pStyle w:val="NormalWeb"/>
              <w:numPr>
                <w:ilvl w:val="0"/>
                <w:numId w:val="18"/>
              </w:numPr>
              <w:rPr>
                <w:rFonts w:ascii="Arial" w:hAnsi="Arial" w:cs="Arial"/>
                <w:color w:val="000000"/>
                <w:sz w:val="20"/>
                <w:szCs w:val="20"/>
              </w:rPr>
            </w:pPr>
            <w:r w:rsidRPr="00480D9A">
              <w:rPr>
                <w:rFonts w:ascii="Arial" w:hAnsi="Arial" w:cs="Arial"/>
                <w:color w:val="000000"/>
                <w:sz w:val="20"/>
                <w:szCs w:val="20"/>
              </w:rPr>
              <w:t>Service to Service communication has to happen using JWT</w:t>
            </w:r>
          </w:p>
          <w:p w14:paraId="27AFCFC6" w14:textId="0DFFDEBC" w:rsidR="00480D9A" w:rsidRPr="00480D9A" w:rsidRDefault="00480D9A" w:rsidP="00480D9A">
            <w:pPr>
              <w:pStyle w:val="NormalWeb"/>
              <w:numPr>
                <w:ilvl w:val="0"/>
                <w:numId w:val="18"/>
              </w:numPr>
              <w:rPr>
                <w:rFonts w:ascii="Arial" w:hAnsi="Arial" w:cs="Arial"/>
                <w:color w:val="000000"/>
                <w:sz w:val="20"/>
                <w:szCs w:val="20"/>
              </w:rPr>
            </w:pPr>
            <w:r w:rsidRPr="00480D9A">
              <w:rPr>
                <w:rFonts w:ascii="Arial" w:hAnsi="Arial" w:cs="Arial"/>
                <w:color w:val="000000"/>
                <w:sz w:val="20"/>
                <w:szCs w:val="20"/>
              </w:rPr>
              <w:t>Pass End User Context across Microservice</w:t>
            </w:r>
          </w:p>
          <w:p w14:paraId="54EC1CC3" w14:textId="78AC888F" w:rsidR="00480D9A" w:rsidRPr="00480D9A" w:rsidRDefault="00480D9A" w:rsidP="00480D9A">
            <w:pPr>
              <w:pStyle w:val="ListParagraph"/>
              <w:numPr>
                <w:ilvl w:val="0"/>
                <w:numId w:val="18"/>
              </w:numPr>
              <w:rPr>
                <w:rFonts w:cs="Arial"/>
              </w:rPr>
            </w:pPr>
            <w:r w:rsidRPr="00480D9A">
              <w:rPr>
                <w:rFonts w:cs="Arial"/>
              </w:rPr>
              <w:lastRenderedPageBreak/>
              <w:t>Have the token expired after specific amount of time say 15 minutes.</w:t>
            </w:r>
          </w:p>
          <w:p w14:paraId="0C885A58" w14:textId="01184FC4" w:rsidR="00480D9A" w:rsidRDefault="00480D9A" w:rsidP="00480D9A">
            <w:pPr>
              <w:pStyle w:val="ListParagraph"/>
              <w:numPr>
                <w:ilvl w:val="0"/>
                <w:numId w:val="18"/>
              </w:numPr>
            </w:pPr>
            <w:r w:rsidRPr="00480D9A">
              <w:rPr>
                <w:rFonts w:cs="Arial"/>
              </w:rPr>
              <w:t>Have this service configured in the cloud along with other services</w:t>
            </w:r>
          </w:p>
        </w:tc>
      </w:tr>
    </w:tbl>
    <w:p w14:paraId="0B1126BA" w14:textId="77777777" w:rsidR="00480D9A" w:rsidRPr="00480D9A" w:rsidRDefault="00480D9A" w:rsidP="00480D9A"/>
    <w:p w14:paraId="2782F510" w14:textId="21F7C135" w:rsidR="00770973" w:rsidRDefault="00770973" w:rsidP="00A42300">
      <w:pPr>
        <w:pStyle w:val="Heading3"/>
        <w:numPr>
          <w:ilvl w:val="2"/>
          <w:numId w:val="23"/>
        </w:numPr>
      </w:pPr>
      <w:r>
        <w:t>Swagger</w:t>
      </w:r>
    </w:p>
    <w:tbl>
      <w:tblPr>
        <w:tblStyle w:val="TableGrid"/>
        <w:tblW w:w="0" w:type="auto"/>
        <w:tblInd w:w="720" w:type="dxa"/>
        <w:tblLook w:val="04A0" w:firstRow="1" w:lastRow="0" w:firstColumn="1" w:lastColumn="0" w:noHBand="0" w:noVBand="1"/>
      </w:tblPr>
      <w:tblGrid>
        <w:gridCol w:w="5065"/>
        <w:gridCol w:w="5065"/>
      </w:tblGrid>
      <w:tr w:rsidR="00475992" w14:paraId="714F5A0D" w14:textId="77777777" w:rsidTr="00480D9A">
        <w:tc>
          <w:tcPr>
            <w:tcW w:w="5065" w:type="dxa"/>
          </w:tcPr>
          <w:p w14:paraId="36DE06FB" w14:textId="39911B19" w:rsidR="00475992" w:rsidRPr="00480D9A" w:rsidRDefault="00475992" w:rsidP="00480D9A">
            <w:pPr>
              <w:jc w:val="center"/>
              <w:rPr>
                <w:b/>
                <w:sz w:val="27"/>
                <w:szCs w:val="27"/>
              </w:rPr>
            </w:pPr>
            <w:r w:rsidRPr="00480D9A">
              <w:rPr>
                <w:b/>
                <w:sz w:val="27"/>
                <w:szCs w:val="27"/>
              </w:rPr>
              <w:t>Claims Management System</w:t>
            </w:r>
          </w:p>
        </w:tc>
        <w:tc>
          <w:tcPr>
            <w:tcW w:w="5065" w:type="dxa"/>
          </w:tcPr>
          <w:p w14:paraId="7EBE9B0E" w14:textId="5D65B445" w:rsidR="00475992" w:rsidRPr="00480D9A" w:rsidRDefault="00475992" w:rsidP="00480D9A">
            <w:pPr>
              <w:jc w:val="center"/>
              <w:rPr>
                <w:b/>
                <w:sz w:val="27"/>
                <w:szCs w:val="27"/>
              </w:rPr>
            </w:pPr>
            <w:r w:rsidRPr="00480D9A">
              <w:rPr>
                <w:b/>
                <w:sz w:val="27"/>
                <w:szCs w:val="27"/>
              </w:rPr>
              <w:t>Swagger</w:t>
            </w:r>
          </w:p>
        </w:tc>
      </w:tr>
      <w:tr w:rsidR="00475992" w14:paraId="562259B2" w14:textId="77777777" w:rsidTr="00480D9A">
        <w:tc>
          <w:tcPr>
            <w:tcW w:w="10130" w:type="dxa"/>
            <w:gridSpan w:val="2"/>
          </w:tcPr>
          <w:p w14:paraId="630C2FD0" w14:textId="77777777" w:rsidR="00475992" w:rsidRPr="00480D9A" w:rsidRDefault="00475992" w:rsidP="00480D9A">
            <w:pPr>
              <w:rPr>
                <w:b/>
                <w:sz w:val="22"/>
                <w:szCs w:val="22"/>
              </w:rPr>
            </w:pPr>
            <w:r w:rsidRPr="00480D9A">
              <w:rPr>
                <w:b/>
                <w:sz w:val="22"/>
                <w:szCs w:val="22"/>
              </w:rPr>
              <w:t>Documentation Requirements(Java)</w:t>
            </w:r>
          </w:p>
          <w:p w14:paraId="49D53003" w14:textId="605C992B" w:rsidR="00475992" w:rsidRDefault="00475992" w:rsidP="00475992">
            <w:pPr>
              <w:pStyle w:val="ListParagraph"/>
              <w:numPr>
                <w:ilvl w:val="0"/>
                <w:numId w:val="17"/>
              </w:numPr>
            </w:pPr>
            <w:r>
              <w:t>All the Microservices must be configured with Swagger for documentation</w:t>
            </w:r>
          </w:p>
          <w:p w14:paraId="14F4AA13" w14:textId="7F35EF22" w:rsidR="00475992" w:rsidRDefault="00475992" w:rsidP="00475992">
            <w:pPr>
              <w:pStyle w:val="ListParagraph"/>
              <w:numPr>
                <w:ilvl w:val="0"/>
                <w:numId w:val="17"/>
              </w:numPr>
            </w:pPr>
            <w:r>
              <w:t>Register the swagger resources in the Swagger Microservice and enable them as REST end points</w:t>
            </w:r>
          </w:p>
          <w:p w14:paraId="0C3E8934" w14:textId="092D6562" w:rsidR="00475992" w:rsidRDefault="00475992" w:rsidP="00475992">
            <w:pPr>
              <w:pStyle w:val="ListParagraph"/>
              <w:numPr>
                <w:ilvl w:val="0"/>
                <w:numId w:val="17"/>
              </w:numPr>
            </w:pPr>
            <w:r>
              <w:t>Configure this service along with other services in the cloud</w:t>
            </w:r>
          </w:p>
        </w:tc>
      </w:tr>
    </w:tbl>
    <w:p w14:paraId="3FDDB10D" w14:textId="77777777" w:rsidR="00475992" w:rsidRPr="00475992" w:rsidRDefault="00475992" w:rsidP="00475992"/>
    <w:p w14:paraId="55FABD72" w14:textId="18E883AE" w:rsidR="00AE102A" w:rsidRDefault="00770973" w:rsidP="00AE102A">
      <w:pPr>
        <w:pStyle w:val="Heading3"/>
      </w:pPr>
      <w:r>
        <w:t>Member Portal</w:t>
      </w:r>
      <w:r w:rsidR="00480D9A">
        <w:t xml:space="preserve"> </w:t>
      </w:r>
      <w:r>
        <w:t>(MVC)</w:t>
      </w:r>
    </w:p>
    <w:tbl>
      <w:tblPr>
        <w:tblStyle w:val="TableGrid"/>
        <w:tblW w:w="0" w:type="auto"/>
        <w:tblInd w:w="720" w:type="dxa"/>
        <w:tblLook w:val="04A0" w:firstRow="1" w:lastRow="0" w:firstColumn="1" w:lastColumn="0" w:noHBand="0" w:noVBand="1"/>
      </w:tblPr>
      <w:tblGrid>
        <w:gridCol w:w="5065"/>
        <w:gridCol w:w="5065"/>
      </w:tblGrid>
      <w:tr w:rsidR="003A4796" w14:paraId="4C60BAB2" w14:textId="77777777" w:rsidTr="00475992">
        <w:tc>
          <w:tcPr>
            <w:tcW w:w="5065" w:type="dxa"/>
          </w:tcPr>
          <w:p w14:paraId="40B69DD1" w14:textId="7E8B1DA8" w:rsidR="003A4796" w:rsidRPr="00480D9A" w:rsidRDefault="00475992" w:rsidP="00480D9A">
            <w:pPr>
              <w:jc w:val="center"/>
              <w:rPr>
                <w:b/>
                <w:sz w:val="27"/>
                <w:szCs w:val="27"/>
              </w:rPr>
            </w:pPr>
            <w:r w:rsidRPr="00480D9A">
              <w:rPr>
                <w:b/>
                <w:sz w:val="27"/>
                <w:szCs w:val="27"/>
              </w:rPr>
              <w:t>Claims Management System</w:t>
            </w:r>
          </w:p>
        </w:tc>
        <w:tc>
          <w:tcPr>
            <w:tcW w:w="5065" w:type="dxa"/>
          </w:tcPr>
          <w:p w14:paraId="38D13165" w14:textId="4AAA92C6" w:rsidR="003A4796" w:rsidRPr="00480D9A" w:rsidRDefault="00475992" w:rsidP="00480D9A">
            <w:pPr>
              <w:jc w:val="center"/>
              <w:rPr>
                <w:b/>
                <w:sz w:val="27"/>
                <w:szCs w:val="27"/>
              </w:rPr>
            </w:pPr>
            <w:r w:rsidRPr="00480D9A">
              <w:rPr>
                <w:b/>
                <w:sz w:val="27"/>
                <w:szCs w:val="27"/>
              </w:rPr>
              <w:t>Member Portal</w:t>
            </w:r>
          </w:p>
        </w:tc>
      </w:tr>
      <w:tr w:rsidR="00475992" w14:paraId="5F95631B" w14:textId="77777777" w:rsidTr="00480D9A">
        <w:tc>
          <w:tcPr>
            <w:tcW w:w="10130" w:type="dxa"/>
            <w:gridSpan w:val="2"/>
          </w:tcPr>
          <w:p w14:paraId="15D39E00" w14:textId="72450A79" w:rsidR="00475992" w:rsidRDefault="00475992" w:rsidP="00475992">
            <w:pPr>
              <w:pStyle w:val="ListParagraph"/>
              <w:numPr>
                <w:ilvl w:val="0"/>
                <w:numId w:val="15"/>
              </w:numPr>
            </w:pPr>
            <w:r>
              <w:t xml:space="preserve">Member Portal must allow a member to Login. Once successfully logged in, the member does the following operations: </w:t>
            </w:r>
          </w:p>
          <w:p w14:paraId="3B21AC56" w14:textId="0A50D59B" w:rsidR="00475992" w:rsidRDefault="00475992" w:rsidP="00475992">
            <w:pPr>
              <w:pStyle w:val="ListParagraph"/>
              <w:numPr>
                <w:ilvl w:val="0"/>
                <w:numId w:val="16"/>
              </w:numPr>
            </w:pPr>
            <w:r>
              <w:t>View Claim Status</w:t>
            </w:r>
          </w:p>
          <w:p w14:paraId="458DF6E2" w14:textId="5A1F5832" w:rsidR="00475992" w:rsidRDefault="00475992" w:rsidP="00475992">
            <w:pPr>
              <w:pStyle w:val="ListParagraph"/>
              <w:numPr>
                <w:ilvl w:val="0"/>
                <w:numId w:val="16"/>
              </w:numPr>
            </w:pPr>
            <w:r>
              <w:t>Submit a Claim</w:t>
            </w:r>
          </w:p>
          <w:p w14:paraId="43D3F53F" w14:textId="1657C2ED" w:rsidR="00475992" w:rsidRDefault="00475992" w:rsidP="00475992">
            <w:pPr>
              <w:pStyle w:val="ListParagraph"/>
              <w:numPr>
                <w:ilvl w:val="0"/>
                <w:numId w:val="16"/>
              </w:numPr>
            </w:pPr>
            <w:r>
              <w:t>View Bill Status of the subscribed policies</w:t>
            </w:r>
          </w:p>
          <w:p w14:paraId="7C9E4A4D" w14:textId="2E6D0ECF" w:rsidR="00475992" w:rsidRDefault="00475992" w:rsidP="00475992">
            <w:pPr>
              <w:pStyle w:val="ListParagraph"/>
              <w:numPr>
                <w:ilvl w:val="0"/>
                <w:numId w:val="15"/>
              </w:numPr>
            </w:pPr>
            <w:r>
              <w:t>Each of the above operations will reach out to the middleware Microservices that are hosted in cloud.</w:t>
            </w:r>
          </w:p>
        </w:tc>
      </w:tr>
    </w:tbl>
    <w:p w14:paraId="1F619C55" w14:textId="77777777" w:rsidR="003A4796" w:rsidRPr="003A4796" w:rsidRDefault="003A4796" w:rsidP="003A4796">
      <w:pPr>
        <w:ind w:left="720"/>
      </w:pPr>
    </w:p>
    <w:bookmarkEnd w:id="0"/>
    <w:bookmarkEnd w:id="1"/>
    <w:p w14:paraId="415A6A99" w14:textId="14027E8D" w:rsidR="00533D27" w:rsidRPr="00B268C9" w:rsidRDefault="00770973" w:rsidP="00B34FDD">
      <w:pPr>
        <w:pStyle w:val="Heading1"/>
        <w:tabs>
          <w:tab w:val="clear" w:pos="936"/>
          <w:tab w:val="num" w:pos="720"/>
        </w:tabs>
        <w:jc w:val="both"/>
        <w:rPr>
          <w:color w:val="19066A"/>
        </w:rPr>
      </w:pPr>
      <w:r>
        <w:rPr>
          <w:color w:val="19066A"/>
        </w:rPr>
        <w:lastRenderedPageBreak/>
        <w:t>Database Design</w:t>
      </w:r>
    </w:p>
    <w:p w14:paraId="04C7796E" w14:textId="3EE800FE" w:rsidR="00533D27" w:rsidRDefault="00770973" w:rsidP="00B34FDD">
      <w:pPr>
        <w:pStyle w:val="Heading2"/>
        <w:tabs>
          <w:tab w:val="clear" w:pos="1080"/>
        </w:tabs>
        <w:jc w:val="both"/>
      </w:pPr>
      <w:r>
        <w:t>Data Model</w:t>
      </w:r>
    </w:p>
    <w:p w14:paraId="0562CB0E" w14:textId="5081E2F7" w:rsidR="00533D27" w:rsidRDefault="00CA10BF" w:rsidP="00B34FDD">
      <w:pPr>
        <w:jc w:val="both"/>
      </w:pPr>
      <w:r w:rsidRPr="00CA10BF">
        <w:rPr>
          <w:noProof/>
          <w:lang w:val="en-IN"/>
        </w:rPr>
        <w:drawing>
          <wp:inline distT="0" distB="0" distL="0" distR="0" wp14:anchorId="21ECF3E6" wp14:editId="50DCF1D0">
            <wp:extent cx="5943600" cy="4046855"/>
            <wp:effectExtent l="0" t="0" r="0" b="0"/>
            <wp:docPr id="660" name="Google Shape;660;p35"/>
            <wp:cNvGraphicFramePr/>
            <a:graphic xmlns:a="http://schemas.openxmlformats.org/drawingml/2006/main">
              <a:graphicData uri="http://schemas.openxmlformats.org/drawingml/2006/picture">
                <pic:pic xmlns:pic="http://schemas.openxmlformats.org/drawingml/2006/picture">
                  <pic:nvPicPr>
                    <pic:cNvPr id="660" name="Google Shape;660;p35"/>
                    <pic:cNvPicPr preferRelativeResize="0"/>
                  </pic:nvPicPr>
                  <pic:blipFill>
                    <a:blip r:embed="rId14">
                      <a:alphaModFix/>
                    </a:blip>
                    <a:stretch>
                      <a:fillRect/>
                    </a:stretch>
                  </pic:blipFill>
                  <pic:spPr>
                    <a:xfrm>
                      <a:off x="0" y="0"/>
                      <a:ext cx="5943600" cy="4046855"/>
                    </a:xfrm>
                    <a:prstGeom prst="rect">
                      <a:avLst/>
                    </a:prstGeom>
                    <a:noFill/>
                    <a:ln>
                      <a:noFill/>
                    </a:ln>
                  </pic:spPr>
                </pic:pic>
              </a:graphicData>
            </a:graphic>
          </wp:inline>
        </w:drawing>
      </w:r>
    </w:p>
    <w:p w14:paraId="34CE0A41" w14:textId="77777777" w:rsidR="00533D27" w:rsidRDefault="00533D27" w:rsidP="00B34FDD">
      <w:pPr>
        <w:jc w:val="both"/>
      </w:pPr>
    </w:p>
    <w:p w14:paraId="62EBF3C5" w14:textId="77777777" w:rsidR="00533D27" w:rsidRDefault="00533D27" w:rsidP="00B34FDD">
      <w:pPr>
        <w:jc w:val="both"/>
      </w:pPr>
    </w:p>
    <w:p w14:paraId="6D98A12B" w14:textId="77777777" w:rsidR="00533D27" w:rsidRDefault="00533D27" w:rsidP="00CA10BF">
      <w:pPr>
        <w:pStyle w:val="Bodytext"/>
        <w:ind w:left="0"/>
      </w:pPr>
    </w:p>
    <w:p w14:paraId="0F801C9E" w14:textId="77777777" w:rsidR="00CA10BF" w:rsidRDefault="00CA10BF" w:rsidP="00CA10BF">
      <w:pPr>
        <w:pStyle w:val="Bodytext"/>
        <w:ind w:left="0"/>
      </w:pPr>
    </w:p>
    <w:p w14:paraId="40D68395" w14:textId="77777777" w:rsidR="00CA10BF" w:rsidRDefault="00CA10BF" w:rsidP="00CA10BF">
      <w:pPr>
        <w:pStyle w:val="Bodytext"/>
        <w:ind w:left="0"/>
      </w:pPr>
    </w:p>
    <w:p w14:paraId="0082CF16" w14:textId="77777777" w:rsidR="00CA10BF" w:rsidRDefault="00CA10BF" w:rsidP="00CA10BF">
      <w:pPr>
        <w:pStyle w:val="Bodytext"/>
        <w:ind w:left="0"/>
      </w:pPr>
    </w:p>
    <w:p w14:paraId="354F3E4F" w14:textId="77777777" w:rsidR="00CA10BF" w:rsidRDefault="00CA10BF" w:rsidP="00CA10BF">
      <w:pPr>
        <w:pStyle w:val="Bodytext"/>
        <w:ind w:left="0"/>
      </w:pPr>
    </w:p>
    <w:p w14:paraId="3C1622D5" w14:textId="77777777" w:rsidR="00CA10BF" w:rsidRPr="008A4756" w:rsidRDefault="00CA10BF" w:rsidP="00CA10BF">
      <w:pPr>
        <w:pStyle w:val="Bodytext"/>
        <w:ind w:left="0"/>
      </w:pPr>
    </w:p>
    <w:p w14:paraId="1DCEA10C" w14:textId="147CB384" w:rsidR="00CA10BF" w:rsidRPr="003A4796" w:rsidRDefault="00770973" w:rsidP="003A4796">
      <w:pPr>
        <w:pStyle w:val="Heading2"/>
        <w:tabs>
          <w:tab w:val="clear" w:pos="1080"/>
        </w:tabs>
        <w:jc w:val="both"/>
      </w:pPr>
      <w:r>
        <w:lastRenderedPageBreak/>
        <w:t>Table Structure</w:t>
      </w:r>
    </w:p>
    <w:p w14:paraId="1B051843" w14:textId="77777777" w:rsidR="00CA10BF" w:rsidRDefault="00CA10BF" w:rsidP="00CA10BF">
      <w:pPr>
        <w:pStyle w:val="ListParagraph"/>
        <w:numPr>
          <w:ilvl w:val="2"/>
          <w:numId w:val="12"/>
        </w:numPr>
        <w:tabs>
          <w:tab w:val="left" w:pos="2264"/>
        </w:tabs>
        <w:autoSpaceDE w:val="0"/>
        <w:autoSpaceDN w:val="0"/>
        <w:spacing w:before="247" w:after="0" w:line="240" w:lineRule="auto"/>
        <w:ind w:right="0"/>
        <w:contextualSpacing w:val="0"/>
        <w:rPr>
          <w:b/>
          <w:sz w:val="21"/>
        </w:rPr>
      </w:pPr>
      <w:r>
        <w:rPr>
          <w:b/>
          <w:w w:val="95"/>
          <w:sz w:val="21"/>
        </w:rPr>
        <w:t>Persons</w:t>
      </w:r>
    </w:p>
    <w:p w14:paraId="2D808015" w14:textId="77777777" w:rsidR="00CA10BF" w:rsidRDefault="00CA10BF" w:rsidP="00CA10BF">
      <w:pPr>
        <w:pStyle w:val="BodyText0"/>
        <w:spacing w:before="9" w:after="1"/>
        <w:rPr>
          <w:b w:val="0"/>
          <w:sz w:val="19"/>
        </w:rPr>
      </w:pPr>
    </w:p>
    <w:tbl>
      <w:tblPr>
        <w:tblW w:w="0" w:type="auto"/>
        <w:tblInd w:w="1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2"/>
        <w:gridCol w:w="2595"/>
        <w:gridCol w:w="1057"/>
        <w:gridCol w:w="1217"/>
      </w:tblGrid>
      <w:tr w:rsidR="00CA10BF" w14:paraId="379651AD" w14:textId="77777777" w:rsidTr="00480D9A">
        <w:trPr>
          <w:trHeight w:val="492"/>
        </w:trPr>
        <w:tc>
          <w:tcPr>
            <w:tcW w:w="2612" w:type="dxa"/>
            <w:shd w:val="clear" w:color="auto" w:fill="DEEAF6"/>
          </w:tcPr>
          <w:p w14:paraId="35BE72E2" w14:textId="77777777" w:rsidR="00CA10BF" w:rsidRDefault="00CA10BF" w:rsidP="00480D9A">
            <w:pPr>
              <w:pStyle w:val="TableParagraph"/>
              <w:spacing w:before="25"/>
              <w:ind w:left="150"/>
              <w:rPr>
                <w:rFonts w:ascii="Arial"/>
                <w:b/>
                <w:sz w:val="21"/>
              </w:rPr>
            </w:pPr>
            <w:r>
              <w:rPr>
                <w:rFonts w:ascii="Arial"/>
                <w:b/>
                <w:w w:val="95"/>
                <w:sz w:val="21"/>
              </w:rPr>
              <w:t>Column</w:t>
            </w:r>
            <w:r>
              <w:rPr>
                <w:rFonts w:ascii="Arial"/>
                <w:b/>
                <w:spacing w:val="16"/>
                <w:w w:val="95"/>
                <w:sz w:val="21"/>
              </w:rPr>
              <w:t xml:space="preserve"> </w:t>
            </w:r>
            <w:r>
              <w:rPr>
                <w:rFonts w:ascii="Arial"/>
                <w:b/>
                <w:w w:val="95"/>
                <w:sz w:val="21"/>
              </w:rPr>
              <w:t>Name</w:t>
            </w:r>
          </w:p>
        </w:tc>
        <w:tc>
          <w:tcPr>
            <w:tcW w:w="2595" w:type="dxa"/>
            <w:shd w:val="clear" w:color="auto" w:fill="DEEAF6"/>
          </w:tcPr>
          <w:p w14:paraId="664A05FE" w14:textId="77777777" w:rsidR="00CA10BF" w:rsidRDefault="00CA10BF" w:rsidP="00480D9A">
            <w:pPr>
              <w:pStyle w:val="TableParagraph"/>
              <w:spacing w:before="25"/>
              <w:ind w:left="101"/>
              <w:rPr>
                <w:rFonts w:ascii="Arial"/>
                <w:b/>
                <w:sz w:val="21"/>
              </w:rPr>
            </w:pPr>
            <w:r>
              <w:rPr>
                <w:rFonts w:ascii="Arial"/>
                <w:b/>
                <w:sz w:val="21"/>
              </w:rPr>
              <w:t>Data</w:t>
            </w:r>
            <w:r>
              <w:rPr>
                <w:rFonts w:ascii="Arial"/>
                <w:b/>
                <w:spacing w:val="-13"/>
                <w:sz w:val="21"/>
              </w:rPr>
              <w:t xml:space="preserve"> </w:t>
            </w:r>
            <w:r>
              <w:rPr>
                <w:rFonts w:ascii="Arial"/>
                <w:b/>
                <w:sz w:val="21"/>
              </w:rPr>
              <w:t>Type</w:t>
            </w:r>
          </w:p>
        </w:tc>
        <w:tc>
          <w:tcPr>
            <w:tcW w:w="1057" w:type="dxa"/>
            <w:shd w:val="clear" w:color="auto" w:fill="DEEAF6"/>
          </w:tcPr>
          <w:p w14:paraId="40D4BC76" w14:textId="77777777" w:rsidR="00CA10BF" w:rsidRDefault="00CA10BF" w:rsidP="00480D9A">
            <w:pPr>
              <w:pStyle w:val="TableParagraph"/>
              <w:spacing w:before="25"/>
              <w:ind w:left="117"/>
              <w:rPr>
                <w:rFonts w:ascii="Arial"/>
                <w:b/>
                <w:sz w:val="21"/>
              </w:rPr>
            </w:pPr>
            <w:r>
              <w:rPr>
                <w:rFonts w:ascii="Arial"/>
                <w:b/>
                <w:sz w:val="21"/>
              </w:rPr>
              <w:t>Length</w:t>
            </w:r>
          </w:p>
        </w:tc>
        <w:tc>
          <w:tcPr>
            <w:tcW w:w="1217" w:type="dxa"/>
            <w:shd w:val="clear" w:color="auto" w:fill="DEEAF6"/>
          </w:tcPr>
          <w:p w14:paraId="3C4ED6E1" w14:textId="77777777" w:rsidR="00CA10BF" w:rsidRDefault="00CA10BF" w:rsidP="00480D9A">
            <w:pPr>
              <w:pStyle w:val="TableParagraph"/>
              <w:spacing w:before="25"/>
              <w:ind w:left="117"/>
              <w:rPr>
                <w:rFonts w:ascii="Arial"/>
                <w:b/>
                <w:sz w:val="21"/>
              </w:rPr>
            </w:pPr>
            <w:r>
              <w:rPr>
                <w:rFonts w:ascii="Arial"/>
                <w:b/>
                <w:sz w:val="21"/>
              </w:rPr>
              <w:t>Nulls</w:t>
            </w:r>
          </w:p>
        </w:tc>
      </w:tr>
      <w:tr w:rsidR="00CA10BF" w14:paraId="4BBBA266" w14:textId="77777777" w:rsidTr="00480D9A">
        <w:trPr>
          <w:trHeight w:val="588"/>
        </w:trPr>
        <w:tc>
          <w:tcPr>
            <w:tcW w:w="2612" w:type="dxa"/>
          </w:tcPr>
          <w:p w14:paraId="1CC82ED2" w14:textId="77777777" w:rsidR="00CA10BF" w:rsidRDefault="00CA10BF" w:rsidP="00480D9A">
            <w:pPr>
              <w:pStyle w:val="TableParagraph"/>
              <w:spacing w:before="29"/>
              <w:ind w:left="487" w:right="605"/>
              <w:jc w:val="center"/>
              <w:rPr>
                <w:rFonts w:ascii="Calibri"/>
              </w:rPr>
            </w:pPr>
            <w:r>
              <w:rPr>
                <w:rFonts w:ascii="Calibri"/>
              </w:rPr>
              <w:t>Username</w:t>
            </w:r>
          </w:p>
        </w:tc>
        <w:tc>
          <w:tcPr>
            <w:tcW w:w="2595" w:type="dxa"/>
          </w:tcPr>
          <w:p w14:paraId="46B8E104" w14:textId="77777777" w:rsidR="00CA10BF" w:rsidRDefault="00CA10BF" w:rsidP="00480D9A">
            <w:pPr>
              <w:pStyle w:val="TableParagraph"/>
              <w:ind w:left="736" w:right="788"/>
              <w:jc w:val="center"/>
              <w:rPr>
                <w:sz w:val="21"/>
              </w:rPr>
            </w:pPr>
            <w:r>
              <w:rPr>
                <w:sz w:val="21"/>
              </w:rPr>
              <w:t>VARCHAR</w:t>
            </w:r>
          </w:p>
        </w:tc>
        <w:tc>
          <w:tcPr>
            <w:tcW w:w="1057" w:type="dxa"/>
          </w:tcPr>
          <w:p w14:paraId="3D9D2F2B" w14:textId="77777777" w:rsidR="00CA10BF" w:rsidRDefault="00CA10BF" w:rsidP="00480D9A">
            <w:pPr>
              <w:pStyle w:val="TableParagraph"/>
              <w:ind w:right="35"/>
              <w:jc w:val="center"/>
              <w:rPr>
                <w:sz w:val="21"/>
              </w:rPr>
            </w:pPr>
            <w:r>
              <w:rPr>
                <w:w w:val="99"/>
                <w:sz w:val="21"/>
              </w:rPr>
              <w:t xml:space="preserve">45 </w:t>
            </w:r>
          </w:p>
        </w:tc>
        <w:tc>
          <w:tcPr>
            <w:tcW w:w="1217" w:type="dxa"/>
          </w:tcPr>
          <w:p w14:paraId="522760DB" w14:textId="77777777" w:rsidR="00CA10BF" w:rsidRDefault="00CA10BF" w:rsidP="00480D9A">
            <w:pPr>
              <w:pStyle w:val="TableParagraph"/>
              <w:ind w:right="440"/>
              <w:jc w:val="right"/>
              <w:rPr>
                <w:sz w:val="21"/>
              </w:rPr>
            </w:pPr>
            <w:r>
              <w:rPr>
                <w:sz w:val="21"/>
              </w:rPr>
              <w:t xml:space="preserve">No </w:t>
            </w:r>
          </w:p>
        </w:tc>
      </w:tr>
      <w:tr w:rsidR="00CA10BF" w14:paraId="2C5406A9" w14:textId="77777777" w:rsidTr="00480D9A">
        <w:trPr>
          <w:trHeight w:val="605"/>
        </w:trPr>
        <w:tc>
          <w:tcPr>
            <w:tcW w:w="2612" w:type="dxa"/>
          </w:tcPr>
          <w:p w14:paraId="78521205" w14:textId="77777777" w:rsidR="00CA10BF" w:rsidRDefault="00CA10BF" w:rsidP="00480D9A">
            <w:pPr>
              <w:pStyle w:val="TableParagraph"/>
              <w:ind w:left="554" w:right="605"/>
              <w:jc w:val="center"/>
              <w:rPr>
                <w:sz w:val="21"/>
              </w:rPr>
            </w:pPr>
            <w:r>
              <w:rPr>
                <w:sz w:val="21"/>
              </w:rPr>
              <w:t>Password</w:t>
            </w:r>
          </w:p>
        </w:tc>
        <w:tc>
          <w:tcPr>
            <w:tcW w:w="2595" w:type="dxa"/>
          </w:tcPr>
          <w:p w14:paraId="7F8A4A64" w14:textId="77777777" w:rsidR="00CA10BF" w:rsidRDefault="00CA10BF" w:rsidP="00480D9A">
            <w:pPr>
              <w:pStyle w:val="TableParagraph"/>
              <w:ind w:left="736" w:right="788"/>
              <w:jc w:val="center"/>
              <w:rPr>
                <w:sz w:val="21"/>
              </w:rPr>
            </w:pPr>
            <w:r>
              <w:rPr>
                <w:sz w:val="21"/>
              </w:rPr>
              <w:t>VARCHAR</w:t>
            </w:r>
          </w:p>
        </w:tc>
        <w:tc>
          <w:tcPr>
            <w:tcW w:w="1057" w:type="dxa"/>
          </w:tcPr>
          <w:p w14:paraId="7754D2D7" w14:textId="77777777" w:rsidR="00CA10BF" w:rsidRDefault="00CA10BF" w:rsidP="00480D9A">
            <w:pPr>
              <w:pStyle w:val="TableParagraph"/>
              <w:ind w:right="35"/>
              <w:jc w:val="center"/>
              <w:rPr>
                <w:sz w:val="21"/>
              </w:rPr>
            </w:pPr>
            <w:r>
              <w:rPr>
                <w:w w:val="99"/>
                <w:sz w:val="21"/>
              </w:rPr>
              <w:t xml:space="preserve"> 45</w:t>
            </w:r>
          </w:p>
        </w:tc>
        <w:tc>
          <w:tcPr>
            <w:tcW w:w="1217" w:type="dxa"/>
          </w:tcPr>
          <w:p w14:paraId="0C296D55" w14:textId="77777777" w:rsidR="00CA10BF" w:rsidRDefault="00CA10BF" w:rsidP="00480D9A">
            <w:pPr>
              <w:pStyle w:val="TableParagraph"/>
              <w:ind w:right="440"/>
              <w:jc w:val="right"/>
              <w:rPr>
                <w:sz w:val="21"/>
              </w:rPr>
            </w:pPr>
            <w:r>
              <w:rPr>
                <w:sz w:val="21"/>
              </w:rPr>
              <w:t xml:space="preserve">No </w:t>
            </w:r>
          </w:p>
        </w:tc>
      </w:tr>
    </w:tbl>
    <w:p w14:paraId="6EB63042" w14:textId="77777777" w:rsidR="00CA10BF" w:rsidRDefault="00CA10BF" w:rsidP="003A4796">
      <w:pPr>
        <w:pStyle w:val="BodyText0"/>
        <w:spacing w:before="6"/>
        <w:jc w:val="left"/>
        <w:rPr>
          <w:b w:val="0"/>
          <w:sz w:val="23"/>
        </w:rPr>
      </w:pPr>
    </w:p>
    <w:p w14:paraId="12F545B6" w14:textId="775B0E9A" w:rsidR="00CA10BF" w:rsidRPr="003A4796" w:rsidRDefault="00CA10BF" w:rsidP="003A4796">
      <w:pPr>
        <w:pStyle w:val="ListParagraph"/>
        <w:numPr>
          <w:ilvl w:val="2"/>
          <w:numId w:val="12"/>
        </w:numPr>
        <w:tabs>
          <w:tab w:val="left" w:pos="2264"/>
        </w:tabs>
        <w:autoSpaceDE w:val="0"/>
        <w:autoSpaceDN w:val="0"/>
        <w:spacing w:before="0" w:after="0" w:line="240" w:lineRule="auto"/>
        <w:ind w:right="0"/>
        <w:contextualSpacing w:val="0"/>
        <w:rPr>
          <w:b/>
          <w:sz w:val="21"/>
        </w:rPr>
      </w:pPr>
      <w:bookmarkStart w:id="4" w:name="_bookmark15"/>
      <w:bookmarkEnd w:id="4"/>
      <w:r>
        <w:rPr>
          <w:b/>
          <w:w w:val="95"/>
          <w:sz w:val="21"/>
        </w:rPr>
        <w:t>Bills</w:t>
      </w:r>
    </w:p>
    <w:tbl>
      <w:tblPr>
        <w:tblpPr w:leftFromText="180" w:rightFromText="180" w:vertAnchor="text" w:horzAnchor="margin" w:tblpXSpec="center" w:tblpY="16"/>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2"/>
        <w:gridCol w:w="2665"/>
        <w:gridCol w:w="987"/>
        <w:gridCol w:w="1217"/>
      </w:tblGrid>
      <w:tr w:rsidR="00CA10BF" w14:paraId="5BF52CFE" w14:textId="77777777" w:rsidTr="00480D9A">
        <w:trPr>
          <w:trHeight w:val="492"/>
        </w:trPr>
        <w:tc>
          <w:tcPr>
            <w:tcW w:w="2612" w:type="dxa"/>
            <w:shd w:val="clear" w:color="auto" w:fill="DEEAF6"/>
          </w:tcPr>
          <w:p w14:paraId="6680099E" w14:textId="77777777" w:rsidR="00CA10BF" w:rsidRDefault="00CA10BF" w:rsidP="00480D9A">
            <w:pPr>
              <w:pStyle w:val="TableParagraph"/>
              <w:spacing w:before="25"/>
              <w:ind w:left="150"/>
              <w:rPr>
                <w:rFonts w:ascii="Arial"/>
                <w:b/>
                <w:sz w:val="21"/>
              </w:rPr>
            </w:pPr>
            <w:r>
              <w:rPr>
                <w:rFonts w:ascii="Arial"/>
                <w:b/>
                <w:w w:val="95"/>
                <w:sz w:val="21"/>
              </w:rPr>
              <w:t>Column</w:t>
            </w:r>
            <w:r>
              <w:rPr>
                <w:rFonts w:ascii="Arial"/>
                <w:b/>
                <w:spacing w:val="16"/>
                <w:w w:val="95"/>
                <w:sz w:val="21"/>
              </w:rPr>
              <w:t xml:space="preserve"> </w:t>
            </w:r>
            <w:r>
              <w:rPr>
                <w:rFonts w:ascii="Arial"/>
                <w:b/>
                <w:w w:val="95"/>
                <w:sz w:val="21"/>
              </w:rPr>
              <w:t>Name</w:t>
            </w:r>
          </w:p>
        </w:tc>
        <w:tc>
          <w:tcPr>
            <w:tcW w:w="2665" w:type="dxa"/>
            <w:shd w:val="clear" w:color="auto" w:fill="DEEAF6"/>
          </w:tcPr>
          <w:p w14:paraId="58FDDC92" w14:textId="77777777" w:rsidR="00CA10BF" w:rsidRDefault="00CA10BF" w:rsidP="00480D9A">
            <w:pPr>
              <w:pStyle w:val="TableParagraph"/>
              <w:spacing w:before="25"/>
              <w:ind w:left="101"/>
              <w:rPr>
                <w:rFonts w:ascii="Arial"/>
                <w:b/>
                <w:sz w:val="21"/>
              </w:rPr>
            </w:pPr>
            <w:r>
              <w:rPr>
                <w:rFonts w:ascii="Arial"/>
                <w:b/>
                <w:sz w:val="21"/>
              </w:rPr>
              <w:t>Data</w:t>
            </w:r>
            <w:r>
              <w:rPr>
                <w:rFonts w:ascii="Arial"/>
                <w:b/>
                <w:spacing w:val="-13"/>
                <w:sz w:val="21"/>
              </w:rPr>
              <w:t xml:space="preserve"> </w:t>
            </w:r>
            <w:r>
              <w:rPr>
                <w:rFonts w:ascii="Arial"/>
                <w:b/>
                <w:sz w:val="21"/>
              </w:rPr>
              <w:t>Type</w:t>
            </w:r>
          </w:p>
        </w:tc>
        <w:tc>
          <w:tcPr>
            <w:tcW w:w="987" w:type="dxa"/>
            <w:shd w:val="clear" w:color="auto" w:fill="DEEAF6"/>
          </w:tcPr>
          <w:p w14:paraId="1E03B5A4" w14:textId="77777777" w:rsidR="00CA10BF" w:rsidRDefault="00CA10BF" w:rsidP="00480D9A">
            <w:pPr>
              <w:pStyle w:val="TableParagraph"/>
              <w:spacing w:before="25"/>
              <w:ind w:left="117"/>
              <w:rPr>
                <w:rFonts w:ascii="Arial"/>
                <w:b/>
                <w:sz w:val="21"/>
              </w:rPr>
            </w:pPr>
            <w:r>
              <w:rPr>
                <w:rFonts w:ascii="Arial"/>
                <w:b/>
                <w:sz w:val="21"/>
              </w:rPr>
              <w:t>Length</w:t>
            </w:r>
          </w:p>
        </w:tc>
        <w:tc>
          <w:tcPr>
            <w:tcW w:w="1217" w:type="dxa"/>
            <w:shd w:val="clear" w:color="auto" w:fill="DEEAF6"/>
          </w:tcPr>
          <w:p w14:paraId="0F5C1DF0" w14:textId="77777777" w:rsidR="00CA10BF" w:rsidRDefault="00CA10BF" w:rsidP="00480D9A">
            <w:pPr>
              <w:pStyle w:val="TableParagraph"/>
              <w:spacing w:before="25"/>
              <w:ind w:left="117"/>
              <w:rPr>
                <w:rFonts w:ascii="Arial"/>
                <w:b/>
                <w:sz w:val="21"/>
              </w:rPr>
            </w:pPr>
            <w:r>
              <w:rPr>
                <w:rFonts w:ascii="Arial"/>
                <w:b/>
                <w:sz w:val="21"/>
              </w:rPr>
              <w:t>Nulls</w:t>
            </w:r>
          </w:p>
        </w:tc>
      </w:tr>
      <w:tr w:rsidR="00CA10BF" w14:paraId="2D4C5EB7" w14:textId="77777777" w:rsidTr="00480D9A">
        <w:trPr>
          <w:trHeight w:val="588"/>
        </w:trPr>
        <w:tc>
          <w:tcPr>
            <w:tcW w:w="2612" w:type="dxa"/>
          </w:tcPr>
          <w:p w14:paraId="67CBFDF0" w14:textId="77777777" w:rsidR="00CA10BF" w:rsidRDefault="00CA10BF" w:rsidP="00480D9A">
            <w:pPr>
              <w:pStyle w:val="TableParagraph"/>
              <w:spacing w:before="28"/>
              <w:ind w:left="492" w:right="605"/>
              <w:jc w:val="center"/>
              <w:rPr>
                <w:rFonts w:ascii="Calibri"/>
              </w:rPr>
            </w:pPr>
            <w:proofErr w:type="spellStart"/>
            <w:r>
              <w:rPr>
                <w:rFonts w:ascii="Calibri"/>
              </w:rPr>
              <w:t>MemberId</w:t>
            </w:r>
            <w:proofErr w:type="spellEnd"/>
          </w:p>
        </w:tc>
        <w:tc>
          <w:tcPr>
            <w:tcW w:w="2665" w:type="dxa"/>
          </w:tcPr>
          <w:p w14:paraId="17D9CF16" w14:textId="77777777" w:rsidR="00CA10BF" w:rsidRDefault="00CA10BF" w:rsidP="00480D9A">
            <w:pPr>
              <w:pStyle w:val="TableParagraph"/>
              <w:spacing w:line="397" w:lineRule="exact"/>
              <w:ind w:left="736" w:right="788"/>
              <w:jc w:val="center"/>
              <w:rPr>
                <w:sz w:val="21"/>
              </w:rPr>
            </w:pPr>
            <w:r>
              <w:rPr>
                <w:sz w:val="21"/>
              </w:rPr>
              <w:t>VARCHAR</w:t>
            </w:r>
          </w:p>
        </w:tc>
        <w:tc>
          <w:tcPr>
            <w:tcW w:w="987" w:type="dxa"/>
          </w:tcPr>
          <w:p w14:paraId="19EA2BE0" w14:textId="77777777" w:rsidR="00CA10BF" w:rsidRDefault="00CA10BF" w:rsidP="00480D9A">
            <w:pPr>
              <w:pStyle w:val="TableParagraph"/>
              <w:spacing w:line="397" w:lineRule="exact"/>
              <w:ind w:right="35"/>
              <w:jc w:val="center"/>
              <w:rPr>
                <w:sz w:val="21"/>
              </w:rPr>
            </w:pPr>
            <w:r>
              <w:rPr>
                <w:w w:val="99"/>
                <w:sz w:val="21"/>
              </w:rPr>
              <w:t xml:space="preserve">45 </w:t>
            </w:r>
          </w:p>
        </w:tc>
        <w:tc>
          <w:tcPr>
            <w:tcW w:w="1217" w:type="dxa"/>
          </w:tcPr>
          <w:p w14:paraId="47A202A5" w14:textId="77777777" w:rsidR="00CA10BF" w:rsidRDefault="00CA10BF" w:rsidP="00480D9A">
            <w:pPr>
              <w:pStyle w:val="TableParagraph"/>
              <w:spacing w:line="397" w:lineRule="exact"/>
              <w:ind w:right="440"/>
              <w:jc w:val="right"/>
              <w:rPr>
                <w:sz w:val="21"/>
              </w:rPr>
            </w:pPr>
            <w:r>
              <w:rPr>
                <w:sz w:val="21"/>
              </w:rPr>
              <w:t xml:space="preserve">No </w:t>
            </w:r>
          </w:p>
        </w:tc>
      </w:tr>
      <w:tr w:rsidR="00CA10BF" w14:paraId="6655E804" w14:textId="77777777" w:rsidTr="00480D9A">
        <w:trPr>
          <w:trHeight w:val="604"/>
        </w:trPr>
        <w:tc>
          <w:tcPr>
            <w:tcW w:w="2612" w:type="dxa"/>
          </w:tcPr>
          <w:p w14:paraId="65DA6619" w14:textId="77777777" w:rsidR="00CA10BF" w:rsidRDefault="00CA10BF" w:rsidP="00480D9A">
            <w:pPr>
              <w:pStyle w:val="TableParagraph"/>
              <w:ind w:left="554" w:right="605"/>
              <w:rPr>
                <w:sz w:val="21"/>
              </w:rPr>
            </w:pPr>
            <w:proofErr w:type="spellStart"/>
            <w:r>
              <w:rPr>
                <w:sz w:val="21"/>
              </w:rPr>
              <w:t>LastPaidDate</w:t>
            </w:r>
            <w:proofErr w:type="spellEnd"/>
            <w:r>
              <w:rPr>
                <w:sz w:val="21"/>
              </w:rPr>
              <w:t xml:space="preserve"> </w:t>
            </w:r>
          </w:p>
        </w:tc>
        <w:tc>
          <w:tcPr>
            <w:tcW w:w="2665" w:type="dxa"/>
          </w:tcPr>
          <w:p w14:paraId="068BC233" w14:textId="77777777" w:rsidR="00CA10BF" w:rsidRDefault="00CA10BF" w:rsidP="00480D9A">
            <w:pPr>
              <w:pStyle w:val="TableParagraph"/>
              <w:ind w:left="736" w:right="788"/>
              <w:jc w:val="center"/>
              <w:rPr>
                <w:sz w:val="21"/>
              </w:rPr>
            </w:pPr>
            <w:r>
              <w:rPr>
                <w:sz w:val="21"/>
              </w:rPr>
              <w:t xml:space="preserve">DATETIME </w:t>
            </w:r>
          </w:p>
        </w:tc>
        <w:tc>
          <w:tcPr>
            <w:tcW w:w="987" w:type="dxa"/>
          </w:tcPr>
          <w:p w14:paraId="3AA5CE55" w14:textId="77777777" w:rsidR="00CA10BF" w:rsidRDefault="00CA10BF" w:rsidP="00480D9A">
            <w:pPr>
              <w:pStyle w:val="TableParagraph"/>
              <w:ind w:right="35"/>
              <w:jc w:val="center"/>
              <w:rPr>
                <w:sz w:val="21"/>
              </w:rPr>
            </w:pPr>
            <w:r>
              <w:rPr>
                <w:w w:val="99"/>
                <w:sz w:val="21"/>
              </w:rPr>
              <w:t xml:space="preserve"> </w:t>
            </w:r>
          </w:p>
        </w:tc>
        <w:tc>
          <w:tcPr>
            <w:tcW w:w="1217" w:type="dxa"/>
          </w:tcPr>
          <w:p w14:paraId="05E96860" w14:textId="77777777" w:rsidR="00CA10BF" w:rsidRDefault="00CA10BF" w:rsidP="00480D9A">
            <w:pPr>
              <w:pStyle w:val="TableParagraph"/>
              <w:ind w:right="440"/>
              <w:jc w:val="right"/>
              <w:rPr>
                <w:sz w:val="21"/>
              </w:rPr>
            </w:pPr>
            <w:r>
              <w:rPr>
                <w:sz w:val="21"/>
              </w:rPr>
              <w:t xml:space="preserve">No </w:t>
            </w:r>
          </w:p>
        </w:tc>
      </w:tr>
      <w:tr w:rsidR="00CA10BF" w14:paraId="20D89D42" w14:textId="77777777" w:rsidTr="00480D9A">
        <w:trPr>
          <w:trHeight w:val="588"/>
        </w:trPr>
        <w:tc>
          <w:tcPr>
            <w:tcW w:w="2612" w:type="dxa"/>
          </w:tcPr>
          <w:p w14:paraId="08B2C3B0" w14:textId="77777777" w:rsidR="00CA10BF" w:rsidRDefault="00CA10BF" w:rsidP="00480D9A">
            <w:pPr>
              <w:pStyle w:val="TableParagraph"/>
              <w:spacing w:line="382" w:lineRule="exact"/>
              <w:ind w:left="758"/>
              <w:rPr>
                <w:sz w:val="21"/>
              </w:rPr>
            </w:pPr>
            <w:proofErr w:type="spellStart"/>
            <w:r>
              <w:rPr>
                <w:sz w:val="21"/>
              </w:rPr>
              <w:t>DueAmount</w:t>
            </w:r>
            <w:proofErr w:type="spellEnd"/>
          </w:p>
        </w:tc>
        <w:tc>
          <w:tcPr>
            <w:tcW w:w="2665" w:type="dxa"/>
          </w:tcPr>
          <w:p w14:paraId="4D09EF6F" w14:textId="77777777" w:rsidR="00CA10BF" w:rsidRDefault="00CA10BF" w:rsidP="00480D9A">
            <w:pPr>
              <w:pStyle w:val="TableParagraph"/>
              <w:spacing w:line="382" w:lineRule="exact"/>
              <w:ind w:left="736" w:right="788"/>
              <w:jc w:val="center"/>
              <w:rPr>
                <w:sz w:val="21"/>
              </w:rPr>
            </w:pPr>
            <w:r>
              <w:rPr>
                <w:sz w:val="21"/>
              </w:rPr>
              <w:t xml:space="preserve">INT </w:t>
            </w:r>
          </w:p>
        </w:tc>
        <w:tc>
          <w:tcPr>
            <w:tcW w:w="987" w:type="dxa"/>
          </w:tcPr>
          <w:p w14:paraId="11334D85" w14:textId="77777777" w:rsidR="00CA10BF" w:rsidRDefault="00CA10BF" w:rsidP="00480D9A">
            <w:pPr>
              <w:pStyle w:val="TableParagraph"/>
              <w:spacing w:line="382" w:lineRule="exact"/>
              <w:ind w:right="35"/>
              <w:jc w:val="center"/>
              <w:rPr>
                <w:sz w:val="21"/>
              </w:rPr>
            </w:pPr>
            <w:r>
              <w:rPr>
                <w:w w:val="99"/>
                <w:sz w:val="21"/>
              </w:rPr>
              <w:t xml:space="preserve"> </w:t>
            </w:r>
          </w:p>
        </w:tc>
        <w:tc>
          <w:tcPr>
            <w:tcW w:w="1217" w:type="dxa"/>
          </w:tcPr>
          <w:p w14:paraId="783192C6" w14:textId="77777777" w:rsidR="00CA10BF" w:rsidRDefault="00CA10BF" w:rsidP="00480D9A">
            <w:pPr>
              <w:pStyle w:val="TableParagraph"/>
              <w:spacing w:line="382" w:lineRule="exact"/>
              <w:ind w:right="440"/>
              <w:jc w:val="right"/>
              <w:rPr>
                <w:sz w:val="21"/>
              </w:rPr>
            </w:pPr>
            <w:r>
              <w:rPr>
                <w:sz w:val="21"/>
              </w:rPr>
              <w:t xml:space="preserve">No </w:t>
            </w:r>
          </w:p>
        </w:tc>
      </w:tr>
      <w:tr w:rsidR="00CA10BF" w14:paraId="7ADB9CE9" w14:textId="77777777" w:rsidTr="00480D9A">
        <w:trPr>
          <w:trHeight w:val="588"/>
        </w:trPr>
        <w:tc>
          <w:tcPr>
            <w:tcW w:w="2612" w:type="dxa"/>
          </w:tcPr>
          <w:p w14:paraId="3115B309" w14:textId="77777777" w:rsidR="00CA10BF" w:rsidRDefault="00CA10BF" w:rsidP="00480D9A">
            <w:pPr>
              <w:pStyle w:val="TableParagraph"/>
              <w:spacing w:line="381" w:lineRule="exact"/>
              <w:ind w:left="726"/>
              <w:rPr>
                <w:sz w:val="21"/>
              </w:rPr>
            </w:pPr>
            <w:proofErr w:type="spellStart"/>
            <w:r>
              <w:rPr>
                <w:sz w:val="21"/>
              </w:rPr>
              <w:t>LateCharge</w:t>
            </w:r>
            <w:proofErr w:type="spellEnd"/>
          </w:p>
        </w:tc>
        <w:tc>
          <w:tcPr>
            <w:tcW w:w="2665" w:type="dxa"/>
          </w:tcPr>
          <w:p w14:paraId="288233BE" w14:textId="77777777" w:rsidR="00CA10BF" w:rsidRDefault="00CA10BF" w:rsidP="00480D9A">
            <w:pPr>
              <w:pStyle w:val="TableParagraph"/>
              <w:spacing w:line="381" w:lineRule="exact"/>
              <w:ind w:left="736" w:right="788"/>
              <w:jc w:val="center"/>
              <w:rPr>
                <w:sz w:val="21"/>
              </w:rPr>
            </w:pPr>
            <w:r>
              <w:rPr>
                <w:sz w:val="21"/>
              </w:rPr>
              <w:t xml:space="preserve">INT </w:t>
            </w:r>
          </w:p>
        </w:tc>
        <w:tc>
          <w:tcPr>
            <w:tcW w:w="987" w:type="dxa"/>
          </w:tcPr>
          <w:p w14:paraId="2607C0D7" w14:textId="77777777" w:rsidR="00CA10BF" w:rsidRDefault="00CA10BF" w:rsidP="00480D9A">
            <w:pPr>
              <w:pStyle w:val="TableParagraph"/>
              <w:spacing w:line="381" w:lineRule="exact"/>
              <w:ind w:right="35"/>
              <w:jc w:val="center"/>
              <w:rPr>
                <w:sz w:val="21"/>
              </w:rPr>
            </w:pPr>
            <w:r>
              <w:rPr>
                <w:w w:val="99"/>
                <w:sz w:val="21"/>
              </w:rPr>
              <w:t xml:space="preserve"> </w:t>
            </w:r>
          </w:p>
        </w:tc>
        <w:tc>
          <w:tcPr>
            <w:tcW w:w="1217" w:type="dxa"/>
          </w:tcPr>
          <w:p w14:paraId="127DB028" w14:textId="77777777" w:rsidR="00CA10BF" w:rsidRDefault="00CA10BF" w:rsidP="00480D9A">
            <w:pPr>
              <w:pStyle w:val="TableParagraph"/>
              <w:spacing w:line="381" w:lineRule="exact"/>
              <w:ind w:right="440"/>
              <w:jc w:val="right"/>
              <w:rPr>
                <w:sz w:val="21"/>
              </w:rPr>
            </w:pPr>
            <w:r>
              <w:rPr>
                <w:sz w:val="21"/>
              </w:rPr>
              <w:t xml:space="preserve">No </w:t>
            </w:r>
          </w:p>
        </w:tc>
      </w:tr>
      <w:tr w:rsidR="00CA10BF" w14:paraId="507543A0" w14:textId="77777777" w:rsidTr="00480D9A">
        <w:trPr>
          <w:trHeight w:val="588"/>
        </w:trPr>
        <w:tc>
          <w:tcPr>
            <w:tcW w:w="2612" w:type="dxa"/>
          </w:tcPr>
          <w:p w14:paraId="561F8131" w14:textId="77777777" w:rsidR="00CA10BF" w:rsidRDefault="00CA10BF" w:rsidP="00480D9A">
            <w:pPr>
              <w:pStyle w:val="TableParagraph"/>
              <w:spacing w:line="381" w:lineRule="exact"/>
              <w:ind w:left="743"/>
              <w:rPr>
                <w:sz w:val="21"/>
              </w:rPr>
            </w:pPr>
            <w:proofErr w:type="spellStart"/>
            <w:r>
              <w:rPr>
                <w:sz w:val="21"/>
              </w:rPr>
              <w:t>DueDate</w:t>
            </w:r>
            <w:proofErr w:type="spellEnd"/>
            <w:r>
              <w:rPr>
                <w:sz w:val="21"/>
              </w:rPr>
              <w:t xml:space="preserve"> </w:t>
            </w:r>
          </w:p>
        </w:tc>
        <w:tc>
          <w:tcPr>
            <w:tcW w:w="2665" w:type="dxa"/>
          </w:tcPr>
          <w:p w14:paraId="11AC1A08" w14:textId="77777777" w:rsidR="00CA10BF" w:rsidRDefault="00CA10BF" w:rsidP="00480D9A">
            <w:pPr>
              <w:pStyle w:val="TableParagraph"/>
              <w:spacing w:line="381" w:lineRule="exact"/>
              <w:ind w:left="736" w:right="788"/>
              <w:jc w:val="center"/>
              <w:rPr>
                <w:sz w:val="21"/>
              </w:rPr>
            </w:pPr>
            <w:r>
              <w:rPr>
                <w:sz w:val="21"/>
              </w:rPr>
              <w:t xml:space="preserve">DATETIME </w:t>
            </w:r>
          </w:p>
        </w:tc>
        <w:tc>
          <w:tcPr>
            <w:tcW w:w="987" w:type="dxa"/>
          </w:tcPr>
          <w:p w14:paraId="126F6798" w14:textId="77777777" w:rsidR="00CA10BF" w:rsidRDefault="00CA10BF" w:rsidP="00480D9A">
            <w:pPr>
              <w:pStyle w:val="TableParagraph"/>
              <w:spacing w:line="381" w:lineRule="exact"/>
              <w:ind w:right="35"/>
              <w:jc w:val="center"/>
              <w:rPr>
                <w:sz w:val="21"/>
              </w:rPr>
            </w:pPr>
            <w:r>
              <w:rPr>
                <w:w w:val="99"/>
                <w:sz w:val="21"/>
              </w:rPr>
              <w:t xml:space="preserve"> </w:t>
            </w:r>
          </w:p>
        </w:tc>
        <w:tc>
          <w:tcPr>
            <w:tcW w:w="1217" w:type="dxa"/>
          </w:tcPr>
          <w:p w14:paraId="56E5FF05" w14:textId="77777777" w:rsidR="00CA10BF" w:rsidRDefault="00CA10BF" w:rsidP="00480D9A">
            <w:pPr>
              <w:pStyle w:val="TableParagraph"/>
              <w:spacing w:line="381" w:lineRule="exact"/>
              <w:ind w:right="408"/>
              <w:jc w:val="right"/>
              <w:rPr>
                <w:sz w:val="21"/>
              </w:rPr>
            </w:pPr>
            <w:r>
              <w:rPr>
                <w:sz w:val="21"/>
              </w:rPr>
              <w:t>Yes</w:t>
            </w:r>
          </w:p>
        </w:tc>
      </w:tr>
      <w:tr w:rsidR="00CA10BF" w14:paraId="21C6CAD6" w14:textId="77777777" w:rsidTr="00480D9A">
        <w:trPr>
          <w:trHeight w:val="588"/>
        </w:trPr>
        <w:tc>
          <w:tcPr>
            <w:tcW w:w="2612" w:type="dxa"/>
          </w:tcPr>
          <w:p w14:paraId="3DB01EAD" w14:textId="77777777" w:rsidR="00CA10BF" w:rsidRDefault="00CA10BF" w:rsidP="00480D9A">
            <w:pPr>
              <w:pStyle w:val="TableParagraph"/>
              <w:ind w:left="550"/>
              <w:jc w:val="both"/>
              <w:rPr>
                <w:sz w:val="21"/>
              </w:rPr>
            </w:pPr>
            <w:r>
              <w:rPr>
                <w:sz w:val="21"/>
              </w:rPr>
              <w:t xml:space="preserve">     </w:t>
            </w:r>
            <w:proofErr w:type="spellStart"/>
            <w:r>
              <w:rPr>
                <w:sz w:val="21"/>
              </w:rPr>
              <w:t>PolicyId</w:t>
            </w:r>
            <w:proofErr w:type="spellEnd"/>
          </w:p>
        </w:tc>
        <w:tc>
          <w:tcPr>
            <w:tcW w:w="2665" w:type="dxa"/>
          </w:tcPr>
          <w:p w14:paraId="2895AC9D" w14:textId="77777777" w:rsidR="00CA10BF" w:rsidRDefault="00CA10BF" w:rsidP="00480D9A">
            <w:pPr>
              <w:pStyle w:val="TableParagraph"/>
              <w:ind w:left="736" w:right="772"/>
              <w:jc w:val="center"/>
              <w:rPr>
                <w:sz w:val="21"/>
              </w:rPr>
            </w:pPr>
            <w:r>
              <w:rPr>
                <w:sz w:val="21"/>
              </w:rPr>
              <w:t>VARCHAR</w:t>
            </w:r>
          </w:p>
        </w:tc>
        <w:tc>
          <w:tcPr>
            <w:tcW w:w="987" w:type="dxa"/>
          </w:tcPr>
          <w:p w14:paraId="110BCDBE" w14:textId="77777777" w:rsidR="00CA10BF" w:rsidRDefault="00CA10BF" w:rsidP="00480D9A">
            <w:pPr>
              <w:pStyle w:val="TableParagraph"/>
              <w:ind w:right="35"/>
              <w:jc w:val="center"/>
              <w:rPr>
                <w:sz w:val="21"/>
              </w:rPr>
            </w:pPr>
            <w:r>
              <w:rPr>
                <w:w w:val="99"/>
                <w:sz w:val="21"/>
              </w:rPr>
              <w:t xml:space="preserve"> 45</w:t>
            </w:r>
          </w:p>
        </w:tc>
        <w:tc>
          <w:tcPr>
            <w:tcW w:w="1217" w:type="dxa"/>
          </w:tcPr>
          <w:p w14:paraId="0CE0A92D" w14:textId="77777777" w:rsidR="00CA10BF" w:rsidRDefault="00CA10BF" w:rsidP="00480D9A">
            <w:pPr>
              <w:pStyle w:val="TableParagraph"/>
              <w:ind w:right="440"/>
              <w:jc w:val="right"/>
              <w:rPr>
                <w:sz w:val="21"/>
              </w:rPr>
            </w:pPr>
            <w:r>
              <w:rPr>
                <w:sz w:val="21"/>
              </w:rPr>
              <w:t xml:space="preserve">No </w:t>
            </w:r>
          </w:p>
        </w:tc>
      </w:tr>
    </w:tbl>
    <w:p w14:paraId="62604304" w14:textId="7CD0CD13" w:rsidR="00CA10BF" w:rsidRDefault="00CA10BF" w:rsidP="003A4796">
      <w:pPr>
        <w:spacing w:line="381" w:lineRule="exact"/>
        <w:rPr>
          <w:sz w:val="21"/>
        </w:rPr>
        <w:sectPr w:rsidR="00CA10BF">
          <w:pgSz w:w="12240" w:h="15840"/>
          <w:pgMar w:top="1360" w:right="760" w:bottom="2040" w:left="620" w:header="734" w:footer="1850" w:gutter="0"/>
          <w:cols w:space="720"/>
        </w:sectPr>
      </w:pPr>
    </w:p>
    <w:p w14:paraId="7EB3F94F" w14:textId="77777777" w:rsidR="00CA10BF" w:rsidRDefault="00CA10BF" w:rsidP="003A4796">
      <w:pPr>
        <w:pStyle w:val="BodyText0"/>
        <w:spacing w:before="3"/>
        <w:jc w:val="left"/>
        <w:rPr>
          <w:b w:val="0"/>
          <w:sz w:val="23"/>
        </w:rPr>
      </w:pPr>
    </w:p>
    <w:p w14:paraId="463ED618" w14:textId="17C5F56A" w:rsidR="00CA10BF" w:rsidRPr="003A4796" w:rsidRDefault="00CA10BF" w:rsidP="003A4796">
      <w:pPr>
        <w:pStyle w:val="ListParagraph"/>
        <w:numPr>
          <w:ilvl w:val="2"/>
          <w:numId w:val="12"/>
        </w:numPr>
        <w:tabs>
          <w:tab w:val="left" w:pos="2264"/>
        </w:tabs>
        <w:autoSpaceDE w:val="0"/>
        <w:autoSpaceDN w:val="0"/>
        <w:spacing w:before="91" w:after="0" w:line="240" w:lineRule="auto"/>
        <w:ind w:right="0"/>
        <w:contextualSpacing w:val="0"/>
        <w:rPr>
          <w:b/>
          <w:sz w:val="21"/>
        </w:rPr>
      </w:pPr>
      <w:r>
        <w:rPr>
          <w:b/>
          <w:spacing w:val="-2"/>
          <w:sz w:val="21"/>
        </w:rPr>
        <w:t>Policy</w:t>
      </w:r>
    </w:p>
    <w:tbl>
      <w:tblPr>
        <w:tblW w:w="0" w:type="auto"/>
        <w:tblInd w:w="1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2"/>
        <w:gridCol w:w="2575"/>
        <w:gridCol w:w="1077"/>
        <w:gridCol w:w="1217"/>
      </w:tblGrid>
      <w:tr w:rsidR="00CA10BF" w14:paraId="388C6BF3" w14:textId="77777777" w:rsidTr="00480D9A">
        <w:trPr>
          <w:trHeight w:val="492"/>
        </w:trPr>
        <w:tc>
          <w:tcPr>
            <w:tcW w:w="2612" w:type="dxa"/>
            <w:shd w:val="clear" w:color="auto" w:fill="DEEAF6"/>
          </w:tcPr>
          <w:p w14:paraId="73A82757" w14:textId="77777777" w:rsidR="00CA10BF" w:rsidRDefault="00CA10BF" w:rsidP="00480D9A">
            <w:pPr>
              <w:pStyle w:val="TableParagraph"/>
              <w:spacing w:before="25"/>
              <w:ind w:left="150"/>
              <w:rPr>
                <w:rFonts w:ascii="Arial"/>
                <w:b/>
                <w:sz w:val="21"/>
              </w:rPr>
            </w:pPr>
            <w:r>
              <w:rPr>
                <w:rFonts w:ascii="Arial"/>
                <w:b/>
                <w:w w:val="95"/>
                <w:sz w:val="21"/>
              </w:rPr>
              <w:t>Column</w:t>
            </w:r>
            <w:r>
              <w:rPr>
                <w:rFonts w:ascii="Arial"/>
                <w:b/>
                <w:spacing w:val="16"/>
                <w:w w:val="95"/>
                <w:sz w:val="21"/>
              </w:rPr>
              <w:t xml:space="preserve"> </w:t>
            </w:r>
            <w:r>
              <w:rPr>
                <w:rFonts w:ascii="Arial"/>
                <w:b/>
                <w:w w:val="95"/>
                <w:sz w:val="21"/>
              </w:rPr>
              <w:t>Name</w:t>
            </w:r>
          </w:p>
        </w:tc>
        <w:tc>
          <w:tcPr>
            <w:tcW w:w="2575" w:type="dxa"/>
            <w:shd w:val="clear" w:color="auto" w:fill="DEEAF6"/>
          </w:tcPr>
          <w:p w14:paraId="14FA1F88" w14:textId="77777777" w:rsidR="00CA10BF" w:rsidRDefault="00CA10BF" w:rsidP="00480D9A">
            <w:pPr>
              <w:pStyle w:val="TableParagraph"/>
              <w:spacing w:before="25"/>
              <w:ind w:left="101"/>
              <w:rPr>
                <w:rFonts w:ascii="Arial"/>
                <w:b/>
                <w:sz w:val="21"/>
              </w:rPr>
            </w:pPr>
            <w:r>
              <w:rPr>
                <w:rFonts w:ascii="Arial"/>
                <w:b/>
                <w:sz w:val="21"/>
              </w:rPr>
              <w:t>Data</w:t>
            </w:r>
            <w:r>
              <w:rPr>
                <w:rFonts w:ascii="Arial"/>
                <w:b/>
                <w:spacing w:val="-13"/>
                <w:sz w:val="21"/>
              </w:rPr>
              <w:t xml:space="preserve"> </w:t>
            </w:r>
            <w:r>
              <w:rPr>
                <w:rFonts w:ascii="Arial"/>
                <w:b/>
                <w:sz w:val="21"/>
              </w:rPr>
              <w:t>Type</w:t>
            </w:r>
          </w:p>
        </w:tc>
        <w:tc>
          <w:tcPr>
            <w:tcW w:w="1077" w:type="dxa"/>
            <w:shd w:val="clear" w:color="auto" w:fill="DEEAF6"/>
          </w:tcPr>
          <w:p w14:paraId="5A985FAC" w14:textId="77777777" w:rsidR="00CA10BF" w:rsidRDefault="00CA10BF" w:rsidP="00480D9A">
            <w:pPr>
              <w:pStyle w:val="TableParagraph"/>
              <w:spacing w:before="25"/>
              <w:ind w:left="117"/>
              <w:rPr>
                <w:rFonts w:ascii="Arial"/>
                <w:b/>
                <w:sz w:val="21"/>
              </w:rPr>
            </w:pPr>
            <w:r>
              <w:rPr>
                <w:rFonts w:ascii="Arial"/>
                <w:b/>
                <w:sz w:val="21"/>
              </w:rPr>
              <w:t>Length</w:t>
            </w:r>
          </w:p>
        </w:tc>
        <w:tc>
          <w:tcPr>
            <w:tcW w:w="1217" w:type="dxa"/>
            <w:shd w:val="clear" w:color="auto" w:fill="DEEAF6"/>
          </w:tcPr>
          <w:p w14:paraId="229B3D53" w14:textId="77777777" w:rsidR="00CA10BF" w:rsidRDefault="00CA10BF" w:rsidP="00480D9A">
            <w:pPr>
              <w:pStyle w:val="TableParagraph"/>
              <w:spacing w:before="25"/>
              <w:ind w:left="117"/>
              <w:rPr>
                <w:rFonts w:ascii="Arial"/>
                <w:b/>
                <w:sz w:val="21"/>
              </w:rPr>
            </w:pPr>
            <w:r>
              <w:rPr>
                <w:rFonts w:ascii="Arial"/>
                <w:b/>
                <w:sz w:val="21"/>
              </w:rPr>
              <w:t>Nulls</w:t>
            </w:r>
          </w:p>
        </w:tc>
      </w:tr>
      <w:tr w:rsidR="00CA10BF" w14:paraId="5B32CAD6" w14:textId="77777777" w:rsidTr="00480D9A">
        <w:trPr>
          <w:trHeight w:val="588"/>
        </w:trPr>
        <w:tc>
          <w:tcPr>
            <w:tcW w:w="2612" w:type="dxa"/>
          </w:tcPr>
          <w:p w14:paraId="7E161819" w14:textId="77777777" w:rsidR="00CA10BF" w:rsidRDefault="00CA10BF" w:rsidP="00480D9A">
            <w:pPr>
              <w:pStyle w:val="TableParagraph"/>
              <w:spacing w:before="28"/>
              <w:ind w:left="482" w:right="605"/>
              <w:jc w:val="center"/>
              <w:rPr>
                <w:rFonts w:ascii="Calibri"/>
              </w:rPr>
            </w:pPr>
            <w:proofErr w:type="spellStart"/>
            <w:r>
              <w:rPr>
                <w:rFonts w:ascii="Calibri"/>
              </w:rPr>
              <w:t>PolicyId</w:t>
            </w:r>
            <w:proofErr w:type="spellEnd"/>
          </w:p>
        </w:tc>
        <w:tc>
          <w:tcPr>
            <w:tcW w:w="2575" w:type="dxa"/>
          </w:tcPr>
          <w:p w14:paraId="30A77A95" w14:textId="77777777" w:rsidR="00CA10BF" w:rsidRDefault="00CA10BF" w:rsidP="00480D9A">
            <w:pPr>
              <w:pStyle w:val="TableParagraph"/>
              <w:spacing w:line="397" w:lineRule="exact"/>
              <w:ind w:left="736" w:right="788"/>
              <w:jc w:val="center"/>
              <w:rPr>
                <w:sz w:val="21"/>
              </w:rPr>
            </w:pPr>
            <w:r>
              <w:rPr>
                <w:sz w:val="21"/>
              </w:rPr>
              <w:t xml:space="preserve">VARCHAR </w:t>
            </w:r>
          </w:p>
        </w:tc>
        <w:tc>
          <w:tcPr>
            <w:tcW w:w="1077" w:type="dxa"/>
          </w:tcPr>
          <w:p w14:paraId="24167794" w14:textId="77777777" w:rsidR="00CA10BF" w:rsidRDefault="00CA10BF" w:rsidP="00480D9A">
            <w:pPr>
              <w:pStyle w:val="TableParagraph"/>
              <w:spacing w:line="397" w:lineRule="exact"/>
              <w:ind w:right="35"/>
              <w:jc w:val="center"/>
              <w:rPr>
                <w:sz w:val="21"/>
              </w:rPr>
            </w:pPr>
            <w:r>
              <w:rPr>
                <w:w w:val="99"/>
                <w:sz w:val="21"/>
              </w:rPr>
              <w:t xml:space="preserve">45 </w:t>
            </w:r>
          </w:p>
        </w:tc>
        <w:tc>
          <w:tcPr>
            <w:tcW w:w="1217" w:type="dxa"/>
          </w:tcPr>
          <w:p w14:paraId="0CF62D41" w14:textId="77777777" w:rsidR="00CA10BF" w:rsidRDefault="00CA10BF" w:rsidP="00480D9A">
            <w:pPr>
              <w:pStyle w:val="TableParagraph"/>
              <w:spacing w:line="397" w:lineRule="exact"/>
              <w:ind w:right="440"/>
              <w:jc w:val="right"/>
              <w:rPr>
                <w:sz w:val="21"/>
              </w:rPr>
            </w:pPr>
            <w:r>
              <w:rPr>
                <w:sz w:val="21"/>
              </w:rPr>
              <w:t xml:space="preserve">No </w:t>
            </w:r>
          </w:p>
        </w:tc>
      </w:tr>
      <w:tr w:rsidR="00CA10BF" w14:paraId="1E704D1B" w14:textId="77777777" w:rsidTr="00480D9A">
        <w:trPr>
          <w:trHeight w:val="604"/>
        </w:trPr>
        <w:tc>
          <w:tcPr>
            <w:tcW w:w="2612" w:type="dxa"/>
          </w:tcPr>
          <w:p w14:paraId="469C64BC" w14:textId="77777777" w:rsidR="00CA10BF" w:rsidRDefault="00CA10BF" w:rsidP="00480D9A">
            <w:pPr>
              <w:pStyle w:val="TableParagraph"/>
              <w:ind w:left="614"/>
              <w:rPr>
                <w:sz w:val="21"/>
              </w:rPr>
            </w:pPr>
            <w:r>
              <w:rPr>
                <w:sz w:val="21"/>
              </w:rPr>
              <w:t xml:space="preserve">  </w:t>
            </w:r>
            <w:proofErr w:type="spellStart"/>
            <w:r>
              <w:rPr>
                <w:sz w:val="21"/>
              </w:rPr>
              <w:t>PolicyType</w:t>
            </w:r>
            <w:proofErr w:type="spellEnd"/>
          </w:p>
        </w:tc>
        <w:tc>
          <w:tcPr>
            <w:tcW w:w="2575" w:type="dxa"/>
          </w:tcPr>
          <w:p w14:paraId="78D156D6" w14:textId="77777777" w:rsidR="00CA10BF" w:rsidRDefault="00CA10BF" w:rsidP="00480D9A">
            <w:pPr>
              <w:pStyle w:val="TableParagraph"/>
              <w:ind w:left="736" w:right="788"/>
              <w:jc w:val="center"/>
              <w:rPr>
                <w:sz w:val="21"/>
              </w:rPr>
            </w:pPr>
            <w:r>
              <w:rPr>
                <w:sz w:val="21"/>
              </w:rPr>
              <w:t>VARCHAR</w:t>
            </w:r>
          </w:p>
        </w:tc>
        <w:tc>
          <w:tcPr>
            <w:tcW w:w="1077" w:type="dxa"/>
          </w:tcPr>
          <w:p w14:paraId="11FD4815" w14:textId="77777777" w:rsidR="00CA10BF" w:rsidRDefault="00CA10BF" w:rsidP="00480D9A">
            <w:pPr>
              <w:pStyle w:val="TableParagraph"/>
              <w:ind w:right="35"/>
              <w:jc w:val="center"/>
              <w:rPr>
                <w:sz w:val="21"/>
              </w:rPr>
            </w:pPr>
            <w:r>
              <w:rPr>
                <w:w w:val="99"/>
                <w:sz w:val="21"/>
              </w:rPr>
              <w:t xml:space="preserve">45 </w:t>
            </w:r>
          </w:p>
        </w:tc>
        <w:tc>
          <w:tcPr>
            <w:tcW w:w="1217" w:type="dxa"/>
          </w:tcPr>
          <w:p w14:paraId="3CC2F651" w14:textId="77777777" w:rsidR="00CA10BF" w:rsidRDefault="00CA10BF" w:rsidP="00480D9A">
            <w:pPr>
              <w:pStyle w:val="TableParagraph"/>
              <w:ind w:right="408"/>
              <w:jc w:val="right"/>
              <w:rPr>
                <w:sz w:val="21"/>
              </w:rPr>
            </w:pPr>
            <w:r>
              <w:rPr>
                <w:sz w:val="21"/>
              </w:rPr>
              <w:t xml:space="preserve">Yes </w:t>
            </w:r>
          </w:p>
        </w:tc>
      </w:tr>
      <w:tr w:rsidR="00CA10BF" w14:paraId="671EFDA3" w14:textId="77777777" w:rsidTr="00480D9A">
        <w:trPr>
          <w:trHeight w:val="573"/>
        </w:trPr>
        <w:tc>
          <w:tcPr>
            <w:tcW w:w="2612" w:type="dxa"/>
          </w:tcPr>
          <w:p w14:paraId="554AC9D1" w14:textId="77777777" w:rsidR="00CA10BF" w:rsidRDefault="00CA10BF" w:rsidP="00480D9A">
            <w:pPr>
              <w:pStyle w:val="TableParagraph"/>
              <w:spacing w:line="382" w:lineRule="exact"/>
              <w:rPr>
                <w:sz w:val="21"/>
              </w:rPr>
            </w:pPr>
            <w:r>
              <w:rPr>
                <w:sz w:val="21"/>
              </w:rPr>
              <w:t xml:space="preserve">            </w:t>
            </w:r>
            <w:proofErr w:type="spellStart"/>
            <w:r>
              <w:rPr>
                <w:sz w:val="21"/>
              </w:rPr>
              <w:t>capAmount</w:t>
            </w:r>
            <w:proofErr w:type="spellEnd"/>
          </w:p>
        </w:tc>
        <w:tc>
          <w:tcPr>
            <w:tcW w:w="2575" w:type="dxa"/>
          </w:tcPr>
          <w:p w14:paraId="312D3BEE" w14:textId="77777777" w:rsidR="00CA10BF" w:rsidRDefault="00CA10BF" w:rsidP="00480D9A">
            <w:pPr>
              <w:pStyle w:val="TableParagraph"/>
              <w:spacing w:line="382" w:lineRule="exact"/>
              <w:ind w:left="736" w:right="788"/>
              <w:jc w:val="center"/>
              <w:rPr>
                <w:sz w:val="21"/>
              </w:rPr>
            </w:pPr>
            <w:r>
              <w:rPr>
                <w:sz w:val="21"/>
              </w:rPr>
              <w:t xml:space="preserve">DOUBLE </w:t>
            </w:r>
          </w:p>
        </w:tc>
        <w:tc>
          <w:tcPr>
            <w:tcW w:w="1077" w:type="dxa"/>
          </w:tcPr>
          <w:p w14:paraId="2F60ED9B" w14:textId="77777777" w:rsidR="00CA10BF" w:rsidRDefault="00CA10BF" w:rsidP="00480D9A">
            <w:pPr>
              <w:pStyle w:val="TableParagraph"/>
              <w:spacing w:line="382" w:lineRule="exact"/>
              <w:ind w:right="35"/>
              <w:jc w:val="center"/>
              <w:rPr>
                <w:sz w:val="21"/>
              </w:rPr>
            </w:pPr>
            <w:r>
              <w:rPr>
                <w:w w:val="99"/>
                <w:sz w:val="21"/>
              </w:rPr>
              <w:t xml:space="preserve"> </w:t>
            </w:r>
          </w:p>
        </w:tc>
        <w:tc>
          <w:tcPr>
            <w:tcW w:w="1217" w:type="dxa"/>
          </w:tcPr>
          <w:p w14:paraId="34882C79" w14:textId="77777777" w:rsidR="00CA10BF" w:rsidRDefault="00CA10BF" w:rsidP="00480D9A">
            <w:pPr>
              <w:pStyle w:val="TableParagraph"/>
              <w:spacing w:line="382" w:lineRule="exact"/>
              <w:ind w:right="408"/>
              <w:jc w:val="right"/>
              <w:rPr>
                <w:sz w:val="21"/>
              </w:rPr>
            </w:pPr>
            <w:r>
              <w:rPr>
                <w:sz w:val="21"/>
              </w:rPr>
              <w:t xml:space="preserve">Yes </w:t>
            </w:r>
          </w:p>
        </w:tc>
      </w:tr>
      <w:tr w:rsidR="00CA10BF" w14:paraId="5AD18F91" w14:textId="77777777" w:rsidTr="00480D9A">
        <w:trPr>
          <w:trHeight w:val="573"/>
        </w:trPr>
        <w:tc>
          <w:tcPr>
            <w:tcW w:w="2612" w:type="dxa"/>
          </w:tcPr>
          <w:p w14:paraId="2AF554B2" w14:textId="77777777" w:rsidR="00CA10BF" w:rsidRDefault="00CA10BF" w:rsidP="00480D9A">
            <w:pPr>
              <w:pStyle w:val="TableParagraph"/>
              <w:spacing w:line="382" w:lineRule="exact"/>
              <w:ind w:left="838"/>
              <w:rPr>
                <w:sz w:val="21"/>
              </w:rPr>
            </w:pPr>
            <w:r>
              <w:rPr>
                <w:sz w:val="21"/>
              </w:rPr>
              <w:t>Premium</w:t>
            </w:r>
          </w:p>
        </w:tc>
        <w:tc>
          <w:tcPr>
            <w:tcW w:w="2575" w:type="dxa"/>
          </w:tcPr>
          <w:p w14:paraId="20BEFB85" w14:textId="77777777" w:rsidR="00CA10BF" w:rsidRDefault="00CA10BF" w:rsidP="00480D9A">
            <w:pPr>
              <w:pStyle w:val="TableParagraph"/>
              <w:spacing w:line="382" w:lineRule="exact"/>
              <w:ind w:left="736" w:right="788"/>
              <w:jc w:val="center"/>
              <w:rPr>
                <w:sz w:val="21"/>
              </w:rPr>
            </w:pPr>
            <w:r>
              <w:rPr>
                <w:sz w:val="21"/>
              </w:rPr>
              <w:t>DOUBLE</w:t>
            </w:r>
          </w:p>
        </w:tc>
        <w:tc>
          <w:tcPr>
            <w:tcW w:w="1077" w:type="dxa"/>
          </w:tcPr>
          <w:p w14:paraId="59C3E266" w14:textId="77777777" w:rsidR="00CA10BF" w:rsidRDefault="00CA10BF" w:rsidP="00480D9A">
            <w:pPr>
              <w:pStyle w:val="TableParagraph"/>
              <w:spacing w:line="382" w:lineRule="exact"/>
              <w:ind w:right="35"/>
              <w:jc w:val="center"/>
              <w:rPr>
                <w:w w:val="99"/>
                <w:sz w:val="21"/>
              </w:rPr>
            </w:pPr>
          </w:p>
        </w:tc>
        <w:tc>
          <w:tcPr>
            <w:tcW w:w="1217" w:type="dxa"/>
          </w:tcPr>
          <w:p w14:paraId="4AD14F07" w14:textId="77777777" w:rsidR="00CA10BF" w:rsidRDefault="00CA10BF" w:rsidP="00480D9A">
            <w:pPr>
              <w:pStyle w:val="TableParagraph"/>
              <w:spacing w:line="382" w:lineRule="exact"/>
              <w:ind w:right="408"/>
              <w:jc w:val="center"/>
              <w:rPr>
                <w:sz w:val="21"/>
              </w:rPr>
            </w:pPr>
            <w:r>
              <w:rPr>
                <w:sz w:val="21"/>
              </w:rPr>
              <w:t xml:space="preserve">       Yes</w:t>
            </w:r>
          </w:p>
        </w:tc>
      </w:tr>
    </w:tbl>
    <w:p w14:paraId="347D8737" w14:textId="77777777" w:rsidR="00CA10BF" w:rsidRDefault="00CA10BF" w:rsidP="00CA10BF">
      <w:pPr>
        <w:pStyle w:val="BodyText0"/>
        <w:rPr>
          <w:b w:val="0"/>
          <w:sz w:val="22"/>
        </w:rPr>
      </w:pPr>
    </w:p>
    <w:p w14:paraId="4EB92524" w14:textId="77777777" w:rsidR="00CA10BF" w:rsidRDefault="00CA10BF" w:rsidP="00CA10BF">
      <w:pPr>
        <w:pStyle w:val="BodyText0"/>
        <w:spacing w:before="6"/>
        <w:rPr>
          <w:b w:val="0"/>
          <w:sz w:val="23"/>
        </w:rPr>
      </w:pPr>
    </w:p>
    <w:p w14:paraId="2FD2BFF4" w14:textId="77777777" w:rsidR="00CA10BF" w:rsidRDefault="00CA10BF" w:rsidP="00CA10BF">
      <w:pPr>
        <w:pStyle w:val="ListParagraph"/>
        <w:numPr>
          <w:ilvl w:val="2"/>
          <w:numId w:val="12"/>
        </w:numPr>
        <w:tabs>
          <w:tab w:val="left" w:pos="2264"/>
        </w:tabs>
        <w:autoSpaceDE w:val="0"/>
        <w:autoSpaceDN w:val="0"/>
        <w:spacing w:before="0" w:after="0" w:line="240" w:lineRule="auto"/>
        <w:ind w:right="0"/>
        <w:contextualSpacing w:val="0"/>
        <w:rPr>
          <w:b/>
          <w:sz w:val="21"/>
        </w:rPr>
      </w:pPr>
      <w:r>
        <w:rPr>
          <w:b/>
          <w:sz w:val="21"/>
        </w:rPr>
        <w:t>Provider Policy</w:t>
      </w:r>
    </w:p>
    <w:p w14:paraId="431AC05E" w14:textId="77777777" w:rsidR="00CA10BF" w:rsidRDefault="00CA10BF" w:rsidP="00CA10BF">
      <w:pPr>
        <w:pStyle w:val="BodyText0"/>
        <w:spacing w:before="9"/>
        <w:rPr>
          <w:b w:val="0"/>
          <w:sz w:val="19"/>
        </w:rPr>
      </w:pPr>
    </w:p>
    <w:tbl>
      <w:tblPr>
        <w:tblW w:w="0" w:type="auto"/>
        <w:tblInd w:w="1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2"/>
        <w:gridCol w:w="2575"/>
        <w:gridCol w:w="1077"/>
        <w:gridCol w:w="1217"/>
      </w:tblGrid>
      <w:tr w:rsidR="00CA10BF" w14:paraId="6F519B2D" w14:textId="77777777" w:rsidTr="00480D9A">
        <w:trPr>
          <w:trHeight w:val="492"/>
        </w:trPr>
        <w:tc>
          <w:tcPr>
            <w:tcW w:w="2612" w:type="dxa"/>
            <w:shd w:val="clear" w:color="auto" w:fill="DEEAF6"/>
          </w:tcPr>
          <w:p w14:paraId="7452AFFC" w14:textId="77777777" w:rsidR="00CA10BF" w:rsidRDefault="00CA10BF" w:rsidP="00480D9A">
            <w:pPr>
              <w:pStyle w:val="TableParagraph"/>
              <w:spacing w:before="25"/>
              <w:ind w:left="150"/>
              <w:rPr>
                <w:rFonts w:ascii="Arial"/>
                <w:b/>
                <w:sz w:val="21"/>
              </w:rPr>
            </w:pPr>
            <w:r>
              <w:rPr>
                <w:rFonts w:ascii="Arial"/>
                <w:b/>
                <w:w w:val="95"/>
                <w:sz w:val="21"/>
              </w:rPr>
              <w:t>Column</w:t>
            </w:r>
            <w:r>
              <w:rPr>
                <w:rFonts w:ascii="Arial"/>
                <w:b/>
                <w:spacing w:val="16"/>
                <w:w w:val="95"/>
                <w:sz w:val="21"/>
              </w:rPr>
              <w:t xml:space="preserve"> </w:t>
            </w:r>
            <w:r>
              <w:rPr>
                <w:rFonts w:ascii="Arial"/>
                <w:b/>
                <w:w w:val="95"/>
                <w:sz w:val="21"/>
              </w:rPr>
              <w:t>Name</w:t>
            </w:r>
          </w:p>
        </w:tc>
        <w:tc>
          <w:tcPr>
            <w:tcW w:w="2575" w:type="dxa"/>
            <w:shd w:val="clear" w:color="auto" w:fill="DEEAF6"/>
          </w:tcPr>
          <w:p w14:paraId="23364E96" w14:textId="77777777" w:rsidR="00CA10BF" w:rsidRDefault="00CA10BF" w:rsidP="00480D9A">
            <w:pPr>
              <w:pStyle w:val="TableParagraph"/>
              <w:spacing w:before="25"/>
              <w:ind w:left="101"/>
              <w:rPr>
                <w:rFonts w:ascii="Arial"/>
                <w:b/>
                <w:sz w:val="21"/>
              </w:rPr>
            </w:pPr>
            <w:r>
              <w:rPr>
                <w:rFonts w:ascii="Arial"/>
                <w:b/>
                <w:sz w:val="21"/>
              </w:rPr>
              <w:t>Data</w:t>
            </w:r>
            <w:r>
              <w:rPr>
                <w:rFonts w:ascii="Arial"/>
                <w:b/>
                <w:spacing w:val="-13"/>
                <w:sz w:val="21"/>
              </w:rPr>
              <w:t xml:space="preserve"> </w:t>
            </w:r>
            <w:r>
              <w:rPr>
                <w:rFonts w:ascii="Arial"/>
                <w:b/>
                <w:sz w:val="21"/>
              </w:rPr>
              <w:t>Type</w:t>
            </w:r>
          </w:p>
        </w:tc>
        <w:tc>
          <w:tcPr>
            <w:tcW w:w="1077" w:type="dxa"/>
            <w:shd w:val="clear" w:color="auto" w:fill="DEEAF6"/>
          </w:tcPr>
          <w:p w14:paraId="757183AA" w14:textId="77777777" w:rsidR="00CA10BF" w:rsidRDefault="00CA10BF" w:rsidP="00480D9A">
            <w:pPr>
              <w:pStyle w:val="TableParagraph"/>
              <w:spacing w:before="25"/>
              <w:ind w:left="117"/>
              <w:rPr>
                <w:rFonts w:ascii="Arial"/>
                <w:b/>
                <w:sz w:val="21"/>
              </w:rPr>
            </w:pPr>
            <w:r>
              <w:rPr>
                <w:rFonts w:ascii="Arial"/>
                <w:b/>
                <w:sz w:val="21"/>
              </w:rPr>
              <w:t>Length</w:t>
            </w:r>
          </w:p>
        </w:tc>
        <w:tc>
          <w:tcPr>
            <w:tcW w:w="1217" w:type="dxa"/>
            <w:shd w:val="clear" w:color="auto" w:fill="DEEAF6"/>
          </w:tcPr>
          <w:p w14:paraId="1ED51349" w14:textId="77777777" w:rsidR="00CA10BF" w:rsidRDefault="00CA10BF" w:rsidP="00480D9A">
            <w:pPr>
              <w:pStyle w:val="TableParagraph"/>
              <w:spacing w:before="25"/>
              <w:ind w:left="117"/>
              <w:rPr>
                <w:rFonts w:ascii="Arial"/>
                <w:b/>
                <w:sz w:val="21"/>
              </w:rPr>
            </w:pPr>
            <w:r>
              <w:rPr>
                <w:rFonts w:ascii="Arial"/>
                <w:b/>
                <w:sz w:val="21"/>
              </w:rPr>
              <w:t>Nulls</w:t>
            </w:r>
          </w:p>
        </w:tc>
      </w:tr>
      <w:tr w:rsidR="00CA10BF" w14:paraId="231FFB47" w14:textId="77777777" w:rsidTr="00480D9A">
        <w:trPr>
          <w:trHeight w:val="588"/>
        </w:trPr>
        <w:tc>
          <w:tcPr>
            <w:tcW w:w="2612" w:type="dxa"/>
          </w:tcPr>
          <w:p w14:paraId="28BB0E60" w14:textId="77777777" w:rsidR="00CA10BF" w:rsidRDefault="00CA10BF" w:rsidP="00480D9A">
            <w:pPr>
              <w:pStyle w:val="TableParagraph"/>
              <w:spacing w:before="28"/>
              <w:ind w:left="482" w:right="605"/>
              <w:jc w:val="center"/>
              <w:rPr>
                <w:rFonts w:ascii="Calibri"/>
              </w:rPr>
            </w:pPr>
            <w:proofErr w:type="spellStart"/>
            <w:r>
              <w:rPr>
                <w:rFonts w:ascii="Calibri"/>
              </w:rPr>
              <w:t>PolicyId</w:t>
            </w:r>
            <w:proofErr w:type="spellEnd"/>
          </w:p>
        </w:tc>
        <w:tc>
          <w:tcPr>
            <w:tcW w:w="2575" w:type="dxa"/>
          </w:tcPr>
          <w:p w14:paraId="2B234AA0" w14:textId="77777777" w:rsidR="00CA10BF" w:rsidRDefault="00CA10BF" w:rsidP="00480D9A">
            <w:pPr>
              <w:pStyle w:val="TableParagraph"/>
              <w:spacing w:line="397" w:lineRule="exact"/>
              <w:ind w:left="736" w:right="788"/>
              <w:rPr>
                <w:sz w:val="21"/>
              </w:rPr>
            </w:pPr>
            <w:r>
              <w:rPr>
                <w:sz w:val="21"/>
              </w:rPr>
              <w:t>VARCHAR</w:t>
            </w:r>
          </w:p>
        </w:tc>
        <w:tc>
          <w:tcPr>
            <w:tcW w:w="1077" w:type="dxa"/>
          </w:tcPr>
          <w:p w14:paraId="03F29620" w14:textId="77777777" w:rsidR="00CA10BF" w:rsidRDefault="00CA10BF" w:rsidP="00480D9A">
            <w:pPr>
              <w:pStyle w:val="TableParagraph"/>
              <w:spacing w:line="397" w:lineRule="exact"/>
              <w:ind w:right="35"/>
              <w:jc w:val="center"/>
              <w:rPr>
                <w:sz w:val="21"/>
              </w:rPr>
            </w:pPr>
            <w:r>
              <w:rPr>
                <w:w w:val="99"/>
                <w:sz w:val="21"/>
              </w:rPr>
              <w:t xml:space="preserve">45 </w:t>
            </w:r>
          </w:p>
        </w:tc>
        <w:tc>
          <w:tcPr>
            <w:tcW w:w="1217" w:type="dxa"/>
          </w:tcPr>
          <w:p w14:paraId="0C75ED5F" w14:textId="77777777" w:rsidR="00CA10BF" w:rsidRDefault="00CA10BF" w:rsidP="00480D9A">
            <w:pPr>
              <w:pStyle w:val="TableParagraph"/>
              <w:spacing w:line="397" w:lineRule="exact"/>
              <w:ind w:right="440"/>
              <w:jc w:val="right"/>
              <w:rPr>
                <w:sz w:val="21"/>
              </w:rPr>
            </w:pPr>
            <w:r>
              <w:rPr>
                <w:sz w:val="21"/>
              </w:rPr>
              <w:t xml:space="preserve">No </w:t>
            </w:r>
          </w:p>
        </w:tc>
      </w:tr>
      <w:tr w:rsidR="00CA10BF" w14:paraId="007A3F5A" w14:textId="77777777" w:rsidTr="00480D9A">
        <w:trPr>
          <w:trHeight w:val="588"/>
        </w:trPr>
        <w:tc>
          <w:tcPr>
            <w:tcW w:w="2612" w:type="dxa"/>
          </w:tcPr>
          <w:p w14:paraId="1CF79B40" w14:textId="77777777" w:rsidR="00CA10BF" w:rsidRDefault="00CA10BF" w:rsidP="00480D9A">
            <w:pPr>
              <w:pStyle w:val="TableParagraph"/>
              <w:spacing w:line="397" w:lineRule="exact"/>
              <w:ind w:left="470"/>
              <w:rPr>
                <w:sz w:val="21"/>
              </w:rPr>
            </w:pPr>
            <w:r>
              <w:rPr>
                <w:sz w:val="21"/>
              </w:rPr>
              <w:t xml:space="preserve">     </w:t>
            </w:r>
            <w:proofErr w:type="spellStart"/>
            <w:r>
              <w:rPr>
                <w:sz w:val="21"/>
              </w:rPr>
              <w:t>HospitalId</w:t>
            </w:r>
            <w:proofErr w:type="spellEnd"/>
            <w:r>
              <w:rPr>
                <w:sz w:val="21"/>
              </w:rPr>
              <w:t xml:space="preserve"> </w:t>
            </w:r>
          </w:p>
        </w:tc>
        <w:tc>
          <w:tcPr>
            <w:tcW w:w="2575" w:type="dxa"/>
          </w:tcPr>
          <w:p w14:paraId="620BB286" w14:textId="77777777" w:rsidR="00CA10BF" w:rsidRDefault="00CA10BF" w:rsidP="00480D9A">
            <w:pPr>
              <w:pStyle w:val="TableParagraph"/>
              <w:spacing w:line="397" w:lineRule="exact"/>
              <w:ind w:left="726"/>
              <w:rPr>
                <w:sz w:val="21"/>
              </w:rPr>
            </w:pPr>
            <w:r>
              <w:rPr>
                <w:sz w:val="21"/>
              </w:rPr>
              <w:t>VARCHAR</w:t>
            </w:r>
          </w:p>
        </w:tc>
        <w:tc>
          <w:tcPr>
            <w:tcW w:w="1077" w:type="dxa"/>
          </w:tcPr>
          <w:p w14:paraId="75CCBB6F" w14:textId="77777777" w:rsidR="00CA10BF" w:rsidRDefault="00CA10BF" w:rsidP="00480D9A">
            <w:pPr>
              <w:pStyle w:val="TableParagraph"/>
              <w:spacing w:line="397" w:lineRule="exact"/>
              <w:ind w:right="35"/>
              <w:jc w:val="center"/>
              <w:rPr>
                <w:sz w:val="21"/>
              </w:rPr>
            </w:pPr>
            <w:r>
              <w:rPr>
                <w:w w:val="99"/>
                <w:sz w:val="21"/>
              </w:rPr>
              <w:t xml:space="preserve">45 </w:t>
            </w:r>
          </w:p>
        </w:tc>
        <w:tc>
          <w:tcPr>
            <w:tcW w:w="1217" w:type="dxa"/>
          </w:tcPr>
          <w:p w14:paraId="4A3F7BB9" w14:textId="77777777" w:rsidR="00CA10BF" w:rsidRDefault="00CA10BF" w:rsidP="00480D9A">
            <w:pPr>
              <w:pStyle w:val="TableParagraph"/>
              <w:spacing w:line="397" w:lineRule="exact"/>
              <w:ind w:right="408"/>
              <w:jc w:val="center"/>
              <w:rPr>
                <w:sz w:val="21"/>
              </w:rPr>
            </w:pPr>
            <w:r>
              <w:rPr>
                <w:sz w:val="21"/>
              </w:rPr>
              <w:t xml:space="preserve">       No</w:t>
            </w:r>
          </w:p>
        </w:tc>
      </w:tr>
    </w:tbl>
    <w:p w14:paraId="6CDD1CAF" w14:textId="77777777" w:rsidR="00CA10BF" w:rsidRDefault="00CA10BF" w:rsidP="00CA10BF">
      <w:pPr>
        <w:pStyle w:val="BodyText0"/>
        <w:rPr>
          <w:b w:val="0"/>
          <w:sz w:val="22"/>
        </w:rPr>
      </w:pPr>
    </w:p>
    <w:p w14:paraId="79A2603B" w14:textId="77777777" w:rsidR="00CA10BF" w:rsidRDefault="00CA10BF" w:rsidP="00CA10BF">
      <w:pPr>
        <w:pStyle w:val="BodyText0"/>
        <w:spacing w:before="6"/>
        <w:rPr>
          <w:b w:val="0"/>
          <w:sz w:val="23"/>
        </w:rPr>
      </w:pPr>
    </w:p>
    <w:p w14:paraId="6552AA26" w14:textId="77777777" w:rsidR="00CA10BF" w:rsidRDefault="00CA10BF" w:rsidP="00CA10BF">
      <w:pPr>
        <w:pStyle w:val="ListParagraph"/>
        <w:numPr>
          <w:ilvl w:val="2"/>
          <w:numId w:val="12"/>
        </w:numPr>
        <w:tabs>
          <w:tab w:val="left" w:pos="2264"/>
        </w:tabs>
        <w:autoSpaceDE w:val="0"/>
        <w:autoSpaceDN w:val="0"/>
        <w:spacing w:before="0" w:after="0" w:line="240" w:lineRule="auto"/>
        <w:ind w:right="0"/>
        <w:contextualSpacing w:val="0"/>
        <w:rPr>
          <w:b/>
          <w:sz w:val="21"/>
        </w:rPr>
      </w:pPr>
      <w:r>
        <w:rPr>
          <w:b/>
          <w:sz w:val="21"/>
        </w:rPr>
        <w:t>Policy Benefits</w:t>
      </w:r>
    </w:p>
    <w:p w14:paraId="2F56513E" w14:textId="77777777" w:rsidR="00CA10BF" w:rsidRDefault="00CA10BF" w:rsidP="00CA10BF">
      <w:pPr>
        <w:pStyle w:val="BodyText0"/>
        <w:spacing w:before="9"/>
        <w:rPr>
          <w:b w:val="0"/>
          <w:sz w:val="19"/>
        </w:rPr>
      </w:pPr>
    </w:p>
    <w:tbl>
      <w:tblPr>
        <w:tblW w:w="0" w:type="auto"/>
        <w:tblInd w:w="1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2"/>
        <w:gridCol w:w="2575"/>
        <w:gridCol w:w="1077"/>
        <w:gridCol w:w="1217"/>
      </w:tblGrid>
      <w:tr w:rsidR="00CA10BF" w14:paraId="4F998E44" w14:textId="77777777" w:rsidTr="00480D9A">
        <w:trPr>
          <w:trHeight w:val="492"/>
        </w:trPr>
        <w:tc>
          <w:tcPr>
            <w:tcW w:w="2612" w:type="dxa"/>
            <w:shd w:val="clear" w:color="auto" w:fill="DEEAF6"/>
          </w:tcPr>
          <w:p w14:paraId="1D777E68" w14:textId="77777777" w:rsidR="00CA10BF" w:rsidRDefault="00CA10BF" w:rsidP="00480D9A">
            <w:pPr>
              <w:pStyle w:val="TableParagraph"/>
              <w:spacing w:before="9"/>
              <w:ind w:left="150"/>
              <w:rPr>
                <w:rFonts w:ascii="Arial"/>
                <w:b/>
                <w:sz w:val="21"/>
              </w:rPr>
            </w:pPr>
            <w:r>
              <w:rPr>
                <w:rFonts w:ascii="Arial"/>
                <w:b/>
                <w:w w:val="95"/>
                <w:sz w:val="21"/>
              </w:rPr>
              <w:t>Column</w:t>
            </w:r>
            <w:r>
              <w:rPr>
                <w:rFonts w:ascii="Arial"/>
                <w:b/>
                <w:spacing w:val="16"/>
                <w:w w:val="95"/>
                <w:sz w:val="21"/>
              </w:rPr>
              <w:t xml:space="preserve"> </w:t>
            </w:r>
            <w:r>
              <w:rPr>
                <w:rFonts w:ascii="Arial"/>
                <w:b/>
                <w:w w:val="95"/>
                <w:sz w:val="21"/>
              </w:rPr>
              <w:t>Name</w:t>
            </w:r>
          </w:p>
        </w:tc>
        <w:tc>
          <w:tcPr>
            <w:tcW w:w="2575" w:type="dxa"/>
            <w:shd w:val="clear" w:color="auto" w:fill="DEEAF6"/>
          </w:tcPr>
          <w:p w14:paraId="0C392F2E" w14:textId="77777777" w:rsidR="00CA10BF" w:rsidRDefault="00CA10BF" w:rsidP="00480D9A">
            <w:pPr>
              <w:pStyle w:val="TableParagraph"/>
              <w:spacing w:before="9"/>
              <w:ind w:left="101"/>
              <w:rPr>
                <w:rFonts w:ascii="Arial"/>
                <w:b/>
                <w:sz w:val="21"/>
              </w:rPr>
            </w:pPr>
            <w:r>
              <w:rPr>
                <w:rFonts w:ascii="Arial"/>
                <w:b/>
                <w:sz w:val="21"/>
              </w:rPr>
              <w:t>Data</w:t>
            </w:r>
            <w:r>
              <w:rPr>
                <w:rFonts w:ascii="Arial"/>
                <w:b/>
                <w:spacing w:val="-13"/>
                <w:sz w:val="21"/>
              </w:rPr>
              <w:t xml:space="preserve"> </w:t>
            </w:r>
            <w:r>
              <w:rPr>
                <w:rFonts w:ascii="Arial"/>
                <w:b/>
                <w:sz w:val="21"/>
              </w:rPr>
              <w:t>Type</w:t>
            </w:r>
          </w:p>
        </w:tc>
        <w:tc>
          <w:tcPr>
            <w:tcW w:w="1077" w:type="dxa"/>
            <w:shd w:val="clear" w:color="auto" w:fill="DEEAF6"/>
          </w:tcPr>
          <w:p w14:paraId="08D3B18F" w14:textId="77777777" w:rsidR="00CA10BF" w:rsidRDefault="00CA10BF" w:rsidP="00480D9A">
            <w:pPr>
              <w:pStyle w:val="TableParagraph"/>
              <w:spacing w:before="9"/>
              <w:ind w:left="117"/>
              <w:rPr>
                <w:rFonts w:ascii="Arial"/>
                <w:b/>
                <w:sz w:val="21"/>
              </w:rPr>
            </w:pPr>
            <w:r>
              <w:rPr>
                <w:rFonts w:ascii="Arial"/>
                <w:b/>
                <w:sz w:val="21"/>
              </w:rPr>
              <w:t>Length</w:t>
            </w:r>
          </w:p>
        </w:tc>
        <w:tc>
          <w:tcPr>
            <w:tcW w:w="1217" w:type="dxa"/>
            <w:shd w:val="clear" w:color="auto" w:fill="DEEAF6"/>
          </w:tcPr>
          <w:p w14:paraId="3C4F771E" w14:textId="77777777" w:rsidR="00CA10BF" w:rsidRDefault="00CA10BF" w:rsidP="00480D9A">
            <w:pPr>
              <w:pStyle w:val="TableParagraph"/>
              <w:spacing w:before="9"/>
              <w:ind w:left="117"/>
              <w:rPr>
                <w:rFonts w:ascii="Arial"/>
                <w:b/>
                <w:sz w:val="21"/>
              </w:rPr>
            </w:pPr>
            <w:r>
              <w:rPr>
                <w:rFonts w:ascii="Arial"/>
                <w:b/>
                <w:sz w:val="21"/>
              </w:rPr>
              <w:t>Nulls</w:t>
            </w:r>
          </w:p>
        </w:tc>
      </w:tr>
      <w:tr w:rsidR="00CA10BF" w14:paraId="195572CF" w14:textId="77777777" w:rsidTr="00480D9A">
        <w:trPr>
          <w:trHeight w:val="588"/>
        </w:trPr>
        <w:tc>
          <w:tcPr>
            <w:tcW w:w="2612" w:type="dxa"/>
          </w:tcPr>
          <w:p w14:paraId="50F3B4C6" w14:textId="77777777" w:rsidR="00CA10BF" w:rsidRDefault="00CA10BF" w:rsidP="00480D9A">
            <w:pPr>
              <w:pStyle w:val="TableParagraph"/>
              <w:spacing w:before="29"/>
              <w:ind w:left="855"/>
              <w:rPr>
                <w:rFonts w:ascii="Calibri"/>
              </w:rPr>
            </w:pPr>
            <w:proofErr w:type="spellStart"/>
            <w:r>
              <w:rPr>
                <w:rFonts w:ascii="Calibri"/>
              </w:rPr>
              <w:t>PolicyId</w:t>
            </w:r>
            <w:proofErr w:type="spellEnd"/>
          </w:p>
        </w:tc>
        <w:tc>
          <w:tcPr>
            <w:tcW w:w="2575" w:type="dxa"/>
          </w:tcPr>
          <w:p w14:paraId="306AE340" w14:textId="77777777" w:rsidR="00CA10BF" w:rsidRDefault="00CA10BF" w:rsidP="00480D9A">
            <w:pPr>
              <w:pStyle w:val="TableParagraph"/>
              <w:ind w:left="736" w:right="788"/>
              <w:jc w:val="center"/>
              <w:rPr>
                <w:sz w:val="21"/>
              </w:rPr>
            </w:pPr>
            <w:r>
              <w:rPr>
                <w:sz w:val="21"/>
              </w:rPr>
              <w:t>VARCHAR</w:t>
            </w:r>
          </w:p>
        </w:tc>
        <w:tc>
          <w:tcPr>
            <w:tcW w:w="1077" w:type="dxa"/>
          </w:tcPr>
          <w:p w14:paraId="0F9CE77E" w14:textId="77777777" w:rsidR="00CA10BF" w:rsidRDefault="00CA10BF" w:rsidP="00480D9A">
            <w:pPr>
              <w:pStyle w:val="TableParagraph"/>
              <w:ind w:right="35"/>
              <w:jc w:val="center"/>
              <w:rPr>
                <w:sz w:val="21"/>
              </w:rPr>
            </w:pPr>
            <w:r>
              <w:rPr>
                <w:w w:val="99"/>
                <w:sz w:val="21"/>
              </w:rPr>
              <w:t xml:space="preserve">45 </w:t>
            </w:r>
          </w:p>
        </w:tc>
        <w:tc>
          <w:tcPr>
            <w:tcW w:w="1217" w:type="dxa"/>
          </w:tcPr>
          <w:p w14:paraId="11698D11" w14:textId="77777777" w:rsidR="00CA10BF" w:rsidRDefault="00CA10BF" w:rsidP="00480D9A">
            <w:pPr>
              <w:pStyle w:val="TableParagraph"/>
              <w:ind w:right="440"/>
              <w:jc w:val="right"/>
              <w:rPr>
                <w:sz w:val="21"/>
              </w:rPr>
            </w:pPr>
            <w:r>
              <w:rPr>
                <w:sz w:val="21"/>
              </w:rPr>
              <w:t xml:space="preserve">No </w:t>
            </w:r>
          </w:p>
        </w:tc>
      </w:tr>
      <w:tr w:rsidR="00CA10BF" w14:paraId="5DB769CD" w14:textId="77777777" w:rsidTr="00480D9A">
        <w:trPr>
          <w:trHeight w:val="589"/>
        </w:trPr>
        <w:tc>
          <w:tcPr>
            <w:tcW w:w="2612" w:type="dxa"/>
          </w:tcPr>
          <w:p w14:paraId="7E223A6C" w14:textId="77777777" w:rsidR="00CA10BF" w:rsidRDefault="00CA10BF" w:rsidP="00480D9A">
            <w:pPr>
              <w:pStyle w:val="TableParagraph"/>
              <w:ind w:left="566"/>
              <w:rPr>
                <w:sz w:val="21"/>
              </w:rPr>
            </w:pPr>
            <w:r>
              <w:rPr>
                <w:rFonts w:ascii="Calibri"/>
              </w:rPr>
              <w:t xml:space="preserve">     </w:t>
            </w:r>
            <w:proofErr w:type="spellStart"/>
            <w:r>
              <w:rPr>
                <w:rFonts w:ascii="Calibri"/>
              </w:rPr>
              <w:t>BenefitId</w:t>
            </w:r>
            <w:proofErr w:type="spellEnd"/>
          </w:p>
        </w:tc>
        <w:tc>
          <w:tcPr>
            <w:tcW w:w="2575" w:type="dxa"/>
          </w:tcPr>
          <w:p w14:paraId="02284F87" w14:textId="77777777" w:rsidR="00CA10BF" w:rsidRDefault="00CA10BF" w:rsidP="00480D9A">
            <w:pPr>
              <w:pStyle w:val="TableParagraph"/>
              <w:ind w:left="736" w:right="788"/>
              <w:jc w:val="center"/>
              <w:rPr>
                <w:sz w:val="21"/>
              </w:rPr>
            </w:pPr>
            <w:r>
              <w:rPr>
                <w:sz w:val="21"/>
              </w:rPr>
              <w:t>VARCHAR</w:t>
            </w:r>
          </w:p>
        </w:tc>
        <w:tc>
          <w:tcPr>
            <w:tcW w:w="1077" w:type="dxa"/>
          </w:tcPr>
          <w:p w14:paraId="5F7F9F1F" w14:textId="77777777" w:rsidR="00CA10BF" w:rsidRDefault="00CA10BF" w:rsidP="00480D9A">
            <w:pPr>
              <w:pStyle w:val="TableParagraph"/>
              <w:ind w:right="35"/>
              <w:jc w:val="center"/>
              <w:rPr>
                <w:sz w:val="21"/>
              </w:rPr>
            </w:pPr>
            <w:r>
              <w:rPr>
                <w:w w:val="99"/>
                <w:sz w:val="21"/>
              </w:rPr>
              <w:t xml:space="preserve">45 </w:t>
            </w:r>
          </w:p>
        </w:tc>
        <w:tc>
          <w:tcPr>
            <w:tcW w:w="1217" w:type="dxa"/>
          </w:tcPr>
          <w:p w14:paraId="3E084121" w14:textId="77777777" w:rsidR="00CA10BF" w:rsidRDefault="00CA10BF" w:rsidP="00480D9A">
            <w:pPr>
              <w:pStyle w:val="TableParagraph"/>
              <w:ind w:right="440"/>
              <w:jc w:val="right"/>
              <w:rPr>
                <w:sz w:val="21"/>
              </w:rPr>
            </w:pPr>
            <w:r>
              <w:rPr>
                <w:sz w:val="21"/>
              </w:rPr>
              <w:t xml:space="preserve">No </w:t>
            </w:r>
          </w:p>
        </w:tc>
      </w:tr>
    </w:tbl>
    <w:p w14:paraId="46F9BFE8" w14:textId="77777777" w:rsidR="00CA10BF" w:rsidRDefault="00CA10BF" w:rsidP="00CA10BF">
      <w:pPr>
        <w:pStyle w:val="BodyText0"/>
        <w:spacing w:before="6"/>
        <w:jc w:val="left"/>
        <w:rPr>
          <w:b w:val="0"/>
          <w:sz w:val="23"/>
        </w:rPr>
      </w:pPr>
    </w:p>
    <w:p w14:paraId="206496B0" w14:textId="77777777" w:rsidR="003A4796" w:rsidRDefault="003A4796" w:rsidP="00CA10BF">
      <w:pPr>
        <w:pStyle w:val="BodyText0"/>
        <w:spacing w:before="6"/>
        <w:jc w:val="left"/>
        <w:rPr>
          <w:b w:val="0"/>
          <w:sz w:val="23"/>
        </w:rPr>
      </w:pPr>
    </w:p>
    <w:p w14:paraId="4DF593BC" w14:textId="77777777" w:rsidR="003A4796" w:rsidRDefault="003A4796" w:rsidP="00CA10BF">
      <w:pPr>
        <w:pStyle w:val="BodyText0"/>
        <w:spacing w:before="6"/>
        <w:jc w:val="left"/>
        <w:rPr>
          <w:b w:val="0"/>
          <w:sz w:val="23"/>
        </w:rPr>
      </w:pPr>
    </w:p>
    <w:p w14:paraId="28E91F93" w14:textId="09F6FC73" w:rsidR="00CA10BF" w:rsidRPr="003A4796" w:rsidRDefault="00CA10BF" w:rsidP="003A4796">
      <w:pPr>
        <w:pStyle w:val="ListParagraph"/>
        <w:numPr>
          <w:ilvl w:val="2"/>
          <w:numId w:val="12"/>
        </w:numPr>
        <w:tabs>
          <w:tab w:val="left" w:pos="2264"/>
        </w:tabs>
        <w:autoSpaceDE w:val="0"/>
        <w:autoSpaceDN w:val="0"/>
        <w:spacing w:before="0" w:after="0" w:line="240" w:lineRule="auto"/>
        <w:ind w:right="0"/>
        <w:contextualSpacing w:val="0"/>
        <w:rPr>
          <w:b/>
          <w:sz w:val="21"/>
        </w:rPr>
      </w:pPr>
      <w:r>
        <w:rPr>
          <w:b/>
          <w:w w:val="95"/>
          <w:sz w:val="21"/>
        </w:rPr>
        <w:lastRenderedPageBreak/>
        <w:t>Hospital</w:t>
      </w:r>
    </w:p>
    <w:tbl>
      <w:tblPr>
        <w:tblW w:w="0" w:type="auto"/>
        <w:tblInd w:w="1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2"/>
        <w:gridCol w:w="2339"/>
        <w:gridCol w:w="1313"/>
        <w:gridCol w:w="1217"/>
      </w:tblGrid>
      <w:tr w:rsidR="00CA10BF" w14:paraId="7D32A63D" w14:textId="77777777" w:rsidTr="00480D9A">
        <w:trPr>
          <w:trHeight w:val="492"/>
        </w:trPr>
        <w:tc>
          <w:tcPr>
            <w:tcW w:w="2612" w:type="dxa"/>
            <w:shd w:val="clear" w:color="auto" w:fill="DEEAF6"/>
          </w:tcPr>
          <w:p w14:paraId="126D170F" w14:textId="77777777" w:rsidR="00CA10BF" w:rsidRDefault="00CA10BF" w:rsidP="00480D9A">
            <w:pPr>
              <w:pStyle w:val="TableParagraph"/>
              <w:spacing w:before="9"/>
              <w:ind w:left="150"/>
              <w:rPr>
                <w:rFonts w:ascii="Arial"/>
                <w:b/>
                <w:sz w:val="21"/>
              </w:rPr>
            </w:pPr>
            <w:r>
              <w:rPr>
                <w:rFonts w:ascii="Arial"/>
                <w:b/>
                <w:w w:val="95"/>
                <w:sz w:val="21"/>
              </w:rPr>
              <w:t>Column</w:t>
            </w:r>
            <w:r>
              <w:rPr>
                <w:rFonts w:ascii="Arial"/>
                <w:b/>
                <w:spacing w:val="16"/>
                <w:w w:val="95"/>
                <w:sz w:val="21"/>
              </w:rPr>
              <w:t xml:space="preserve"> </w:t>
            </w:r>
            <w:r>
              <w:rPr>
                <w:rFonts w:ascii="Arial"/>
                <w:b/>
                <w:w w:val="95"/>
                <w:sz w:val="21"/>
              </w:rPr>
              <w:t>Name</w:t>
            </w:r>
          </w:p>
        </w:tc>
        <w:tc>
          <w:tcPr>
            <w:tcW w:w="2339" w:type="dxa"/>
            <w:shd w:val="clear" w:color="auto" w:fill="DEEAF6"/>
          </w:tcPr>
          <w:p w14:paraId="7E1A46F4" w14:textId="77777777" w:rsidR="00CA10BF" w:rsidRDefault="00CA10BF" w:rsidP="00480D9A">
            <w:pPr>
              <w:pStyle w:val="TableParagraph"/>
              <w:spacing w:before="9"/>
              <w:ind w:left="101"/>
              <w:rPr>
                <w:rFonts w:ascii="Arial"/>
                <w:b/>
                <w:sz w:val="21"/>
              </w:rPr>
            </w:pPr>
            <w:r>
              <w:rPr>
                <w:rFonts w:ascii="Arial"/>
                <w:b/>
                <w:sz w:val="21"/>
              </w:rPr>
              <w:t>Data</w:t>
            </w:r>
            <w:r>
              <w:rPr>
                <w:rFonts w:ascii="Arial"/>
                <w:b/>
                <w:spacing w:val="-13"/>
                <w:sz w:val="21"/>
              </w:rPr>
              <w:t xml:space="preserve"> </w:t>
            </w:r>
            <w:r>
              <w:rPr>
                <w:rFonts w:ascii="Arial"/>
                <w:b/>
                <w:sz w:val="21"/>
              </w:rPr>
              <w:t>Type</w:t>
            </w:r>
          </w:p>
        </w:tc>
        <w:tc>
          <w:tcPr>
            <w:tcW w:w="1313" w:type="dxa"/>
            <w:shd w:val="clear" w:color="auto" w:fill="DEEAF6"/>
          </w:tcPr>
          <w:p w14:paraId="5120FACC" w14:textId="77777777" w:rsidR="00CA10BF" w:rsidRDefault="00CA10BF" w:rsidP="00480D9A">
            <w:pPr>
              <w:pStyle w:val="TableParagraph"/>
              <w:spacing w:before="9"/>
              <w:ind w:left="117"/>
              <w:rPr>
                <w:rFonts w:ascii="Arial"/>
                <w:b/>
                <w:sz w:val="21"/>
              </w:rPr>
            </w:pPr>
            <w:r>
              <w:rPr>
                <w:rFonts w:ascii="Arial"/>
                <w:b/>
                <w:sz w:val="21"/>
              </w:rPr>
              <w:t>Length</w:t>
            </w:r>
          </w:p>
        </w:tc>
        <w:tc>
          <w:tcPr>
            <w:tcW w:w="1217" w:type="dxa"/>
            <w:shd w:val="clear" w:color="auto" w:fill="DEEAF6"/>
          </w:tcPr>
          <w:p w14:paraId="79423D32" w14:textId="77777777" w:rsidR="00CA10BF" w:rsidRDefault="00CA10BF" w:rsidP="00480D9A">
            <w:pPr>
              <w:pStyle w:val="TableParagraph"/>
              <w:spacing w:before="9"/>
              <w:ind w:left="117"/>
              <w:rPr>
                <w:rFonts w:ascii="Arial"/>
                <w:b/>
                <w:sz w:val="21"/>
              </w:rPr>
            </w:pPr>
            <w:r>
              <w:rPr>
                <w:rFonts w:ascii="Arial"/>
                <w:b/>
                <w:sz w:val="21"/>
              </w:rPr>
              <w:t>Nulls</w:t>
            </w:r>
          </w:p>
        </w:tc>
      </w:tr>
      <w:tr w:rsidR="00CA10BF" w14:paraId="5D5C53A2" w14:textId="77777777" w:rsidTr="00480D9A">
        <w:trPr>
          <w:trHeight w:val="588"/>
        </w:trPr>
        <w:tc>
          <w:tcPr>
            <w:tcW w:w="2612" w:type="dxa"/>
          </w:tcPr>
          <w:p w14:paraId="1B2074C3" w14:textId="77777777" w:rsidR="00CA10BF" w:rsidRDefault="00CA10BF" w:rsidP="00480D9A">
            <w:pPr>
              <w:pStyle w:val="TableParagraph"/>
              <w:spacing w:before="28"/>
              <w:ind w:right="897"/>
              <w:jc w:val="right"/>
              <w:rPr>
                <w:rFonts w:ascii="Calibri"/>
              </w:rPr>
            </w:pPr>
            <w:proofErr w:type="spellStart"/>
            <w:r>
              <w:rPr>
                <w:rFonts w:ascii="Calibri"/>
              </w:rPr>
              <w:t>HospitalId</w:t>
            </w:r>
            <w:proofErr w:type="spellEnd"/>
          </w:p>
        </w:tc>
        <w:tc>
          <w:tcPr>
            <w:tcW w:w="2339" w:type="dxa"/>
          </w:tcPr>
          <w:p w14:paraId="472C2765" w14:textId="77777777" w:rsidR="00CA10BF" w:rsidRDefault="00CA10BF" w:rsidP="00480D9A">
            <w:pPr>
              <w:pStyle w:val="TableParagraph"/>
              <w:spacing w:line="397" w:lineRule="exact"/>
              <w:ind w:left="736" w:right="788"/>
              <w:jc w:val="center"/>
              <w:rPr>
                <w:sz w:val="21"/>
              </w:rPr>
            </w:pPr>
            <w:r>
              <w:rPr>
                <w:sz w:val="21"/>
              </w:rPr>
              <w:t>VARCHAR</w:t>
            </w:r>
          </w:p>
        </w:tc>
        <w:tc>
          <w:tcPr>
            <w:tcW w:w="1313" w:type="dxa"/>
          </w:tcPr>
          <w:p w14:paraId="03F01D45" w14:textId="77777777" w:rsidR="00CA10BF" w:rsidRDefault="00CA10BF" w:rsidP="00480D9A">
            <w:pPr>
              <w:pStyle w:val="TableParagraph"/>
              <w:spacing w:line="397" w:lineRule="exact"/>
              <w:ind w:right="35"/>
              <w:jc w:val="center"/>
              <w:rPr>
                <w:sz w:val="21"/>
              </w:rPr>
            </w:pPr>
            <w:r>
              <w:rPr>
                <w:w w:val="99"/>
                <w:sz w:val="21"/>
              </w:rPr>
              <w:t xml:space="preserve">45 </w:t>
            </w:r>
          </w:p>
        </w:tc>
        <w:tc>
          <w:tcPr>
            <w:tcW w:w="1217" w:type="dxa"/>
          </w:tcPr>
          <w:p w14:paraId="2D9F8FCC" w14:textId="77777777" w:rsidR="00CA10BF" w:rsidRDefault="00CA10BF" w:rsidP="00480D9A">
            <w:pPr>
              <w:pStyle w:val="TableParagraph"/>
              <w:spacing w:line="397" w:lineRule="exact"/>
              <w:ind w:right="440"/>
              <w:jc w:val="right"/>
              <w:rPr>
                <w:sz w:val="21"/>
              </w:rPr>
            </w:pPr>
            <w:r>
              <w:rPr>
                <w:sz w:val="21"/>
              </w:rPr>
              <w:t xml:space="preserve">No </w:t>
            </w:r>
          </w:p>
        </w:tc>
      </w:tr>
      <w:tr w:rsidR="00CA10BF" w14:paraId="2972D919" w14:textId="77777777" w:rsidTr="00480D9A">
        <w:trPr>
          <w:trHeight w:val="588"/>
        </w:trPr>
        <w:tc>
          <w:tcPr>
            <w:tcW w:w="2612" w:type="dxa"/>
          </w:tcPr>
          <w:p w14:paraId="3A01557A" w14:textId="77777777" w:rsidR="00CA10BF" w:rsidRDefault="00CA10BF" w:rsidP="00480D9A">
            <w:pPr>
              <w:pStyle w:val="TableParagraph"/>
              <w:spacing w:line="397" w:lineRule="exact"/>
              <w:ind w:right="922"/>
              <w:jc w:val="right"/>
              <w:rPr>
                <w:sz w:val="21"/>
              </w:rPr>
            </w:pPr>
            <w:proofErr w:type="spellStart"/>
            <w:r>
              <w:rPr>
                <w:sz w:val="21"/>
              </w:rPr>
              <w:t>HospitalName</w:t>
            </w:r>
            <w:proofErr w:type="spellEnd"/>
          </w:p>
        </w:tc>
        <w:tc>
          <w:tcPr>
            <w:tcW w:w="2339" w:type="dxa"/>
          </w:tcPr>
          <w:p w14:paraId="60390B2D" w14:textId="77777777" w:rsidR="00CA10BF" w:rsidRDefault="00CA10BF" w:rsidP="00480D9A">
            <w:pPr>
              <w:pStyle w:val="TableParagraph"/>
              <w:spacing w:line="397" w:lineRule="exact"/>
              <w:ind w:left="726"/>
              <w:rPr>
                <w:sz w:val="21"/>
              </w:rPr>
            </w:pPr>
            <w:r>
              <w:rPr>
                <w:sz w:val="21"/>
              </w:rPr>
              <w:t xml:space="preserve">VARCHAR </w:t>
            </w:r>
          </w:p>
        </w:tc>
        <w:tc>
          <w:tcPr>
            <w:tcW w:w="1313" w:type="dxa"/>
          </w:tcPr>
          <w:p w14:paraId="076E9FBB" w14:textId="77777777" w:rsidR="00CA10BF" w:rsidRDefault="00CA10BF" w:rsidP="00480D9A">
            <w:pPr>
              <w:pStyle w:val="TableParagraph"/>
              <w:spacing w:line="397" w:lineRule="exact"/>
              <w:ind w:right="35"/>
              <w:jc w:val="center"/>
              <w:rPr>
                <w:sz w:val="21"/>
              </w:rPr>
            </w:pPr>
            <w:r>
              <w:rPr>
                <w:w w:val="99"/>
                <w:sz w:val="21"/>
              </w:rPr>
              <w:t xml:space="preserve"> 45</w:t>
            </w:r>
          </w:p>
        </w:tc>
        <w:tc>
          <w:tcPr>
            <w:tcW w:w="1217" w:type="dxa"/>
          </w:tcPr>
          <w:p w14:paraId="39F28F5E" w14:textId="77777777" w:rsidR="00CA10BF" w:rsidRDefault="00CA10BF" w:rsidP="00480D9A">
            <w:pPr>
              <w:pStyle w:val="TableParagraph"/>
              <w:spacing w:line="397" w:lineRule="exact"/>
              <w:ind w:right="440"/>
              <w:jc w:val="right"/>
              <w:rPr>
                <w:sz w:val="21"/>
              </w:rPr>
            </w:pPr>
            <w:r>
              <w:rPr>
                <w:sz w:val="21"/>
              </w:rPr>
              <w:t xml:space="preserve">No </w:t>
            </w:r>
          </w:p>
        </w:tc>
      </w:tr>
      <w:tr w:rsidR="00CA10BF" w14:paraId="4BA56594" w14:textId="77777777" w:rsidTr="00480D9A">
        <w:trPr>
          <w:trHeight w:val="588"/>
        </w:trPr>
        <w:tc>
          <w:tcPr>
            <w:tcW w:w="2612" w:type="dxa"/>
          </w:tcPr>
          <w:p w14:paraId="35FF66A7" w14:textId="77777777" w:rsidR="00CA10BF" w:rsidRDefault="00CA10BF" w:rsidP="00480D9A">
            <w:pPr>
              <w:pStyle w:val="TableParagraph"/>
              <w:spacing w:line="397" w:lineRule="exact"/>
              <w:ind w:right="922"/>
              <w:jc w:val="right"/>
              <w:rPr>
                <w:sz w:val="21"/>
              </w:rPr>
            </w:pPr>
            <w:r>
              <w:rPr>
                <w:sz w:val="21"/>
              </w:rPr>
              <w:t>Location</w:t>
            </w:r>
          </w:p>
        </w:tc>
        <w:tc>
          <w:tcPr>
            <w:tcW w:w="2339" w:type="dxa"/>
          </w:tcPr>
          <w:p w14:paraId="2211F4F4" w14:textId="77777777" w:rsidR="00CA10BF" w:rsidRDefault="00CA10BF" w:rsidP="00480D9A">
            <w:pPr>
              <w:pStyle w:val="TableParagraph"/>
              <w:spacing w:line="397" w:lineRule="exact"/>
              <w:ind w:left="726"/>
              <w:rPr>
                <w:sz w:val="21"/>
              </w:rPr>
            </w:pPr>
            <w:r>
              <w:rPr>
                <w:sz w:val="21"/>
              </w:rPr>
              <w:t>VARCHAR</w:t>
            </w:r>
          </w:p>
        </w:tc>
        <w:tc>
          <w:tcPr>
            <w:tcW w:w="1313" w:type="dxa"/>
          </w:tcPr>
          <w:p w14:paraId="25EEF7C7" w14:textId="77777777" w:rsidR="00CA10BF" w:rsidRDefault="00CA10BF" w:rsidP="00480D9A">
            <w:pPr>
              <w:pStyle w:val="TableParagraph"/>
              <w:spacing w:line="397" w:lineRule="exact"/>
              <w:ind w:right="35"/>
              <w:jc w:val="center"/>
              <w:rPr>
                <w:w w:val="99"/>
                <w:sz w:val="21"/>
              </w:rPr>
            </w:pPr>
            <w:r>
              <w:rPr>
                <w:w w:val="99"/>
                <w:sz w:val="21"/>
              </w:rPr>
              <w:t>45</w:t>
            </w:r>
          </w:p>
        </w:tc>
        <w:tc>
          <w:tcPr>
            <w:tcW w:w="1217" w:type="dxa"/>
          </w:tcPr>
          <w:p w14:paraId="5BA45D8A" w14:textId="77777777" w:rsidR="00CA10BF" w:rsidRDefault="00CA10BF" w:rsidP="00480D9A">
            <w:pPr>
              <w:pStyle w:val="TableParagraph"/>
              <w:spacing w:line="397" w:lineRule="exact"/>
              <w:ind w:right="440"/>
              <w:jc w:val="center"/>
              <w:rPr>
                <w:sz w:val="21"/>
              </w:rPr>
            </w:pPr>
            <w:r>
              <w:rPr>
                <w:sz w:val="21"/>
              </w:rPr>
              <w:t xml:space="preserve"> No</w:t>
            </w:r>
          </w:p>
        </w:tc>
      </w:tr>
    </w:tbl>
    <w:p w14:paraId="54F6A6F2" w14:textId="38432B52" w:rsidR="00CA10BF" w:rsidRDefault="00CA10BF" w:rsidP="00CA10BF">
      <w:pPr>
        <w:tabs>
          <w:tab w:val="left" w:pos="1815"/>
        </w:tabs>
        <w:rPr>
          <w:b/>
          <w:sz w:val="19"/>
        </w:rPr>
      </w:pPr>
    </w:p>
    <w:p w14:paraId="6E631E56" w14:textId="2B93D627" w:rsidR="00CA10BF" w:rsidRPr="003A4796" w:rsidRDefault="00CA10BF" w:rsidP="003A4796">
      <w:pPr>
        <w:pStyle w:val="ListParagraph"/>
        <w:numPr>
          <w:ilvl w:val="2"/>
          <w:numId w:val="12"/>
        </w:numPr>
        <w:tabs>
          <w:tab w:val="left" w:pos="2264"/>
        </w:tabs>
        <w:autoSpaceDE w:val="0"/>
        <w:autoSpaceDN w:val="0"/>
        <w:spacing w:before="91" w:after="0" w:line="240" w:lineRule="auto"/>
        <w:ind w:right="0"/>
        <w:contextualSpacing w:val="0"/>
        <w:rPr>
          <w:b/>
          <w:sz w:val="21"/>
        </w:rPr>
      </w:pPr>
      <w:r>
        <w:rPr>
          <w:b/>
          <w:w w:val="95"/>
          <w:sz w:val="21"/>
        </w:rPr>
        <w:t>Claims</w:t>
      </w:r>
    </w:p>
    <w:tbl>
      <w:tblPr>
        <w:tblW w:w="0" w:type="auto"/>
        <w:tblInd w:w="1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2"/>
        <w:gridCol w:w="2665"/>
        <w:gridCol w:w="987"/>
        <w:gridCol w:w="1217"/>
      </w:tblGrid>
      <w:tr w:rsidR="00CA10BF" w14:paraId="3F202D56" w14:textId="77777777" w:rsidTr="00480D9A">
        <w:trPr>
          <w:trHeight w:val="508"/>
        </w:trPr>
        <w:tc>
          <w:tcPr>
            <w:tcW w:w="2612" w:type="dxa"/>
            <w:shd w:val="clear" w:color="auto" w:fill="DEEAF6"/>
          </w:tcPr>
          <w:p w14:paraId="6B8FADB8" w14:textId="77777777" w:rsidR="00CA10BF" w:rsidRDefault="00CA10BF" w:rsidP="00480D9A">
            <w:pPr>
              <w:pStyle w:val="TableParagraph"/>
              <w:spacing w:before="25"/>
              <w:ind w:left="150"/>
              <w:rPr>
                <w:rFonts w:ascii="Arial"/>
                <w:b/>
                <w:sz w:val="21"/>
              </w:rPr>
            </w:pPr>
            <w:r>
              <w:rPr>
                <w:rFonts w:ascii="Arial"/>
                <w:b/>
                <w:w w:val="95"/>
                <w:sz w:val="21"/>
              </w:rPr>
              <w:t>Column</w:t>
            </w:r>
            <w:r>
              <w:rPr>
                <w:rFonts w:ascii="Arial"/>
                <w:b/>
                <w:spacing w:val="16"/>
                <w:w w:val="95"/>
                <w:sz w:val="21"/>
              </w:rPr>
              <w:t xml:space="preserve"> </w:t>
            </w:r>
            <w:r>
              <w:rPr>
                <w:rFonts w:ascii="Arial"/>
                <w:b/>
                <w:w w:val="95"/>
                <w:sz w:val="21"/>
              </w:rPr>
              <w:t>Name</w:t>
            </w:r>
          </w:p>
        </w:tc>
        <w:tc>
          <w:tcPr>
            <w:tcW w:w="2665" w:type="dxa"/>
            <w:shd w:val="clear" w:color="auto" w:fill="DEEAF6"/>
          </w:tcPr>
          <w:p w14:paraId="02085C04" w14:textId="77777777" w:rsidR="00CA10BF" w:rsidRDefault="00CA10BF" w:rsidP="00480D9A">
            <w:pPr>
              <w:pStyle w:val="TableParagraph"/>
              <w:spacing w:before="25"/>
              <w:ind w:left="101"/>
              <w:rPr>
                <w:rFonts w:ascii="Arial"/>
                <w:b/>
                <w:sz w:val="21"/>
              </w:rPr>
            </w:pPr>
            <w:r>
              <w:rPr>
                <w:rFonts w:ascii="Arial"/>
                <w:b/>
                <w:sz w:val="21"/>
              </w:rPr>
              <w:t>Data</w:t>
            </w:r>
            <w:r>
              <w:rPr>
                <w:rFonts w:ascii="Arial"/>
                <w:b/>
                <w:spacing w:val="-13"/>
                <w:sz w:val="21"/>
              </w:rPr>
              <w:t xml:space="preserve"> </w:t>
            </w:r>
            <w:r>
              <w:rPr>
                <w:rFonts w:ascii="Arial"/>
                <w:b/>
                <w:sz w:val="21"/>
              </w:rPr>
              <w:t>Type</w:t>
            </w:r>
          </w:p>
        </w:tc>
        <w:tc>
          <w:tcPr>
            <w:tcW w:w="987" w:type="dxa"/>
            <w:shd w:val="clear" w:color="auto" w:fill="DEEAF6"/>
          </w:tcPr>
          <w:p w14:paraId="15BEB5C9" w14:textId="77777777" w:rsidR="00CA10BF" w:rsidRDefault="00CA10BF" w:rsidP="00480D9A">
            <w:pPr>
              <w:pStyle w:val="TableParagraph"/>
              <w:spacing w:before="25"/>
              <w:ind w:left="117"/>
              <w:rPr>
                <w:rFonts w:ascii="Arial"/>
                <w:b/>
                <w:sz w:val="21"/>
              </w:rPr>
            </w:pPr>
            <w:r>
              <w:rPr>
                <w:rFonts w:ascii="Arial"/>
                <w:b/>
                <w:sz w:val="21"/>
              </w:rPr>
              <w:t>Length</w:t>
            </w:r>
          </w:p>
        </w:tc>
        <w:tc>
          <w:tcPr>
            <w:tcW w:w="1217" w:type="dxa"/>
            <w:shd w:val="clear" w:color="auto" w:fill="DEEAF6"/>
          </w:tcPr>
          <w:p w14:paraId="50509991" w14:textId="77777777" w:rsidR="00CA10BF" w:rsidRDefault="00CA10BF" w:rsidP="00480D9A">
            <w:pPr>
              <w:pStyle w:val="TableParagraph"/>
              <w:spacing w:before="25"/>
              <w:ind w:left="117"/>
              <w:rPr>
                <w:rFonts w:ascii="Arial"/>
                <w:b/>
                <w:sz w:val="21"/>
              </w:rPr>
            </w:pPr>
            <w:r>
              <w:rPr>
                <w:rFonts w:ascii="Arial"/>
                <w:b/>
                <w:sz w:val="21"/>
              </w:rPr>
              <w:t>Nulls</w:t>
            </w:r>
          </w:p>
        </w:tc>
      </w:tr>
      <w:tr w:rsidR="00CA10BF" w14:paraId="14B6A870" w14:textId="77777777" w:rsidTr="00480D9A">
        <w:trPr>
          <w:trHeight w:val="588"/>
        </w:trPr>
        <w:tc>
          <w:tcPr>
            <w:tcW w:w="2612" w:type="dxa"/>
          </w:tcPr>
          <w:p w14:paraId="50781807" w14:textId="77777777" w:rsidR="00CA10BF" w:rsidRDefault="00CA10BF" w:rsidP="00480D9A">
            <w:pPr>
              <w:pStyle w:val="TableParagraph"/>
              <w:spacing w:before="13"/>
              <w:ind w:left="790"/>
              <w:jc w:val="both"/>
              <w:rPr>
                <w:rFonts w:ascii="Calibri"/>
              </w:rPr>
            </w:pPr>
            <w:proofErr w:type="spellStart"/>
            <w:r>
              <w:rPr>
                <w:rFonts w:ascii="Calibri"/>
              </w:rPr>
              <w:t>ClaimId</w:t>
            </w:r>
            <w:proofErr w:type="spellEnd"/>
          </w:p>
        </w:tc>
        <w:tc>
          <w:tcPr>
            <w:tcW w:w="2665" w:type="dxa"/>
          </w:tcPr>
          <w:p w14:paraId="2A3EB1F1" w14:textId="77777777" w:rsidR="00CA10BF" w:rsidRDefault="00CA10BF" w:rsidP="00480D9A">
            <w:pPr>
              <w:pStyle w:val="TableParagraph"/>
              <w:spacing w:line="382" w:lineRule="exact"/>
              <w:ind w:left="736" w:right="788"/>
              <w:jc w:val="both"/>
              <w:rPr>
                <w:sz w:val="21"/>
              </w:rPr>
            </w:pPr>
            <w:r>
              <w:rPr>
                <w:sz w:val="21"/>
              </w:rPr>
              <w:t>VARCHAR</w:t>
            </w:r>
          </w:p>
        </w:tc>
        <w:tc>
          <w:tcPr>
            <w:tcW w:w="987" w:type="dxa"/>
          </w:tcPr>
          <w:p w14:paraId="423D2585" w14:textId="77777777" w:rsidR="00CA10BF" w:rsidRDefault="00CA10BF" w:rsidP="00480D9A">
            <w:pPr>
              <w:pStyle w:val="TableParagraph"/>
              <w:spacing w:line="382" w:lineRule="exact"/>
              <w:ind w:right="35"/>
              <w:jc w:val="center"/>
              <w:rPr>
                <w:sz w:val="21"/>
              </w:rPr>
            </w:pPr>
            <w:r>
              <w:rPr>
                <w:w w:val="99"/>
                <w:sz w:val="21"/>
              </w:rPr>
              <w:t xml:space="preserve">45 </w:t>
            </w:r>
          </w:p>
        </w:tc>
        <w:tc>
          <w:tcPr>
            <w:tcW w:w="1217" w:type="dxa"/>
          </w:tcPr>
          <w:p w14:paraId="3ED53748" w14:textId="77777777" w:rsidR="00CA10BF" w:rsidRDefault="00CA10BF" w:rsidP="00480D9A">
            <w:pPr>
              <w:pStyle w:val="TableParagraph"/>
              <w:spacing w:line="382" w:lineRule="exact"/>
              <w:ind w:right="440"/>
              <w:jc w:val="right"/>
              <w:rPr>
                <w:sz w:val="21"/>
              </w:rPr>
            </w:pPr>
            <w:r>
              <w:rPr>
                <w:sz w:val="21"/>
              </w:rPr>
              <w:t xml:space="preserve">No </w:t>
            </w:r>
          </w:p>
        </w:tc>
      </w:tr>
      <w:tr w:rsidR="00CA10BF" w14:paraId="19D7594B" w14:textId="77777777" w:rsidTr="00480D9A">
        <w:trPr>
          <w:trHeight w:val="588"/>
        </w:trPr>
        <w:tc>
          <w:tcPr>
            <w:tcW w:w="2612" w:type="dxa"/>
          </w:tcPr>
          <w:p w14:paraId="3E689E04" w14:textId="77777777" w:rsidR="00CA10BF" w:rsidRDefault="00CA10BF" w:rsidP="00480D9A">
            <w:pPr>
              <w:pStyle w:val="TableParagraph"/>
              <w:spacing w:line="382" w:lineRule="exact"/>
              <w:ind w:left="538" w:right="605"/>
              <w:jc w:val="both"/>
              <w:rPr>
                <w:sz w:val="21"/>
              </w:rPr>
            </w:pPr>
            <w:proofErr w:type="spellStart"/>
            <w:r>
              <w:rPr>
                <w:rFonts w:ascii="Calibri"/>
              </w:rPr>
              <w:t>ClaimStatus</w:t>
            </w:r>
            <w:proofErr w:type="spellEnd"/>
          </w:p>
        </w:tc>
        <w:tc>
          <w:tcPr>
            <w:tcW w:w="2665" w:type="dxa"/>
          </w:tcPr>
          <w:p w14:paraId="4E82C450" w14:textId="77777777" w:rsidR="00CA10BF" w:rsidRDefault="00CA10BF" w:rsidP="00480D9A">
            <w:pPr>
              <w:pStyle w:val="TableParagraph"/>
              <w:spacing w:line="382" w:lineRule="exact"/>
              <w:ind w:left="646"/>
              <w:jc w:val="both"/>
              <w:rPr>
                <w:sz w:val="21"/>
              </w:rPr>
            </w:pPr>
            <w:r>
              <w:rPr>
                <w:sz w:val="21"/>
              </w:rPr>
              <w:t>VARCHAR</w:t>
            </w:r>
          </w:p>
        </w:tc>
        <w:tc>
          <w:tcPr>
            <w:tcW w:w="987" w:type="dxa"/>
          </w:tcPr>
          <w:p w14:paraId="09B20822" w14:textId="77777777" w:rsidR="00CA10BF" w:rsidRDefault="00CA10BF" w:rsidP="00480D9A">
            <w:pPr>
              <w:pStyle w:val="TableParagraph"/>
              <w:spacing w:line="382" w:lineRule="exact"/>
              <w:ind w:right="35"/>
              <w:jc w:val="center"/>
              <w:rPr>
                <w:sz w:val="21"/>
              </w:rPr>
            </w:pPr>
            <w:r>
              <w:rPr>
                <w:w w:val="99"/>
                <w:sz w:val="21"/>
              </w:rPr>
              <w:t xml:space="preserve">45 </w:t>
            </w:r>
          </w:p>
        </w:tc>
        <w:tc>
          <w:tcPr>
            <w:tcW w:w="1217" w:type="dxa"/>
          </w:tcPr>
          <w:p w14:paraId="0DEEB661" w14:textId="77777777" w:rsidR="00CA10BF" w:rsidRDefault="00CA10BF" w:rsidP="00480D9A">
            <w:pPr>
              <w:pStyle w:val="TableParagraph"/>
              <w:spacing w:line="382" w:lineRule="exact"/>
              <w:ind w:right="408"/>
              <w:jc w:val="right"/>
              <w:rPr>
                <w:sz w:val="21"/>
              </w:rPr>
            </w:pPr>
            <w:r>
              <w:rPr>
                <w:sz w:val="21"/>
              </w:rPr>
              <w:t xml:space="preserve">No </w:t>
            </w:r>
          </w:p>
        </w:tc>
      </w:tr>
      <w:tr w:rsidR="00CA10BF" w14:paraId="0CB130FC" w14:textId="77777777" w:rsidTr="00480D9A">
        <w:trPr>
          <w:trHeight w:val="588"/>
        </w:trPr>
        <w:tc>
          <w:tcPr>
            <w:tcW w:w="2612" w:type="dxa"/>
          </w:tcPr>
          <w:p w14:paraId="7589529B" w14:textId="77777777" w:rsidR="00CA10BF" w:rsidRDefault="00CA10BF" w:rsidP="00480D9A">
            <w:pPr>
              <w:pStyle w:val="TableParagraph"/>
              <w:spacing w:line="397" w:lineRule="exact"/>
              <w:ind w:left="758"/>
              <w:jc w:val="both"/>
              <w:rPr>
                <w:sz w:val="21"/>
              </w:rPr>
            </w:pPr>
            <w:proofErr w:type="spellStart"/>
            <w:r>
              <w:rPr>
                <w:sz w:val="21"/>
              </w:rPr>
              <w:t>ClaimAmount</w:t>
            </w:r>
            <w:proofErr w:type="spellEnd"/>
          </w:p>
        </w:tc>
        <w:tc>
          <w:tcPr>
            <w:tcW w:w="2665" w:type="dxa"/>
          </w:tcPr>
          <w:p w14:paraId="303305A3" w14:textId="77777777" w:rsidR="00CA10BF" w:rsidRDefault="00CA10BF" w:rsidP="00480D9A">
            <w:pPr>
              <w:pStyle w:val="TableParagraph"/>
              <w:spacing w:line="397" w:lineRule="exact"/>
              <w:ind w:left="736" w:right="788"/>
              <w:jc w:val="both"/>
              <w:rPr>
                <w:sz w:val="21"/>
              </w:rPr>
            </w:pPr>
            <w:r>
              <w:rPr>
                <w:sz w:val="21"/>
              </w:rPr>
              <w:t>DOUBLE</w:t>
            </w:r>
          </w:p>
        </w:tc>
        <w:tc>
          <w:tcPr>
            <w:tcW w:w="987" w:type="dxa"/>
          </w:tcPr>
          <w:p w14:paraId="306C0579" w14:textId="77777777" w:rsidR="00CA10BF" w:rsidRDefault="00CA10BF" w:rsidP="00480D9A">
            <w:pPr>
              <w:pStyle w:val="TableParagraph"/>
              <w:spacing w:line="397" w:lineRule="exact"/>
              <w:ind w:right="35"/>
              <w:jc w:val="center"/>
              <w:rPr>
                <w:sz w:val="21"/>
              </w:rPr>
            </w:pPr>
            <w:r>
              <w:rPr>
                <w:w w:val="99"/>
                <w:sz w:val="21"/>
              </w:rPr>
              <w:t xml:space="preserve"> </w:t>
            </w:r>
          </w:p>
        </w:tc>
        <w:tc>
          <w:tcPr>
            <w:tcW w:w="1217" w:type="dxa"/>
          </w:tcPr>
          <w:p w14:paraId="3B1AC2D5" w14:textId="77777777" w:rsidR="00CA10BF" w:rsidRDefault="00CA10BF" w:rsidP="00480D9A">
            <w:pPr>
              <w:pStyle w:val="TableParagraph"/>
              <w:spacing w:line="397" w:lineRule="exact"/>
              <w:ind w:right="408"/>
              <w:jc w:val="right"/>
              <w:rPr>
                <w:sz w:val="21"/>
              </w:rPr>
            </w:pPr>
            <w:r>
              <w:rPr>
                <w:sz w:val="21"/>
              </w:rPr>
              <w:t xml:space="preserve">Yes </w:t>
            </w:r>
          </w:p>
        </w:tc>
      </w:tr>
      <w:tr w:rsidR="00CA10BF" w14:paraId="3C0AF3A0" w14:textId="77777777" w:rsidTr="00480D9A">
        <w:trPr>
          <w:trHeight w:val="588"/>
        </w:trPr>
        <w:tc>
          <w:tcPr>
            <w:tcW w:w="2612" w:type="dxa"/>
          </w:tcPr>
          <w:p w14:paraId="04B0F197" w14:textId="77777777" w:rsidR="00CA10BF" w:rsidRDefault="00CA10BF" w:rsidP="00480D9A">
            <w:pPr>
              <w:pStyle w:val="TableParagraph"/>
              <w:spacing w:line="397" w:lineRule="exact"/>
              <w:ind w:left="806"/>
              <w:jc w:val="both"/>
              <w:rPr>
                <w:sz w:val="21"/>
              </w:rPr>
            </w:pPr>
            <w:r>
              <w:rPr>
                <w:rFonts w:ascii="Calibri"/>
              </w:rPr>
              <w:t>Remarks</w:t>
            </w:r>
          </w:p>
        </w:tc>
        <w:tc>
          <w:tcPr>
            <w:tcW w:w="2665" w:type="dxa"/>
          </w:tcPr>
          <w:p w14:paraId="1330F09F" w14:textId="77777777" w:rsidR="00CA10BF" w:rsidRDefault="00CA10BF" w:rsidP="00480D9A">
            <w:pPr>
              <w:pStyle w:val="TableParagraph"/>
              <w:spacing w:line="397" w:lineRule="exact"/>
              <w:ind w:left="736" w:right="788"/>
              <w:jc w:val="both"/>
              <w:rPr>
                <w:sz w:val="21"/>
              </w:rPr>
            </w:pPr>
            <w:r>
              <w:rPr>
                <w:sz w:val="21"/>
              </w:rPr>
              <w:t>VARCHAR</w:t>
            </w:r>
          </w:p>
        </w:tc>
        <w:tc>
          <w:tcPr>
            <w:tcW w:w="987" w:type="dxa"/>
          </w:tcPr>
          <w:p w14:paraId="578BB12B" w14:textId="77777777" w:rsidR="00CA10BF" w:rsidRDefault="00CA10BF" w:rsidP="00480D9A">
            <w:pPr>
              <w:pStyle w:val="TableParagraph"/>
              <w:spacing w:line="397" w:lineRule="exact"/>
              <w:ind w:right="35"/>
              <w:jc w:val="center"/>
              <w:rPr>
                <w:sz w:val="21"/>
              </w:rPr>
            </w:pPr>
            <w:r>
              <w:rPr>
                <w:w w:val="99"/>
                <w:sz w:val="21"/>
              </w:rPr>
              <w:t xml:space="preserve">45 </w:t>
            </w:r>
          </w:p>
        </w:tc>
        <w:tc>
          <w:tcPr>
            <w:tcW w:w="1217" w:type="dxa"/>
          </w:tcPr>
          <w:p w14:paraId="25189B4F" w14:textId="77777777" w:rsidR="00CA10BF" w:rsidRDefault="00CA10BF" w:rsidP="00480D9A">
            <w:pPr>
              <w:pStyle w:val="TableParagraph"/>
              <w:spacing w:line="397" w:lineRule="exact"/>
              <w:ind w:right="408"/>
              <w:jc w:val="right"/>
              <w:rPr>
                <w:sz w:val="21"/>
              </w:rPr>
            </w:pPr>
            <w:r>
              <w:rPr>
                <w:sz w:val="21"/>
              </w:rPr>
              <w:t xml:space="preserve">Yes </w:t>
            </w:r>
          </w:p>
        </w:tc>
      </w:tr>
      <w:tr w:rsidR="00CA10BF" w14:paraId="497F3182" w14:textId="77777777" w:rsidTr="00480D9A">
        <w:trPr>
          <w:trHeight w:val="588"/>
        </w:trPr>
        <w:tc>
          <w:tcPr>
            <w:tcW w:w="2612" w:type="dxa"/>
          </w:tcPr>
          <w:p w14:paraId="0B31175F" w14:textId="77777777" w:rsidR="00CA10BF" w:rsidRDefault="00CA10BF" w:rsidP="00480D9A">
            <w:pPr>
              <w:pStyle w:val="TableParagraph"/>
              <w:ind w:left="855"/>
              <w:jc w:val="both"/>
              <w:rPr>
                <w:sz w:val="21"/>
              </w:rPr>
            </w:pPr>
            <w:r>
              <w:rPr>
                <w:rFonts w:ascii="Calibri"/>
              </w:rPr>
              <w:t>Description</w:t>
            </w:r>
          </w:p>
        </w:tc>
        <w:tc>
          <w:tcPr>
            <w:tcW w:w="2665" w:type="dxa"/>
          </w:tcPr>
          <w:p w14:paraId="755A4D9B" w14:textId="77777777" w:rsidR="00CA10BF" w:rsidRDefault="00CA10BF" w:rsidP="00480D9A">
            <w:pPr>
              <w:pStyle w:val="TableParagraph"/>
              <w:ind w:left="726"/>
              <w:jc w:val="both"/>
              <w:rPr>
                <w:sz w:val="21"/>
              </w:rPr>
            </w:pPr>
            <w:r>
              <w:rPr>
                <w:sz w:val="21"/>
              </w:rPr>
              <w:t>VARCHAR</w:t>
            </w:r>
          </w:p>
        </w:tc>
        <w:tc>
          <w:tcPr>
            <w:tcW w:w="987" w:type="dxa"/>
          </w:tcPr>
          <w:p w14:paraId="2460390F" w14:textId="77777777" w:rsidR="00CA10BF" w:rsidRDefault="00CA10BF" w:rsidP="00480D9A">
            <w:pPr>
              <w:pStyle w:val="TableParagraph"/>
              <w:ind w:right="35"/>
              <w:jc w:val="center"/>
              <w:rPr>
                <w:sz w:val="21"/>
              </w:rPr>
            </w:pPr>
            <w:r>
              <w:rPr>
                <w:w w:val="99"/>
                <w:sz w:val="21"/>
              </w:rPr>
              <w:t xml:space="preserve">45 </w:t>
            </w:r>
          </w:p>
        </w:tc>
        <w:tc>
          <w:tcPr>
            <w:tcW w:w="1217" w:type="dxa"/>
          </w:tcPr>
          <w:p w14:paraId="1A79B0C5" w14:textId="77777777" w:rsidR="00CA10BF" w:rsidRDefault="00CA10BF" w:rsidP="00480D9A">
            <w:pPr>
              <w:pStyle w:val="TableParagraph"/>
              <w:ind w:right="408"/>
              <w:jc w:val="right"/>
              <w:rPr>
                <w:sz w:val="21"/>
              </w:rPr>
            </w:pPr>
            <w:r>
              <w:rPr>
                <w:sz w:val="21"/>
              </w:rPr>
              <w:t xml:space="preserve">Yes </w:t>
            </w:r>
          </w:p>
        </w:tc>
      </w:tr>
      <w:tr w:rsidR="00CA10BF" w14:paraId="6FD9707C" w14:textId="77777777" w:rsidTr="00480D9A">
        <w:trPr>
          <w:trHeight w:val="604"/>
        </w:trPr>
        <w:tc>
          <w:tcPr>
            <w:tcW w:w="2612" w:type="dxa"/>
          </w:tcPr>
          <w:p w14:paraId="2F9B2E0E" w14:textId="77777777" w:rsidR="00CA10BF" w:rsidRDefault="00CA10BF" w:rsidP="00480D9A">
            <w:pPr>
              <w:pStyle w:val="TableParagraph"/>
              <w:ind w:left="614"/>
              <w:jc w:val="both"/>
              <w:rPr>
                <w:sz w:val="21"/>
              </w:rPr>
            </w:pPr>
            <w:proofErr w:type="spellStart"/>
            <w:r>
              <w:rPr>
                <w:rFonts w:ascii="Calibri"/>
              </w:rPr>
              <w:t>BenefitId</w:t>
            </w:r>
            <w:proofErr w:type="spellEnd"/>
          </w:p>
        </w:tc>
        <w:tc>
          <w:tcPr>
            <w:tcW w:w="2665" w:type="dxa"/>
          </w:tcPr>
          <w:p w14:paraId="6F42A327" w14:textId="77777777" w:rsidR="00CA10BF" w:rsidRDefault="00CA10BF" w:rsidP="00480D9A">
            <w:pPr>
              <w:pStyle w:val="TableParagraph"/>
              <w:ind w:left="736" w:right="788"/>
              <w:jc w:val="both"/>
              <w:rPr>
                <w:sz w:val="21"/>
              </w:rPr>
            </w:pPr>
            <w:r>
              <w:rPr>
                <w:sz w:val="21"/>
              </w:rPr>
              <w:t>VARCHAR</w:t>
            </w:r>
          </w:p>
        </w:tc>
        <w:tc>
          <w:tcPr>
            <w:tcW w:w="987" w:type="dxa"/>
          </w:tcPr>
          <w:p w14:paraId="6A7A07BA" w14:textId="77777777" w:rsidR="00CA10BF" w:rsidRDefault="00CA10BF" w:rsidP="00480D9A">
            <w:pPr>
              <w:pStyle w:val="TableParagraph"/>
              <w:ind w:right="35"/>
              <w:jc w:val="center"/>
              <w:rPr>
                <w:sz w:val="21"/>
              </w:rPr>
            </w:pPr>
            <w:r>
              <w:rPr>
                <w:w w:val="99"/>
                <w:sz w:val="21"/>
              </w:rPr>
              <w:t xml:space="preserve">45 </w:t>
            </w:r>
          </w:p>
        </w:tc>
        <w:tc>
          <w:tcPr>
            <w:tcW w:w="1217" w:type="dxa"/>
          </w:tcPr>
          <w:p w14:paraId="66874E73" w14:textId="77777777" w:rsidR="00CA10BF" w:rsidRDefault="00CA10BF" w:rsidP="00480D9A">
            <w:pPr>
              <w:pStyle w:val="TableParagraph"/>
              <w:ind w:right="408"/>
              <w:jc w:val="right"/>
              <w:rPr>
                <w:sz w:val="21"/>
              </w:rPr>
            </w:pPr>
            <w:r>
              <w:rPr>
                <w:sz w:val="21"/>
              </w:rPr>
              <w:t xml:space="preserve">No </w:t>
            </w:r>
          </w:p>
        </w:tc>
      </w:tr>
      <w:tr w:rsidR="00CA10BF" w14:paraId="3D53EB66" w14:textId="77777777" w:rsidTr="00480D9A">
        <w:trPr>
          <w:trHeight w:val="588"/>
        </w:trPr>
        <w:tc>
          <w:tcPr>
            <w:tcW w:w="2612" w:type="dxa"/>
          </w:tcPr>
          <w:p w14:paraId="03BD35AB" w14:textId="77777777" w:rsidR="00CA10BF" w:rsidRDefault="00CA10BF" w:rsidP="00480D9A">
            <w:pPr>
              <w:pStyle w:val="TableParagraph"/>
              <w:spacing w:line="381" w:lineRule="exact"/>
              <w:ind w:left="678"/>
              <w:jc w:val="both"/>
              <w:rPr>
                <w:sz w:val="21"/>
              </w:rPr>
            </w:pPr>
            <w:proofErr w:type="spellStart"/>
            <w:r>
              <w:rPr>
                <w:rFonts w:ascii="Calibri"/>
              </w:rPr>
              <w:t>PolicyId</w:t>
            </w:r>
            <w:proofErr w:type="spellEnd"/>
          </w:p>
        </w:tc>
        <w:tc>
          <w:tcPr>
            <w:tcW w:w="2665" w:type="dxa"/>
          </w:tcPr>
          <w:p w14:paraId="0CC094E6" w14:textId="77777777" w:rsidR="00CA10BF" w:rsidRDefault="00CA10BF" w:rsidP="00480D9A">
            <w:pPr>
              <w:pStyle w:val="TableParagraph"/>
              <w:spacing w:line="381" w:lineRule="exact"/>
              <w:ind w:left="736" w:right="788"/>
              <w:jc w:val="both"/>
              <w:rPr>
                <w:sz w:val="21"/>
              </w:rPr>
            </w:pPr>
            <w:r>
              <w:rPr>
                <w:sz w:val="21"/>
              </w:rPr>
              <w:t>VARCHAR</w:t>
            </w:r>
          </w:p>
        </w:tc>
        <w:tc>
          <w:tcPr>
            <w:tcW w:w="987" w:type="dxa"/>
          </w:tcPr>
          <w:p w14:paraId="531D02BC" w14:textId="77777777" w:rsidR="00CA10BF" w:rsidRDefault="00CA10BF" w:rsidP="00480D9A">
            <w:pPr>
              <w:pStyle w:val="TableParagraph"/>
              <w:spacing w:line="381" w:lineRule="exact"/>
              <w:ind w:right="35"/>
              <w:jc w:val="center"/>
              <w:rPr>
                <w:sz w:val="21"/>
              </w:rPr>
            </w:pPr>
            <w:r>
              <w:rPr>
                <w:w w:val="99"/>
                <w:sz w:val="21"/>
              </w:rPr>
              <w:t xml:space="preserve">45 </w:t>
            </w:r>
          </w:p>
        </w:tc>
        <w:tc>
          <w:tcPr>
            <w:tcW w:w="1217" w:type="dxa"/>
          </w:tcPr>
          <w:p w14:paraId="1AFED591" w14:textId="77777777" w:rsidR="00CA10BF" w:rsidRDefault="00CA10BF" w:rsidP="00480D9A">
            <w:pPr>
              <w:pStyle w:val="TableParagraph"/>
              <w:spacing w:line="381" w:lineRule="exact"/>
              <w:ind w:right="440"/>
              <w:jc w:val="right"/>
              <w:rPr>
                <w:sz w:val="21"/>
              </w:rPr>
            </w:pPr>
            <w:r>
              <w:rPr>
                <w:sz w:val="21"/>
              </w:rPr>
              <w:t xml:space="preserve">No </w:t>
            </w:r>
          </w:p>
        </w:tc>
      </w:tr>
      <w:tr w:rsidR="00CA10BF" w14:paraId="022DE7D8" w14:textId="77777777" w:rsidTr="00480D9A">
        <w:trPr>
          <w:trHeight w:val="588"/>
        </w:trPr>
        <w:tc>
          <w:tcPr>
            <w:tcW w:w="2612" w:type="dxa"/>
          </w:tcPr>
          <w:p w14:paraId="577A8C15" w14:textId="77777777" w:rsidR="00CA10BF" w:rsidRDefault="00CA10BF" w:rsidP="00480D9A">
            <w:pPr>
              <w:pStyle w:val="TableParagraph"/>
              <w:spacing w:line="381" w:lineRule="exact"/>
              <w:ind w:left="823"/>
              <w:jc w:val="both"/>
              <w:rPr>
                <w:sz w:val="21"/>
              </w:rPr>
            </w:pPr>
            <w:proofErr w:type="spellStart"/>
            <w:r>
              <w:rPr>
                <w:rFonts w:ascii="Calibri"/>
              </w:rPr>
              <w:t>HospitalId</w:t>
            </w:r>
            <w:proofErr w:type="spellEnd"/>
          </w:p>
        </w:tc>
        <w:tc>
          <w:tcPr>
            <w:tcW w:w="2665" w:type="dxa"/>
          </w:tcPr>
          <w:p w14:paraId="135CEE47" w14:textId="77777777" w:rsidR="00CA10BF" w:rsidRDefault="00CA10BF" w:rsidP="00480D9A">
            <w:pPr>
              <w:pStyle w:val="TableParagraph"/>
              <w:spacing w:line="381" w:lineRule="exact"/>
              <w:ind w:left="736" w:right="788"/>
              <w:jc w:val="both"/>
              <w:rPr>
                <w:sz w:val="21"/>
              </w:rPr>
            </w:pPr>
            <w:r>
              <w:rPr>
                <w:sz w:val="21"/>
              </w:rPr>
              <w:t>VARCHAR</w:t>
            </w:r>
          </w:p>
        </w:tc>
        <w:tc>
          <w:tcPr>
            <w:tcW w:w="987" w:type="dxa"/>
          </w:tcPr>
          <w:p w14:paraId="6F2DDBCD" w14:textId="77777777" w:rsidR="00CA10BF" w:rsidRDefault="00CA10BF" w:rsidP="00480D9A">
            <w:pPr>
              <w:pStyle w:val="TableParagraph"/>
              <w:spacing w:line="381" w:lineRule="exact"/>
              <w:ind w:right="35"/>
              <w:jc w:val="center"/>
              <w:rPr>
                <w:sz w:val="21"/>
              </w:rPr>
            </w:pPr>
            <w:r>
              <w:rPr>
                <w:w w:val="99"/>
                <w:sz w:val="21"/>
              </w:rPr>
              <w:t xml:space="preserve">45 </w:t>
            </w:r>
          </w:p>
        </w:tc>
        <w:tc>
          <w:tcPr>
            <w:tcW w:w="1217" w:type="dxa"/>
          </w:tcPr>
          <w:p w14:paraId="4D5648A6" w14:textId="77777777" w:rsidR="00CA10BF" w:rsidRDefault="00CA10BF" w:rsidP="00480D9A">
            <w:pPr>
              <w:pStyle w:val="TableParagraph"/>
              <w:spacing w:line="381" w:lineRule="exact"/>
              <w:ind w:right="408"/>
              <w:jc w:val="right"/>
              <w:rPr>
                <w:sz w:val="21"/>
              </w:rPr>
            </w:pPr>
            <w:r>
              <w:rPr>
                <w:sz w:val="21"/>
              </w:rPr>
              <w:t xml:space="preserve">No </w:t>
            </w:r>
          </w:p>
        </w:tc>
      </w:tr>
      <w:tr w:rsidR="00CA10BF" w14:paraId="6ADC5694" w14:textId="77777777" w:rsidTr="00480D9A">
        <w:trPr>
          <w:trHeight w:val="588"/>
        </w:trPr>
        <w:tc>
          <w:tcPr>
            <w:tcW w:w="2612" w:type="dxa"/>
          </w:tcPr>
          <w:p w14:paraId="3623ED49" w14:textId="77777777" w:rsidR="00CA10BF" w:rsidRDefault="00CA10BF" w:rsidP="00480D9A">
            <w:pPr>
              <w:pStyle w:val="TableParagraph"/>
              <w:ind w:left="538" w:right="605"/>
              <w:jc w:val="both"/>
              <w:rPr>
                <w:sz w:val="21"/>
              </w:rPr>
            </w:pPr>
            <w:proofErr w:type="spellStart"/>
            <w:r>
              <w:rPr>
                <w:rFonts w:ascii="Calibri"/>
              </w:rPr>
              <w:t>MemberId</w:t>
            </w:r>
            <w:proofErr w:type="spellEnd"/>
          </w:p>
        </w:tc>
        <w:tc>
          <w:tcPr>
            <w:tcW w:w="2665" w:type="dxa"/>
          </w:tcPr>
          <w:p w14:paraId="1B52DC9F" w14:textId="77777777" w:rsidR="00CA10BF" w:rsidRDefault="00CA10BF" w:rsidP="00480D9A">
            <w:pPr>
              <w:pStyle w:val="TableParagraph"/>
              <w:ind w:left="736" w:right="788"/>
              <w:jc w:val="both"/>
              <w:rPr>
                <w:sz w:val="21"/>
              </w:rPr>
            </w:pPr>
            <w:r>
              <w:rPr>
                <w:sz w:val="21"/>
              </w:rPr>
              <w:t>VARCHAR</w:t>
            </w:r>
          </w:p>
        </w:tc>
        <w:tc>
          <w:tcPr>
            <w:tcW w:w="987" w:type="dxa"/>
          </w:tcPr>
          <w:p w14:paraId="54E674BC" w14:textId="77777777" w:rsidR="00CA10BF" w:rsidRDefault="00CA10BF" w:rsidP="00480D9A">
            <w:pPr>
              <w:pStyle w:val="TableParagraph"/>
              <w:ind w:right="35"/>
              <w:jc w:val="center"/>
              <w:rPr>
                <w:sz w:val="21"/>
              </w:rPr>
            </w:pPr>
            <w:r>
              <w:rPr>
                <w:w w:val="99"/>
                <w:sz w:val="21"/>
              </w:rPr>
              <w:t xml:space="preserve">45 </w:t>
            </w:r>
          </w:p>
        </w:tc>
        <w:tc>
          <w:tcPr>
            <w:tcW w:w="1217" w:type="dxa"/>
          </w:tcPr>
          <w:p w14:paraId="28193A3F" w14:textId="77777777" w:rsidR="00CA10BF" w:rsidRDefault="00CA10BF" w:rsidP="00480D9A">
            <w:pPr>
              <w:pStyle w:val="TableParagraph"/>
              <w:ind w:right="440"/>
              <w:jc w:val="right"/>
              <w:rPr>
                <w:sz w:val="21"/>
              </w:rPr>
            </w:pPr>
            <w:r>
              <w:rPr>
                <w:sz w:val="21"/>
              </w:rPr>
              <w:t xml:space="preserve">No </w:t>
            </w:r>
          </w:p>
        </w:tc>
      </w:tr>
    </w:tbl>
    <w:p w14:paraId="6B86C1E0" w14:textId="77777777" w:rsidR="00CA10BF" w:rsidRDefault="00CA10BF" w:rsidP="003A4796">
      <w:pPr>
        <w:pStyle w:val="BodyText0"/>
        <w:spacing w:before="2"/>
        <w:jc w:val="left"/>
        <w:rPr>
          <w:b w:val="0"/>
          <w:sz w:val="22"/>
        </w:rPr>
      </w:pPr>
    </w:p>
    <w:p w14:paraId="4C45DC71" w14:textId="3A8F6021" w:rsidR="00CA10BF" w:rsidRPr="003A4796" w:rsidRDefault="00CA10BF" w:rsidP="003A4796">
      <w:pPr>
        <w:pStyle w:val="ListParagraph"/>
        <w:numPr>
          <w:ilvl w:val="2"/>
          <w:numId w:val="12"/>
        </w:numPr>
        <w:tabs>
          <w:tab w:val="left" w:pos="2264"/>
        </w:tabs>
        <w:autoSpaceDE w:val="0"/>
        <w:autoSpaceDN w:val="0"/>
        <w:spacing w:before="0" w:after="0" w:line="240" w:lineRule="auto"/>
        <w:ind w:right="0"/>
        <w:contextualSpacing w:val="0"/>
        <w:rPr>
          <w:b/>
          <w:sz w:val="21"/>
        </w:rPr>
      </w:pPr>
      <w:r>
        <w:rPr>
          <w:b/>
          <w:w w:val="95"/>
          <w:sz w:val="21"/>
        </w:rPr>
        <w:t>Benefits</w:t>
      </w:r>
    </w:p>
    <w:tbl>
      <w:tblPr>
        <w:tblW w:w="0" w:type="auto"/>
        <w:tblInd w:w="1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2"/>
        <w:gridCol w:w="2575"/>
        <w:gridCol w:w="1077"/>
        <w:gridCol w:w="1217"/>
      </w:tblGrid>
      <w:tr w:rsidR="00CA10BF" w14:paraId="38A91253" w14:textId="77777777" w:rsidTr="00480D9A">
        <w:trPr>
          <w:trHeight w:val="508"/>
        </w:trPr>
        <w:tc>
          <w:tcPr>
            <w:tcW w:w="2612" w:type="dxa"/>
            <w:shd w:val="clear" w:color="auto" w:fill="DEEAF6"/>
          </w:tcPr>
          <w:p w14:paraId="2F26B69D" w14:textId="77777777" w:rsidR="00CA10BF" w:rsidRDefault="00CA10BF" w:rsidP="00480D9A">
            <w:pPr>
              <w:pStyle w:val="TableParagraph"/>
              <w:spacing w:before="25"/>
              <w:ind w:left="150"/>
              <w:rPr>
                <w:rFonts w:ascii="Arial"/>
                <w:b/>
                <w:sz w:val="21"/>
              </w:rPr>
            </w:pPr>
            <w:r>
              <w:rPr>
                <w:rFonts w:ascii="Arial"/>
                <w:b/>
                <w:w w:val="95"/>
                <w:sz w:val="21"/>
              </w:rPr>
              <w:t>Column</w:t>
            </w:r>
            <w:r>
              <w:rPr>
                <w:rFonts w:ascii="Arial"/>
                <w:b/>
                <w:spacing w:val="16"/>
                <w:w w:val="95"/>
                <w:sz w:val="21"/>
              </w:rPr>
              <w:t xml:space="preserve"> </w:t>
            </w:r>
            <w:r>
              <w:rPr>
                <w:rFonts w:ascii="Arial"/>
                <w:b/>
                <w:w w:val="95"/>
                <w:sz w:val="21"/>
              </w:rPr>
              <w:t>Name</w:t>
            </w:r>
          </w:p>
        </w:tc>
        <w:tc>
          <w:tcPr>
            <w:tcW w:w="2575" w:type="dxa"/>
            <w:shd w:val="clear" w:color="auto" w:fill="DEEAF6"/>
          </w:tcPr>
          <w:p w14:paraId="7B387D86" w14:textId="77777777" w:rsidR="00CA10BF" w:rsidRDefault="00CA10BF" w:rsidP="00480D9A">
            <w:pPr>
              <w:pStyle w:val="TableParagraph"/>
              <w:spacing w:before="25"/>
              <w:ind w:left="101"/>
              <w:rPr>
                <w:rFonts w:ascii="Arial"/>
                <w:b/>
                <w:sz w:val="21"/>
              </w:rPr>
            </w:pPr>
            <w:r>
              <w:rPr>
                <w:rFonts w:ascii="Arial"/>
                <w:b/>
                <w:sz w:val="21"/>
              </w:rPr>
              <w:t>Data</w:t>
            </w:r>
            <w:r>
              <w:rPr>
                <w:rFonts w:ascii="Arial"/>
                <w:b/>
                <w:spacing w:val="-13"/>
                <w:sz w:val="21"/>
              </w:rPr>
              <w:t xml:space="preserve"> </w:t>
            </w:r>
            <w:r>
              <w:rPr>
                <w:rFonts w:ascii="Arial"/>
                <w:b/>
                <w:sz w:val="21"/>
              </w:rPr>
              <w:t>Type</w:t>
            </w:r>
          </w:p>
        </w:tc>
        <w:tc>
          <w:tcPr>
            <w:tcW w:w="1077" w:type="dxa"/>
            <w:shd w:val="clear" w:color="auto" w:fill="DEEAF6"/>
          </w:tcPr>
          <w:p w14:paraId="41346B60" w14:textId="77777777" w:rsidR="00CA10BF" w:rsidRDefault="00CA10BF" w:rsidP="00480D9A">
            <w:pPr>
              <w:pStyle w:val="TableParagraph"/>
              <w:spacing w:before="25"/>
              <w:ind w:left="117"/>
              <w:rPr>
                <w:rFonts w:ascii="Arial"/>
                <w:b/>
                <w:sz w:val="21"/>
              </w:rPr>
            </w:pPr>
            <w:r>
              <w:rPr>
                <w:rFonts w:ascii="Arial"/>
                <w:b/>
                <w:sz w:val="21"/>
              </w:rPr>
              <w:t>Length</w:t>
            </w:r>
          </w:p>
        </w:tc>
        <w:tc>
          <w:tcPr>
            <w:tcW w:w="1217" w:type="dxa"/>
            <w:shd w:val="clear" w:color="auto" w:fill="DEEAF6"/>
          </w:tcPr>
          <w:p w14:paraId="130818B8" w14:textId="77777777" w:rsidR="00CA10BF" w:rsidRDefault="00CA10BF" w:rsidP="00480D9A">
            <w:pPr>
              <w:pStyle w:val="TableParagraph"/>
              <w:spacing w:before="25"/>
              <w:ind w:left="117"/>
              <w:rPr>
                <w:rFonts w:ascii="Arial"/>
                <w:b/>
                <w:sz w:val="21"/>
              </w:rPr>
            </w:pPr>
            <w:r>
              <w:rPr>
                <w:rFonts w:ascii="Arial"/>
                <w:b/>
                <w:sz w:val="21"/>
              </w:rPr>
              <w:t>Nulls</w:t>
            </w:r>
          </w:p>
        </w:tc>
      </w:tr>
      <w:tr w:rsidR="00CA10BF" w14:paraId="1CFA46D0" w14:textId="77777777" w:rsidTr="00480D9A">
        <w:trPr>
          <w:trHeight w:val="588"/>
        </w:trPr>
        <w:tc>
          <w:tcPr>
            <w:tcW w:w="2612" w:type="dxa"/>
          </w:tcPr>
          <w:p w14:paraId="4930DEEE" w14:textId="77777777" w:rsidR="00CA10BF" w:rsidRDefault="00CA10BF" w:rsidP="00480D9A">
            <w:pPr>
              <w:pStyle w:val="TableParagraph"/>
              <w:spacing w:before="13"/>
              <w:ind w:left="492" w:right="605"/>
              <w:jc w:val="center"/>
              <w:rPr>
                <w:rFonts w:ascii="Calibri"/>
              </w:rPr>
            </w:pPr>
            <w:proofErr w:type="spellStart"/>
            <w:r>
              <w:rPr>
                <w:rFonts w:ascii="Calibri"/>
              </w:rPr>
              <w:t>BenefitId</w:t>
            </w:r>
            <w:proofErr w:type="spellEnd"/>
          </w:p>
        </w:tc>
        <w:tc>
          <w:tcPr>
            <w:tcW w:w="2575" w:type="dxa"/>
          </w:tcPr>
          <w:p w14:paraId="72E53610" w14:textId="77777777" w:rsidR="00CA10BF" w:rsidRDefault="00CA10BF" w:rsidP="00480D9A">
            <w:pPr>
              <w:pStyle w:val="TableParagraph"/>
              <w:spacing w:line="382" w:lineRule="exact"/>
              <w:ind w:left="736" w:right="788"/>
              <w:jc w:val="center"/>
              <w:rPr>
                <w:sz w:val="21"/>
              </w:rPr>
            </w:pPr>
            <w:r>
              <w:rPr>
                <w:sz w:val="21"/>
              </w:rPr>
              <w:t>VARCHAR</w:t>
            </w:r>
          </w:p>
        </w:tc>
        <w:tc>
          <w:tcPr>
            <w:tcW w:w="1077" w:type="dxa"/>
          </w:tcPr>
          <w:p w14:paraId="5E57E957" w14:textId="77777777" w:rsidR="00CA10BF" w:rsidRDefault="00CA10BF" w:rsidP="00480D9A">
            <w:pPr>
              <w:pStyle w:val="TableParagraph"/>
              <w:spacing w:line="382" w:lineRule="exact"/>
              <w:ind w:right="35"/>
              <w:jc w:val="center"/>
              <w:rPr>
                <w:sz w:val="21"/>
              </w:rPr>
            </w:pPr>
            <w:r>
              <w:rPr>
                <w:w w:val="99"/>
                <w:sz w:val="21"/>
              </w:rPr>
              <w:t xml:space="preserve">45 </w:t>
            </w:r>
          </w:p>
        </w:tc>
        <w:tc>
          <w:tcPr>
            <w:tcW w:w="1217" w:type="dxa"/>
          </w:tcPr>
          <w:p w14:paraId="6D9F8D3D" w14:textId="77777777" w:rsidR="00CA10BF" w:rsidRDefault="00CA10BF" w:rsidP="00480D9A">
            <w:pPr>
              <w:pStyle w:val="TableParagraph"/>
              <w:spacing w:line="382" w:lineRule="exact"/>
              <w:ind w:right="440"/>
              <w:jc w:val="right"/>
              <w:rPr>
                <w:sz w:val="21"/>
              </w:rPr>
            </w:pPr>
            <w:r>
              <w:rPr>
                <w:sz w:val="21"/>
              </w:rPr>
              <w:t xml:space="preserve">No </w:t>
            </w:r>
          </w:p>
        </w:tc>
      </w:tr>
      <w:tr w:rsidR="00CA10BF" w14:paraId="0CEFB401" w14:textId="77777777" w:rsidTr="00480D9A">
        <w:trPr>
          <w:trHeight w:val="589"/>
        </w:trPr>
        <w:tc>
          <w:tcPr>
            <w:tcW w:w="2612" w:type="dxa"/>
          </w:tcPr>
          <w:p w14:paraId="487B5189" w14:textId="77777777" w:rsidR="00CA10BF" w:rsidRDefault="00CA10BF" w:rsidP="00480D9A">
            <w:pPr>
              <w:pStyle w:val="TableParagraph"/>
              <w:spacing w:line="382" w:lineRule="exact"/>
              <w:ind w:left="554" w:right="605"/>
              <w:jc w:val="center"/>
              <w:rPr>
                <w:sz w:val="21"/>
              </w:rPr>
            </w:pPr>
            <w:proofErr w:type="spellStart"/>
            <w:r>
              <w:rPr>
                <w:sz w:val="21"/>
              </w:rPr>
              <w:t>BenefitName</w:t>
            </w:r>
            <w:proofErr w:type="spellEnd"/>
          </w:p>
        </w:tc>
        <w:tc>
          <w:tcPr>
            <w:tcW w:w="2575" w:type="dxa"/>
          </w:tcPr>
          <w:p w14:paraId="3DF3C28C" w14:textId="77777777" w:rsidR="00CA10BF" w:rsidRDefault="00CA10BF" w:rsidP="00480D9A">
            <w:pPr>
              <w:pStyle w:val="TableParagraph"/>
              <w:spacing w:line="382" w:lineRule="exact"/>
              <w:ind w:right="922"/>
              <w:jc w:val="right"/>
              <w:rPr>
                <w:sz w:val="21"/>
              </w:rPr>
            </w:pPr>
            <w:r>
              <w:rPr>
                <w:sz w:val="21"/>
              </w:rPr>
              <w:t>VARCHAR</w:t>
            </w:r>
          </w:p>
        </w:tc>
        <w:tc>
          <w:tcPr>
            <w:tcW w:w="1077" w:type="dxa"/>
          </w:tcPr>
          <w:p w14:paraId="4B7B3D2A" w14:textId="77777777" w:rsidR="00CA10BF" w:rsidRDefault="00CA10BF" w:rsidP="00480D9A">
            <w:pPr>
              <w:pStyle w:val="TableParagraph"/>
              <w:spacing w:line="382" w:lineRule="exact"/>
              <w:ind w:right="35"/>
              <w:jc w:val="center"/>
              <w:rPr>
                <w:sz w:val="21"/>
              </w:rPr>
            </w:pPr>
            <w:r>
              <w:rPr>
                <w:w w:val="99"/>
                <w:sz w:val="21"/>
              </w:rPr>
              <w:t xml:space="preserve">45 </w:t>
            </w:r>
          </w:p>
        </w:tc>
        <w:tc>
          <w:tcPr>
            <w:tcW w:w="1217" w:type="dxa"/>
          </w:tcPr>
          <w:p w14:paraId="51E658F6" w14:textId="77777777" w:rsidR="00CA10BF" w:rsidRDefault="00CA10BF" w:rsidP="00480D9A">
            <w:pPr>
              <w:pStyle w:val="TableParagraph"/>
              <w:spacing w:line="382" w:lineRule="exact"/>
              <w:ind w:right="440"/>
              <w:jc w:val="right"/>
              <w:rPr>
                <w:sz w:val="21"/>
              </w:rPr>
            </w:pPr>
            <w:r>
              <w:rPr>
                <w:sz w:val="21"/>
              </w:rPr>
              <w:t>Yes</w:t>
            </w:r>
          </w:p>
        </w:tc>
      </w:tr>
    </w:tbl>
    <w:p w14:paraId="62D94DA6" w14:textId="77777777" w:rsidR="00CA10BF" w:rsidRDefault="00CA10BF" w:rsidP="00CA10BF">
      <w:pPr>
        <w:spacing w:line="397" w:lineRule="exact"/>
        <w:jc w:val="right"/>
        <w:rPr>
          <w:sz w:val="21"/>
        </w:rPr>
        <w:sectPr w:rsidR="00CA10BF">
          <w:pgSz w:w="12240" w:h="15840"/>
          <w:pgMar w:top="1360" w:right="760" w:bottom="2040" w:left="620" w:header="734" w:footer="1850" w:gutter="0"/>
          <w:cols w:space="720"/>
        </w:sectPr>
      </w:pPr>
    </w:p>
    <w:bookmarkEnd w:id="2"/>
    <w:bookmarkEnd w:id="3"/>
    <w:p w14:paraId="1BF1942F" w14:textId="77777777" w:rsidR="00CA10BF" w:rsidRPr="00CA10BF" w:rsidRDefault="00CA10BF" w:rsidP="0062383D"/>
    <w:sectPr w:rsidR="00CA10BF" w:rsidRPr="00CA10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5D1F1" w14:textId="77777777" w:rsidR="00E10A55" w:rsidRDefault="00E10A55" w:rsidP="00D774E0">
      <w:pPr>
        <w:spacing w:before="0" w:after="0" w:line="240" w:lineRule="auto"/>
      </w:pPr>
      <w:r>
        <w:separator/>
      </w:r>
    </w:p>
  </w:endnote>
  <w:endnote w:type="continuationSeparator" w:id="0">
    <w:p w14:paraId="0E09F936" w14:textId="77777777" w:rsidR="00E10A55" w:rsidRDefault="00E10A55"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4EE5B" w14:textId="77777777" w:rsidR="00E10A55" w:rsidRDefault="00E10A55" w:rsidP="00D774E0">
      <w:pPr>
        <w:spacing w:before="0" w:after="0" w:line="240" w:lineRule="auto"/>
      </w:pPr>
      <w:r>
        <w:separator/>
      </w:r>
    </w:p>
  </w:footnote>
  <w:footnote w:type="continuationSeparator" w:id="0">
    <w:p w14:paraId="24E89593" w14:textId="77777777" w:rsidR="00E10A55" w:rsidRDefault="00E10A55" w:rsidP="00D774E0">
      <w:pPr>
        <w:spacing w:before="0"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C3EUS+j05HFFw" int2:id="3vYjRiig">
      <int2:state int2:value="Rejected" int2:type="LegacyProofing"/>
    </int2:textHash>
    <int2:textHash int2:hashCode="yxTos2gc9WIb/5" int2:id="1Qa6XdO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C19"/>
    <w:multiLevelType w:val="multilevel"/>
    <w:tmpl w:val="ED8467E8"/>
    <w:lvl w:ilvl="0">
      <w:start w:val="5"/>
      <w:numFmt w:val="decimal"/>
      <w:lvlText w:val="%1"/>
      <w:lvlJc w:val="left"/>
      <w:pPr>
        <w:ind w:left="1543" w:hanging="721"/>
      </w:pPr>
      <w:rPr>
        <w:rFonts w:hint="default"/>
        <w:lang w:val="en-US" w:eastAsia="en-US" w:bidi="ar-SA"/>
      </w:rPr>
    </w:lvl>
    <w:lvl w:ilvl="1">
      <w:numFmt w:val="decimal"/>
      <w:lvlText w:val="%1.%2"/>
      <w:lvlJc w:val="left"/>
      <w:pPr>
        <w:ind w:left="1543" w:hanging="721"/>
        <w:jc w:val="right"/>
      </w:pPr>
      <w:rPr>
        <w:rFonts w:hint="default"/>
        <w:spacing w:val="-13"/>
        <w:w w:val="99"/>
        <w:lang w:val="en-US" w:eastAsia="en-US" w:bidi="ar-SA"/>
      </w:rPr>
    </w:lvl>
    <w:lvl w:ilvl="2">
      <w:start w:val="1"/>
      <w:numFmt w:val="decimal"/>
      <w:lvlText w:val="%3."/>
      <w:lvlJc w:val="left"/>
      <w:pPr>
        <w:ind w:left="2264" w:hanging="353"/>
      </w:pPr>
      <w:rPr>
        <w:rFonts w:ascii="Arial" w:eastAsia="Arial" w:hAnsi="Arial" w:cs="Arial" w:hint="default"/>
        <w:b/>
        <w:bCs/>
        <w:spacing w:val="-4"/>
        <w:w w:val="99"/>
        <w:sz w:val="21"/>
        <w:szCs w:val="21"/>
        <w:lang w:val="en-US" w:eastAsia="en-US" w:bidi="ar-SA"/>
      </w:rPr>
    </w:lvl>
    <w:lvl w:ilvl="3">
      <w:numFmt w:val="bullet"/>
      <w:lvlText w:val="•"/>
      <w:lvlJc w:val="left"/>
      <w:pPr>
        <w:ind w:left="4171" w:hanging="353"/>
      </w:pPr>
      <w:rPr>
        <w:rFonts w:hint="default"/>
        <w:lang w:val="en-US" w:eastAsia="en-US" w:bidi="ar-SA"/>
      </w:rPr>
    </w:lvl>
    <w:lvl w:ilvl="4">
      <w:numFmt w:val="bullet"/>
      <w:lvlText w:val="•"/>
      <w:lvlJc w:val="left"/>
      <w:pPr>
        <w:ind w:left="5126" w:hanging="353"/>
      </w:pPr>
      <w:rPr>
        <w:rFonts w:hint="default"/>
        <w:lang w:val="en-US" w:eastAsia="en-US" w:bidi="ar-SA"/>
      </w:rPr>
    </w:lvl>
    <w:lvl w:ilvl="5">
      <w:numFmt w:val="bullet"/>
      <w:lvlText w:val="•"/>
      <w:lvlJc w:val="left"/>
      <w:pPr>
        <w:ind w:left="6082" w:hanging="353"/>
      </w:pPr>
      <w:rPr>
        <w:rFonts w:hint="default"/>
        <w:lang w:val="en-US" w:eastAsia="en-US" w:bidi="ar-SA"/>
      </w:rPr>
    </w:lvl>
    <w:lvl w:ilvl="6">
      <w:numFmt w:val="bullet"/>
      <w:lvlText w:val="•"/>
      <w:lvlJc w:val="left"/>
      <w:pPr>
        <w:ind w:left="7037" w:hanging="353"/>
      </w:pPr>
      <w:rPr>
        <w:rFonts w:hint="default"/>
        <w:lang w:val="en-US" w:eastAsia="en-US" w:bidi="ar-SA"/>
      </w:rPr>
    </w:lvl>
    <w:lvl w:ilvl="7">
      <w:numFmt w:val="bullet"/>
      <w:lvlText w:val="•"/>
      <w:lvlJc w:val="left"/>
      <w:pPr>
        <w:ind w:left="7993" w:hanging="353"/>
      </w:pPr>
      <w:rPr>
        <w:rFonts w:hint="default"/>
        <w:lang w:val="en-US" w:eastAsia="en-US" w:bidi="ar-SA"/>
      </w:rPr>
    </w:lvl>
    <w:lvl w:ilvl="8">
      <w:numFmt w:val="bullet"/>
      <w:lvlText w:val="•"/>
      <w:lvlJc w:val="left"/>
      <w:pPr>
        <w:ind w:left="8948" w:hanging="353"/>
      </w:pPr>
      <w:rPr>
        <w:rFonts w:hint="default"/>
        <w:lang w:val="en-US" w:eastAsia="en-US" w:bidi="ar-SA"/>
      </w:rPr>
    </w:lvl>
  </w:abstractNum>
  <w:abstractNum w:abstractNumId="1" w15:restartNumberingAfterBreak="0">
    <w:nsid w:val="09007DF0"/>
    <w:multiLevelType w:val="hybridMultilevel"/>
    <w:tmpl w:val="5FF6C84E"/>
    <w:lvl w:ilvl="0" w:tplc="4DC28FD2">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A7EF1"/>
    <w:multiLevelType w:val="hybridMultilevel"/>
    <w:tmpl w:val="612E9AF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3" w15:restartNumberingAfterBreak="0">
    <w:nsid w:val="0EAE497D"/>
    <w:multiLevelType w:val="hybridMultilevel"/>
    <w:tmpl w:val="CD864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A6CAB"/>
    <w:multiLevelType w:val="hybridMultilevel"/>
    <w:tmpl w:val="255C9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A667B5"/>
    <w:multiLevelType w:val="hybridMultilevel"/>
    <w:tmpl w:val="8AB024F6"/>
    <w:lvl w:ilvl="0" w:tplc="4DC28FD2">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D4261B"/>
    <w:multiLevelType w:val="hybridMultilevel"/>
    <w:tmpl w:val="18409CAE"/>
    <w:lvl w:ilvl="0" w:tplc="6792B122">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7" w15:restartNumberingAfterBreak="0">
    <w:nsid w:val="17A25EC5"/>
    <w:multiLevelType w:val="hybridMultilevel"/>
    <w:tmpl w:val="46E64570"/>
    <w:lvl w:ilvl="0" w:tplc="4DC28FD2">
      <w:start w:val="1"/>
      <w:numFmt w:val="bullet"/>
      <w:lvlText w:val="o"/>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67693C"/>
    <w:multiLevelType w:val="hybridMultilevel"/>
    <w:tmpl w:val="B0DC7FB0"/>
    <w:lvl w:ilvl="0" w:tplc="4DC28FD2">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023219"/>
    <w:multiLevelType w:val="hybridMultilevel"/>
    <w:tmpl w:val="4340532C"/>
    <w:lvl w:ilvl="0" w:tplc="154E9A78">
      <w:start w:val="1"/>
      <w:numFmt w:val="bullet"/>
      <w:lvlText w:val="·"/>
      <w:lvlJc w:val="left"/>
      <w:pPr>
        <w:ind w:left="720" w:hanging="360"/>
      </w:pPr>
      <w:rPr>
        <w:rFonts w:ascii="Symbol" w:hAnsi="Symbol" w:hint="default"/>
      </w:rPr>
    </w:lvl>
    <w:lvl w:ilvl="1" w:tplc="74A0B578">
      <w:start w:val="1"/>
      <w:numFmt w:val="bullet"/>
      <w:lvlText w:val="o"/>
      <w:lvlJc w:val="left"/>
      <w:pPr>
        <w:ind w:left="1440" w:hanging="360"/>
      </w:pPr>
      <w:rPr>
        <w:rFonts w:ascii="Courier New" w:hAnsi="Courier New" w:hint="default"/>
      </w:rPr>
    </w:lvl>
    <w:lvl w:ilvl="2" w:tplc="6310FC1C">
      <w:start w:val="1"/>
      <w:numFmt w:val="bullet"/>
      <w:lvlText w:val=""/>
      <w:lvlJc w:val="left"/>
      <w:pPr>
        <w:ind w:left="2160" w:hanging="360"/>
      </w:pPr>
      <w:rPr>
        <w:rFonts w:ascii="Wingdings" w:hAnsi="Wingdings" w:hint="default"/>
      </w:rPr>
    </w:lvl>
    <w:lvl w:ilvl="3" w:tplc="7160E12C">
      <w:start w:val="1"/>
      <w:numFmt w:val="bullet"/>
      <w:lvlText w:val=""/>
      <w:lvlJc w:val="left"/>
      <w:pPr>
        <w:ind w:left="2880" w:hanging="360"/>
      </w:pPr>
      <w:rPr>
        <w:rFonts w:ascii="Symbol" w:hAnsi="Symbol" w:hint="default"/>
      </w:rPr>
    </w:lvl>
    <w:lvl w:ilvl="4" w:tplc="DB280C22">
      <w:start w:val="1"/>
      <w:numFmt w:val="bullet"/>
      <w:lvlText w:val="o"/>
      <w:lvlJc w:val="left"/>
      <w:pPr>
        <w:ind w:left="3600" w:hanging="360"/>
      </w:pPr>
      <w:rPr>
        <w:rFonts w:ascii="Courier New" w:hAnsi="Courier New" w:hint="default"/>
      </w:rPr>
    </w:lvl>
    <w:lvl w:ilvl="5" w:tplc="EE12C6A0">
      <w:start w:val="1"/>
      <w:numFmt w:val="bullet"/>
      <w:lvlText w:val=""/>
      <w:lvlJc w:val="left"/>
      <w:pPr>
        <w:ind w:left="4320" w:hanging="360"/>
      </w:pPr>
      <w:rPr>
        <w:rFonts w:ascii="Wingdings" w:hAnsi="Wingdings" w:hint="default"/>
      </w:rPr>
    </w:lvl>
    <w:lvl w:ilvl="6" w:tplc="5A62DBC8">
      <w:start w:val="1"/>
      <w:numFmt w:val="bullet"/>
      <w:lvlText w:val=""/>
      <w:lvlJc w:val="left"/>
      <w:pPr>
        <w:ind w:left="5040" w:hanging="360"/>
      </w:pPr>
      <w:rPr>
        <w:rFonts w:ascii="Symbol" w:hAnsi="Symbol" w:hint="default"/>
      </w:rPr>
    </w:lvl>
    <w:lvl w:ilvl="7" w:tplc="2A7EA42E">
      <w:start w:val="1"/>
      <w:numFmt w:val="bullet"/>
      <w:lvlText w:val="o"/>
      <w:lvlJc w:val="left"/>
      <w:pPr>
        <w:ind w:left="5760" w:hanging="360"/>
      </w:pPr>
      <w:rPr>
        <w:rFonts w:ascii="Courier New" w:hAnsi="Courier New" w:hint="default"/>
      </w:rPr>
    </w:lvl>
    <w:lvl w:ilvl="8" w:tplc="EB52303A">
      <w:start w:val="1"/>
      <w:numFmt w:val="bullet"/>
      <w:lvlText w:val=""/>
      <w:lvlJc w:val="left"/>
      <w:pPr>
        <w:ind w:left="6480" w:hanging="360"/>
      </w:pPr>
      <w:rPr>
        <w:rFonts w:ascii="Wingdings" w:hAnsi="Wingdings" w:hint="default"/>
      </w:rPr>
    </w:lvl>
  </w:abstractNum>
  <w:abstractNum w:abstractNumId="10" w15:restartNumberingAfterBreak="0">
    <w:nsid w:val="1EEC07C7"/>
    <w:multiLevelType w:val="multilevel"/>
    <w:tmpl w:val="30ACB388"/>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11" w15:restartNumberingAfterBreak="0">
    <w:nsid w:val="21ED4B28"/>
    <w:multiLevelType w:val="hybridMultilevel"/>
    <w:tmpl w:val="CC9AAA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133F4D"/>
    <w:multiLevelType w:val="hybridMultilevel"/>
    <w:tmpl w:val="3D900F58"/>
    <w:lvl w:ilvl="0" w:tplc="6792B12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3577EB"/>
    <w:multiLevelType w:val="hybridMultilevel"/>
    <w:tmpl w:val="A476D98E"/>
    <w:lvl w:ilvl="0" w:tplc="DB748B70">
      <w:start w:val="1"/>
      <w:numFmt w:val="bullet"/>
      <w:lvlText w:val="·"/>
      <w:lvlJc w:val="left"/>
      <w:pPr>
        <w:ind w:left="720" w:hanging="360"/>
      </w:pPr>
      <w:rPr>
        <w:rFonts w:ascii="Symbol" w:hAnsi="Symbol" w:hint="default"/>
      </w:rPr>
    </w:lvl>
    <w:lvl w:ilvl="1" w:tplc="C76C022C">
      <w:start w:val="1"/>
      <w:numFmt w:val="bullet"/>
      <w:lvlText w:val="o"/>
      <w:lvlJc w:val="left"/>
      <w:pPr>
        <w:ind w:left="1440" w:hanging="360"/>
      </w:pPr>
      <w:rPr>
        <w:rFonts w:ascii="Courier New" w:hAnsi="Courier New" w:hint="default"/>
      </w:rPr>
    </w:lvl>
    <w:lvl w:ilvl="2" w:tplc="C2D88A78">
      <w:start w:val="1"/>
      <w:numFmt w:val="bullet"/>
      <w:lvlText w:val=""/>
      <w:lvlJc w:val="left"/>
      <w:pPr>
        <w:ind w:left="2160" w:hanging="360"/>
      </w:pPr>
      <w:rPr>
        <w:rFonts w:ascii="Wingdings" w:hAnsi="Wingdings" w:hint="default"/>
      </w:rPr>
    </w:lvl>
    <w:lvl w:ilvl="3" w:tplc="960AA54E">
      <w:start w:val="1"/>
      <w:numFmt w:val="bullet"/>
      <w:lvlText w:val=""/>
      <w:lvlJc w:val="left"/>
      <w:pPr>
        <w:ind w:left="2880" w:hanging="360"/>
      </w:pPr>
      <w:rPr>
        <w:rFonts w:ascii="Symbol" w:hAnsi="Symbol" w:hint="default"/>
      </w:rPr>
    </w:lvl>
    <w:lvl w:ilvl="4" w:tplc="13562484">
      <w:start w:val="1"/>
      <w:numFmt w:val="bullet"/>
      <w:lvlText w:val="o"/>
      <w:lvlJc w:val="left"/>
      <w:pPr>
        <w:ind w:left="3600" w:hanging="360"/>
      </w:pPr>
      <w:rPr>
        <w:rFonts w:ascii="Courier New" w:hAnsi="Courier New" w:hint="default"/>
      </w:rPr>
    </w:lvl>
    <w:lvl w:ilvl="5" w:tplc="22C8B8F2">
      <w:start w:val="1"/>
      <w:numFmt w:val="bullet"/>
      <w:lvlText w:val=""/>
      <w:lvlJc w:val="left"/>
      <w:pPr>
        <w:ind w:left="4320" w:hanging="360"/>
      </w:pPr>
      <w:rPr>
        <w:rFonts w:ascii="Wingdings" w:hAnsi="Wingdings" w:hint="default"/>
      </w:rPr>
    </w:lvl>
    <w:lvl w:ilvl="6" w:tplc="C8C01722">
      <w:start w:val="1"/>
      <w:numFmt w:val="bullet"/>
      <w:lvlText w:val=""/>
      <w:lvlJc w:val="left"/>
      <w:pPr>
        <w:ind w:left="5040" w:hanging="360"/>
      </w:pPr>
      <w:rPr>
        <w:rFonts w:ascii="Symbol" w:hAnsi="Symbol" w:hint="default"/>
      </w:rPr>
    </w:lvl>
    <w:lvl w:ilvl="7" w:tplc="CD54A6F4">
      <w:start w:val="1"/>
      <w:numFmt w:val="bullet"/>
      <w:lvlText w:val="o"/>
      <w:lvlJc w:val="left"/>
      <w:pPr>
        <w:ind w:left="5760" w:hanging="360"/>
      </w:pPr>
      <w:rPr>
        <w:rFonts w:ascii="Courier New" w:hAnsi="Courier New" w:hint="default"/>
      </w:rPr>
    </w:lvl>
    <w:lvl w:ilvl="8" w:tplc="89F02FBA">
      <w:start w:val="1"/>
      <w:numFmt w:val="bullet"/>
      <w:lvlText w:val=""/>
      <w:lvlJc w:val="left"/>
      <w:pPr>
        <w:ind w:left="6480" w:hanging="360"/>
      </w:pPr>
      <w:rPr>
        <w:rFonts w:ascii="Wingdings" w:hAnsi="Wingdings" w:hint="default"/>
      </w:rPr>
    </w:lvl>
  </w:abstractNum>
  <w:abstractNum w:abstractNumId="14" w15:restartNumberingAfterBreak="0">
    <w:nsid w:val="38072E3D"/>
    <w:multiLevelType w:val="hybridMultilevel"/>
    <w:tmpl w:val="47F29390"/>
    <w:lvl w:ilvl="0" w:tplc="6792B122">
      <w:start w:val="1"/>
      <w:numFmt w:val="bullet"/>
      <w:lvlText w:val="·"/>
      <w:lvlJc w:val="left"/>
      <w:pPr>
        <w:ind w:left="720" w:hanging="360"/>
      </w:pPr>
      <w:rPr>
        <w:rFonts w:ascii="Symbol" w:hAnsi="Symbol" w:hint="default"/>
      </w:rPr>
    </w:lvl>
    <w:lvl w:ilvl="1" w:tplc="0B2A9C34">
      <w:start w:val="1"/>
      <w:numFmt w:val="bullet"/>
      <w:lvlText w:val="o"/>
      <w:lvlJc w:val="left"/>
      <w:pPr>
        <w:ind w:left="1440" w:hanging="360"/>
      </w:pPr>
      <w:rPr>
        <w:rFonts w:ascii="Courier New" w:hAnsi="Courier New" w:hint="default"/>
      </w:rPr>
    </w:lvl>
    <w:lvl w:ilvl="2" w:tplc="0B4E2BEE">
      <w:start w:val="1"/>
      <w:numFmt w:val="bullet"/>
      <w:lvlText w:val=""/>
      <w:lvlJc w:val="left"/>
      <w:pPr>
        <w:ind w:left="2160" w:hanging="360"/>
      </w:pPr>
      <w:rPr>
        <w:rFonts w:ascii="Wingdings" w:hAnsi="Wingdings" w:hint="default"/>
      </w:rPr>
    </w:lvl>
    <w:lvl w:ilvl="3" w:tplc="BDD2B208">
      <w:start w:val="1"/>
      <w:numFmt w:val="bullet"/>
      <w:lvlText w:val=""/>
      <w:lvlJc w:val="left"/>
      <w:pPr>
        <w:ind w:left="2880" w:hanging="360"/>
      </w:pPr>
      <w:rPr>
        <w:rFonts w:ascii="Symbol" w:hAnsi="Symbol" w:hint="default"/>
      </w:rPr>
    </w:lvl>
    <w:lvl w:ilvl="4" w:tplc="55889E60">
      <w:start w:val="1"/>
      <w:numFmt w:val="bullet"/>
      <w:lvlText w:val="o"/>
      <w:lvlJc w:val="left"/>
      <w:pPr>
        <w:ind w:left="3600" w:hanging="360"/>
      </w:pPr>
      <w:rPr>
        <w:rFonts w:ascii="Courier New" w:hAnsi="Courier New" w:hint="default"/>
      </w:rPr>
    </w:lvl>
    <w:lvl w:ilvl="5" w:tplc="6B344BB0">
      <w:start w:val="1"/>
      <w:numFmt w:val="bullet"/>
      <w:lvlText w:val=""/>
      <w:lvlJc w:val="left"/>
      <w:pPr>
        <w:ind w:left="4320" w:hanging="360"/>
      </w:pPr>
      <w:rPr>
        <w:rFonts w:ascii="Wingdings" w:hAnsi="Wingdings" w:hint="default"/>
      </w:rPr>
    </w:lvl>
    <w:lvl w:ilvl="6" w:tplc="332C7D58">
      <w:start w:val="1"/>
      <w:numFmt w:val="bullet"/>
      <w:lvlText w:val=""/>
      <w:lvlJc w:val="left"/>
      <w:pPr>
        <w:ind w:left="5040" w:hanging="360"/>
      </w:pPr>
      <w:rPr>
        <w:rFonts w:ascii="Symbol" w:hAnsi="Symbol" w:hint="default"/>
      </w:rPr>
    </w:lvl>
    <w:lvl w:ilvl="7" w:tplc="2A546562">
      <w:start w:val="1"/>
      <w:numFmt w:val="bullet"/>
      <w:lvlText w:val="o"/>
      <w:lvlJc w:val="left"/>
      <w:pPr>
        <w:ind w:left="5760" w:hanging="360"/>
      </w:pPr>
      <w:rPr>
        <w:rFonts w:ascii="Courier New" w:hAnsi="Courier New" w:hint="default"/>
      </w:rPr>
    </w:lvl>
    <w:lvl w:ilvl="8" w:tplc="E7FE91AA">
      <w:start w:val="1"/>
      <w:numFmt w:val="bullet"/>
      <w:lvlText w:val=""/>
      <w:lvlJc w:val="left"/>
      <w:pPr>
        <w:ind w:left="6480" w:hanging="360"/>
      </w:pPr>
      <w:rPr>
        <w:rFonts w:ascii="Wingdings" w:hAnsi="Wingdings" w:hint="default"/>
      </w:rPr>
    </w:lvl>
  </w:abstractNum>
  <w:abstractNum w:abstractNumId="15"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5D4761"/>
    <w:multiLevelType w:val="hybridMultilevel"/>
    <w:tmpl w:val="33CC889A"/>
    <w:lvl w:ilvl="0" w:tplc="4DC28FD2">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8B151F"/>
    <w:multiLevelType w:val="hybridMultilevel"/>
    <w:tmpl w:val="E708D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F4E3E"/>
    <w:multiLevelType w:val="hybridMultilevel"/>
    <w:tmpl w:val="7DFCC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2A740F"/>
    <w:multiLevelType w:val="hybridMultilevel"/>
    <w:tmpl w:val="8D44FCCE"/>
    <w:lvl w:ilvl="0" w:tplc="4DC28FD2">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384D62"/>
    <w:multiLevelType w:val="hybridMultilevel"/>
    <w:tmpl w:val="67EC3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C27F2A"/>
    <w:multiLevelType w:val="hybridMultilevel"/>
    <w:tmpl w:val="7D48C3A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780105"/>
    <w:multiLevelType w:val="hybridMultilevel"/>
    <w:tmpl w:val="7E12FA16"/>
    <w:lvl w:ilvl="0" w:tplc="4DC28FD2">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225C74"/>
    <w:multiLevelType w:val="hybridMultilevel"/>
    <w:tmpl w:val="129C3B3A"/>
    <w:lvl w:ilvl="0" w:tplc="4DC28FD2">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347DFD"/>
    <w:multiLevelType w:val="hybridMultilevel"/>
    <w:tmpl w:val="73A85998"/>
    <w:lvl w:ilvl="0" w:tplc="6792B122">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5" w15:restartNumberingAfterBreak="0">
    <w:nsid w:val="6FCE1168"/>
    <w:multiLevelType w:val="hybridMultilevel"/>
    <w:tmpl w:val="000413F6"/>
    <w:lvl w:ilvl="0" w:tplc="4DC28FD2">
      <w:start w:val="1"/>
      <w:numFmt w:val="bullet"/>
      <w:lvlText w:val="o"/>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2197274"/>
    <w:multiLevelType w:val="multilevel"/>
    <w:tmpl w:val="23E431CA"/>
    <w:lvl w:ilvl="0">
      <w:start w:val="4"/>
      <w:numFmt w:val="decimal"/>
      <w:lvlText w:val="%1"/>
      <w:lvlJc w:val="left"/>
      <w:pPr>
        <w:ind w:left="1290" w:hanging="1290"/>
      </w:pPr>
      <w:rPr>
        <w:rFonts w:hint="default"/>
      </w:rPr>
    </w:lvl>
    <w:lvl w:ilvl="1">
      <w:start w:val="1"/>
      <w:numFmt w:val="decimal"/>
      <w:lvlText w:val="%1.%2"/>
      <w:lvlJc w:val="left"/>
      <w:pPr>
        <w:ind w:left="1560" w:hanging="1290"/>
      </w:pPr>
      <w:rPr>
        <w:rFonts w:hint="default"/>
      </w:rPr>
    </w:lvl>
    <w:lvl w:ilvl="2">
      <w:start w:val="44"/>
      <w:numFmt w:val="decimal"/>
      <w:lvlText w:val="%1.%2.%3"/>
      <w:lvlJc w:val="left"/>
      <w:pPr>
        <w:ind w:left="1830" w:hanging="1290"/>
      </w:pPr>
      <w:rPr>
        <w:rFonts w:hint="default"/>
      </w:rPr>
    </w:lvl>
    <w:lvl w:ilvl="3">
      <w:start w:val="1"/>
      <w:numFmt w:val="decimal"/>
      <w:lvlText w:val="%1.%2.%3.%4"/>
      <w:lvlJc w:val="left"/>
      <w:pPr>
        <w:ind w:left="2100" w:hanging="1290"/>
      </w:pPr>
      <w:rPr>
        <w:rFonts w:hint="default"/>
      </w:rPr>
    </w:lvl>
    <w:lvl w:ilvl="4">
      <w:start w:val="4"/>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7" w15:restartNumberingAfterBreak="0">
    <w:nsid w:val="753F5313"/>
    <w:multiLevelType w:val="hybridMultilevel"/>
    <w:tmpl w:val="89C488CC"/>
    <w:lvl w:ilvl="0" w:tplc="6876D906">
      <w:start w:val="1"/>
      <w:numFmt w:val="bullet"/>
      <w:lvlText w:val="·"/>
      <w:lvlJc w:val="left"/>
      <w:pPr>
        <w:ind w:left="720" w:hanging="360"/>
      </w:pPr>
      <w:rPr>
        <w:rFonts w:ascii="Symbol" w:hAnsi="Symbol" w:hint="default"/>
      </w:rPr>
    </w:lvl>
    <w:lvl w:ilvl="1" w:tplc="4DC28FD2">
      <w:start w:val="1"/>
      <w:numFmt w:val="bullet"/>
      <w:lvlText w:val="o"/>
      <w:lvlJc w:val="left"/>
      <w:pPr>
        <w:ind w:left="1440" w:hanging="360"/>
      </w:pPr>
      <w:rPr>
        <w:rFonts w:ascii="Courier New" w:hAnsi="Courier New" w:hint="default"/>
      </w:rPr>
    </w:lvl>
    <w:lvl w:ilvl="2" w:tplc="DAA6BA12">
      <w:start w:val="1"/>
      <w:numFmt w:val="bullet"/>
      <w:lvlText w:val=""/>
      <w:lvlJc w:val="left"/>
      <w:pPr>
        <w:ind w:left="2160" w:hanging="360"/>
      </w:pPr>
      <w:rPr>
        <w:rFonts w:ascii="Wingdings" w:hAnsi="Wingdings" w:hint="default"/>
      </w:rPr>
    </w:lvl>
    <w:lvl w:ilvl="3" w:tplc="BCB4E4AC">
      <w:start w:val="1"/>
      <w:numFmt w:val="bullet"/>
      <w:lvlText w:val=""/>
      <w:lvlJc w:val="left"/>
      <w:pPr>
        <w:ind w:left="2880" w:hanging="360"/>
      </w:pPr>
      <w:rPr>
        <w:rFonts w:ascii="Symbol" w:hAnsi="Symbol" w:hint="default"/>
      </w:rPr>
    </w:lvl>
    <w:lvl w:ilvl="4" w:tplc="422623BE">
      <w:start w:val="1"/>
      <w:numFmt w:val="bullet"/>
      <w:lvlText w:val="o"/>
      <w:lvlJc w:val="left"/>
      <w:pPr>
        <w:ind w:left="3600" w:hanging="360"/>
      </w:pPr>
      <w:rPr>
        <w:rFonts w:ascii="Courier New" w:hAnsi="Courier New" w:hint="default"/>
      </w:rPr>
    </w:lvl>
    <w:lvl w:ilvl="5" w:tplc="B7C22860">
      <w:start w:val="1"/>
      <w:numFmt w:val="bullet"/>
      <w:lvlText w:val=""/>
      <w:lvlJc w:val="left"/>
      <w:pPr>
        <w:ind w:left="4320" w:hanging="360"/>
      </w:pPr>
      <w:rPr>
        <w:rFonts w:ascii="Wingdings" w:hAnsi="Wingdings" w:hint="default"/>
      </w:rPr>
    </w:lvl>
    <w:lvl w:ilvl="6" w:tplc="4ACE4DA6">
      <w:start w:val="1"/>
      <w:numFmt w:val="bullet"/>
      <w:lvlText w:val=""/>
      <w:lvlJc w:val="left"/>
      <w:pPr>
        <w:ind w:left="5040" w:hanging="360"/>
      </w:pPr>
      <w:rPr>
        <w:rFonts w:ascii="Symbol" w:hAnsi="Symbol" w:hint="default"/>
      </w:rPr>
    </w:lvl>
    <w:lvl w:ilvl="7" w:tplc="3A3C855E">
      <w:start w:val="1"/>
      <w:numFmt w:val="bullet"/>
      <w:lvlText w:val="o"/>
      <w:lvlJc w:val="left"/>
      <w:pPr>
        <w:ind w:left="5760" w:hanging="360"/>
      </w:pPr>
      <w:rPr>
        <w:rFonts w:ascii="Courier New" w:hAnsi="Courier New" w:hint="default"/>
      </w:rPr>
    </w:lvl>
    <w:lvl w:ilvl="8" w:tplc="E292BC90">
      <w:start w:val="1"/>
      <w:numFmt w:val="bullet"/>
      <w:lvlText w:val=""/>
      <w:lvlJc w:val="left"/>
      <w:pPr>
        <w:ind w:left="6480" w:hanging="360"/>
      </w:pPr>
      <w:rPr>
        <w:rFonts w:ascii="Wingdings" w:hAnsi="Wingdings" w:hint="default"/>
      </w:rPr>
    </w:lvl>
  </w:abstractNum>
  <w:abstractNum w:abstractNumId="28" w15:restartNumberingAfterBreak="0">
    <w:nsid w:val="788C6D1B"/>
    <w:multiLevelType w:val="hybridMultilevel"/>
    <w:tmpl w:val="F5964602"/>
    <w:lvl w:ilvl="0" w:tplc="4DC28FD2">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3D4AE6"/>
    <w:multiLevelType w:val="hybridMultilevel"/>
    <w:tmpl w:val="27A89E34"/>
    <w:lvl w:ilvl="0" w:tplc="4DC28FD2">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5B1725"/>
    <w:multiLevelType w:val="hybridMultilevel"/>
    <w:tmpl w:val="2288319A"/>
    <w:lvl w:ilvl="0" w:tplc="4DC28FD2">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8581166">
    <w:abstractNumId w:val="27"/>
  </w:num>
  <w:num w:numId="2" w16cid:durableId="432238831">
    <w:abstractNumId w:val="13"/>
  </w:num>
  <w:num w:numId="3" w16cid:durableId="529535431">
    <w:abstractNumId w:val="9"/>
  </w:num>
  <w:num w:numId="4" w16cid:durableId="1524050735">
    <w:abstractNumId w:val="14"/>
  </w:num>
  <w:num w:numId="5" w16cid:durableId="21327454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0476120">
    <w:abstractNumId w:val="15"/>
  </w:num>
  <w:num w:numId="7" w16cid:durableId="96607894">
    <w:abstractNumId w:val="2"/>
  </w:num>
  <w:num w:numId="8" w16cid:durableId="1755130465">
    <w:abstractNumId w:val="6"/>
  </w:num>
  <w:num w:numId="9" w16cid:durableId="1355768157">
    <w:abstractNumId w:val="11"/>
  </w:num>
  <w:num w:numId="10" w16cid:durableId="1741370862">
    <w:abstractNumId w:val="24"/>
  </w:num>
  <w:num w:numId="11" w16cid:durableId="1875192581">
    <w:abstractNumId w:val="12"/>
  </w:num>
  <w:num w:numId="12" w16cid:durableId="1152913620">
    <w:abstractNumId w:val="0"/>
  </w:num>
  <w:num w:numId="13" w16cid:durableId="1985155230">
    <w:abstractNumId w:val="8"/>
  </w:num>
  <w:num w:numId="14" w16cid:durableId="878124629">
    <w:abstractNumId w:val="7"/>
  </w:num>
  <w:num w:numId="15" w16cid:durableId="167717832">
    <w:abstractNumId w:val="23"/>
  </w:num>
  <w:num w:numId="16" w16cid:durableId="1305503198">
    <w:abstractNumId w:val="25"/>
  </w:num>
  <w:num w:numId="17" w16cid:durableId="2133789884">
    <w:abstractNumId w:val="1"/>
  </w:num>
  <w:num w:numId="18" w16cid:durableId="2144301433">
    <w:abstractNumId w:val="22"/>
  </w:num>
  <w:num w:numId="19" w16cid:durableId="1842046689">
    <w:abstractNumId w:val="16"/>
  </w:num>
  <w:num w:numId="20" w16cid:durableId="1091925350">
    <w:abstractNumId w:val="28"/>
  </w:num>
  <w:num w:numId="21" w16cid:durableId="1209294542">
    <w:abstractNumId w:val="20"/>
  </w:num>
  <w:num w:numId="22" w16cid:durableId="184295100">
    <w:abstractNumId w:val="21"/>
  </w:num>
  <w:num w:numId="23" w16cid:durableId="516771366">
    <w:abstractNumId w:val="10"/>
    <w:lvlOverride w:ilvl="0">
      <w:startOverride w:val="4"/>
    </w:lvlOverride>
    <w:lvlOverride w:ilvl="1">
      <w:startOverride w:val="1"/>
    </w:lvlOverride>
    <w:lvlOverride w:ilvl="2">
      <w:startOverride w:val="5"/>
    </w:lvlOverride>
  </w:num>
  <w:num w:numId="24" w16cid:durableId="906526157">
    <w:abstractNumId w:val="26"/>
  </w:num>
  <w:num w:numId="25" w16cid:durableId="1889995221">
    <w:abstractNumId w:val="18"/>
  </w:num>
  <w:num w:numId="26" w16cid:durableId="472676953">
    <w:abstractNumId w:val="29"/>
  </w:num>
  <w:num w:numId="27" w16cid:durableId="311369439">
    <w:abstractNumId w:val="3"/>
  </w:num>
  <w:num w:numId="28" w16cid:durableId="1719936903">
    <w:abstractNumId w:val="5"/>
  </w:num>
  <w:num w:numId="29" w16cid:durableId="88897287">
    <w:abstractNumId w:val="4"/>
  </w:num>
  <w:num w:numId="30" w16cid:durableId="213779919">
    <w:abstractNumId w:val="17"/>
  </w:num>
  <w:num w:numId="31" w16cid:durableId="1558588419">
    <w:abstractNumId w:val="19"/>
  </w:num>
  <w:num w:numId="32" w16cid:durableId="655105876">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54735"/>
    <w:rsid w:val="00077F91"/>
    <w:rsid w:val="00082D03"/>
    <w:rsid w:val="000972FF"/>
    <w:rsid w:val="000B3269"/>
    <w:rsid w:val="000C1E26"/>
    <w:rsid w:val="000C5E68"/>
    <w:rsid w:val="000E2E6A"/>
    <w:rsid w:val="00100CFD"/>
    <w:rsid w:val="00101045"/>
    <w:rsid w:val="0010527E"/>
    <w:rsid w:val="00125A4A"/>
    <w:rsid w:val="00146D60"/>
    <w:rsid w:val="00175578"/>
    <w:rsid w:val="00184005"/>
    <w:rsid w:val="00195F4C"/>
    <w:rsid w:val="001A1D49"/>
    <w:rsid w:val="001D52DD"/>
    <w:rsid w:val="00205D6F"/>
    <w:rsid w:val="00212964"/>
    <w:rsid w:val="00235542"/>
    <w:rsid w:val="0023561F"/>
    <w:rsid w:val="00244692"/>
    <w:rsid w:val="00267FC2"/>
    <w:rsid w:val="00280191"/>
    <w:rsid w:val="002C0CFD"/>
    <w:rsid w:val="002C42F8"/>
    <w:rsid w:val="00314D05"/>
    <w:rsid w:val="00336A66"/>
    <w:rsid w:val="00347A47"/>
    <w:rsid w:val="00357237"/>
    <w:rsid w:val="00383008"/>
    <w:rsid w:val="0039037F"/>
    <w:rsid w:val="0039058F"/>
    <w:rsid w:val="0039354E"/>
    <w:rsid w:val="00394F73"/>
    <w:rsid w:val="003A4796"/>
    <w:rsid w:val="003A68D7"/>
    <w:rsid w:val="003B0CE0"/>
    <w:rsid w:val="003F6108"/>
    <w:rsid w:val="00400414"/>
    <w:rsid w:val="00417260"/>
    <w:rsid w:val="00452299"/>
    <w:rsid w:val="00466AD7"/>
    <w:rsid w:val="00475992"/>
    <w:rsid w:val="004769F4"/>
    <w:rsid w:val="00480D9A"/>
    <w:rsid w:val="0048228A"/>
    <w:rsid w:val="004901F4"/>
    <w:rsid w:val="004A4145"/>
    <w:rsid w:val="004A5E0D"/>
    <w:rsid w:val="004B155D"/>
    <w:rsid w:val="004D5144"/>
    <w:rsid w:val="004F2E75"/>
    <w:rsid w:val="00510CB6"/>
    <w:rsid w:val="00530B14"/>
    <w:rsid w:val="00533D27"/>
    <w:rsid w:val="00575A3C"/>
    <w:rsid w:val="005B1E8E"/>
    <w:rsid w:val="005B646D"/>
    <w:rsid w:val="00606527"/>
    <w:rsid w:val="006136F3"/>
    <w:rsid w:val="0062383D"/>
    <w:rsid w:val="0062697B"/>
    <w:rsid w:val="00651397"/>
    <w:rsid w:val="006544A7"/>
    <w:rsid w:val="0065777B"/>
    <w:rsid w:val="00666E60"/>
    <w:rsid w:val="00670889"/>
    <w:rsid w:val="006C1961"/>
    <w:rsid w:val="006D6F29"/>
    <w:rsid w:val="006E0057"/>
    <w:rsid w:val="006E3367"/>
    <w:rsid w:val="006F51AA"/>
    <w:rsid w:val="007048E9"/>
    <w:rsid w:val="00713D7E"/>
    <w:rsid w:val="007272BB"/>
    <w:rsid w:val="007607A5"/>
    <w:rsid w:val="0076541F"/>
    <w:rsid w:val="00770973"/>
    <w:rsid w:val="0078214D"/>
    <w:rsid w:val="00791747"/>
    <w:rsid w:val="007A59CB"/>
    <w:rsid w:val="007A621F"/>
    <w:rsid w:val="007B297B"/>
    <w:rsid w:val="007B6074"/>
    <w:rsid w:val="007B6787"/>
    <w:rsid w:val="007C08FE"/>
    <w:rsid w:val="007C1661"/>
    <w:rsid w:val="00805906"/>
    <w:rsid w:val="00816F89"/>
    <w:rsid w:val="0082768C"/>
    <w:rsid w:val="00835583"/>
    <w:rsid w:val="008521AF"/>
    <w:rsid w:val="00865830"/>
    <w:rsid w:val="00871306"/>
    <w:rsid w:val="008759DB"/>
    <w:rsid w:val="00875ED8"/>
    <w:rsid w:val="008924A6"/>
    <w:rsid w:val="00896E3B"/>
    <w:rsid w:val="008A596D"/>
    <w:rsid w:val="008B18D9"/>
    <w:rsid w:val="008D789A"/>
    <w:rsid w:val="008F601A"/>
    <w:rsid w:val="008F7698"/>
    <w:rsid w:val="0092097A"/>
    <w:rsid w:val="00923E5B"/>
    <w:rsid w:val="00926735"/>
    <w:rsid w:val="00932FCF"/>
    <w:rsid w:val="009516D9"/>
    <w:rsid w:val="0095594D"/>
    <w:rsid w:val="00973E47"/>
    <w:rsid w:val="00993EA7"/>
    <w:rsid w:val="009A21D8"/>
    <w:rsid w:val="009D6D0A"/>
    <w:rsid w:val="009F27B3"/>
    <w:rsid w:val="00A422FA"/>
    <w:rsid w:val="00A42300"/>
    <w:rsid w:val="00A55D38"/>
    <w:rsid w:val="00A5666B"/>
    <w:rsid w:val="00A60E96"/>
    <w:rsid w:val="00A653D2"/>
    <w:rsid w:val="00A773B9"/>
    <w:rsid w:val="00A82498"/>
    <w:rsid w:val="00A9320B"/>
    <w:rsid w:val="00AA0D00"/>
    <w:rsid w:val="00AB621E"/>
    <w:rsid w:val="00AB75A3"/>
    <w:rsid w:val="00AD04B3"/>
    <w:rsid w:val="00AD6BAA"/>
    <w:rsid w:val="00AE102A"/>
    <w:rsid w:val="00AF1CE4"/>
    <w:rsid w:val="00AF2502"/>
    <w:rsid w:val="00AF46D2"/>
    <w:rsid w:val="00AF6CC4"/>
    <w:rsid w:val="00B0436E"/>
    <w:rsid w:val="00B34FDD"/>
    <w:rsid w:val="00B55035"/>
    <w:rsid w:val="00BC2465"/>
    <w:rsid w:val="00BF1FA2"/>
    <w:rsid w:val="00BF27D6"/>
    <w:rsid w:val="00C0360D"/>
    <w:rsid w:val="00C230E7"/>
    <w:rsid w:val="00C4187B"/>
    <w:rsid w:val="00C41E01"/>
    <w:rsid w:val="00C77083"/>
    <w:rsid w:val="00C77E3E"/>
    <w:rsid w:val="00C805C9"/>
    <w:rsid w:val="00C8534D"/>
    <w:rsid w:val="00C865B8"/>
    <w:rsid w:val="00C95B25"/>
    <w:rsid w:val="00C96A6A"/>
    <w:rsid w:val="00CA10BF"/>
    <w:rsid w:val="00CB60E1"/>
    <w:rsid w:val="00CC4CF9"/>
    <w:rsid w:val="00CD595B"/>
    <w:rsid w:val="00CF443A"/>
    <w:rsid w:val="00D10214"/>
    <w:rsid w:val="00D539A9"/>
    <w:rsid w:val="00D651C1"/>
    <w:rsid w:val="00D7122B"/>
    <w:rsid w:val="00D73E5E"/>
    <w:rsid w:val="00D774E0"/>
    <w:rsid w:val="00DA0167"/>
    <w:rsid w:val="00DA5701"/>
    <w:rsid w:val="00DC762D"/>
    <w:rsid w:val="00DD11C1"/>
    <w:rsid w:val="00DD5110"/>
    <w:rsid w:val="00E10A55"/>
    <w:rsid w:val="00E20713"/>
    <w:rsid w:val="00E40BB9"/>
    <w:rsid w:val="00E41B0D"/>
    <w:rsid w:val="00E5407C"/>
    <w:rsid w:val="00E62D56"/>
    <w:rsid w:val="00E67383"/>
    <w:rsid w:val="00E75C5D"/>
    <w:rsid w:val="00E779E4"/>
    <w:rsid w:val="00E942AA"/>
    <w:rsid w:val="00EA5626"/>
    <w:rsid w:val="00EB2125"/>
    <w:rsid w:val="00EF264D"/>
    <w:rsid w:val="00F328C1"/>
    <w:rsid w:val="00F54776"/>
    <w:rsid w:val="00F90584"/>
    <w:rsid w:val="00FA3C06"/>
    <w:rsid w:val="00FC2AEF"/>
    <w:rsid w:val="00FD0605"/>
    <w:rsid w:val="00FF1669"/>
    <w:rsid w:val="00FF5C92"/>
    <w:rsid w:val="10C0B046"/>
    <w:rsid w:val="110869BC"/>
    <w:rsid w:val="125C80A7"/>
    <w:rsid w:val="2820B02A"/>
    <w:rsid w:val="29684703"/>
    <w:rsid w:val="2BA00A62"/>
    <w:rsid w:val="2EBE82C7"/>
    <w:rsid w:val="3FC86984"/>
    <w:rsid w:val="55ABB5B1"/>
    <w:rsid w:val="58F16A1C"/>
    <w:rsid w:val="5A600A2A"/>
    <w:rsid w:val="5A8D3A7D"/>
    <w:rsid w:val="68E24B19"/>
    <w:rsid w:val="6BBCFB7F"/>
    <w:rsid w:val="748D3F3E"/>
    <w:rsid w:val="7743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5A50C"/>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5"/>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CA10BF"/>
    <w:pPr>
      <w:tabs>
        <w:tab w:val="left" w:pos="600"/>
        <w:tab w:val="right" w:pos="9029"/>
      </w:tabs>
      <w:spacing w:before="120" w:after="120"/>
    </w:pPr>
    <w:rPr>
      <w:rFonts w:eastAsiaTheme="minorEastAsia"/>
      <w:b/>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6"/>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1"/>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paragraph" w:styleId="NormalWeb">
    <w:name w:val="Normal (Web)"/>
    <w:basedOn w:val="Normal"/>
    <w:uiPriority w:val="99"/>
    <w:unhideWhenUsed/>
    <w:rsid w:val="00A653D2"/>
    <w:pPr>
      <w:widowControl/>
      <w:spacing w:before="100" w:beforeAutospacing="1" w:after="100" w:afterAutospacing="1" w:line="240" w:lineRule="auto"/>
      <w:ind w:right="0"/>
    </w:pPr>
    <w:rPr>
      <w:rFonts w:ascii="Times New Roman" w:hAnsi="Times New Roman"/>
      <w:sz w:val="24"/>
      <w:szCs w:val="24"/>
    </w:rPr>
  </w:style>
  <w:style w:type="paragraph" w:customStyle="1" w:styleId="TableParagraph">
    <w:name w:val="Table Paragraph"/>
    <w:basedOn w:val="Normal"/>
    <w:uiPriority w:val="1"/>
    <w:qFormat/>
    <w:rsid w:val="00CA10BF"/>
    <w:pPr>
      <w:autoSpaceDE w:val="0"/>
      <w:autoSpaceDN w:val="0"/>
      <w:spacing w:before="0" w:after="0" w:line="240" w:lineRule="auto"/>
      <w:ind w:right="0"/>
    </w:pPr>
    <w:rPr>
      <w:rFonts w:ascii="Yu Gothic" w:eastAsia="Yu Gothic" w:hAnsi="Yu Gothic" w:cs="Yu Gothi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5057">
      <w:bodyDiv w:val="1"/>
      <w:marLeft w:val="0"/>
      <w:marRight w:val="0"/>
      <w:marTop w:val="0"/>
      <w:marBottom w:val="0"/>
      <w:divBdr>
        <w:top w:val="none" w:sz="0" w:space="0" w:color="auto"/>
        <w:left w:val="none" w:sz="0" w:space="0" w:color="auto"/>
        <w:bottom w:val="none" w:sz="0" w:space="0" w:color="auto"/>
        <w:right w:val="none" w:sz="0" w:space="0" w:color="auto"/>
      </w:divBdr>
    </w:div>
    <w:div w:id="144250338">
      <w:bodyDiv w:val="1"/>
      <w:marLeft w:val="0"/>
      <w:marRight w:val="0"/>
      <w:marTop w:val="0"/>
      <w:marBottom w:val="0"/>
      <w:divBdr>
        <w:top w:val="none" w:sz="0" w:space="0" w:color="auto"/>
        <w:left w:val="none" w:sz="0" w:space="0" w:color="auto"/>
        <w:bottom w:val="none" w:sz="0" w:space="0" w:color="auto"/>
        <w:right w:val="none" w:sz="0" w:space="0" w:color="auto"/>
      </w:divBdr>
    </w:div>
    <w:div w:id="371350245">
      <w:bodyDiv w:val="1"/>
      <w:marLeft w:val="0"/>
      <w:marRight w:val="0"/>
      <w:marTop w:val="0"/>
      <w:marBottom w:val="0"/>
      <w:divBdr>
        <w:top w:val="none" w:sz="0" w:space="0" w:color="auto"/>
        <w:left w:val="none" w:sz="0" w:space="0" w:color="auto"/>
        <w:bottom w:val="none" w:sz="0" w:space="0" w:color="auto"/>
        <w:right w:val="none" w:sz="0" w:space="0" w:color="auto"/>
      </w:divBdr>
    </w:div>
    <w:div w:id="619843554">
      <w:bodyDiv w:val="1"/>
      <w:marLeft w:val="0"/>
      <w:marRight w:val="0"/>
      <w:marTop w:val="0"/>
      <w:marBottom w:val="0"/>
      <w:divBdr>
        <w:top w:val="none" w:sz="0" w:space="0" w:color="auto"/>
        <w:left w:val="none" w:sz="0" w:space="0" w:color="auto"/>
        <w:bottom w:val="none" w:sz="0" w:space="0" w:color="auto"/>
        <w:right w:val="none" w:sz="0" w:space="0" w:color="auto"/>
      </w:divBdr>
    </w:div>
    <w:div w:id="702171446">
      <w:bodyDiv w:val="1"/>
      <w:marLeft w:val="0"/>
      <w:marRight w:val="0"/>
      <w:marTop w:val="0"/>
      <w:marBottom w:val="0"/>
      <w:divBdr>
        <w:top w:val="none" w:sz="0" w:space="0" w:color="auto"/>
        <w:left w:val="none" w:sz="0" w:space="0" w:color="auto"/>
        <w:bottom w:val="none" w:sz="0" w:space="0" w:color="auto"/>
        <w:right w:val="none" w:sz="0" w:space="0" w:color="auto"/>
      </w:divBdr>
    </w:div>
    <w:div w:id="827673953">
      <w:bodyDiv w:val="1"/>
      <w:marLeft w:val="0"/>
      <w:marRight w:val="0"/>
      <w:marTop w:val="0"/>
      <w:marBottom w:val="0"/>
      <w:divBdr>
        <w:top w:val="none" w:sz="0" w:space="0" w:color="auto"/>
        <w:left w:val="none" w:sz="0" w:space="0" w:color="auto"/>
        <w:bottom w:val="none" w:sz="0" w:space="0" w:color="auto"/>
        <w:right w:val="none" w:sz="0" w:space="0" w:color="auto"/>
      </w:divBdr>
    </w:div>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040394853">
      <w:bodyDiv w:val="1"/>
      <w:marLeft w:val="0"/>
      <w:marRight w:val="0"/>
      <w:marTop w:val="0"/>
      <w:marBottom w:val="0"/>
      <w:divBdr>
        <w:top w:val="none" w:sz="0" w:space="0" w:color="auto"/>
        <w:left w:val="none" w:sz="0" w:space="0" w:color="auto"/>
        <w:bottom w:val="none" w:sz="0" w:space="0" w:color="auto"/>
        <w:right w:val="none" w:sz="0" w:space="0" w:color="auto"/>
      </w:divBdr>
    </w:div>
    <w:div w:id="1074275805">
      <w:bodyDiv w:val="1"/>
      <w:marLeft w:val="0"/>
      <w:marRight w:val="0"/>
      <w:marTop w:val="0"/>
      <w:marBottom w:val="0"/>
      <w:divBdr>
        <w:top w:val="none" w:sz="0" w:space="0" w:color="auto"/>
        <w:left w:val="none" w:sz="0" w:space="0" w:color="auto"/>
        <w:bottom w:val="none" w:sz="0" w:space="0" w:color="auto"/>
        <w:right w:val="none" w:sz="0" w:space="0" w:color="auto"/>
      </w:divBdr>
    </w:div>
    <w:div w:id="1099790222">
      <w:bodyDiv w:val="1"/>
      <w:marLeft w:val="0"/>
      <w:marRight w:val="0"/>
      <w:marTop w:val="0"/>
      <w:marBottom w:val="0"/>
      <w:divBdr>
        <w:top w:val="none" w:sz="0" w:space="0" w:color="auto"/>
        <w:left w:val="none" w:sz="0" w:space="0" w:color="auto"/>
        <w:bottom w:val="none" w:sz="0" w:space="0" w:color="auto"/>
        <w:right w:val="none" w:sz="0" w:space="0" w:color="auto"/>
      </w:divBdr>
    </w:div>
    <w:div w:id="1116483413">
      <w:bodyDiv w:val="1"/>
      <w:marLeft w:val="0"/>
      <w:marRight w:val="0"/>
      <w:marTop w:val="0"/>
      <w:marBottom w:val="0"/>
      <w:divBdr>
        <w:top w:val="none" w:sz="0" w:space="0" w:color="auto"/>
        <w:left w:val="none" w:sz="0" w:space="0" w:color="auto"/>
        <w:bottom w:val="none" w:sz="0" w:space="0" w:color="auto"/>
        <w:right w:val="none" w:sz="0" w:space="0" w:color="auto"/>
      </w:divBdr>
    </w:div>
    <w:div w:id="1142846450">
      <w:bodyDiv w:val="1"/>
      <w:marLeft w:val="0"/>
      <w:marRight w:val="0"/>
      <w:marTop w:val="0"/>
      <w:marBottom w:val="0"/>
      <w:divBdr>
        <w:top w:val="none" w:sz="0" w:space="0" w:color="auto"/>
        <w:left w:val="none" w:sz="0" w:space="0" w:color="auto"/>
        <w:bottom w:val="none" w:sz="0" w:space="0" w:color="auto"/>
        <w:right w:val="none" w:sz="0" w:space="0" w:color="auto"/>
      </w:divBdr>
    </w:div>
    <w:div w:id="125142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4" ma:contentTypeDescription="Create a new document." ma:contentTypeScope="" ma:versionID="34fde4e6c70489b00d5529f9497ff262">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71abba4a890ce6234ceff5abbcc0c3f9"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8782A2-2A3D-42C4-A2DE-AB08A58B9A22}">
  <ds:schemaRefs>
    <ds:schemaRef ds:uri="http://schemas.openxmlformats.org/officeDocument/2006/bibliography"/>
  </ds:schemaRefs>
</ds:datastoreItem>
</file>

<file path=customXml/itemProps2.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AF64CAC8-6416-4F6D-A51C-D29DB8FC5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DF79EA-A137-4213-B8DA-4AC9262F14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Adarsh Raj Vats</cp:lastModifiedBy>
  <cp:revision>3</cp:revision>
  <dcterms:created xsi:type="dcterms:W3CDTF">2022-07-04T10:32:00Z</dcterms:created>
  <dcterms:modified xsi:type="dcterms:W3CDTF">2022-07-05T14:28:00Z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0x0101009638BFDE8F139840BAEEC6E7A932ED0C</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