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C8684" w14:textId="22EBC634" w:rsidR="001D3097" w:rsidRPr="00600925" w:rsidRDefault="007067A9">
      <w:pPr>
        <w:spacing w:after="0" w:line="240" w:lineRule="auto"/>
        <w:jc w:val="center"/>
        <w:rPr>
          <w:b/>
          <w:sz w:val="28"/>
          <w:szCs w:val="28"/>
          <w:u w:val="single"/>
        </w:rPr>
      </w:pPr>
      <w:r w:rsidRPr="00600925">
        <w:rPr>
          <w:b/>
          <w:sz w:val="28"/>
          <w:szCs w:val="28"/>
          <w:u w:val="single"/>
        </w:rPr>
        <w:t xml:space="preserve">Learning Journal </w:t>
      </w:r>
      <w:r w:rsidR="001904CA" w:rsidRPr="00600925">
        <w:rPr>
          <w:b/>
          <w:sz w:val="28"/>
          <w:szCs w:val="28"/>
          <w:u w:val="single"/>
        </w:rPr>
        <w:t>2</w:t>
      </w:r>
    </w:p>
    <w:p w14:paraId="744C8686" w14:textId="7144B239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 xml:space="preserve">Student Name: </w:t>
      </w:r>
      <w:r w:rsidR="002F5C23" w:rsidRPr="00600925">
        <w:t>Vatsal Mukeshkumar Ajmeri</w:t>
      </w:r>
    </w:p>
    <w:p w14:paraId="744C8688" w14:textId="7376241F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>Course:</w:t>
      </w:r>
      <w:r w:rsidRPr="00600925">
        <w:t xml:space="preserve"> </w:t>
      </w:r>
      <w:r w:rsidR="002F5C23" w:rsidRPr="00600925">
        <w:t>SOEN 6841</w:t>
      </w:r>
    </w:p>
    <w:p w14:paraId="744C868A" w14:textId="4F9D9FC6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</w:rPr>
        <w:t>Journal URL:</w:t>
      </w:r>
      <w:r w:rsidRPr="00600925">
        <w:t xml:space="preserve"> </w:t>
      </w:r>
      <w:hyperlink r:id="rId9" w:history="1">
        <w:r w:rsidR="00D60A2B" w:rsidRPr="00600925">
          <w:rPr>
            <w:rStyle w:val="Hyperlink"/>
            <w:color w:val="auto"/>
          </w:rPr>
          <w:t>https://github.com/vatsal-30/SOEN-6841-learning-journal</w:t>
        </w:r>
      </w:hyperlink>
    </w:p>
    <w:p w14:paraId="744C868C" w14:textId="4BF15540" w:rsidR="001D3097" w:rsidRPr="00600925" w:rsidRDefault="65FDB8B5" w:rsidP="00076F0D">
      <w:pPr>
        <w:spacing w:after="0" w:line="240" w:lineRule="auto"/>
        <w:ind w:left="340"/>
      </w:pPr>
      <w:r w:rsidRPr="00600925">
        <w:rPr>
          <w:b/>
          <w:bCs/>
        </w:rPr>
        <w:t>Dates Rage of activities</w:t>
      </w:r>
      <w:r w:rsidR="007067A9" w:rsidRPr="00600925">
        <w:rPr>
          <w:b/>
          <w:bCs/>
        </w:rPr>
        <w:t>:</w:t>
      </w:r>
      <w:r w:rsidR="007067A9" w:rsidRPr="00600925">
        <w:t xml:space="preserve"> </w:t>
      </w:r>
      <w:r w:rsidR="002F5C23" w:rsidRPr="00600925">
        <w:t>28</w:t>
      </w:r>
      <w:r w:rsidR="002F5C23" w:rsidRPr="00600925">
        <w:rPr>
          <w:vertAlign w:val="superscript"/>
        </w:rPr>
        <w:t>th</w:t>
      </w:r>
      <w:r w:rsidR="002F5C23" w:rsidRPr="00600925">
        <w:t xml:space="preserve"> January 2025 to 9</w:t>
      </w:r>
      <w:r w:rsidR="002F5C23" w:rsidRPr="00600925">
        <w:rPr>
          <w:vertAlign w:val="superscript"/>
        </w:rPr>
        <w:t>th</w:t>
      </w:r>
      <w:r w:rsidR="002F5C23" w:rsidRPr="00600925">
        <w:t xml:space="preserve"> February 2025</w:t>
      </w:r>
    </w:p>
    <w:p w14:paraId="744C86C2" w14:textId="6BB638E9" w:rsidR="001D3097" w:rsidRPr="00600925" w:rsidRDefault="007067A9" w:rsidP="00076F0D">
      <w:pPr>
        <w:spacing w:after="0" w:line="240" w:lineRule="auto"/>
        <w:ind w:left="340"/>
      </w:pPr>
      <w:r w:rsidRPr="00600925">
        <w:rPr>
          <w:b/>
          <w:bCs/>
        </w:rPr>
        <w:t>Date</w:t>
      </w:r>
      <w:r w:rsidR="4B3A1144" w:rsidRPr="00600925">
        <w:rPr>
          <w:b/>
          <w:bCs/>
        </w:rPr>
        <w:t xml:space="preserve"> of the journal</w:t>
      </w:r>
      <w:r w:rsidRPr="00600925">
        <w:rPr>
          <w:b/>
          <w:bCs/>
        </w:rPr>
        <w:t xml:space="preserve">: </w:t>
      </w:r>
      <w:r w:rsidR="006933B9" w:rsidRPr="00600925">
        <w:t>9</w:t>
      </w:r>
      <w:r w:rsidR="006933B9" w:rsidRPr="00600925">
        <w:rPr>
          <w:vertAlign w:val="superscript"/>
        </w:rPr>
        <w:t>th</w:t>
      </w:r>
      <w:r w:rsidR="006933B9" w:rsidRPr="00600925">
        <w:t xml:space="preserve"> February 2025</w:t>
      </w:r>
    </w:p>
    <w:p w14:paraId="75548346" w14:textId="77777777" w:rsidR="00545C55" w:rsidRPr="00600925" w:rsidRDefault="00545C55">
      <w:pPr>
        <w:spacing w:after="0" w:line="240" w:lineRule="auto"/>
      </w:pPr>
    </w:p>
    <w:p w14:paraId="3A29DFF6" w14:textId="0382B913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Key Concepts Learned</w:t>
      </w:r>
    </w:p>
    <w:p w14:paraId="530AD257" w14:textId="0D033860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Effort &amp; Cost Estimation</w:t>
      </w:r>
    </w:p>
    <w:p w14:paraId="61342773" w14:textId="77777777" w:rsidR="0006209A" w:rsidRPr="00600925" w:rsidRDefault="0006209A" w:rsidP="005B37A1">
      <w:pPr>
        <w:spacing w:after="0" w:line="240" w:lineRule="auto"/>
        <w:ind w:left="360"/>
        <w:rPr>
          <w:lang w:val="en-IN"/>
        </w:rPr>
      </w:pPr>
      <w:r w:rsidRPr="00600925">
        <w:rPr>
          <w:lang w:val="en-IN"/>
        </w:rPr>
        <w:t>Software projects rely heavily on human</w:t>
      </w:r>
      <w:r w:rsidRPr="00600925">
        <w:rPr>
          <w:b/>
          <w:bCs/>
          <w:lang w:val="en-IN"/>
        </w:rPr>
        <w:t xml:space="preserve"> </w:t>
      </w:r>
      <w:r w:rsidRPr="00600925">
        <w:rPr>
          <w:lang w:val="en-IN"/>
        </w:rPr>
        <w:t>effort, making estimation a crucial yet challenging task.</w:t>
      </w:r>
    </w:p>
    <w:p w14:paraId="28DA4A6F" w14:textId="77777777" w:rsidR="0006209A" w:rsidRPr="00600925" w:rsidRDefault="0006209A" w:rsidP="005B37A1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Estimation Techniques:</w:t>
      </w:r>
    </w:p>
    <w:p w14:paraId="59664E21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Experience-Based Techniques:</w:t>
      </w:r>
    </w:p>
    <w:p w14:paraId="44D01E9B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Estimation by Analogy: Uses past projects as references.</w:t>
      </w:r>
    </w:p>
    <w:p w14:paraId="7F32F93F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Expert Judgment: Relies on insights from industry professionals.</w:t>
      </w:r>
    </w:p>
    <w:p w14:paraId="6190D707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 xml:space="preserve">Algorithmic Cost </w:t>
      </w:r>
      <w:proofErr w:type="spellStart"/>
      <w:r w:rsidRPr="00600925">
        <w:rPr>
          <w:b/>
          <w:bCs/>
          <w:lang w:val="en-IN"/>
        </w:rPr>
        <w:t>Modeling</w:t>
      </w:r>
      <w:proofErr w:type="spellEnd"/>
      <w:r w:rsidRPr="00600925">
        <w:rPr>
          <w:b/>
          <w:bCs/>
          <w:lang w:val="en-IN"/>
        </w:rPr>
        <w:t>:</w:t>
      </w:r>
    </w:p>
    <w:p w14:paraId="0C960C2D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COCOMO Model: Uses a mathematical formula to estimate effort.</w:t>
      </w:r>
    </w:p>
    <w:p w14:paraId="735DCBA6" w14:textId="77777777" w:rsidR="0006209A" w:rsidRPr="00600925" w:rsidRDefault="0006209A" w:rsidP="005B37A1">
      <w:pPr>
        <w:pStyle w:val="ListParagraph"/>
        <w:numPr>
          <w:ilvl w:val="1"/>
          <w:numId w:val="10"/>
        </w:numPr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Function Point Analysis (FPA): Evaluates system complexity to determine workload.</w:t>
      </w:r>
    </w:p>
    <w:p w14:paraId="705A8D12" w14:textId="77777777" w:rsidR="0006209A" w:rsidRPr="00600925" w:rsidRDefault="0006209A" w:rsidP="005B37A1">
      <w:pPr>
        <w:pStyle w:val="ListParagraph"/>
        <w:numPr>
          <w:ilvl w:val="0"/>
          <w:numId w:val="10"/>
        </w:numPr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Delphi Method:</w:t>
      </w:r>
      <w:r w:rsidRPr="00600925">
        <w:rPr>
          <w:lang w:val="en-IN"/>
        </w:rPr>
        <w:t xml:space="preserve"> Uses multiple expert opinions to refine estimates.</w:t>
      </w:r>
    </w:p>
    <w:p w14:paraId="5CE2EFC9" w14:textId="4D967672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Risk Management</w:t>
      </w:r>
    </w:p>
    <w:p w14:paraId="0915E2CA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Types of Project Risks:</w:t>
      </w:r>
    </w:p>
    <w:p w14:paraId="27AA2106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Estimation Risks: Incorrect cost or time estimation.</w:t>
      </w:r>
    </w:p>
    <w:p w14:paraId="44C19B27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Scheduling Risks: Timeline delays due to dependencies.</w:t>
      </w:r>
    </w:p>
    <w:p w14:paraId="5269F4F1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Resource Risks: Key personnel unavailability.</w:t>
      </w:r>
    </w:p>
    <w:p w14:paraId="45E6B038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Technical Risks: Integration issues, technology failures.</w:t>
      </w:r>
    </w:p>
    <w:p w14:paraId="3E03390C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Risk Assessment Process:</w:t>
      </w:r>
    </w:p>
    <w:p w14:paraId="1CB05FFF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Identify potential risks.</w:t>
      </w:r>
    </w:p>
    <w:p w14:paraId="355F7CEC" w14:textId="16537449" w:rsidR="0006209A" w:rsidRPr="00600925" w:rsidRDefault="004C0C33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Analyse</w:t>
      </w:r>
      <w:r w:rsidR="0006209A" w:rsidRPr="00600925">
        <w:rPr>
          <w:lang w:val="en-IN"/>
        </w:rPr>
        <w:t xml:space="preserve"> risk likelihood and impact.</w:t>
      </w:r>
    </w:p>
    <w:p w14:paraId="2B4847EC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Prioritize risks for mitigation.</w:t>
      </w:r>
    </w:p>
    <w:p w14:paraId="0EFBE894" w14:textId="77777777" w:rsidR="0006209A" w:rsidRPr="00600925" w:rsidRDefault="0006209A" w:rsidP="005B37A1">
      <w:pPr>
        <w:numPr>
          <w:ilvl w:val="0"/>
          <w:numId w:val="2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Risk Response Strategies:</w:t>
      </w:r>
    </w:p>
    <w:p w14:paraId="71161FF3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Acceptance: Acknowledge risk without action.</w:t>
      </w:r>
    </w:p>
    <w:p w14:paraId="78D4913B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Avoidance: Change scope or plan to eliminate risk.</w:t>
      </w:r>
    </w:p>
    <w:p w14:paraId="0DD46A44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Transference: Shift responsibility to external entities.</w:t>
      </w:r>
    </w:p>
    <w:p w14:paraId="28FD607C" w14:textId="77777777" w:rsidR="0006209A" w:rsidRPr="00600925" w:rsidRDefault="0006209A" w:rsidP="005B37A1">
      <w:pPr>
        <w:numPr>
          <w:ilvl w:val="1"/>
          <w:numId w:val="2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Mitigation: Implement proactive strategies to reduce risk.</w:t>
      </w:r>
    </w:p>
    <w:p w14:paraId="1B6B4E37" w14:textId="56B69A1B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Configuration Management</w:t>
      </w:r>
    </w:p>
    <w:p w14:paraId="7EA44D4C" w14:textId="77777777" w:rsidR="0006209A" w:rsidRPr="00600925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Definition:</w:t>
      </w:r>
      <w:r w:rsidRPr="00600925">
        <w:rPr>
          <w:lang w:val="en-IN"/>
        </w:rPr>
        <w:t xml:space="preserve"> Maintains integrity and traceability of system changes.</w:t>
      </w:r>
    </w:p>
    <w:p w14:paraId="00365B18" w14:textId="77777777" w:rsidR="0006209A" w:rsidRPr="00600925" w:rsidRDefault="0006209A" w:rsidP="005B37A1">
      <w:pPr>
        <w:numPr>
          <w:ilvl w:val="0"/>
          <w:numId w:val="4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Core Functions:</w:t>
      </w:r>
    </w:p>
    <w:p w14:paraId="40514C36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Identification: Defines system components.</w:t>
      </w:r>
    </w:p>
    <w:p w14:paraId="09E578B5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Control: Establishes structured change management.</w:t>
      </w:r>
    </w:p>
    <w:p w14:paraId="43546563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Status Accounting: Maintains records of system modifications.</w:t>
      </w:r>
    </w:p>
    <w:p w14:paraId="17C25232" w14:textId="77777777" w:rsidR="0006209A" w:rsidRPr="00600925" w:rsidRDefault="0006209A" w:rsidP="005B37A1">
      <w:pPr>
        <w:numPr>
          <w:ilvl w:val="1"/>
          <w:numId w:val="4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Configuration Auditing: Ensures compliance with project requirements.</w:t>
      </w:r>
    </w:p>
    <w:p w14:paraId="14D809BB" w14:textId="06D46972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Change Control &amp; Impact Analysis</w:t>
      </w:r>
    </w:p>
    <w:p w14:paraId="3EF9FBF0" w14:textId="77777777" w:rsidR="0006209A" w:rsidRPr="00600925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Change Control Process:</w:t>
      </w:r>
    </w:p>
    <w:p w14:paraId="1742F816" w14:textId="25648AEB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 xml:space="preserve">Standardized procedure for handling </w:t>
      </w:r>
      <w:r w:rsidR="007C58F5" w:rsidRPr="00600925">
        <w:rPr>
          <w:lang w:val="en-IN"/>
        </w:rPr>
        <w:t>changes</w:t>
      </w:r>
      <w:r w:rsidRPr="00600925">
        <w:rPr>
          <w:lang w:val="en-IN"/>
        </w:rPr>
        <w:t xml:space="preserve"> requests.</w:t>
      </w:r>
    </w:p>
    <w:p w14:paraId="7F342BEB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Evaluating impact on budget, scope, and timeline.</w:t>
      </w:r>
    </w:p>
    <w:p w14:paraId="0F85E4F7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Maintaining version control and traceability.</w:t>
      </w:r>
    </w:p>
    <w:p w14:paraId="1EAD7E52" w14:textId="77777777" w:rsidR="0006209A" w:rsidRPr="00600925" w:rsidRDefault="0006209A" w:rsidP="005B37A1">
      <w:pPr>
        <w:numPr>
          <w:ilvl w:val="0"/>
          <w:numId w:val="5"/>
        </w:numPr>
        <w:tabs>
          <w:tab w:val="clear" w:pos="360"/>
          <w:tab w:val="num" w:pos="1080"/>
        </w:tabs>
        <w:spacing w:after="0" w:line="240" w:lineRule="auto"/>
        <w:ind w:left="720"/>
        <w:rPr>
          <w:lang w:val="en-IN"/>
        </w:rPr>
      </w:pPr>
      <w:r w:rsidRPr="00600925">
        <w:rPr>
          <w:b/>
          <w:bCs/>
          <w:lang w:val="en-IN"/>
        </w:rPr>
        <w:t>Impact Analysis:</w:t>
      </w:r>
    </w:p>
    <w:p w14:paraId="00D3D82D" w14:textId="77777777" w:rsidR="0006209A" w:rsidRPr="00600925" w:rsidRDefault="0006209A" w:rsidP="005B37A1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Estimating potential schedule and effort disruptions.</w:t>
      </w:r>
    </w:p>
    <w:p w14:paraId="05BB78C4" w14:textId="67ECA200" w:rsidR="0006209A" w:rsidRPr="00600925" w:rsidRDefault="0006209A" w:rsidP="0006209A">
      <w:pPr>
        <w:numPr>
          <w:ilvl w:val="1"/>
          <w:numId w:val="5"/>
        </w:numPr>
        <w:tabs>
          <w:tab w:val="num" w:pos="1800"/>
        </w:tabs>
        <w:spacing w:after="0" w:line="240" w:lineRule="auto"/>
        <w:ind w:left="1440"/>
        <w:rPr>
          <w:lang w:val="en-IN"/>
        </w:rPr>
      </w:pPr>
      <w:r w:rsidRPr="00600925">
        <w:rPr>
          <w:lang w:val="en-IN"/>
        </w:rPr>
        <w:t>Prioritizing change requests based on business needs.</w:t>
      </w:r>
    </w:p>
    <w:p w14:paraId="1247B191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6D7D2F32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6CC83CBA" w14:textId="77777777" w:rsidR="0031339C" w:rsidRPr="00600925" w:rsidRDefault="0031339C" w:rsidP="0031339C">
      <w:pPr>
        <w:spacing w:after="0" w:line="240" w:lineRule="auto"/>
        <w:rPr>
          <w:lang w:val="en-IN"/>
        </w:rPr>
      </w:pPr>
    </w:p>
    <w:p w14:paraId="04149FF8" w14:textId="00EACE91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lastRenderedPageBreak/>
        <w:t>Application in Real Projects</w:t>
      </w:r>
    </w:p>
    <w:p w14:paraId="26499961" w14:textId="4B2A8064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Effort Estimation:</w:t>
      </w:r>
      <w:r w:rsidRPr="00600925">
        <w:rPr>
          <w:lang w:val="en-IN"/>
        </w:rPr>
        <w:t xml:space="preserve"> Applied Function Point Analysis </w:t>
      </w:r>
      <w:r w:rsidR="00AB33A0" w:rsidRPr="00600925">
        <w:rPr>
          <w:lang w:val="en-IN"/>
        </w:rPr>
        <w:t>&amp;</w:t>
      </w:r>
      <w:r w:rsidRPr="00600925">
        <w:rPr>
          <w:lang w:val="en-IN"/>
        </w:rPr>
        <w:t xml:space="preserve"> COCOMO models to calculate workload for a project.</w:t>
      </w:r>
    </w:p>
    <w:p w14:paraId="708DDF20" w14:textId="77777777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Risk Mitigation:</w:t>
      </w:r>
      <w:r w:rsidRPr="00600925">
        <w:rPr>
          <w:lang w:val="en-IN"/>
        </w:rPr>
        <w:t xml:space="preserve"> Created a Risk Register to document and prioritize risks, implementing buffer strategies.</w:t>
      </w:r>
    </w:p>
    <w:p w14:paraId="0DB5B402" w14:textId="617ADF6F" w:rsidR="0006209A" w:rsidRPr="00600925" w:rsidRDefault="0006209A" w:rsidP="001C43ED">
      <w:pPr>
        <w:spacing w:after="0" w:line="240" w:lineRule="auto"/>
        <w:ind w:left="360"/>
        <w:rPr>
          <w:lang w:val="en-IN"/>
        </w:rPr>
      </w:pPr>
      <w:r w:rsidRPr="00600925">
        <w:rPr>
          <w:b/>
          <w:bCs/>
          <w:lang w:val="en-IN"/>
        </w:rPr>
        <w:t>Configuration</w:t>
      </w:r>
      <w:r w:rsidRPr="00600925">
        <w:rPr>
          <w:lang w:val="en-IN"/>
        </w:rPr>
        <w:t xml:space="preserve"> </w:t>
      </w:r>
      <w:r w:rsidRPr="00600925">
        <w:rPr>
          <w:b/>
          <w:bCs/>
          <w:lang w:val="en-IN"/>
        </w:rPr>
        <w:t>Management</w:t>
      </w:r>
      <w:r w:rsidRPr="00600925">
        <w:rPr>
          <w:lang w:val="en-IN"/>
        </w:rPr>
        <w:t>: Implemented Git version control and change management tracking using Jira.</w:t>
      </w:r>
    </w:p>
    <w:p w14:paraId="0EC75B10" w14:textId="77777777" w:rsidR="0006209A" w:rsidRPr="00600925" w:rsidRDefault="0006209A" w:rsidP="0006209A">
      <w:pPr>
        <w:numPr>
          <w:ilvl w:val="0"/>
          <w:numId w:val="6"/>
        </w:numPr>
        <w:tabs>
          <w:tab w:val="clear" w:pos="360"/>
          <w:tab w:val="num" w:pos="720"/>
        </w:tabs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Change Control:</w:t>
      </w:r>
      <w:r w:rsidRPr="00600925">
        <w:rPr>
          <w:lang w:val="en-IN"/>
        </w:rPr>
        <w:t xml:space="preserve"> Established structured impact analysis reports to evaluate proposed changes.</w:t>
      </w:r>
    </w:p>
    <w:p w14:paraId="5E9A270A" w14:textId="1B7AE008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>Challenging Component:</w:t>
      </w:r>
    </w:p>
    <w:p w14:paraId="34602039" w14:textId="064CA109" w:rsidR="00D32730" w:rsidRPr="00600925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Instead of just applying standard estimation and risk management techniques, I explored innovative approaches by integrating AI-based effort prediction models and machine learning algorithms.</w:t>
      </w:r>
    </w:p>
    <w:p w14:paraId="6C4AF692" w14:textId="49DDAEC0" w:rsidR="00D32730" w:rsidRPr="00600925" w:rsidRDefault="00D32730" w:rsidP="008A54C8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This enhances estimation accuracy, automates some processes, and improves decision-making, showcasing creative problem-solving abilities beyond traditional methods.</w:t>
      </w:r>
    </w:p>
    <w:p w14:paraId="5AD897E0" w14:textId="456433A7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Peer Interactions and Collaboration</w:t>
      </w:r>
    </w:p>
    <w:p w14:paraId="42476622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Participated in group discussions on estimation methodologies and their advantages.</w:t>
      </w:r>
    </w:p>
    <w:p w14:paraId="4826068F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Conducted a comparative analysis of SCM best practices with peers.</w:t>
      </w:r>
    </w:p>
    <w:p w14:paraId="75D67E7A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Shared experiences on handling software version conflicts.</w:t>
      </w:r>
    </w:p>
    <w:p w14:paraId="40BF090E" w14:textId="77777777" w:rsidR="0006209A" w:rsidRPr="00600925" w:rsidRDefault="0006209A" w:rsidP="0006209A">
      <w:pPr>
        <w:numPr>
          <w:ilvl w:val="0"/>
          <w:numId w:val="7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Engaged in practical exercises on change request evaluation and impact analysis.</w:t>
      </w:r>
    </w:p>
    <w:p w14:paraId="7BCB25F0" w14:textId="1D082970" w:rsidR="0006209A" w:rsidRPr="00600925" w:rsidRDefault="0006209A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 xml:space="preserve">Challenging Component: </w:t>
      </w:r>
    </w:p>
    <w:p w14:paraId="25F5BC3D" w14:textId="7B231A7A" w:rsidR="00851CC6" w:rsidRPr="00600925" w:rsidRDefault="00851CC6" w:rsidP="00851CC6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Peer discussions influenced my learning by introducing an alternative estimation approach where historical project data was combined with predictive analytics.</w:t>
      </w:r>
    </w:p>
    <w:p w14:paraId="3B7B6FCF" w14:textId="1B9673EB" w:rsidR="0006209A" w:rsidRPr="00600925" w:rsidRDefault="00851CC6" w:rsidP="0006209A">
      <w:pPr>
        <w:numPr>
          <w:ilvl w:val="1"/>
          <w:numId w:val="6"/>
        </w:numPr>
        <w:tabs>
          <w:tab w:val="num" w:pos="720"/>
        </w:tabs>
        <w:spacing w:after="0" w:line="240" w:lineRule="auto"/>
        <w:rPr>
          <w:lang w:val="en-IN"/>
        </w:rPr>
      </w:pPr>
      <w:r w:rsidRPr="00600925">
        <w:rPr>
          <w:lang w:val="en-IN"/>
        </w:rPr>
        <w:t>This led to a breakthrough in how I approached estimation, demonstrating how collaboration reshaped my thinking and helped me improve my problem-solving strategies.</w:t>
      </w:r>
    </w:p>
    <w:p w14:paraId="097D295A" w14:textId="3B9D9EE4" w:rsidR="0006209A" w:rsidRPr="00600925" w:rsidRDefault="0006209A" w:rsidP="00097770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Challenges Faced and Plans to Address The</w:t>
      </w:r>
      <w:r w:rsidR="00221339" w:rsidRPr="00600925">
        <w:rPr>
          <w:b/>
          <w:bCs/>
          <w:sz w:val="24"/>
          <w:szCs w:val="24"/>
          <w:u w:val="single"/>
          <w:lang w:val="en-IN"/>
        </w:rPr>
        <w:t>m</w:t>
      </w:r>
    </w:p>
    <w:p w14:paraId="21A80A4F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Accurately estimating effort for projects:</w:t>
      </w:r>
    </w:p>
    <w:p w14:paraId="46A03D69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Maintain historical data to improve precision and integrate AI-driven estimators for predictive analysis.</w:t>
      </w:r>
    </w:p>
    <w:p w14:paraId="0C60AE47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Risk identification and quantification:</w:t>
      </w:r>
    </w:p>
    <w:p w14:paraId="740A980E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Implement structured quantitative risk models using Monte Carlo simulations to estimate impact probabilities.</w:t>
      </w:r>
    </w:p>
    <w:p w14:paraId="55784F1D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Managing software versioning conflicts:</w:t>
      </w:r>
    </w:p>
    <w:p w14:paraId="037FF975" w14:textId="77777777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Apply branching strategies in version control, enforce automated merge conflict resolution, and introduce code review workflows.</w:t>
      </w:r>
    </w:p>
    <w:p w14:paraId="5F91C2E3" w14:textId="77777777" w:rsidR="0006209A" w:rsidRPr="00600925" w:rsidRDefault="0006209A" w:rsidP="0006209A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Prioritizing change requests effectively:</w:t>
      </w:r>
    </w:p>
    <w:p w14:paraId="3D69A8F7" w14:textId="575B77A5" w:rsidR="0006209A" w:rsidRPr="00600925" w:rsidRDefault="0006209A" w:rsidP="0006209A">
      <w:pPr>
        <w:numPr>
          <w:ilvl w:val="1"/>
          <w:numId w:val="8"/>
        </w:numPr>
        <w:spacing w:after="0" w:line="240" w:lineRule="auto"/>
        <w:rPr>
          <w:lang w:val="en-IN"/>
        </w:rPr>
      </w:pPr>
      <w:r w:rsidRPr="00600925">
        <w:rPr>
          <w:b/>
          <w:bCs/>
          <w:lang w:val="en-IN"/>
        </w:rPr>
        <w:t>Plan to Address:</w:t>
      </w:r>
      <w:r w:rsidRPr="00600925">
        <w:rPr>
          <w:lang w:val="en-IN"/>
        </w:rPr>
        <w:t xml:space="preserve"> Develop a change impact matrix for decision-making that considers business impact, cost, and risk level.</w:t>
      </w:r>
    </w:p>
    <w:p w14:paraId="1983D9CF" w14:textId="364A7DAE" w:rsidR="0006209A" w:rsidRPr="00600925" w:rsidRDefault="0006209A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Personal Development Activities</w:t>
      </w:r>
    </w:p>
    <w:p w14:paraId="72479803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Attended a workshop on Agile Estimation Techniques.</w:t>
      </w:r>
    </w:p>
    <w:p w14:paraId="3F9FA5AC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Explored case studies on risk mitigation strategies in real-world software projects.</w:t>
      </w:r>
    </w:p>
    <w:p w14:paraId="6AA3979D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Practiced configuring an automated CI/CD pipeline.</w:t>
      </w:r>
    </w:p>
    <w:p w14:paraId="20FC63F7" w14:textId="77777777" w:rsidR="0006209A" w:rsidRPr="00600925" w:rsidRDefault="0006209A" w:rsidP="0006209A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Challenging Component: Experimented with self-adaptive configuration management systems that automate change control tracking.</w:t>
      </w:r>
    </w:p>
    <w:p w14:paraId="751F590E" w14:textId="5C00262D" w:rsidR="008B2BF5" w:rsidRPr="00600925" w:rsidRDefault="008B2BF5" w:rsidP="00B87099">
      <w:pPr>
        <w:spacing w:before="60" w:after="60" w:line="240" w:lineRule="auto"/>
        <w:jc w:val="center"/>
        <w:rPr>
          <w:b/>
          <w:bCs/>
          <w:sz w:val="24"/>
          <w:szCs w:val="24"/>
          <w:u w:val="single"/>
          <w:lang w:val="en-IN"/>
        </w:rPr>
      </w:pPr>
      <w:r w:rsidRPr="00600925">
        <w:rPr>
          <w:b/>
          <w:bCs/>
          <w:sz w:val="24"/>
          <w:szCs w:val="24"/>
          <w:u w:val="single"/>
          <w:lang w:val="en-IN"/>
        </w:rPr>
        <w:t>Goals and Organization</w:t>
      </w:r>
    </w:p>
    <w:p w14:paraId="4EA85FFA" w14:textId="29ACD243" w:rsidR="008B2BF5" w:rsidRPr="00600925" w:rsidRDefault="008B2BF5" w:rsidP="006173FD">
      <w:pPr>
        <w:spacing w:after="0" w:line="240" w:lineRule="auto"/>
        <w:ind w:firstLine="360"/>
        <w:rPr>
          <w:b/>
          <w:bCs/>
          <w:lang w:val="en-IN"/>
        </w:rPr>
      </w:pPr>
      <w:r w:rsidRPr="00600925">
        <w:rPr>
          <w:b/>
          <w:bCs/>
          <w:lang w:val="en-IN"/>
        </w:rPr>
        <w:t>Goals for the Next Week</w:t>
      </w:r>
    </w:p>
    <w:p w14:paraId="2C76D742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Apply structured change control workflows in a mock project.</w:t>
      </w:r>
    </w:p>
    <w:p w14:paraId="662CC5DB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Explore advanced SCM techniques for large-scale projects.</w:t>
      </w:r>
    </w:p>
    <w:p w14:paraId="5EAF5C51" w14:textId="77777777" w:rsidR="008B2BF5" w:rsidRPr="00600925" w:rsidRDefault="008B2BF5" w:rsidP="008B2BF5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Research automated risk management tools.</w:t>
      </w:r>
    </w:p>
    <w:p w14:paraId="17F7C6B0" w14:textId="7F72F630" w:rsidR="008B2BF5" w:rsidRPr="00600925" w:rsidRDefault="008B2BF5" w:rsidP="006173FD">
      <w:pPr>
        <w:spacing w:after="0" w:line="276" w:lineRule="auto"/>
        <w:ind w:left="360"/>
        <w:rPr>
          <w:b/>
          <w:bCs/>
          <w:u w:val="single"/>
          <w:lang w:val="en-IN"/>
        </w:rPr>
      </w:pPr>
      <w:r w:rsidRPr="00600925">
        <w:rPr>
          <w:b/>
          <w:bCs/>
          <w:u w:val="single"/>
          <w:lang w:val="en-IN"/>
        </w:rPr>
        <w:t xml:space="preserve">Challenging Component: </w:t>
      </w:r>
    </w:p>
    <w:p w14:paraId="5E2BD80F" w14:textId="03256477" w:rsidR="00E71E3F" w:rsidRPr="00600925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Goals were expanded to align with long-term career aspirations, not just immediate project tasks.</w:t>
      </w:r>
    </w:p>
    <w:p w14:paraId="530C9FE6" w14:textId="258D9BD8" w:rsidR="00E71E3F" w:rsidRPr="00600925" w:rsidRDefault="00E71E3F" w:rsidP="00E71E3F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Instead of only focusing on learning SCM techniques, I included SCM automation, predictive estimation models, and AI-driven risk assessment methodologies.</w:t>
      </w:r>
    </w:p>
    <w:p w14:paraId="2C28AC65" w14:textId="7B02F0F3" w:rsidR="00545C55" w:rsidRPr="00600925" w:rsidRDefault="00E71E3F" w:rsidP="00362199">
      <w:pPr>
        <w:numPr>
          <w:ilvl w:val="1"/>
          <w:numId w:val="6"/>
        </w:numPr>
        <w:spacing w:after="0" w:line="240" w:lineRule="auto"/>
        <w:rPr>
          <w:lang w:val="en-IN"/>
        </w:rPr>
      </w:pPr>
      <w:r w:rsidRPr="00600925">
        <w:rPr>
          <w:lang w:val="en-IN"/>
        </w:rPr>
        <w:t>This demonstrates strategic thinking about professional growth and industry trends beyond the course requirements.</w:t>
      </w:r>
    </w:p>
    <w:sectPr w:rsidR="00545C55" w:rsidRPr="00600925" w:rsidSect="006B0A97">
      <w:pgSz w:w="12240" w:h="15840"/>
      <w:pgMar w:top="720" w:right="720" w:bottom="720" w:left="720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E9A6ED" w14:textId="77777777" w:rsidR="0007077C" w:rsidRDefault="0007077C" w:rsidP="001C43ED">
      <w:pPr>
        <w:spacing w:after="0" w:line="240" w:lineRule="auto"/>
      </w:pPr>
      <w:r>
        <w:separator/>
      </w:r>
    </w:p>
  </w:endnote>
  <w:endnote w:type="continuationSeparator" w:id="0">
    <w:p w14:paraId="0EF7B3E8" w14:textId="77777777" w:rsidR="0007077C" w:rsidRDefault="0007077C" w:rsidP="001C4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D9421951-6CE8-498E-AF26-1739CC3A79E7}"/>
    <w:embedBold r:id="rId2" w:fontKey="{0A7A9287-EFD0-4BE0-8FFC-B42EEC2025B1}"/>
    <w:embedItalic r:id="rId3" w:fontKey="{AF547982-414B-42B1-9598-B9627F013638}"/>
  </w:font>
  <w:font w:name="Play">
    <w:charset w:val="00"/>
    <w:family w:val="auto"/>
    <w:pitch w:val="default"/>
    <w:embedRegular r:id="rId4" w:fontKey="{B194313D-8D8A-4846-A0F5-A2BD681E77A5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BE95D206-8935-4C17-872B-4AD629AB60A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9E81669-87EC-4EB3-AF2A-F3786EBD2C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619F09" w14:textId="77777777" w:rsidR="0007077C" w:rsidRDefault="0007077C" w:rsidP="001C43ED">
      <w:pPr>
        <w:spacing w:after="0" w:line="240" w:lineRule="auto"/>
      </w:pPr>
      <w:r>
        <w:separator/>
      </w:r>
    </w:p>
  </w:footnote>
  <w:footnote w:type="continuationSeparator" w:id="0">
    <w:p w14:paraId="238979B3" w14:textId="77777777" w:rsidR="0007077C" w:rsidRDefault="0007077C" w:rsidP="001C43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EF16B9"/>
    <w:multiLevelType w:val="multilevel"/>
    <w:tmpl w:val="FE2A4A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F6703"/>
    <w:multiLevelType w:val="multilevel"/>
    <w:tmpl w:val="4A340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32056A"/>
    <w:multiLevelType w:val="hybridMultilevel"/>
    <w:tmpl w:val="CFC2068A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DEE3B41"/>
    <w:multiLevelType w:val="multilevel"/>
    <w:tmpl w:val="C7BC2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5405F3"/>
    <w:multiLevelType w:val="multilevel"/>
    <w:tmpl w:val="C55AAE7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8A2523"/>
    <w:multiLevelType w:val="multilevel"/>
    <w:tmpl w:val="D2FA4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8663F0"/>
    <w:multiLevelType w:val="multilevel"/>
    <w:tmpl w:val="96BC4C7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392ECE"/>
    <w:multiLevelType w:val="multilevel"/>
    <w:tmpl w:val="99D0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135698"/>
    <w:multiLevelType w:val="hybridMultilevel"/>
    <w:tmpl w:val="85F6D2B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4323CD6"/>
    <w:multiLevelType w:val="hybridMultilevel"/>
    <w:tmpl w:val="4E5EEC8C"/>
    <w:lvl w:ilvl="0" w:tplc="61A698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708D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7DCD54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8EE72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CC6CD2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CDCBA4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B1AC8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59E7B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CBA4D4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9916A7"/>
    <w:multiLevelType w:val="multilevel"/>
    <w:tmpl w:val="8664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E4361A2"/>
    <w:multiLevelType w:val="multilevel"/>
    <w:tmpl w:val="C2CA60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978461801">
    <w:abstractNumId w:val="7"/>
  </w:num>
  <w:num w:numId="2" w16cid:durableId="964584526">
    <w:abstractNumId w:val="0"/>
  </w:num>
  <w:num w:numId="3" w16cid:durableId="1985812580">
    <w:abstractNumId w:val="9"/>
  </w:num>
  <w:num w:numId="4" w16cid:durableId="1069613583">
    <w:abstractNumId w:val="11"/>
  </w:num>
  <w:num w:numId="5" w16cid:durableId="1842619257">
    <w:abstractNumId w:val="6"/>
  </w:num>
  <w:num w:numId="6" w16cid:durableId="390420391">
    <w:abstractNumId w:val="4"/>
  </w:num>
  <w:num w:numId="7" w16cid:durableId="1669018408">
    <w:abstractNumId w:val="3"/>
  </w:num>
  <w:num w:numId="8" w16cid:durableId="1703901326">
    <w:abstractNumId w:val="5"/>
  </w:num>
  <w:num w:numId="9" w16cid:durableId="554656349">
    <w:abstractNumId w:val="10"/>
  </w:num>
  <w:num w:numId="10" w16cid:durableId="1593053997">
    <w:abstractNumId w:val="8"/>
  </w:num>
  <w:num w:numId="11" w16cid:durableId="616957722">
    <w:abstractNumId w:val="2"/>
  </w:num>
  <w:num w:numId="12" w16cid:durableId="9670551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1189E"/>
    <w:rsid w:val="000259E3"/>
    <w:rsid w:val="00031F05"/>
    <w:rsid w:val="0006209A"/>
    <w:rsid w:val="0007077C"/>
    <w:rsid w:val="00076F0D"/>
    <w:rsid w:val="00097770"/>
    <w:rsid w:val="000B6D0E"/>
    <w:rsid w:val="00117F31"/>
    <w:rsid w:val="0014060C"/>
    <w:rsid w:val="001904CA"/>
    <w:rsid w:val="001C43ED"/>
    <w:rsid w:val="001D3097"/>
    <w:rsid w:val="00221339"/>
    <w:rsid w:val="002F5C23"/>
    <w:rsid w:val="0031339C"/>
    <w:rsid w:val="00321D33"/>
    <w:rsid w:val="00350BB1"/>
    <w:rsid w:val="00362199"/>
    <w:rsid w:val="004A5C97"/>
    <w:rsid w:val="004C0C33"/>
    <w:rsid w:val="00524A85"/>
    <w:rsid w:val="00545C55"/>
    <w:rsid w:val="00564059"/>
    <w:rsid w:val="00576E01"/>
    <w:rsid w:val="00585B0C"/>
    <w:rsid w:val="005B37A1"/>
    <w:rsid w:val="005B7241"/>
    <w:rsid w:val="005C7839"/>
    <w:rsid w:val="00600925"/>
    <w:rsid w:val="006173FD"/>
    <w:rsid w:val="0063349F"/>
    <w:rsid w:val="006933B9"/>
    <w:rsid w:val="006B0A97"/>
    <w:rsid w:val="007067A9"/>
    <w:rsid w:val="00762F6B"/>
    <w:rsid w:val="007C58F5"/>
    <w:rsid w:val="00825C4C"/>
    <w:rsid w:val="00851CC6"/>
    <w:rsid w:val="008A54C8"/>
    <w:rsid w:val="008B2BF5"/>
    <w:rsid w:val="00933139"/>
    <w:rsid w:val="00A00C7B"/>
    <w:rsid w:val="00A81A2E"/>
    <w:rsid w:val="00AB33A0"/>
    <w:rsid w:val="00AD2C36"/>
    <w:rsid w:val="00B06787"/>
    <w:rsid w:val="00B41911"/>
    <w:rsid w:val="00B87099"/>
    <w:rsid w:val="00C030B6"/>
    <w:rsid w:val="00C33776"/>
    <w:rsid w:val="00CC2676"/>
    <w:rsid w:val="00D32730"/>
    <w:rsid w:val="00D60A2B"/>
    <w:rsid w:val="00DC1A36"/>
    <w:rsid w:val="00E71E3F"/>
    <w:rsid w:val="00EA07E6"/>
    <w:rsid w:val="00EA56A1"/>
    <w:rsid w:val="00F42224"/>
    <w:rsid w:val="00FE02AF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A5C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43ED"/>
  </w:style>
  <w:style w:type="paragraph" w:styleId="Footer">
    <w:name w:val="footer"/>
    <w:basedOn w:val="Normal"/>
    <w:link w:val="FooterChar"/>
    <w:uiPriority w:val="99"/>
    <w:unhideWhenUsed/>
    <w:rsid w:val="001C43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43ED"/>
  </w:style>
  <w:style w:type="character" w:styleId="Hyperlink">
    <w:name w:val="Hyperlink"/>
    <w:basedOn w:val="DefaultParagraphFont"/>
    <w:uiPriority w:val="99"/>
    <w:unhideWhenUsed/>
    <w:rsid w:val="00B0678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67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1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1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2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1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2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2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6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vatsal-30/SOEN-6841-learning-journa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800</Words>
  <Characters>4562</Characters>
  <Application>Microsoft Office Word</Application>
  <DocSecurity>0</DocSecurity>
  <Lines>38</Lines>
  <Paragraphs>10</Paragraphs>
  <ScaleCrop>false</ScaleCrop>
  <Company/>
  <LinksUpToDate>false</LinksUpToDate>
  <CharactersWithSpaces>5352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Vatsal Mukeshkumar Ajmeri</cp:lastModifiedBy>
  <cp:revision>133</cp:revision>
  <dcterms:created xsi:type="dcterms:W3CDTF">2024-09-12T15:04:00Z</dcterms:created>
  <dcterms:modified xsi:type="dcterms:W3CDTF">2025-02-09T23:34:00Z</dcterms:modified>
</cp:coreProperties>
</file>