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200"/>
        <w:jc w:val="center"/>
        <w:rPr/>
      </w:pPr>
      <w:r>
        <w:rPr>
          <w:b/>
          <w:bCs/>
          <w:sz w:val="56"/>
          <w:szCs w:val="56"/>
        </w:rPr>
        <w:t>Flipper Zero Infrared Guide</w:t>
      </w:r>
    </w:p>
    <w:p>
      <w:pPr>
        <w:pStyle w:val="Normal"/>
        <w:spacing w:before="0" w:after="100"/>
        <w:jc w:val="center"/>
        <w:rPr/>
      </w:pPr>
      <w:r>
        <w:rPr>
          <w:color w:val="D87B00"/>
          <w:sz w:val="28"/>
          <w:szCs w:val="28"/>
        </w:rPr>
        <w:t>Universal Remote &amp; Learn New Remote Workflow</w:t>
      </w:r>
    </w:p>
    <w:p>
      <w:pPr>
        <w:pStyle w:val="Normal"/>
        <w:spacing w:before="0" w:after="1200"/>
        <w:jc w:val="center"/>
        <w:rPr/>
      </w:pPr>
      <w:r>
        <w:rPr>
          <w:i/>
          <w:iCs/>
          <w:color w:val="555555"/>
          <w:sz w:val="20"/>
          <w:szCs w:val="20"/>
        </w:rPr>
        <w:t>Beginner-friendly, step by step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20"/>
        <w:rPr/>
      </w:pPr>
      <w:r>
        <w:rPr/>
        <w:t>Introduction</w:t>
      </w:r>
    </w:p>
    <w:p>
      <w:pPr>
        <w:pStyle w:val="Normal"/>
        <w:spacing w:before="0" w:after="160"/>
        <w:rPr/>
      </w:pPr>
      <w:r>
        <w:rPr/>
        <w:t>The Flipper Zero is a pocket-sized multi-tool for exploring digital signals, and its Infrared (IR) app turns it into a remote control for almost any TV, sound system, or air conditioner. This guide walks through the two ways the Flipper Zero can control a device with IR — instantly firing a built-in universal remote code, or learning and copying the exact signal from a remote you already own — with an on-device screenshot or real test photo alongside every step.</w:t>
      </w:r>
    </w:p>
    <w:p>
      <w:pPr>
        <w:pStyle w:val="Heading2"/>
        <w:spacing w:before="0" w:after="160"/>
        <w:rPr/>
      </w:pPr>
      <w:r>
        <w:rPr/>
        <w:t>What You'll Learn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Part A – Universal Remote: </w:t>
      </w:r>
      <w:r>
        <w:t>use the Flipper Zero's built-in code database to control a TV (or other device) immediately, with no physical remote required.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Part B – Learn New Remote: </w:t>
      </w:r>
      <w:r>
        <w:t>capture and copy the exact IR signal from a physical remote you already own, so the Flipper Zero can resend it later.</w:t>
      </w:r>
    </w:p>
    <w:p>
      <w:pPr>
        <w:pBdr>
          <w:left w:val="single" w:color="D87B00" w:sz="12" w:space="8"/>
        </w:pBdr>
        <w:spacing w:after="200" w:before="80"/>
        <w:ind w:left="360"/>
      </w:pPr>
      <w:r>
        <w:rPr>
          <w:b/>
          <w:bCs/>
          <w:color w:val="D87B00"/>
        </w:rPr>
        <w:t xml:space="preserve">Before You Start: </w:t>
      </w:r>
      <w:r>
        <w:rPr>
          <w:i/>
          <w:iCs/>
        </w:rPr>
        <w:t>You'll need a charged Flipper Zero and a clear line of sight to the device you want to control. For Part B only, you'll also need the original physical remote whose signal you want to copy. No soldering, apps, or extra hardware required.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20"/>
        <w:rPr/>
      </w:pPr>
      <w:r>
        <w:rPr/>
        <w:t>Using Infrared (IR) to Control Devices</w:t>
      </w:r>
    </w:p>
    <w:p>
      <w:pPr>
        <w:pStyle w:val="Normal"/>
        <w:spacing w:before="0" w:after="160"/>
        <w:rPr/>
      </w:pPr>
      <w:r>
        <w:rPr/>
        <w:t>Infrared is the invisible light signal used by most TV, audio, and air-conditioner remote controls. The Flipper Zero can do two different things with IR: (A) act as a ready-made “universal remote” that already knows thousands of common TV/AC codes, and (B) “learn” a button from a physical remote control you already own, so the Flipper Zero can copy and resend that exact signal later. Both are covered below.</w:t>
      </w:r>
    </w:p>
    <w:p>
      <w:pPr>
        <w:pStyle w:val="Heading2"/>
        <w:rPr/>
      </w:pPr>
      <w:r>
        <w:rPr/>
        <w:t>Step 1: Open the Infrared folder</w:t>
      </w:r>
    </w:p>
    <w:p>
      <w:pPr>
        <w:pStyle w:val="ListParagraph"/>
        <w:numPr>
          <w:ilvl w:val="0"/>
          <w:numId w:val="8"/>
        </w:numPr>
        <w:spacing w:before="0" w:after="120"/>
        <w:rPr/>
      </w:pPr>
      <w:r>
        <w:rPr/>
        <w:t>From the Flipper Zero's main file/app menu, you will see several folders such as Bluetooth, GPIO, Games, Infrared, and NFC.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Highlight Infrared and press OK.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857500" cy="1504950"/>
            <wp:effectExtent l="0" t="0" r="0" b="0"/>
            <wp:docPr id="1" name="Figure 2.1 — The main app/folder list. Select “Infrared”." descr="Figure 2.1 — The main app/folder list. Select “Infrared”." title="Figure 2.1 — The main app/folder list. Select “Infrared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2.1 — The main app/folder list. Select “Infrared”." descr="Figure 2.1 — The main app/folder list. Select “Infrared”." title="Figure 2.1 — The main app/folder list. Select “Infrared”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2.1 — The main app/folder list. Select “Infrared”.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Inside, you will see the Infrared app itself listed. Select it and press OK to launch it.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667000" cy="1390650"/>
            <wp:effectExtent l="0" t="0" r="0" b="0"/>
            <wp:docPr id="2" name="Figure 2.2 — Opening the Infrared application." descr="Figure 2.2 — Opening the Infrared application." title="Figure 2.2 — Opening the Infrared app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.2 — Opening the Infrared application." descr="Figure 2.2 — Opening the Infrared application." title="Figure 2.2 — Opening the Infrared application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2.2 — Opening the Infrared application.</w:t>
      </w:r>
    </w:p>
    <w:p>
      <w:pPr>
        <w:pStyle w:val="Heading2"/>
        <w:rPr/>
      </w:pPr>
      <w:r>
        <w:rPr/>
        <w:t>Step 2: The Infrared main menu</w:t>
      </w:r>
    </w:p>
    <w:p>
      <w:pPr>
        <w:pStyle w:val="Normal"/>
        <w:spacing w:before="0" w:after="160"/>
        <w:rPr/>
      </w:pPr>
      <w:r>
        <w:rPr/>
        <w:t>The Infrared app opens to a menu with four options: Universal Remotes, Learn New Remote, Saved Remotes, and GPIO Settings. This guide covers the first two.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686050" cy="1362075"/>
            <wp:effectExtent l="0" t="0" r="0" b="0"/>
            <wp:docPr id="3" name="Figure 2.3 — The Infrared main menu." descr="Figure 2.3 — The Infrared main menu." title="Figure 2.3 — The Infrared main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2.3 — The Infrared main menu." descr="Figure 2.3 — The Infrared main menu." title="Figure 2.3 — The Infrared main menu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2.3 — The Infrared main menu.</w:t>
      </w:r>
    </w:p>
    <w:p>
      <w:pPr>
        <w:pStyle w:val="Heading2"/>
        <w:rPr/>
      </w:pPr>
      <w:r>
        <w:rPr/>
        <w:t>Part A: Using a Universal Remote (no learning needed)</w:t>
      </w:r>
    </w:p>
    <w:p>
      <w:pPr>
        <w:pStyle w:val="Normal"/>
        <w:spacing w:before="0" w:after="160"/>
        <w:rPr/>
      </w:pPr>
      <w:r>
        <w:rPr/>
        <w:t>Universal Remotes let you try to control a device immediately, without first capturing a signal from a physical remote. The Flipper Zero cycles through its built-in database of codes for that type of device until the device responds (for example, the TV turns off or changes volume).</w:t>
      </w:r>
    </w:p>
    <w:p>
      <w:pPr>
        <w:pStyle w:val="Heading3"/>
        <w:rPr/>
      </w:pPr>
      <w:r>
        <w:rPr/>
        <w:t>Step A1: Choose the device category</w:t>
      </w:r>
    </w:p>
    <w:p>
      <w:pPr>
        <w:pStyle w:val="ListParagraph"/>
        <w:numPr>
          <w:ilvl w:val="0"/>
          <w:numId w:val="9"/>
        </w:numPr>
        <w:spacing w:before="0" w:after="120"/>
        <w:rPr/>
      </w:pPr>
      <w:r>
        <w:rPr/>
        <w:t>From the Infrared main menu, highlight Universal Remotes and press OK.</w:t>
      </w:r>
    </w:p>
    <w:p>
      <w:pPr>
        <w:pStyle w:val="ListParagraph"/>
        <w:numPr>
          <w:ilvl w:val="0"/>
          <w:numId w:val="2"/>
        </w:numPr>
        <w:spacing w:before="0" w:after="120"/>
        <w:rPr/>
      </w:pPr>
      <w:r>
        <w:rPr/>
        <w:t>Choose the category that matches your device: TVs, Audio Players, Projectors, or Air Conditioners.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638425" cy="1409700"/>
            <wp:effectExtent l="0" t="0" r="0" b="0"/>
            <wp:docPr id="4" name="Figure 2.4 — Universal Remote categories, with “TVs” highlighted." descr="Figure 2.4 — Universal Remote categories, with “TVs” highlighted." title="Figure 2.4 — Universal Remote categories, with “TVs”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2.4 — Universal Remote categories, with “TVs” highlighted." descr="Figure 2.4 — Universal Remote categories, with “TVs” highlighted." title="Figure 2.4 — Universal Remote categories, with “TVs” highlighted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2.4 — Universal Remote categories, with “TVs” highlighted.</w:t>
      </w:r>
    </w:p>
    <w:p>
      <w:pPr>
        <w:pStyle w:val="Heading3"/>
        <w:rPr/>
      </w:pPr>
      <w:r>
        <w:rPr/>
        <w:t>Step A2: Choose a saved/known remote or create one</w:t>
      </w:r>
    </w:p>
    <w:p>
      <w:pPr>
        <w:pStyle w:val="Normal"/>
        <w:spacing w:before="0" w:after="160"/>
        <w:rPr/>
      </w:pPr>
      <w:r>
        <w:rPr/>
        <w:t>On the next screen you can pick a remote profile you have already used before, or create a new one for the brand/model you are testing.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819400" cy="1590675"/>
            <wp:effectExtent l="0" t="0" r="0" b="0"/>
            <wp:docPr id="5" name="Figure 2.5 — Remote selector. “Sams_68” is a previously saved remote profile; “+” creates a new one; “Edit” renames or deletes one." descr="Figure 2.5 — Remote selector. “Sams_68” is a previously saved remote profile; “+” creates a new one; “Edit” renames or deletes one." title="Figure 2.5 — Remote selector. “Sams_68” is a previously saved remote profile; “+” creates a new one; “Edit” renames or deletes 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2.5 — Remote selector. “Sams_68” is a previously saved remote profile; “+” creates a new one; “Edit” renames or deletes one." descr="Figure 2.5 — Remote selector. “Sams_68” is a previously saved remote profile; “+” creates a new one; “Edit” renames or deletes one." title="Figure 2.5 — Remote selector. “Sams_68” is a previously saved remote profile; “+” creates a new one; “Edit” renames or deletes one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2.5 — Remote selector. “Sams_68” is a previously saved remote profile; “+” creates a new one; “Edit” renames or deletes one.</w:t>
      </w:r>
    </w:p>
    <w:p>
      <w:pPr>
        <w:pStyle w:val="Heading3"/>
        <w:rPr/>
      </w:pPr>
      <w:r>
        <w:rPr/>
        <w:t>Step A3: Send signals until the device responds</w:t>
      </w:r>
    </w:p>
    <w:p>
      <w:pPr>
        <w:pStyle w:val="Normal"/>
        <w:spacing w:before="0" w:after="160"/>
        <w:rPr/>
      </w:pPr>
      <w:r>
        <w:rPr/>
        <w:t>Point the Flipper Zero's IR port (top edge of the device) directly at the front of your TV (or other device), then select a button (for example, Power). The Flipper Zero will rapidly transmit one code after another from its database.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667000" cy="1409700"/>
            <wp:effectExtent l="0" t="0" r="0" b="0"/>
            <wp:docPr id="6" name="Figure 2.6 — Sending IR codes one after another (here, 14% through the list). Watch your TV — as soon as it reacts, select “stop” immediately." descr="Figure 2.6 — Sending IR codes one after another (here, 14% through the list). Watch your TV — as soon as it reacts, select “stop” immediately." title="Figure 2.6 — Sending IR codes one after another (here, 14% through the list). Watch your TV — as soon as it reacts, select “stop” immediate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2.6 — Sending IR codes one after another (here, 14% through the list). Watch your TV — as soon as it reacts, select “stop” immediately." descr="Figure 2.6 — Sending IR codes one after another (here, 14% through the list). Watch your TV — as soon as it reacts, select “stop” immediately." title="Figure 2.6 — Sending IR codes one after another (here, 14% through the list). Watch your TV — as soon as it reacts, select “stop” immediately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2.6 — Sending IR codes one after another (here, 14% through the list). Watch your TV — as soon as it reacts, select “stop” immediately.</w:t>
      </w:r>
    </w:p>
    <w:p>
      <w:pPr>
        <w:pStyle w:val="Normal"/>
        <w:pBdr>
          <w:left w:val="single" w:sz="12" w:space="8" w:color="D87B00"/>
        </w:pBdr>
        <w:spacing w:before="80" w:after="200"/>
        <w:ind w:start="360"/>
        <w:rPr/>
      </w:pPr>
      <w:r>
        <w:rPr>
          <w:b/>
          <w:bCs/>
          <w:color w:val="D87B00"/>
        </w:rPr>
        <w:t xml:space="preserve">Note: </w:t>
      </w:r>
      <w:r>
        <w:rPr>
          <w:i/>
          <w:iCs/>
        </w:rPr>
        <w:t>Keep the Flipper Zero pointed steadily at the device while this runs. It can take a little while to cycle through codes — you can pause and resume, but do not stop until you see the device react.</w:t>
      </w:r>
    </w:p>
    <w:p>
      <w:pPr>
        <w:pStyle w:val="Heading3"/>
        <w:rPr>
          <w:i/>
          <w:iCs/>
          <w:color w:val="555555"/>
          <w:sz w:val="19"/>
          <w:szCs w:val="19"/>
        </w:rPr>
      </w:pPr>
      <w:r>
        <w:rPr/>
      </w:r>
    </w:p>
    <w:p>
      <w:pPr>
        <w:pStyle w:val="Heading3"/>
        <w:rPr/>
      </w:pPr>
      <w:r>
        <w:rPr/>
        <w:t>Step A5: Live test — confirming the TV actually responds</w:t>
      </w:r>
    </w:p>
    <w:p>
      <w:pPr>
        <w:pStyle w:val="Normal"/>
        <w:spacing w:before="0" w:after="160"/>
        <w:rPr/>
      </w:pPr>
      <w:r>
        <w:rPr/>
        <w:t>To verify the saved code genuinely controls the real TV, it is worth running a live side-by-side test against the original physical remote and watching the TV's screen change before and after sending the command.</w:t>
      </w:r>
    </w:p>
    <w:p>
      <w:pPr>
        <w:pStyle w:val="Normal"/>
        <w:spacing w:before="120" w:after="80"/>
        <w:jc w:val="center"/>
        <w:rPr>
          <w:i/>
          <w:iCs/>
          <w:color w:val="555555"/>
          <w:sz w:val="19"/>
          <w:szCs w:val="19"/>
        </w:rPr>
      </w:pPr>
      <w:r>
        <w:rPr/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571750" cy="3429000"/>
            <wp:effectExtent l="0" t="0" r="0" b="0"/>
            <wp:docPr id="7" name="Figure 2.9 — Close-up of the Samsung remote beside the Flipper Zero's on-screen TV remote layout (Power, Mute, Channel, and Volume buttons), used to send the actual IR command." descr="Figure 2.9 — Close-up of the Samsung remote beside the Flipper Zero's on-screen TV remote layout (Power, Mute, Channel, and Volume buttons), used to send the actual IR command." title="Figure 2.9 — Close-up of the Samsung remote beside the Flipper Zero's on-screen TV remote layout (Power, Mute, Channel, and Volume buttons), used to send the actual IR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 2.9 — Close-up of the Samsung remote beside the Flipper Zero's on-screen TV remote layout (Power, Mute, Channel, and Volume buttons), used to send the actual IR command." descr="Figure 2.9 — Close-up of the Samsung remote beside the Flipper Zero's on-screen TV remote layout (Power, Mute, Channel, and Volume buttons), used to send the actual IR command." title="Figure 2.9 — Close-up of the Samsung remote beside the Flipper Zero's on-screen TV remote layout (Power, Mute, Channel, and Volume buttons), used to send the actual IR command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2.9 — Samsung remote beside the Flipper Zero's used to send the actual IR command.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3143250" cy="2809875"/>
            <wp:effectExtent l="0" t="0" r="0" b="0"/>
            <wp:docPr id="8" name="Figure 2.10 — “Before”: the TV powered on and displaying content, prior to the IR command being sent." descr="Figure 2.10 — “Before”: the TV powered on and displaying content, prior to the IR command being sent." title="Figure 2.10 — “Before”: the TV powered on and displaying content, prior to the IR command being s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 2.10 — “Before”: the TV powered on and displaying content, prior to the IR command being sent." descr="Figure 2.10 — “Before”: the TV powered on and displaying content, prior to the IR command being sent." title="Figure 2.10 — “Before”: the TV powered on and displaying content, prior to the IR command being sen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2.10 — “Before”: the TV powered on and displaying content, prior to the IR command being sent.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3143250" cy="2809875"/>
            <wp:effectExtent l="0" t="0" r="0" b="0"/>
            <wp:docPr id="9" name="Figure 2.11 — “After”: the same TV immediately after the Power command was sent from the Flipper Zero, now blank/no-signal — confirming the IR code worked correctly." descr="Figure 2.11 — “After”: the same TV immediately after the Power command was sent from the Flipper Zero, now blank/no-signal — confirming the IR code worked correctly." title="Figure 2.11 — “After”: the same TV immediately after the Power command was sent from the Flipper Zero, now blank/no-signal — confirming the IR code worked correc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 2.11 — “After”: the same TV immediately after the Power command was sent from the Flipper Zero, now blank/no-signal — confirming the IR code worked correctly." descr="Figure 2.11 — “After”: the same TV immediately after the Power command was sent from the Flipper Zero, now blank/no-signal — confirming the IR code worked correctly." title="Figure 2.11 — “After”: the same TV immediately after the Power command was sent from the Flipper Zero, now blank/no-signal — confirming the IR code worked correctly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2.11 — “After”: the same TV immediately after the Power command was sent from the Flipper Zero, now blank/no-signal — confirming the IR code worked correctly.</w:t>
      </w:r>
    </w:p>
    <w:p>
      <w:pPr>
        <w:pStyle w:val="Normal"/>
        <w:pBdr>
          <w:left w:val="single" w:sz="12" w:space="8" w:color="D87B00"/>
        </w:pBdr>
        <w:spacing w:before="80" w:after="200"/>
        <w:ind w:start="360"/>
        <w:rPr/>
      </w:pPr>
      <w:r>
        <w:rPr>
          <w:b/>
          <w:bCs/>
          <w:color w:val="D87B00"/>
        </w:rPr>
        <w:t xml:space="preserve">Note: </w:t>
      </w:r>
      <w:r>
        <w:rPr>
          <w:i/>
          <w:iCs/>
        </w:rPr>
        <w:t>If the TV does not react the way Figures 2.10–2.11 show, double check that the IR port is aimed directly at the TV's receiver with a clear, close line of sight, then retry.</w:t>
      </w:r>
    </w:p>
    <w:p>
      <w:pPr>
        <w:pStyle w:val="Heading2"/>
        <w:rPr/>
      </w:pPr>
      <w:r>
        <w:rPr/>
        <w:t>Part B: Learning a Signal from a Physical Remote</w:t>
      </w:r>
    </w:p>
    <w:p>
      <w:pPr>
        <w:pStyle w:val="Normal"/>
        <w:spacing w:before="0" w:after="160"/>
        <w:rPr/>
      </w:pPr>
      <w:r>
        <w:rPr/>
        <w:t>If the universal remote database does not have your exact device, or you simply want to copy a remote you already own, use Learn New Remote instead. This captures the actual signal sent by your existing remote control.</w:t>
      </w:r>
    </w:p>
    <w:p>
      <w:pPr>
        <w:pStyle w:val="Heading3"/>
        <w:rPr/>
      </w:pPr>
      <w:r>
        <w:rPr/>
        <w:t>Step B1: Open “Learn New Remote”</w:t>
      </w:r>
    </w:p>
    <w:p>
      <w:pPr>
        <w:pStyle w:val="ListParagraph"/>
        <w:numPr>
          <w:ilvl w:val="0"/>
          <w:numId w:val="10"/>
        </w:numPr>
        <w:spacing w:before="0" w:after="120"/>
        <w:rPr/>
      </w:pPr>
      <w:r>
        <w:rPr/>
        <w:t>From the Infrared main menu, highlight Learn New Remote and press OK.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819400" cy="1447800"/>
            <wp:effectExtent l="0" t="0" r="0" b="0"/>
            <wp:docPr id="10" name="Figure 2.12 — “Learn New Remote” highlighted in the Infrared main menu." descr="Figure 2.12 — “Learn New Remote” highlighted in the Infrared main menu." title="Figure 2.12 — “Learn New Remote” highlighted in the Infrared main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 2.12 — “Learn New Remote” highlighted in the Infrared main menu." descr="Figure 2.12 — “Learn New Remote” highlighted in the Infrared main menu." title="Figure 2.12 — “Learn New Remote” highlighted in the Infrared main menu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2.12 — “Learn New Remote” highlighted in the Infrared main menu.</w:t>
      </w:r>
    </w:p>
    <w:p>
      <w:pPr>
        <w:pStyle w:val="Heading3"/>
        <w:rPr/>
      </w:pPr>
      <w:r>
        <w:rPr/>
        <w:t>Step B2: Aim the original remote at the Flipper Zero</w:t>
      </w:r>
    </w:p>
    <w:p>
      <w:pPr>
        <w:pStyle w:val="Normal"/>
        <w:spacing w:before="0" w:after="160"/>
        <w:rPr/>
      </w:pPr>
      <w:r>
        <w:rPr/>
        <w:t>Take the physical remote control whose button you want to copy.</w:t>
      </w:r>
    </w:p>
    <w:p>
      <w:pPr>
        <w:pStyle w:val="ListParagraph"/>
        <w:numPr>
          <w:ilvl w:val="0"/>
          <w:numId w:val="11"/>
        </w:numPr>
        <w:spacing w:before="0" w:after="120"/>
        <w:rPr/>
      </w:pPr>
      <w:r>
        <w:rPr/>
        <w:t>Point the front (the dark IR-emitting tip) of the physical remote directly at the Flipper Zero's IR receiver (top edge of the device), at a close distance — a few centimetres apart works best.</w:t>
      </w:r>
    </w:p>
    <w:p>
      <w:pPr>
        <w:pStyle w:val="ListParagraph"/>
        <w:numPr>
          <w:ilvl w:val="0"/>
          <w:numId w:val="4"/>
        </w:numPr>
        <w:spacing w:before="0" w:after="120"/>
        <w:rPr/>
      </w:pPr>
      <w:r>
        <w:rPr/>
        <w:t>Press and release the single button on the remote that you want the Flipper Zero to learn (for example, Power).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714625" cy="1381125"/>
            <wp:effectExtent l="0" t="0" r="0" b="0"/>
            <wp:docPr id="11" name="Figure 2.13 — “Point the remote at IR port and push the button.”" descr="Figure 2.13 — “Point the remote at IR port and push the button.”" title="Figure 2.13 — “Point the remote at IR port and push the button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2.13 — “Point the remote at IR port and push the button.”" descr="Figure 2.13 — “Point the remote at IR port and push the button.”" title="Figure 2.13 — “Point the remote at IR port and push the button.”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Figure 2.13 — “Point the remote at IR port and push the button.”</w:t>
      </w:r>
    </w:p>
    <w:p>
      <w:pPr>
        <w:pStyle w:val="Normal"/>
        <w:spacing w:before="0" w:after="200"/>
        <w:jc w:val="center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</w:r>
    </w:p>
    <w:p>
      <w:pPr>
        <w:pStyle w:val="Normal"/>
        <w:spacing w:before="0" w:after="200"/>
        <w:jc w:val="center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571750" cy="3429000"/>
            <wp:effectExtent l="0" t="0" r="0" b="0"/>
            <wp:docPr id="12" name="Figure 2.8 — The Flipper Zero showing the matched “Samsung32” code (A: 0x07, C: 0xE6) placed next to the original Samsung TV remote it was matched against, confirming the brand/model match. Copy 1" descr="Figure 2.8 — The Flipper Zero showing the matched “Samsung32” code (A: 0x07, C: 0xE6) placed next to the original Samsung TV remote it was matched against, confirming the brand/model match." title="Figure 2.8 — The Flipper Zero showing the matched “Samsung32” code (A: 0x07, C: 0xE6) placed next to the original Samsung TV remote it was matched against, confirming the brand/model m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 2.8 — The Flipper Zero showing the matched “Samsung32” code (A: 0x07, C: 0xE6) placed next to the original Samsung TV remote it was matched against, confirming the brand/model match. Copy 1" descr="Figure 2.8 — The Flipper Zero showing the matched “Samsung32” code (A: 0x07, C: 0xE6) placed next to the original Samsung TV remote it was matched against, confirming the brand/model match." title="Figure 2.8 — The Flipper Zero showing the matched “Samsung32” code (A: 0x07, C: 0xE6) placed next to the original Samsung TV remote it was matched against, confirming the brand/model match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/>
        <w:t>Figure 2.8 — The Flipper Zero showing the matched “Samsung32” code (A: 0x07, C: 0xE6) placed next to the original Samsung TV remote it was matched against, confirming the brand/model match.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Step B3: Name the button</w:t>
      </w:r>
    </w:p>
    <w:p>
      <w:pPr>
        <w:pStyle w:val="Normal"/>
        <w:spacing w:before="0" w:after="160"/>
        <w:rPr/>
      </w:pPr>
      <w:r>
        <w:rPr/>
        <w:t>After the Flipper Zero successfully captures the signal, it asks you to give the button a name, using the on-screen keyboard.</w:t>
      </w:r>
    </w:p>
    <w:p>
      <w:pPr>
        <w:pStyle w:val="ListParagraph"/>
        <w:numPr>
          <w:ilvl w:val="0"/>
          <w:numId w:val="12"/>
        </w:numPr>
        <w:spacing w:before="0" w:after="120"/>
        <w:rPr/>
      </w:pPr>
      <w:r>
        <w:rPr/>
        <w:t>Use the D-pad to highlight each letter and press OK to type it (a suggested name is filled in automatically, for example “Sams_E6” — you can keep it or change it).</w:t>
      </w:r>
    </w:p>
    <w:p>
      <w:pPr>
        <w:pStyle w:val="Heading3"/>
        <w:numPr>
          <w:ilvl w:val="0"/>
          <w:numId w:val="5"/>
        </w:numPr>
        <w:rPr/>
      </w:pPr>
      <w:r>
        <w:rPr/>
        <w:t>Step A2: Choose a saved/known remote or create one</w:t>
      </w:r>
    </w:p>
    <w:p>
      <w:pPr>
        <w:pStyle w:val="Normal"/>
        <w:numPr>
          <w:ilvl w:val="0"/>
          <w:numId w:val="0"/>
        </w:numPr>
        <w:spacing w:before="0" w:after="160"/>
        <w:ind w:hanging="0" w:start="720"/>
        <w:rPr>
          <w:i/>
          <w:iCs/>
          <w:color w:val="555555"/>
          <w:sz w:val="19"/>
          <w:szCs w:val="19"/>
        </w:rPr>
      </w:pPr>
      <w:r>
        <w:rPr/>
      </w:r>
    </w:p>
    <w:p>
      <w:pPr>
        <w:pStyle w:val="Heading3"/>
        <w:numPr>
          <w:ilvl w:val="0"/>
          <w:numId w:val="5"/>
        </w:numPr>
        <w:rPr/>
      </w:pPr>
      <w:r>
        <w:rPr/>
        <w:t>Step A4: Confirm and save the working code</w:t>
      </w:r>
    </w:p>
    <w:p>
      <w:pPr>
        <w:pStyle w:val="Normal"/>
        <w:numPr>
          <w:ilvl w:val="0"/>
          <w:numId w:val="5"/>
        </w:numPr>
        <w:spacing w:before="0" w:after="160"/>
        <w:rPr/>
      </w:pPr>
      <w:r>
        <w:rPr/>
        <w:t>Once a code makes the device react, the Flipper Zero shows you exactly which code worked (its technical signature), along with options to Retry, Send again, or Save it for future use.</w:t>
      </w:r>
    </w:p>
    <w:p>
      <w:pPr>
        <w:pStyle w:val="Normal"/>
        <w:numPr>
          <w:ilvl w:val="0"/>
          <w:numId w:val="5"/>
        </w:numPr>
        <w:spacing w:before="120" w:after="80"/>
        <w:jc w:val="center"/>
        <w:rPr/>
      </w:pPr>
      <w:r>
        <w:rPr/>
        <w:drawing>
          <wp:inline distT="0" distB="0" distL="0" distR="0">
            <wp:extent cx="2571750" cy="1343025"/>
            <wp:effectExtent l="0" t="0" r="0" b="0"/>
            <wp:docPr id="13" name="Figure 2.7 — A working code was found for “Samsung32” (A: 0x07, C: 0xE6). Select “Save” to keep this code." descr="Figure 2.7 — A working code was found for “Samsung32” (A: 0x07, C: 0xE6). Select “Save” to keep this code." title="Figure 2.7 — A working code was found for “Samsung32” (A: 0x07, C: 0xE6). Select “Save” to keep this c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 2.7 — A working code was found for “Samsung32” (A: 0x07, C: 0xE6). Select “Save” to keep this code." descr="Figure 2.7 — A working code was found for “Samsung32” (A: 0x07, C: 0xE6). Select “Save” to keep this code." title="Figure 2.7 — A working code was found for “Samsung32” (A: 0x07, C: 0xE6). Select “Save” to keep this code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2.7 — A working code was found for “Samsung32” (A: 0x07, C: 0xE6). Select “Save” to keep this code.</w:t>
      </w:r>
    </w:p>
    <w:p>
      <w:pPr>
        <w:pStyle w:val="ListParagraph"/>
        <w:numPr>
          <w:ilvl w:val="0"/>
          <w:numId w:val="5"/>
        </w:numPr>
        <w:spacing w:before="0" w:after="120"/>
        <w:rPr/>
      </w:pPr>
      <w:r>
        <w:rPr/>
        <w:t>When finished, highlight save on the keyboard and press OK.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2762250" cy="1447800"/>
            <wp:effectExtent l="0" t="0" r="0" b="0"/>
            <wp:docPr id="14" name="Figure 2.14 — Naming the newly learned button before saving it." descr="Figure 2.14 — Naming the newly learned button before saving it." title="Figure 2.14 — Naming the newly learned button before saving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 2.14 — Naming the newly learned button before saving it." descr="Figure 2.14 — Naming the newly learned button before saving it." title="Figure 2.14 — Naming the newly learned button before saving i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9"/>
          <w:szCs w:val="19"/>
        </w:rPr>
        <w:t>Figure 2.14 — Naming the newly learned button before saving it.</w:t>
      </w:r>
    </w:p>
    <w:p>
      <w:pPr>
        <w:pStyle w:val="Heading3"/>
        <w:rPr>
          <w:i/>
          <w:iCs/>
          <w:color w:val="555555"/>
          <w:sz w:val="19"/>
          <w:szCs w:val="19"/>
        </w:rPr>
      </w:pPr>
      <w:r>
        <w:rPr/>
      </w:r>
    </w:p>
    <w:p>
      <w:pPr>
        <w:pStyle w:val="Normal"/>
        <w:spacing w:before="0" w:after="160"/>
        <w:rPr/>
      </w:pPr>
      <w:r>
        <w:rPr/>
        <w:t>Once saving finishes, the learned button is stored under Saved Remotes in the Infrared menu, and you can send it at any time afterwards by selecting it and pressing OK.</w:t>
      </w:r>
    </w:p>
    <w:p>
      <w:pPr>
        <w:pStyle w:val="Normal"/>
        <w:pBdr>
          <w:bottom w:val="single" w:sz="6" w:space="1" w:color="CCCCCC"/>
        </w:pBdr>
        <w:spacing w:before="100" w:after="200"/>
        <w:rPr/>
      </w:pPr>
      <w:r>
        <w:rPr/>
      </w:r>
    </w:p>
    <w:p>
      <w:pPr>
        <w:pStyle w:val="Heading2"/>
        <w:rPr/>
      </w:pPr>
      <w:r>
        <w:rPr/>
        <w:t>Summary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/>
        <w:t>Universal Remote: open Infrared → Universal Remotes → pick the device category → aim at the device and send codes until it reacts → Save the working code → confirm with a live before/after test.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/>
        <w:t>Learn New Remote: open Infrared → Learn New Remote → aim the original remote at the Flipper Zero and press the button → name it → Save.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imbus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updateFields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8" w:space="4" w:color="D87B00"/>
      </w:pBdr>
      <w:spacing w:before="320" w:after="220"/>
      <w:outlineLvl w:val="0"/>
    </w:pPr>
    <w:rPr>
      <w:rFonts w:ascii="Arial" w:hAnsi="Arial" w:eastAsia="Arial" w:cs="Arial"/>
      <w:b/>
      <w:bCs/>
      <w:color w:val="B35900"/>
      <w:sz w:val="34"/>
      <w:szCs w:val="34"/>
    </w:rPr>
  </w:style>
  <w:style w:type="paragraph" w:styleId="Heading2">
    <w:name w:val="heading 2"/>
    <w:basedOn w:val="Heading"/>
    <w:qFormat/>
    <w:pPr>
      <w:spacing w:before="260" w:after="140"/>
      <w:outlineLvl w:val="1"/>
    </w:pPr>
    <w:rPr>
      <w:rFonts w:ascii="Arial" w:hAnsi="Arial" w:eastAsia="Arial" w:cs="Arial"/>
      <w:b/>
      <w:bCs/>
      <w:color w:val="1F1F1F"/>
      <w:sz w:val="26"/>
      <w:szCs w:val="26"/>
    </w:rPr>
  </w:style>
  <w:style w:type="paragraph" w:styleId="TOC1">
    <w:name w:val="toc 1"/>
    <w:basedOn w:val="Normal"/>
    <w:qFormat/>
    <w:pPr>
      <w:spacing w:before="120" w:after="120"/>
    </w:pPr>
    <w:rPr>
      <w:rFonts w:ascii="Arial" w:hAnsi="Arial" w:eastAsia="Arial" w:cs="Arial"/>
      <w:b/>
      <w:bCs/>
      <w:color w:val="B35900"/>
      <w:sz w:val="24"/>
      <w:szCs w:val="24"/>
    </w:rPr>
  </w:style>
  <w:style w:type="paragraph" w:styleId="TOC2">
    <w:name w:val="toc 2"/>
    <w:basedOn w:val="Normal"/>
    <w:qFormat/>
    <w:pPr>
      <w:spacing w:before="80" w:after="80"/>
      <w:ind w:left="240"/>
    </w:pPr>
    <w:rPr>
      <w:rFonts w:ascii="Arial" w:hAnsi="Arial" w:eastAsia="Arial" w:cs="Arial"/>
      <w:color w:val="1F1F1F"/>
      <w:sz w:val="22"/>
      <w:szCs w:val="22"/>
    </w:rPr>
  </w:style>
  <w:style w:type="paragraph" w:styleId="TOC3">
    <w:name w:val="toc 3"/>
    <w:basedOn w:val="Normal"/>
    <w:qFormat/>
    <w:pPr>
      <w:spacing w:before="60" w:after="60"/>
      <w:ind w:left="480"/>
    </w:pPr>
    <w:rPr>
      <w:rFonts w:ascii="Arial" w:hAnsi="Arial" w:eastAsia="Arial" w:cs="Arial"/>
      <w:i/>
      <w:iCs/>
      <w:color w:val="444444"/>
      <w:sz w:val="21"/>
      <w:szCs w:val="21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i/>
      <w:iCs/>
      <w:color w:val="444444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LibreOffice/26.2.3.2$Linux_X86_64 LibreOffice_project/620$Build-2</Application>
  <AppVersion>15.0000</AppVersion>
  <Pages>9</Pages>
  <Words>1078</Words>
  <Characters>5204</Characters>
  <CharactersWithSpaces>6225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2026-06-30T11:06:57Z</dcterms:created>
  <dc:creator>Un-named</dc:creator>
  <dc:description/>
  <dc:language>en-US</dc:language>
  <cp:lastModifiedBy/>
  <dcterms:modified xsi:type="dcterms:W3CDTF">2026-06-30T19:38:05Z</dcterms:modified>
  <cp:revision>2</cp:revision>
  <dc:subject/>
  <dc:title/>
</cp:coreProperties>
</file>