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2E062" w14:textId="77777777" w:rsidR="0093520F" w:rsidRDefault="0093520F" w:rsidP="0093520F">
      <w:pPr>
        <w:pStyle w:val="font-claude-response-body"/>
        <w:rPr>
          <w:color w:val="000000"/>
        </w:rPr>
      </w:pPr>
      <w:r>
        <w:rPr>
          <w:rStyle w:val="Strong"/>
          <w:rFonts w:eastAsiaTheme="majorEastAsia"/>
          <w:color w:val="000000"/>
        </w:rPr>
        <w:t>B19 – Find and Fix a Vulnerability in a GitHub Project</w:t>
      </w:r>
    </w:p>
    <w:p w14:paraId="4EF6FFFE" w14:textId="77777777" w:rsidR="0093520F" w:rsidRDefault="0093520F" w:rsidP="0093520F">
      <w:pPr>
        <w:pStyle w:val="font-claude-response-body"/>
        <w:rPr>
          <w:color w:val="000000"/>
        </w:rPr>
      </w:pPr>
      <w:r>
        <w:rPr>
          <w:color w:val="000000"/>
        </w:rPr>
        <w:t xml:space="preserve">Used Bandit, a Python static security analysis tool, to scan the </w:t>
      </w:r>
      <w:proofErr w:type="spellStart"/>
      <w:r>
        <w:rPr>
          <w:color w:val="000000"/>
        </w:rPr>
        <w:t>localmind</w:t>
      </w:r>
      <w:proofErr w:type="spellEnd"/>
      <w:r>
        <w:rPr>
          <w:color w:val="000000"/>
        </w:rPr>
        <w:t xml:space="preserve"> open source project for security vulnerabilities. Bandit identified a medium severity vulnerability in backend/tests/test_api.py classified as CWE-377 Insecure Temporary File.</w:t>
      </w:r>
    </w:p>
    <w:p w14:paraId="74C79ECB" w14:textId="77777777" w:rsidR="0093520F" w:rsidRDefault="0093520F" w:rsidP="0093520F">
      <w:pPr>
        <w:pStyle w:val="font-claude-response-body"/>
        <w:rPr>
          <w:color w:val="000000"/>
        </w:rPr>
      </w:pPr>
      <w:r>
        <w:rPr>
          <w:rStyle w:val="Strong"/>
          <w:rFonts w:eastAsiaTheme="majorEastAsia"/>
          <w:color w:val="000000"/>
        </w:rPr>
        <w:t>Vulnerability Found</w:t>
      </w:r>
    </w:p>
    <w:p w14:paraId="2923C4B0" w14:textId="77777777" w:rsidR="0093520F" w:rsidRDefault="0093520F" w:rsidP="0093520F">
      <w:pPr>
        <w:pStyle w:val="font-claude-response-body"/>
        <w:rPr>
          <w:color w:val="000000"/>
        </w:rPr>
      </w:pPr>
      <w:r>
        <w:rPr>
          <w:color w:val="000000"/>
        </w:rPr>
        <w:t xml:space="preserve">The code used </w:t>
      </w:r>
      <w:proofErr w:type="spellStart"/>
      <w:r>
        <w:rPr>
          <w:color w:val="000000"/>
        </w:rPr>
        <w:t>tempfile.mktemp</w:t>
      </w:r>
      <w:proofErr w:type="spellEnd"/>
      <w:r>
        <w:rPr>
          <w:color w:val="000000"/>
        </w:rPr>
        <w:t>() to generate a temporary database file path. This function returns a filename without creating the file, leaving a race condition window where an attacker could create a malicious file at that path before the application uses it, potentially leading to privilege escalation or data corruption.</w:t>
      </w:r>
    </w:p>
    <w:p w14:paraId="5C3D5FD7" w14:textId="77777777" w:rsidR="0093520F" w:rsidRDefault="0093520F" w:rsidP="0093520F">
      <w:pPr>
        <w:pStyle w:val="font-claude-response-body"/>
        <w:rPr>
          <w:color w:val="000000"/>
        </w:rPr>
      </w:pPr>
      <w:r>
        <w:rPr>
          <w:rStyle w:val="Strong"/>
          <w:rFonts w:eastAsiaTheme="majorEastAsia"/>
          <w:color w:val="000000"/>
        </w:rPr>
        <w:t>Before the fix:</w:t>
      </w:r>
    </w:p>
    <w:p w14:paraId="39929505" w14:textId="77777777" w:rsidR="0093520F" w:rsidRDefault="0093520F" w:rsidP="0093520F">
      <w:pPr>
        <w:pStyle w:val="font-claude-response-body"/>
        <w:rPr>
          <w:color w:val="000000"/>
        </w:rPr>
      </w:pPr>
      <w:r>
        <w:rPr>
          <w:color w:val="000000"/>
        </w:rPr>
        <w:t>_</w:t>
      </w:r>
      <w:proofErr w:type="spellStart"/>
      <w:r>
        <w:rPr>
          <w:color w:val="000000"/>
        </w:rPr>
        <w:t>tmp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tempfile.mktemp</w:t>
      </w:r>
      <w:proofErr w:type="spellEnd"/>
      <w:r>
        <w:rPr>
          <w:color w:val="000000"/>
        </w:rPr>
        <w:t>(suffix=".</w:t>
      </w:r>
      <w:proofErr w:type="spellStart"/>
      <w:r>
        <w:rPr>
          <w:color w:val="000000"/>
        </w:rPr>
        <w:t>db</w:t>
      </w:r>
      <w:proofErr w:type="spellEnd"/>
      <w:r>
        <w:rPr>
          <w:color w:val="000000"/>
        </w:rPr>
        <w:t>")</w:t>
      </w:r>
    </w:p>
    <w:p w14:paraId="476BB975" w14:textId="77777777" w:rsidR="0093520F" w:rsidRDefault="0093520F" w:rsidP="0093520F">
      <w:pPr>
        <w:pStyle w:val="font-claude-response-body"/>
        <w:rPr>
          <w:color w:val="000000"/>
        </w:rPr>
      </w:pPr>
      <w:r>
        <w:rPr>
          <w:rStyle w:val="Strong"/>
          <w:rFonts w:eastAsiaTheme="majorEastAsia"/>
          <w:color w:val="000000"/>
        </w:rPr>
        <w:t>After the fix:</w:t>
      </w:r>
    </w:p>
    <w:p w14:paraId="0AB692C7" w14:textId="77777777" w:rsidR="0093520F" w:rsidRDefault="0093520F" w:rsidP="0093520F">
      <w:pPr>
        <w:pStyle w:val="font-claude-response-body"/>
        <w:rPr>
          <w:color w:val="000000"/>
        </w:rPr>
      </w:pPr>
      <w:r>
        <w:rPr>
          <w:color w:val="000000"/>
        </w:rPr>
        <w:t>_</w:t>
      </w:r>
      <w:proofErr w:type="spellStart"/>
      <w:r>
        <w:rPr>
          <w:color w:val="000000"/>
        </w:rPr>
        <w:t>tmpfile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tempfile.NamedTemporaryFile</w:t>
      </w:r>
      <w:proofErr w:type="spellEnd"/>
      <w:r>
        <w:rPr>
          <w:color w:val="000000"/>
        </w:rPr>
        <w:t>(suffix=".</w:t>
      </w:r>
      <w:proofErr w:type="spellStart"/>
      <w:r>
        <w:rPr>
          <w:color w:val="000000"/>
        </w:rPr>
        <w:t>db</w:t>
      </w:r>
      <w:proofErr w:type="spellEnd"/>
      <w:r>
        <w:rPr>
          <w:color w:val="000000"/>
        </w:rPr>
        <w:t>", delete=False) _</w:t>
      </w:r>
      <w:proofErr w:type="spellStart"/>
      <w:r>
        <w:rPr>
          <w:color w:val="000000"/>
        </w:rPr>
        <w:t>tmp</w:t>
      </w:r>
      <w:proofErr w:type="spellEnd"/>
      <w:r>
        <w:rPr>
          <w:color w:val="000000"/>
        </w:rPr>
        <w:t xml:space="preserve"> = _tmpfile.name _</w:t>
      </w:r>
      <w:proofErr w:type="spellStart"/>
      <w:r>
        <w:rPr>
          <w:color w:val="000000"/>
        </w:rPr>
        <w:t>tmpfile.close</w:t>
      </w:r>
      <w:proofErr w:type="spellEnd"/>
      <w:r>
        <w:rPr>
          <w:color w:val="000000"/>
        </w:rPr>
        <w:t>()</w:t>
      </w:r>
    </w:p>
    <w:p w14:paraId="19298488" w14:textId="77777777" w:rsidR="0093520F" w:rsidRDefault="0093520F" w:rsidP="0093520F">
      <w:pPr>
        <w:pStyle w:val="font-claude-response-body"/>
        <w:rPr>
          <w:color w:val="000000"/>
        </w:rPr>
      </w:pPr>
      <w:r>
        <w:rPr>
          <w:rStyle w:val="Strong"/>
          <w:rFonts w:eastAsiaTheme="majorEastAsia"/>
          <w:color w:val="000000"/>
        </w:rPr>
        <w:t>Impact</w:t>
      </w:r>
    </w:p>
    <w:p w14:paraId="68CE1DA3" w14:textId="77777777" w:rsidR="0093520F" w:rsidRDefault="0093520F" w:rsidP="0093520F">
      <w:pPr>
        <w:pStyle w:val="font-claude-response-body"/>
        <w:rPr>
          <w:color w:val="000000"/>
        </w:rPr>
      </w:pPr>
      <w:r>
        <w:rPr>
          <w:color w:val="000000"/>
        </w:rPr>
        <w:t>The fix eliminates the race condition by atomically creating the file and returning its path, preventing any window for an attacker to interfere with the temporary file creation.</w:t>
      </w:r>
    </w:p>
    <w:p w14:paraId="79715945" w14:textId="77777777" w:rsidR="0093520F" w:rsidRDefault="0093520F"/>
    <w:sectPr w:rsidR="00935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20F"/>
    <w:rsid w:val="0093520F"/>
    <w:rsid w:val="00F47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E68B3F"/>
  <w15:chartTrackingRefBased/>
  <w15:docId w15:val="{C55F61DC-B22E-444A-8138-C9C070AAB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2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2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20F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935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352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Rajeshkumar Padsala (24323822)</dc:creator>
  <cp:keywords/>
  <dc:description/>
  <cp:lastModifiedBy>Vatsal Rajeshkumar Padsala (24323822)</cp:lastModifiedBy>
  <cp:revision>1</cp:revision>
  <dcterms:created xsi:type="dcterms:W3CDTF">2026-05-24T08:44:00Z</dcterms:created>
  <dcterms:modified xsi:type="dcterms:W3CDTF">2026-05-24T08:44:00Z</dcterms:modified>
</cp:coreProperties>
</file>