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B9E2" w14:textId="091A58E6" w:rsidR="001D1788" w:rsidRDefault="001D178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A2 – Security Concepts in Public Space </w:t>
      </w:r>
    </w:p>
    <w:p w14:paraId="39B018CE" w14:textId="77777777" w:rsidR="001D1788" w:rsidRDefault="001D1788">
      <w:pPr>
        <w:rPr>
          <w:rFonts w:ascii="-webkit-standard" w:hAnsi="-webkit-standard"/>
          <w:color w:val="000000"/>
          <w:sz w:val="27"/>
          <w:szCs w:val="27"/>
        </w:rPr>
      </w:pPr>
    </w:p>
    <w:p w14:paraId="2DDA5CEF" w14:textId="5D096E36" w:rsidR="001D1788" w:rsidRPr="001D1788" w:rsidRDefault="001D1788" w:rsidP="001D1788">
      <w:pPr>
        <w:pStyle w:val="ListParagraph"/>
        <w:numPr>
          <w:ilvl w:val="0"/>
          <w:numId w:val="1"/>
        </w:numPr>
      </w:pPr>
      <w:r w:rsidRPr="001D1788">
        <w:rPr>
          <w:rFonts w:ascii="-webkit-standard" w:hAnsi="-webkit-standard"/>
          <w:color w:val="000000"/>
          <w:sz w:val="27"/>
          <w:szCs w:val="27"/>
        </w:rPr>
        <w:t>ATM Security (Authentication + Surveillance)</w:t>
      </w:r>
    </w:p>
    <w:p w14:paraId="2DF333F0" w14:textId="6DDC8B9F" w:rsidR="001D1788" w:rsidRDefault="001D1788" w:rsidP="001D1788">
      <w:r>
        <w:rPr>
          <w:noProof/>
        </w:rPr>
        <w:drawing>
          <wp:anchor distT="0" distB="0" distL="114300" distR="114300" simplePos="0" relativeHeight="251662336" behindDoc="0" locked="0" layoutInCell="1" allowOverlap="1" wp14:anchorId="40E53BE3" wp14:editId="0B09DE39">
            <wp:simplePos x="0" y="0"/>
            <wp:positionH relativeFrom="column">
              <wp:posOffset>1632247</wp:posOffset>
            </wp:positionH>
            <wp:positionV relativeFrom="paragraph">
              <wp:posOffset>212091</wp:posOffset>
            </wp:positionV>
            <wp:extent cx="1864946" cy="1398670"/>
            <wp:effectExtent l="4445" t="0" r="0" b="0"/>
            <wp:wrapNone/>
            <wp:docPr id="1994694148" name="Picture 5" descr="A black rectangular object with red tri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94148" name="Picture 5" descr="A black rectangular object with red tri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64946" cy="139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3CB91" w14:textId="0D35BFE2" w:rsidR="001D1788" w:rsidRDefault="001D1788" w:rsidP="001D1788"/>
    <w:p w14:paraId="6038D478" w14:textId="7716FD4D" w:rsidR="001D1788" w:rsidRDefault="001D1788" w:rsidP="001D1788"/>
    <w:p w14:paraId="19A8DFC7" w14:textId="77777777" w:rsidR="001D1788" w:rsidRDefault="001D1788" w:rsidP="001D1788"/>
    <w:p w14:paraId="7ECB05C2" w14:textId="77777777" w:rsidR="001D1788" w:rsidRDefault="001D1788" w:rsidP="001D1788"/>
    <w:p w14:paraId="62366756" w14:textId="77777777" w:rsidR="001D1788" w:rsidRDefault="001D1788" w:rsidP="001D1788"/>
    <w:p w14:paraId="11942A97" w14:textId="77777777" w:rsidR="001D1788" w:rsidRDefault="001D1788" w:rsidP="001D178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ATMs use authentication systems such as cards and PINs to verify users. They also include surveillance cameras to monitor activity and prevent fraud.</w:t>
      </w:r>
    </w:p>
    <w:p w14:paraId="7C329368" w14:textId="5BCDFA98" w:rsidR="001D1788" w:rsidRDefault="001D1788" w:rsidP="001D1788">
      <w:pPr>
        <w:pStyle w:val="NormalWeb"/>
        <w:rPr>
          <w:color w:val="000000"/>
        </w:rPr>
      </w:pPr>
      <w:r>
        <w:rPr>
          <w:color w:val="000000"/>
        </w:rPr>
        <w:t xml:space="preserve"> Concept: Authentication + Surveillance</w:t>
      </w:r>
    </w:p>
    <w:p w14:paraId="68CE760B" w14:textId="77777777" w:rsidR="001D1788" w:rsidRDefault="001D1788" w:rsidP="001D1788"/>
    <w:p w14:paraId="738C3B0D" w14:textId="77777777" w:rsidR="001D1788" w:rsidRDefault="001D1788" w:rsidP="001D1788"/>
    <w:p w14:paraId="72CE5624" w14:textId="40685CE1" w:rsidR="001D1788" w:rsidRPr="001D1788" w:rsidRDefault="001D1788" w:rsidP="001D1788">
      <w:pPr>
        <w:pStyle w:val="ListParagraph"/>
        <w:numPr>
          <w:ilvl w:val="0"/>
          <w:numId w:val="1"/>
        </w:numPr>
      </w:pPr>
      <w:r>
        <w:rPr>
          <w:rFonts w:ascii="-webkit-standard" w:hAnsi="-webkit-standard"/>
          <w:color w:val="000000"/>
          <w:sz w:val="27"/>
          <w:szCs w:val="27"/>
        </w:rPr>
        <w:t xml:space="preserve">Shop Security Gate (Physical Access Control) </w:t>
      </w:r>
    </w:p>
    <w:p w14:paraId="25A6B17E" w14:textId="3D47E720" w:rsidR="001D1788" w:rsidRDefault="001D1788" w:rsidP="001D1788">
      <w:r>
        <w:rPr>
          <w:noProof/>
        </w:rPr>
        <w:drawing>
          <wp:anchor distT="0" distB="0" distL="114300" distR="114300" simplePos="0" relativeHeight="251659264" behindDoc="0" locked="0" layoutInCell="1" allowOverlap="1" wp14:anchorId="158A5FFB" wp14:editId="065BCE66">
            <wp:simplePos x="0" y="0"/>
            <wp:positionH relativeFrom="column">
              <wp:posOffset>1863090</wp:posOffset>
            </wp:positionH>
            <wp:positionV relativeFrom="paragraph">
              <wp:posOffset>285115</wp:posOffset>
            </wp:positionV>
            <wp:extent cx="1920341" cy="1440216"/>
            <wp:effectExtent l="0" t="1270" r="0" b="0"/>
            <wp:wrapNone/>
            <wp:docPr id="706499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99108" name="Picture 7064991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20341" cy="1440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08CE3" w14:textId="766935F5" w:rsidR="001D1788" w:rsidRDefault="001D1788" w:rsidP="001D1788"/>
    <w:p w14:paraId="31DCDE19" w14:textId="5020956D" w:rsidR="001D1788" w:rsidRDefault="001D1788" w:rsidP="001D1788"/>
    <w:p w14:paraId="036BAC2F" w14:textId="77777777" w:rsidR="001D1788" w:rsidRDefault="001D1788" w:rsidP="001D1788"/>
    <w:p w14:paraId="0C1FD1AB" w14:textId="77777777" w:rsidR="001D1788" w:rsidRDefault="001D1788" w:rsidP="001D1788"/>
    <w:p w14:paraId="18510EC7" w14:textId="77777777" w:rsidR="001D1788" w:rsidRDefault="001D1788" w:rsidP="001D1788"/>
    <w:p w14:paraId="29A26E42" w14:textId="77777777" w:rsidR="001D1788" w:rsidRDefault="001D1788" w:rsidP="001D1788"/>
    <w:p w14:paraId="4B5696BC" w14:textId="77777777" w:rsidR="001D1788" w:rsidRDefault="001D1788" w:rsidP="001D178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These gates prevent unauthorized access when shops are closed. They act as a physical barrier to protect goods.</w:t>
      </w:r>
    </w:p>
    <w:p w14:paraId="53E1808A" w14:textId="645F5B35" w:rsidR="001D1788" w:rsidRDefault="001D1788" w:rsidP="001D1788">
      <w:pPr>
        <w:pStyle w:val="NormalWeb"/>
        <w:rPr>
          <w:color w:val="000000"/>
        </w:rPr>
      </w:pPr>
      <w:r>
        <w:rPr>
          <w:color w:val="000000"/>
        </w:rPr>
        <w:t xml:space="preserve"> Concept: Physical Security / Access Control</w:t>
      </w:r>
    </w:p>
    <w:p w14:paraId="5BB4B23B" w14:textId="77777777" w:rsidR="001D1788" w:rsidRDefault="001D1788" w:rsidP="001D1788">
      <w:pPr>
        <w:pStyle w:val="NormalWeb"/>
        <w:rPr>
          <w:color w:val="000000"/>
        </w:rPr>
      </w:pPr>
    </w:p>
    <w:p w14:paraId="3B6D809B" w14:textId="77777777" w:rsidR="001D1788" w:rsidRPr="001D1788" w:rsidRDefault="001D1788" w:rsidP="001D17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D17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Store Exit Control (Monitoring + Flow Control)</w:t>
      </w:r>
    </w:p>
    <w:p w14:paraId="6179D33D" w14:textId="2307D0F4" w:rsid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D36FCC" w14:textId="6535981D" w:rsid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C3F309" w14:textId="541973F7" w:rsid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anchor distT="0" distB="0" distL="114300" distR="114300" simplePos="0" relativeHeight="251660288" behindDoc="0" locked="0" layoutInCell="1" allowOverlap="1" wp14:anchorId="42018982" wp14:editId="3CE70947">
            <wp:simplePos x="0" y="0"/>
            <wp:positionH relativeFrom="column">
              <wp:posOffset>1487488</wp:posOffset>
            </wp:positionH>
            <wp:positionV relativeFrom="paragraph">
              <wp:posOffset>20002</wp:posOffset>
            </wp:positionV>
            <wp:extent cx="2222654" cy="1666944"/>
            <wp:effectExtent l="0" t="1588" r="0" b="0"/>
            <wp:wrapNone/>
            <wp:docPr id="165645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5515" name="Picture 1656455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22654" cy="1666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35F36" w14:textId="2DB88591" w:rsid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5F51A2" w14:textId="1280491A" w:rsid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8C4D8D" w14:textId="77777777" w:rsid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DDEB31" w14:textId="77777777" w:rsid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7515A3" w14:textId="77777777" w:rsid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63841D" w14:textId="77777777" w:rsidR="001D1788" w:rsidRDefault="001D1788" w:rsidP="001D1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7940F7" w14:textId="77777777" w:rsidR="001D1788" w:rsidRDefault="001D1788" w:rsidP="001D1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463A81" w14:textId="77777777" w:rsidR="001D1788" w:rsidRDefault="001D1788" w:rsidP="001D1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D23AD4" w14:textId="77777777" w:rsidR="001D1788" w:rsidRPr="001D1788" w:rsidRDefault="001D1788" w:rsidP="001D1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93A018" w14:textId="77777777" w:rsid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E8F954" w14:textId="77777777" w:rsidR="001D1788" w:rsidRDefault="001D1788" w:rsidP="001D178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Exit-only gates control movement and reduce theft by guiding customers through specific paths.</w:t>
      </w:r>
    </w:p>
    <w:p w14:paraId="41B1EC19" w14:textId="169E846C" w:rsidR="001D1788" w:rsidRDefault="001D1788" w:rsidP="001D1788">
      <w:pPr>
        <w:pStyle w:val="NormalWeb"/>
        <w:rPr>
          <w:color w:val="000000"/>
        </w:rPr>
      </w:pPr>
      <w:r>
        <w:rPr>
          <w:color w:val="000000"/>
        </w:rPr>
        <w:t xml:space="preserve"> Concept: Access Control + Monitoring</w:t>
      </w:r>
    </w:p>
    <w:p w14:paraId="4E05CF33" w14:textId="77777777" w:rsidR="001D1788" w:rsidRPr="001D1788" w:rsidRDefault="001D1788" w:rsidP="001D17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62A243" w14:textId="4F4F562D" w:rsidR="001D1788" w:rsidRDefault="001D1788" w:rsidP="001D1788"/>
    <w:p w14:paraId="56F01E73" w14:textId="4A516F4B" w:rsidR="001D1788" w:rsidRPr="001D1788" w:rsidRDefault="001D1788" w:rsidP="001D1788">
      <w:pPr>
        <w:pStyle w:val="ListParagraph"/>
        <w:numPr>
          <w:ilvl w:val="0"/>
          <w:numId w:val="1"/>
        </w:numPr>
      </w:pPr>
      <w:r>
        <w:rPr>
          <w:rFonts w:ascii="-webkit-standard" w:hAnsi="-webkit-standard"/>
          <w:color w:val="000000"/>
          <w:sz w:val="27"/>
          <w:szCs w:val="27"/>
        </w:rPr>
        <w:t>PIN Pad Access System (Authentication)</w:t>
      </w:r>
    </w:p>
    <w:p w14:paraId="08292D6F" w14:textId="77777777" w:rsidR="001D1788" w:rsidRDefault="001D1788" w:rsidP="001D1788">
      <w:pPr>
        <w:pStyle w:val="ListParagraph"/>
      </w:pPr>
    </w:p>
    <w:p w14:paraId="31355DB0" w14:textId="6A0CE2A1" w:rsidR="001D1788" w:rsidRDefault="001D1788" w:rsidP="001D1788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808BEA" wp14:editId="4BC76E80">
            <wp:simplePos x="0" y="0"/>
            <wp:positionH relativeFrom="column">
              <wp:posOffset>1684972</wp:posOffset>
            </wp:positionH>
            <wp:positionV relativeFrom="paragraph">
              <wp:posOffset>176213</wp:posOffset>
            </wp:positionV>
            <wp:extent cx="2054244" cy="1540641"/>
            <wp:effectExtent l="2858" t="0" r="6032" b="6033"/>
            <wp:wrapNone/>
            <wp:docPr id="488657935" name="Picture 4" descr="A black rectangular object with a red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7935" name="Picture 4" descr="A black rectangular object with a red butt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54244" cy="1540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1C175" w14:textId="1C5B69E1" w:rsidR="001D1788" w:rsidRDefault="001D1788" w:rsidP="001D1788">
      <w:pPr>
        <w:pStyle w:val="ListParagraph"/>
      </w:pPr>
    </w:p>
    <w:p w14:paraId="62094C03" w14:textId="08FEB2C4" w:rsidR="001D1788" w:rsidRDefault="001D1788" w:rsidP="001D1788">
      <w:pPr>
        <w:pStyle w:val="ListParagraph"/>
      </w:pPr>
    </w:p>
    <w:p w14:paraId="73599CC2" w14:textId="20824FAD" w:rsidR="001D1788" w:rsidRDefault="001D1788" w:rsidP="001D1788">
      <w:pPr>
        <w:pStyle w:val="ListParagraph"/>
      </w:pPr>
    </w:p>
    <w:p w14:paraId="54DC93CE" w14:textId="50A10D33" w:rsidR="001D1788" w:rsidRDefault="001D1788" w:rsidP="001D1788">
      <w:pPr>
        <w:pStyle w:val="ListParagraph"/>
      </w:pPr>
    </w:p>
    <w:p w14:paraId="1B23218F" w14:textId="06B85E78" w:rsidR="001D1788" w:rsidRDefault="001D1788" w:rsidP="001D1788">
      <w:pPr>
        <w:pStyle w:val="ListParagraph"/>
      </w:pPr>
    </w:p>
    <w:p w14:paraId="5D6D0037" w14:textId="77777777" w:rsidR="001D1788" w:rsidRDefault="001D1788" w:rsidP="001D1788">
      <w:pPr>
        <w:pStyle w:val="ListParagraph"/>
      </w:pPr>
    </w:p>
    <w:p w14:paraId="7503733F" w14:textId="77777777" w:rsidR="001D1788" w:rsidRDefault="001D1788" w:rsidP="001D1788">
      <w:pPr>
        <w:pStyle w:val="ListParagraph"/>
      </w:pPr>
    </w:p>
    <w:p w14:paraId="7D6075B5" w14:textId="77777777" w:rsidR="001D1788" w:rsidRDefault="001D1788" w:rsidP="001D1788">
      <w:pPr>
        <w:pStyle w:val="ListParagraph"/>
      </w:pPr>
    </w:p>
    <w:p w14:paraId="5C42ADCA" w14:textId="77777777" w:rsidR="001D1788" w:rsidRDefault="001D1788" w:rsidP="001D1788">
      <w:pPr>
        <w:pStyle w:val="ListParagraph"/>
      </w:pPr>
    </w:p>
    <w:p w14:paraId="2223BE10" w14:textId="77777777" w:rsidR="001D1788" w:rsidRDefault="001D1788" w:rsidP="001D1788">
      <w:pPr>
        <w:pStyle w:val="ListParagraph"/>
      </w:pPr>
    </w:p>
    <w:p w14:paraId="70B63BCB" w14:textId="77777777" w:rsidR="001D1788" w:rsidRDefault="001D1788" w:rsidP="001D178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PIN pad systems require a code to allow access. Only authorized users who know the code can enter.</w:t>
      </w:r>
    </w:p>
    <w:p w14:paraId="1A20C7D8" w14:textId="1A08DBB4" w:rsidR="001D1788" w:rsidRDefault="001D1788" w:rsidP="001D1788">
      <w:pPr>
        <w:pStyle w:val="NormalWeb"/>
        <w:rPr>
          <w:color w:val="000000"/>
        </w:rPr>
      </w:pPr>
      <w:r>
        <w:rPr>
          <w:color w:val="000000"/>
        </w:rPr>
        <w:t xml:space="preserve"> Concept: Authentication</w:t>
      </w:r>
    </w:p>
    <w:p w14:paraId="1CF4D336" w14:textId="77777777" w:rsidR="001D1788" w:rsidRDefault="001D1788" w:rsidP="001D1788">
      <w:pPr>
        <w:pStyle w:val="NormalWeb"/>
        <w:rPr>
          <w:color w:val="000000"/>
        </w:rPr>
      </w:pPr>
    </w:p>
    <w:p w14:paraId="74448BE9" w14:textId="77777777" w:rsidR="001D1788" w:rsidRDefault="001D1788" w:rsidP="001D1788">
      <w:pPr>
        <w:pStyle w:val="NormalWeb"/>
        <w:rPr>
          <w:color w:val="000000"/>
        </w:rPr>
      </w:pPr>
    </w:p>
    <w:p w14:paraId="2E1E257B" w14:textId="6183EC69" w:rsidR="001D1788" w:rsidRPr="001D1788" w:rsidRDefault="001D1788" w:rsidP="001D1788">
      <w:pPr>
        <w:pStyle w:val="NormalWeb"/>
        <w:numPr>
          <w:ilvl w:val="0"/>
          <w:numId w:val="1"/>
        </w:numPr>
        <w:rPr>
          <w:color w:val="000000"/>
        </w:rPr>
      </w:pPr>
      <w:r w:rsidRPr="001D1788">
        <w:rPr>
          <w:rFonts w:ascii="-webkit-standard" w:hAnsi="-webkit-standard"/>
          <w:color w:val="000000"/>
          <w:sz w:val="27"/>
          <w:szCs w:val="27"/>
        </w:rPr>
        <w:lastRenderedPageBreak/>
        <w:t xml:space="preserve">CCTV Camera </w:t>
      </w:r>
    </w:p>
    <w:p w14:paraId="3F65C0FB" w14:textId="009998BB" w:rsidR="001D1788" w:rsidRDefault="001D1788" w:rsidP="001D1788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651BAE8F" wp14:editId="2F3628C9">
            <wp:simplePos x="0" y="0"/>
            <wp:positionH relativeFrom="column">
              <wp:posOffset>1590750</wp:posOffset>
            </wp:positionH>
            <wp:positionV relativeFrom="paragraph">
              <wp:posOffset>147638</wp:posOffset>
            </wp:positionV>
            <wp:extent cx="2171218" cy="1628368"/>
            <wp:effectExtent l="4763" t="0" r="5397" b="5398"/>
            <wp:wrapNone/>
            <wp:docPr id="894791909" name="Picture 6" descr="A white wall with a blue square on the 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91909" name="Picture 6" descr="A white wall with a blue square on the si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71218" cy="162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139A3" w14:textId="47681FD2" w:rsidR="001D1788" w:rsidRDefault="001D1788" w:rsidP="001D1788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28B1641" w14:textId="77777777" w:rsidR="001D1788" w:rsidRDefault="001D1788" w:rsidP="001D1788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49654451" w14:textId="1455FE01" w:rsidR="001D1788" w:rsidRDefault="008B5EF1" w:rsidP="001D1788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ß</w:t>
      </w:r>
    </w:p>
    <w:p w14:paraId="3B7AE54D" w14:textId="77777777" w:rsidR="001D1788" w:rsidRDefault="001D1788" w:rsidP="001D1788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46BD42E7" w14:textId="77777777" w:rsidR="001D1788" w:rsidRDefault="001D1788" w:rsidP="001D1788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22618746" w14:textId="77777777" w:rsidR="001D1788" w:rsidRDefault="001D1788" w:rsidP="001D178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CCTV cameras monitor activities and help prevent crime. They also provide evidence if incidents occur.</w:t>
      </w:r>
    </w:p>
    <w:p w14:paraId="128F4D11" w14:textId="76E26F47" w:rsidR="001D1788" w:rsidRDefault="001D1788" w:rsidP="001D1788">
      <w:pPr>
        <w:pStyle w:val="NormalWeb"/>
        <w:rPr>
          <w:color w:val="000000"/>
        </w:rPr>
      </w:pPr>
      <w:r>
        <w:rPr>
          <w:color w:val="000000"/>
        </w:rPr>
        <w:t>Concept: Surveillance</w:t>
      </w:r>
    </w:p>
    <w:p w14:paraId="0A988350" w14:textId="77777777" w:rsidR="001D1788" w:rsidRPr="001D1788" w:rsidRDefault="001D1788" w:rsidP="001D1788">
      <w:pPr>
        <w:pStyle w:val="NormalWeb"/>
        <w:rPr>
          <w:color w:val="000000"/>
        </w:rPr>
      </w:pPr>
    </w:p>
    <w:p w14:paraId="25A231E1" w14:textId="77777777" w:rsidR="001D1788" w:rsidRDefault="001D1788" w:rsidP="001D1788">
      <w:pPr>
        <w:pStyle w:val="ListParagraph"/>
      </w:pPr>
    </w:p>
    <w:sectPr w:rsidR="001D1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webkit-standard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52547"/>
    <w:multiLevelType w:val="hybridMultilevel"/>
    <w:tmpl w:val="ABBA8FC6"/>
    <w:lvl w:ilvl="0" w:tplc="44D4CB58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14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88"/>
    <w:rsid w:val="001D1788"/>
    <w:rsid w:val="008B5EF1"/>
    <w:rsid w:val="00DD3782"/>
    <w:rsid w:val="00F2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389A"/>
  <w15:chartTrackingRefBased/>
  <w15:docId w15:val="{0276A486-1AE3-0348-89CE-668B1D11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D17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148</Words>
  <Characters>885</Characters>
  <Application>Microsoft Office Word</Application>
  <DocSecurity>0</DocSecurity>
  <Lines>79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Rajeshkumar Padsala (24323822)</dc:creator>
  <cp:keywords/>
  <dc:description/>
  <cp:lastModifiedBy>Vatsal Rajeshkumar Padsala (24323822)</cp:lastModifiedBy>
  <cp:revision>2</cp:revision>
  <dcterms:created xsi:type="dcterms:W3CDTF">2026-03-27T08:57:00Z</dcterms:created>
  <dcterms:modified xsi:type="dcterms:W3CDTF">2026-03-27T09:13:00Z</dcterms:modified>
</cp:coreProperties>
</file>