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0F0E" w14:textId="77777777" w:rsidR="009A0972" w:rsidRPr="00DD0822" w:rsidRDefault="00000000">
      <w:pPr>
        <w:jc w:val="center"/>
        <w:rPr>
          <w:sz w:val="32"/>
          <w:szCs w:val="32"/>
        </w:rPr>
      </w:pPr>
      <w:r w:rsidRPr="00DD0822">
        <w:rPr>
          <w:b/>
          <w:sz w:val="32"/>
          <w:szCs w:val="32"/>
        </w:rPr>
        <w:t>Use-Case Flow Specification</w:t>
      </w:r>
    </w:p>
    <w:p w14:paraId="1C0D50DF" w14:textId="77777777" w:rsidR="009A0972" w:rsidRPr="00DD0822" w:rsidRDefault="00000000">
      <w:pPr>
        <w:jc w:val="center"/>
        <w:rPr>
          <w:sz w:val="32"/>
          <w:szCs w:val="32"/>
        </w:rPr>
      </w:pPr>
      <w:r w:rsidRPr="00DD0822">
        <w:rPr>
          <w:b/>
          <w:sz w:val="32"/>
          <w:szCs w:val="32"/>
        </w:rPr>
        <w:t>Core Use Case: Process Customer Order</w:t>
      </w:r>
    </w:p>
    <w:p w14:paraId="45E44B1C" w14:textId="77777777" w:rsidR="009A0972" w:rsidRPr="00DD0822" w:rsidRDefault="00000000">
      <w:pPr>
        <w:spacing w:before="80" w:after="40"/>
        <w:rPr>
          <w:sz w:val="28"/>
          <w:szCs w:val="28"/>
        </w:rPr>
      </w:pPr>
      <w:r w:rsidRPr="00DD0822">
        <w:rPr>
          <w:b/>
          <w:sz w:val="28"/>
          <w:szCs w:val="28"/>
        </w:rPr>
        <w:t>1. Preconditions</w:t>
      </w:r>
    </w:p>
    <w:p w14:paraId="622251AE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The e-commerce storefront is connected to the Dropshipping Inventory &amp; Order Orchestrator.</w:t>
      </w:r>
    </w:p>
    <w:p w14:paraId="59A45840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Supplier API credentials and SKU-to-supplier mappings are configured.</w:t>
      </w:r>
    </w:p>
    <w:p w14:paraId="10DA7980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A valid customer order webhook has been received from the storefront.</w:t>
      </w:r>
    </w:p>
    <w:p w14:paraId="2873ECB5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The webhook contains the required order details, including SKUs, quantities, and delivery address.</w:t>
      </w:r>
    </w:p>
    <w:p w14:paraId="1A202987" w14:textId="77777777" w:rsidR="00DD0822" w:rsidRDefault="00DD0822">
      <w:pPr>
        <w:spacing w:before="80" w:after="40"/>
        <w:rPr>
          <w:b/>
          <w:sz w:val="24"/>
          <w:szCs w:val="24"/>
        </w:rPr>
      </w:pPr>
    </w:p>
    <w:p w14:paraId="024CA0FE" w14:textId="4B1906A1" w:rsidR="009A0972" w:rsidRPr="00DD0822" w:rsidRDefault="00000000">
      <w:pPr>
        <w:spacing w:before="80" w:after="40"/>
        <w:rPr>
          <w:sz w:val="28"/>
          <w:szCs w:val="28"/>
        </w:rPr>
      </w:pPr>
      <w:r w:rsidRPr="00DD0822">
        <w:rPr>
          <w:b/>
          <w:sz w:val="28"/>
          <w:szCs w:val="28"/>
        </w:rPr>
        <w:t>2. Postconditions</w:t>
      </w:r>
    </w:p>
    <w:p w14:paraId="50C8DD74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Each order item has been checked against the relevant supplier's inventory.</w:t>
      </w:r>
    </w:p>
    <w:p w14:paraId="44E4994A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Multi-vendor items have been grouped into supplier-specific fulfillment orders.</w:t>
      </w:r>
    </w:p>
    <w:p w14:paraId="10D976D0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Supplier purchase orders have been created and dispatched for available items.</w:t>
      </w:r>
    </w:p>
    <w:p w14:paraId="01AFD59E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Supplier order details and shipment-tracking information are recorded by the system.</w:t>
      </w:r>
    </w:p>
    <w:p w14:paraId="4E8D7D00" w14:textId="77777777" w:rsidR="00DD0822" w:rsidRDefault="00DD0822">
      <w:pPr>
        <w:spacing w:before="80" w:after="40"/>
        <w:rPr>
          <w:b/>
          <w:sz w:val="24"/>
          <w:szCs w:val="24"/>
        </w:rPr>
      </w:pPr>
    </w:p>
    <w:p w14:paraId="51A2CFE3" w14:textId="76A5B7EA" w:rsidR="009A0972" w:rsidRPr="00DD0822" w:rsidRDefault="00000000">
      <w:pPr>
        <w:spacing w:before="80" w:after="40"/>
        <w:rPr>
          <w:sz w:val="28"/>
          <w:szCs w:val="28"/>
        </w:rPr>
      </w:pPr>
      <w:r w:rsidRPr="00DD0822">
        <w:rPr>
          <w:b/>
          <w:sz w:val="28"/>
          <w:szCs w:val="28"/>
        </w:rPr>
        <w:t>3. Main Success Scenario</w:t>
      </w:r>
    </w:p>
    <w:p w14:paraId="6E0E07DD" w14:textId="77777777" w:rsidR="009A0972" w:rsidRPr="00DD0822" w:rsidRDefault="00000000">
      <w:pPr>
        <w:spacing w:after="20"/>
        <w:ind w:left="360" w:hanging="288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1. </w:t>
      </w:r>
      <w:r w:rsidRPr="00DD0822">
        <w:rPr>
          <w:sz w:val="24"/>
          <w:szCs w:val="24"/>
        </w:rPr>
        <w:t>The storefront sends an order webhook to the system.</w:t>
      </w:r>
    </w:p>
    <w:p w14:paraId="2B50964F" w14:textId="77777777" w:rsidR="009A0972" w:rsidRPr="00DD0822" w:rsidRDefault="00000000">
      <w:pPr>
        <w:spacing w:after="20"/>
        <w:ind w:left="360" w:hanging="288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2. </w:t>
      </w:r>
      <w:r w:rsidRPr="00DD0822">
        <w:rPr>
          <w:sz w:val="24"/>
          <w:szCs w:val="24"/>
        </w:rPr>
        <w:t>The system validates the webhook and parses the customer order details.</w:t>
      </w:r>
    </w:p>
    <w:p w14:paraId="4DA31344" w14:textId="77777777" w:rsidR="009A0972" w:rsidRPr="00DD0822" w:rsidRDefault="00000000">
      <w:pPr>
        <w:spacing w:after="20"/>
        <w:ind w:left="360" w:hanging="288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3. </w:t>
      </w:r>
      <w:r w:rsidRPr="00DD0822">
        <w:rPr>
          <w:sz w:val="24"/>
          <w:szCs w:val="24"/>
        </w:rPr>
        <w:t>The system identifies the supplier associated with each ordered SKU.</w:t>
      </w:r>
    </w:p>
    <w:p w14:paraId="0426E4E2" w14:textId="77777777" w:rsidR="009A0972" w:rsidRPr="00DD0822" w:rsidRDefault="00000000">
      <w:pPr>
        <w:spacing w:after="20"/>
        <w:ind w:left="360" w:hanging="288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4. </w:t>
      </w:r>
      <w:r w:rsidRPr="00DD0822">
        <w:rPr>
          <w:sz w:val="24"/>
          <w:szCs w:val="24"/>
        </w:rPr>
        <w:t>The system requests real-time inventory availability from the relevant suppliers.</w:t>
      </w:r>
    </w:p>
    <w:p w14:paraId="63276906" w14:textId="77777777" w:rsidR="009A0972" w:rsidRPr="00DD0822" w:rsidRDefault="00000000">
      <w:pPr>
        <w:spacing w:after="20"/>
        <w:ind w:left="360" w:hanging="288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5. </w:t>
      </w:r>
      <w:r w:rsidRPr="00DD0822">
        <w:rPr>
          <w:sz w:val="24"/>
          <w:szCs w:val="24"/>
        </w:rPr>
        <w:t>All requested SKUs are confirmed as available.</w:t>
      </w:r>
    </w:p>
    <w:p w14:paraId="79F4EA7C" w14:textId="77777777" w:rsidR="009A0972" w:rsidRPr="00DD0822" w:rsidRDefault="00000000">
      <w:pPr>
        <w:spacing w:after="20"/>
        <w:ind w:left="360" w:hanging="288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6. </w:t>
      </w:r>
      <w:r w:rsidRPr="00DD0822">
        <w:rPr>
          <w:sz w:val="24"/>
          <w:szCs w:val="24"/>
        </w:rPr>
        <w:t>The system splits the order into supplier-specific groups when multiple suppliers are involved.</w:t>
      </w:r>
    </w:p>
    <w:p w14:paraId="43D4990C" w14:textId="77777777" w:rsidR="009A0972" w:rsidRPr="00DD0822" w:rsidRDefault="00000000">
      <w:pPr>
        <w:spacing w:after="20"/>
        <w:ind w:left="360" w:hanging="288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7. </w:t>
      </w:r>
      <w:r w:rsidRPr="00DD0822">
        <w:rPr>
          <w:sz w:val="24"/>
          <w:szCs w:val="24"/>
        </w:rPr>
        <w:t>The system creates a purchase order for each supplier group, including the required customer delivery address.</w:t>
      </w:r>
    </w:p>
    <w:p w14:paraId="4E0040E4" w14:textId="77777777" w:rsidR="009A0972" w:rsidRPr="00DD0822" w:rsidRDefault="00000000">
      <w:pPr>
        <w:spacing w:after="20"/>
        <w:ind w:left="360" w:hanging="288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8. </w:t>
      </w:r>
      <w:r w:rsidRPr="00DD0822">
        <w:rPr>
          <w:sz w:val="24"/>
          <w:szCs w:val="24"/>
        </w:rPr>
        <w:t>The system dispatches the supplier purchase orders through the supplier APIs.</w:t>
      </w:r>
    </w:p>
    <w:p w14:paraId="7AC65B5E" w14:textId="77777777" w:rsidR="009A0972" w:rsidRDefault="00000000">
      <w:pPr>
        <w:spacing w:after="20"/>
        <w:ind w:left="360" w:hanging="288"/>
      </w:pPr>
      <w:r w:rsidRPr="00DD0822">
        <w:rPr>
          <w:b/>
          <w:sz w:val="24"/>
          <w:szCs w:val="24"/>
        </w:rPr>
        <w:t xml:space="preserve">9. </w:t>
      </w:r>
      <w:r w:rsidRPr="00DD0822">
        <w:rPr>
          <w:sz w:val="24"/>
          <w:szCs w:val="24"/>
        </w:rPr>
        <w:t>The system records the supplier order references and monitors shipment/tracking updates</w:t>
      </w:r>
      <w:r>
        <w:t>.</w:t>
      </w:r>
    </w:p>
    <w:p w14:paraId="29DD71A4" w14:textId="77777777" w:rsidR="00DD0822" w:rsidRDefault="00DD0822">
      <w:pPr>
        <w:spacing w:before="80" w:after="40"/>
        <w:rPr>
          <w:b/>
          <w:sz w:val="22"/>
        </w:rPr>
      </w:pPr>
    </w:p>
    <w:p w14:paraId="26AC1E9C" w14:textId="67BBC766" w:rsidR="009A0972" w:rsidRPr="00DD0822" w:rsidRDefault="00000000">
      <w:pPr>
        <w:spacing w:before="80" w:after="40"/>
        <w:rPr>
          <w:sz w:val="28"/>
          <w:szCs w:val="28"/>
        </w:rPr>
      </w:pPr>
      <w:r w:rsidRPr="00DD0822">
        <w:rPr>
          <w:b/>
          <w:sz w:val="28"/>
          <w:szCs w:val="28"/>
        </w:rPr>
        <w:t>4. Alternate Flow — Supplier SKU Out of Stock</w:t>
      </w:r>
    </w:p>
    <w:p w14:paraId="341F0B15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At Step 5, a supplier reports that one or more requested SKUs are out of stock.</w:t>
      </w:r>
    </w:p>
    <w:p w14:paraId="25F8F840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The system marks the affected item(s) as unavailable and does not create a purchase order for those item(s).</w:t>
      </w:r>
    </w:p>
    <w:p w14:paraId="5B587E00" w14:textId="77777777" w:rsidR="009A0972" w:rsidRPr="00DD0822" w:rsidRDefault="00000000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The system continues processing any other available items from the order.</w:t>
      </w:r>
    </w:p>
    <w:p w14:paraId="6601F31D" w14:textId="58DFEED1" w:rsidR="009A0972" w:rsidRPr="00DD0822" w:rsidRDefault="00000000" w:rsidP="00DD0822">
      <w:pPr>
        <w:spacing w:after="20"/>
        <w:ind w:left="288" w:hanging="216"/>
        <w:rPr>
          <w:sz w:val="24"/>
          <w:szCs w:val="24"/>
        </w:rPr>
      </w:pPr>
      <w:r w:rsidRPr="00DD0822">
        <w:rPr>
          <w:b/>
          <w:sz w:val="24"/>
          <w:szCs w:val="24"/>
        </w:rPr>
        <w:t xml:space="preserve">• </w:t>
      </w:r>
      <w:r w:rsidRPr="00DD0822">
        <w:rPr>
          <w:sz w:val="24"/>
          <w:szCs w:val="24"/>
        </w:rPr>
        <w:t>The system notifies the E-Store Owner and updates the affected order status.</w:t>
      </w:r>
    </w:p>
    <w:sectPr w:rsidR="009A0972" w:rsidRPr="00DD0822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188911">
    <w:abstractNumId w:val="8"/>
  </w:num>
  <w:num w:numId="2" w16cid:durableId="798034717">
    <w:abstractNumId w:val="6"/>
  </w:num>
  <w:num w:numId="3" w16cid:durableId="365103450">
    <w:abstractNumId w:val="5"/>
  </w:num>
  <w:num w:numId="4" w16cid:durableId="2091197363">
    <w:abstractNumId w:val="4"/>
  </w:num>
  <w:num w:numId="5" w16cid:durableId="1016035065">
    <w:abstractNumId w:val="7"/>
  </w:num>
  <w:num w:numId="6" w16cid:durableId="2067994491">
    <w:abstractNumId w:val="3"/>
  </w:num>
  <w:num w:numId="7" w16cid:durableId="1769697698">
    <w:abstractNumId w:val="2"/>
  </w:num>
  <w:num w:numId="8" w16cid:durableId="1471242904">
    <w:abstractNumId w:val="1"/>
  </w:num>
  <w:num w:numId="9" w16cid:durableId="188779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71A"/>
    <w:rsid w:val="009A0972"/>
    <w:rsid w:val="00AA1D8D"/>
    <w:rsid w:val="00B47730"/>
    <w:rsid w:val="00CB0664"/>
    <w:rsid w:val="00DD0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4CCCB"/>
  <w14:defaultImageDpi w14:val="300"/>
  <w15:docId w15:val="{9C43B896-EC4F-478C-BCF7-744E8EDF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Vatsal Gupta</cp:lastModifiedBy>
  <cp:revision>2</cp:revision>
  <dcterms:created xsi:type="dcterms:W3CDTF">2013-12-23T23:15:00Z</dcterms:created>
  <dcterms:modified xsi:type="dcterms:W3CDTF">2026-08-25T15:21:00Z</dcterms:modified>
  <cp:category/>
</cp:coreProperties>
</file>