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D6C6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Standard Operating Procedure (SOP) for Chart of Accounts (CoA) Management</w:t>
      </w:r>
    </w:p>
    <w:p w14:paraId="414F3F93" w14:textId="77777777" w:rsidR="00BA329E" w:rsidRPr="00BA329E" w:rsidRDefault="00BA329E" w:rsidP="00BA329E">
      <w:r w:rsidRPr="00BA329E">
        <w:rPr>
          <w:b/>
          <w:bCs/>
        </w:rPr>
        <w:t>SOP No.:</w:t>
      </w:r>
      <w:r w:rsidRPr="00BA329E">
        <w:t xml:space="preserve"> [Insert Number]</w:t>
      </w:r>
      <w:r w:rsidRPr="00BA329E">
        <w:br/>
      </w:r>
      <w:r w:rsidRPr="00BA329E">
        <w:rPr>
          <w:b/>
          <w:bCs/>
        </w:rPr>
        <w:t>Version:</w:t>
      </w:r>
      <w:r w:rsidRPr="00BA329E">
        <w:t xml:space="preserve"> [Insert Version]</w:t>
      </w:r>
      <w:r w:rsidRPr="00BA329E">
        <w:br/>
      </w:r>
      <w:r w:rsidRPr="00BA329E">
        <w:rPr>
          <w:b/>
          <w:bCs/>
        </w:rPr>
        <w:t>Effective Date:</w:t>
      </w:r>
      <w:r w:rsidRPr="00BA329E">
        <w:t xml:space="preserve"> [Insert Date]</w:t>
      </w:r>
      <w:r w:rsidRPr="00BA329E">
        <w:br/>
      </w:r>
      <w:r w:rsidRPr="00BA329E">
        <w:rPr>
          <w:b/>
          <w:bCs/>
        </w:rPr>
        <w:t>Review Date:</w:t>
      </w:r>
      <w:r w:rsidRPr="00BA329E">
        <w:t xml:space="preserve"> [Insert Date]</w:t>
      </w:r>
      <w:r w:rsidRPr="00BA329E">
        <w:br/>
      </w:r>
      <w:r w:rsidRPr="00BA329E">
        <w:rPr>
          <w:b/>
          <w:bCs/>
        </w:rPr>
        <w:t>Prepared by:</w:t>
      </w:r>
      <w:r w:rsidRPr="00BA329E">
        <w:t xml:space="preserve"> [Name / Department]</w:t>
      </w:r>
      <w:r w:rsidRPr="00BA329E">
        <w:br/>
      </w:r>
      <w:r w:rsidRPr="00BA329E">
        <w:rPr>
          <w:b/>
          <w:bCs/>
        </w:rPr>
        <w:t xml:space="preserve">Approved by: </w:t>
      </w:r>
      <w:r w:rsidRPr="00BA329E">
        <w:t>[Name / Department]</w:t>
      </w:r>
    </w:p>
    <w:p w14:paraId="1846B57C" w14:textId="77777777" w:rsidR="00BA329E" w:rsidRPr="00BA329E" w:rsidRDefault="00BA329E" w:rsidP="00BA329E">
      <w:r w:rsidRPr="00BA329E">
        <w:pict w14:anchorId="661DF0EF">
          <v:rect id="_x0000_i1122" style="width:0;height:1.5pt" o:hralign="center" o:hrstd="t" o:hr="t" fillcolor="#a0a0a0" stroked="f"/>
        </w:pict>
      </w:r>
    </w:p>
    <w:p w14:paraId="6BAD09AC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1. Purpose</w:t>
      </w:r>
    </w:p>
    <w:p w14:paraId="6858EB17" w14:textId="77777777" w:rsidR="00BA329E" w:rsidRPr="00BA329E" w:rsidRDefault="00BA329E" w:rsidP="00BA329E">
      <w:r w:rsidRPr="00BA329E">
        <w:t>This SOP outlines the procedure for creating, maintaining, and updating the Chart of Accounts (CoA) to ensure consistent financial reporting, accurate accounting, and compliance with accounting standards.</w:t>
      </w:r>
    </w:p>
    <w:p w14:paraId="363FC8DE" w14:textId="77777777" w:rsidR="00BA329E" w:rsidRPr="00BA329E" w:rsidRDefault="00BA329E" w:rsidP="00BA329E">
      <w:r w:rsidRPr="00BA329E">
        <w:pict w14:anchorId="25B0E96D">
          <v:rect id="_x0000_i1123" style="width:0;height:1.5pt" o:hralign="center" o:hrstd="t" o:hr="t" fillcolor="#a0a0a0" stroked="f"/>
        </w:pict>
      </w:r>
    </w:p>
    <w:p w14:paraId="4809BB9F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2. Scope</w:t>
      </w:r>
    </w:p>
    <w:p w14:paraId="386FADD6" w14:textId="77777777" w:rsidR="00BA329E" w:rsidRPr="00BA329E" w:rsidRDefault="00BA329E" w:rsidP="00BA329E">
      <w:r w:rsidRPr="00BA329E">
        <w:t>This SOP applies to all financial transactions, accounting staff, and departments involved in maintaining the CoA within [Company Name], including subsidiaries and branches.</w:t>
      </w:r>
    </w:p>
    <w:p w14:paraId="2F6CB3E0" w14:textId="77777777" w:rsidR="00BA329E" w:rsidRPr="00BA329E" w:rsidRDefault="00BA329E" w:rsidP="00BA329E">
      <w:r w:rsidRPr="00BA329E">
        <w:pict w14:anchorId="0EF7C3F5">
          <v:rect id="_x0000_i1124" style="width:0;height:1.5pt" o:hralign="center" o:hrstd="t" o:hr="t" fillcolor="#a0a0a0" stroked="f"/>
        </w:pict>
      </w:r>
    </w:p>
    <w:p w14:paraId="783D56A3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3. Responsibilities</w:t>
      </w:r>
    </w:p>
    <w:p w14:paraId="6431A93E" w14:textId="77777777" w:rsidR="00BA329E" w:rsidRPr="00BA329E" w:rsidRDefault="00BA329E" w:rsidP="00BA329E">
      <w:pPr>
        <w:numPr>
          <w:ilvl w:val="0"/>
          <w:numId w:val="9"/>
        </w:numPr>
      </w:pPr>
      <w:r w:rsidRPr="00BA329E">
        <w:t>Finance / Accounting Department:</w:t>
      </w:r>
    </w:p>
    <w:p w14:paraId="60369D71" w14:textId="77777777" w:rsidR="00BA329E" w:rsidRPr="00BA329E" w:rsidRDefault="00BA329E" w:rsidP="00BA329E">
      <w:pPr>
        <w:numPr>
          <w:ilvl w:val="1"/>
          <w:numId w:val="9"/>
        </w:numPr>
      </w:pPr>
      <w:r w:rsidRPr="00BA329E">
        <w:t>Maintain the CoA in accordance with the SOP.</w:t>
      </w:r>
    </w:p>
    <w:p w14:paraId="2A42E3CD" w14:textId="77777777" w:rsidR="00BA329E" w:rsidRPr="00BA329E" w:rsidRDefault="00BA329E" w:rsidP="00BA329E">
      <w:pPr>
        <w:numPr>
          <w:ilvl w:val="1"/>
          <w:numId w:val="9"/>
        </w:numPr>
      </w:pPr>
      <w:r w:rsidRPr="00BA329E">
        <w:t>Ensure all accounts are accurately classified and coded.</w:t>
      </w:r>
    </w:p>
    <w:p w14:paraId="6329EA97" w14:textId="77777777" w:rsidR="00BA329E" w:rsidRPr="00BA329E" w:rsidRDefault="00BA329E" w:rsidP="00BA329E">
      <w:pPr>
        <w:numPr>
          <w:ilvl w:val="1"/>
          <w:numId w:val="9"/>
        </w:numPr>
      </w:pPr>
      <w:r w:rsidRPr="00BA329E">
        <w:t>Update the CoA when new accounts are required or obsolete accounts need to be removed.</w:t>
      </w:r>
    </w:p>
    <w:p w14:paraId="5A1988C2" w14:textId="77777777" w:rsidR="00BA329E" w:rsidRPr="00BA329E" w:rsidRDefault="00BA329E" w:rsidP="00BA329E">
      <w:pPr>
        <w:numPr>
          <w:ilvl w:val="0"/>
          <w:numId w:val="9"/>
        </w:numPr>
      </w:pPr>
      <w:r w:rsidRPr="00BA329E">
        <w:t>Department Heads / Budget Owners:</w:t>
      </w:r>
    </w:p>
    <w:p w14:paraId="20A05584" w14:textId="77777777" w:rsidR="00BA329E" w:rsidRPr="00BA329E" w:rsidRDefault="00BA329E" w:rsidP="00BA329E">
      <w:pPr>
        <w:numPr>
          <w:ilvl w:val="1"/>
          <w:numId w:val="9"/>
        </w:numPr>
      </w:pPr>
      <w:r w:rsidRPr="00BA329E">
        <w:t>Request new accounts with proper justification.</w:t>
      </w:r>
    </w:p>
    <w:p w14:paraId="41FD7707" w14:textId="77777777" w:rsidR="00BA329E" w:rsidRPr="00BA329E" w:rsidRDefault="00BA329E" w:rsidP="00BA329E">
      <w:pPr>
        <w:numPr>
          <w:ilvl w:val="1"/>
          <w:numId w:val="9"/>
        </w:numPr>
      </w:pPr>
      <w:r w:rsidRPr="00BA329E">
        <w:t>Ensure departmental transactions are recorded in correct accounts.</w:t>
      </w:r>
    </w:p>
    <w:p w14:paraId="33CC2BB9" w14:textId="77777777" w:rsidR="00BA329E" w:rsidRPr="00BA329E" w:rsidRDefault="00BA329E" w:rsidP="00BA329E">
      <w:pPr>
        <w:numPr>
          <w:ilvl w:val="0"/>
          <w:numId w:val="9"/>
        </w:numPr>
      </w:pPr>
      <w:r w:rsidRPr="00BA329E">
        <w:t>Management / CFO:</w:t>
      </w:r>
    </w:p>
    <w:p w14:paraId="3AB62C6D" w14:textId="77777777" w:rsidR="00BA329E" w:rsidRPr="00BA329E" w:rsidRDefault="00BA329E" w:rsidP="00BA329E">
      <w:pPr>
        <w:numPr>
          <w:ilvl w:val="1"/>
          <w:numId w:val="9"/>
        </w:numPr>
      </w:pPr>
      <w:r w:rsidRPr="00BA329E">
        <w:t>Approve significant changes to the CoA.</w:t>
      </w:r>
    </w:p>
    <w:p w14:paraId="79D331BA" w14:textId="77777777" w:rsidR="00BA329E" w:rsidRPr="00BA329E" w:rsidRDefault="00BA329E" w:rsidP="00BA329E">
      <w:r w:rsidRPr="00BA329E">
        <w:pict w14:anchorId="52253ACF">
          <v:rect id="_x0000_i1125" style="width:0;height:1.5pt" o:hralign="center" o:hrstd="t" o:hr="t" fillcolor="#a0a0a0" stroked="f"/>
        </w:pict>
      </w:r>
    </w:p>
    <w:p w14:paraId="194D0B99" w14:textId="77777777" w:rsidR="00BA329E" w:rsidRDefault="00BA329E" w:rsidP="00BA329E"/>
    <w:p w14:paraId="3627AE7F" w14:textId="7DBB6635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lastRenderedPageBreak/>
        <w:t>4. Definitions</w:t>
      </w:r>
    </w:p>
    <w:p w14:paraId="2B5E16C7" w14:textId="77777777" w:rsidR="00BA329E" w:rsidRPr="00BA329E" w:rsidRDefault="00BA329E" w:rsidP="00BA329E">
      <w:pPr>
        <w:numPr>
          <w:ilvl w:val="0"/>
          <w:numId w:val="10"/>
        </w:numPr>
      </w:pPr>
      <w:r w:rsidRPr="00BA329E">
        <w:t>Chart of Accounts (CoA): A structured listing of all accounts used by an organization to record financial transactions.</w:t>
      </w:r>
    </w:p>
    <w:p w14:paraId="539CA58F" w14:textId="77777777" w:rsidR="00BA329E" w:rsidRPr="00BA329E" w:rsidRDefault="00BA329E" w:rsidP="00BA329E">
      <w:pPr>
        <w:numPr>
          <w:ilvl w:val="0"/>
          <w:numId w:val="10"/>
        </w:numPr>
      </w:pPr>
      <w:r w:rsidRPr="00BA329E">
        <w:t>Account Code: A unique identifier assigned to each account in the CoA.</w:t>
      </w:r>
    </w:p>
    <w:p w14:paraId="3B8853EA" w14:textId="77777777" w:rsidR="00BA329E" w:rsidRPr="00BA329E" w:rsidRDefault="00BA329E" w:rsidP="00BA329E">
      <w:pPr>
        <w:numPr>
          <w:ilvl w:val="0"/>
          <w:numId w:val="10"/>
        </w:numPr>
      </w:pPr>
      <w:r w:rsidRPr="00BA329E">
        <w:t>General Ledger (GL): The complete set of accounts where all financial transactions are recorded.</w:t>
      </w:r>
    </w:p>
    <w:p w14:paraId="7808003C" w14:textId="77777777" w:rsidR="00BA329E" w:rsidRPr="00BA329E" w:rsidRDefault="00BA329E" w:rsidP="00BA329E">
      <w:r w:rsidRPr="00BA329E">
        <w:pict w14:anchorId="794E08DD">
          <v:rect id="_x0000_i1126" style="width:0;height:1.5pt" o:hralign="center" o:hrstd="t" o:hr="t" fillcolor="#a0a0a0" stroked="f"/>
        </w:pict>
      </w:r>
    </w:p>
    <w:p w14:paraId="65FE01E5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5. Procedure</w:t>
      </w:r>
    </w:p>
    <w:p w14:paraId="5C9B9105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5.1 Structure of CoA</w:t>
      </w:r>
    </w:p>
    <w:p w14:paraId="57175D0F" w14:textId="77777777" w:rsidR="00BA329E" w:rsidRPr="00BA329E" w:rsidRDefault="00BA329E" w:rsidP="00BA329E">
      <w:pPr>
        <w:numPr>
          <w:ilvl w:val="0"/>
          <w:numId w:val="11"/>
        </w:numPr>
      </w:pPr>
      <w:r w:rsidRPr="00BA329E">
        <w:t>Accounts should be categorized into standard groups:</w:t>
      </w:r>
    </w:p>
    <w:p w14:paraId="3659E609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Assets</w:t>
      </w:r>
    </w:p>
    <w:p w14:paraId="31DABC17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Liabilities</w:t>
      </w:r>
    </w:p>
    <w:p w14:paraId="2F6E8983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Equity</w:t>
      </w:r>
    </w:p>
    <w:p w14:paraId="3E9E212F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Revenue / Income</w:t>
      </w:r>
    </w:p>
    <w:p w14:paraId="536BE390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Expenses</w:t>
      </w:r>
    </w:p>
    <w:p w14:paraId="6D05DCD5" w14:textId="77777777" w:rsidR="00BA329E" w:rsidRPr="00BA329E" w:rsidRDefault="00BA329E" w:rsidP="00BA329E">
      <w:pPr>
        <w:numPr>
          <w:ilvl w:val="0"/>
          <w:numId w:val="11"/>
        </w:numPr>
      </w:pPr>
      <w:r w:rsidRPr="00BA329E">
        <w:t>Each account must have:</w:t>
      </w:r>
    </w:p>
    <w:p w14:paraId="14F5C933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Unique account code</w:t>
      </w:r>
    </w:p>
    <w:p w14:paraId="343459B5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Account name</w:t>
      </w:r>
    </w:p>
    <w:p w14:paraId="576246B9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Description</w:t>
      </w:r>
    </w:p>
    <w:p w14:paraId="70401C78" w14:textId="77777777" w:rsidR="00BA329E" w:rsidRPr="00BA329E" w:rsidRDefault="00BA329E" w:rsidP="00BA329E">
      <w:pPr>
        <w:numPr>
          <w:ilvl w:val="1"/>
          <w:numId w:val="11"/>
        </w:numPr>
      </w:pPr>
      <w:r w:rsidRPr="00BA329E">
        <w:t>Type (Asset, Liability, Equity, Revenue, Expense)</w:t>
      </w:r>
    </w:p>
    <w:p w14:paraId="66910BB2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5.2 Creation of a New Account</w:t>
      </w:r>
    </w:p>
    <w:p w14:paraId="657A9F47" w14:textId="77777777" w:rsidR="00BA329E" w:rsidRPr="00BA329E" w:rsidRDefault="00BA329E" w:rsidP="00BA329E">
      <w:pPr>
        <w:numPr>
          <w:ilvl w:val="0"/>
          <w:numId w:val="12"/>
        </w:numPr>
      </w:pPr>
      <w:r w:rsidRPr="00BA329E">
        <w:t>Department identifies the need for a new account.</w:t>
      </w:r>
    </w:p>
    <w:p w14:paraId="2C3D4B0C" w14:textId="77777777" w:rsidR="00BA329E" w:rsidRPr="00BA329E" w:rsidRDefault="00BA329E" w:rsidP="00BA329E">
      <w:pPr>
        <w:numPr>
          <w:ilvl w:val="0"/>
          <w:numId w:val="12"/>
        </w:numPr>
      </w:pPr>
      <w:r w:rsidRPr="00BA329E">
        <w:t>Submit a New Account Request Form to the Accounting Department including:</w:t>
      </w:r>
    </w:p>
    <w:p w14:paraId="4674E68C" w14:textId="77777777" w:rsidR="00BA329E" w:rsidRPr="00BA329E" w:rsidRDefault="00BA329E" w:rsidP="00BA329E">
      <w:pPr>
        <w:numPr>
          <w:ilvl w:val="1"/>
          <w:numId w:val="12"/>
        </w:numPr>
      </w:pPr>
      <w:r w:rsidRPr="00BA329E">
        <w:t>Account name and description</w:t>
      </w:r>
    </w:p>
    <w:p w14:paraId="0DBD64E0" w14:textId="77777777" w:rsidR="00BA329E" w:rsidRPr="00BA329E" w:rsidRDefault="00BA329E" w:rsidP="00BA329E">
      <w:pPr>
        <w:numPr>
          <w:ilvl w:val="1"/>
          <w:numId w:val="12"/>
        </w:numPr>
      </w:pPr>
      <w:r w:rsidRPr="00BA329E">
        <w:t>Account type</w:t>
      </w:r>
    </w:p>
    <w:p w14:paraId="35D39AF3" w14:textId="77777777" w:rsidR="00BA329E" w:rsidRPr="00BA329E" w:rsidRDefault="00BA329E" w:rsidP="00BA329E">
      <w:pPr>
        <w:numPr>
          <w:ilvl w:val="1"/>
          <w:numId w:val="12"/>
        </w:numPr>
      </w:pPr>
      <w:r w:rsidRPr="00BA329E">
        <w:t>Purpose and justification</w:t>
      </w:r>
    </w:p>
    <w:p w14:paraId="11EC3140" w14:textId="77777777" w:rsidR="00BA329E" w:rsidRPr="00BA329E" w:rsidRDefault="00BA329E" w:rsidP="00BA329E">
      <w:pPr>
        <w:numPr>
          <w:ilvl w:val="0"/>
          <w:numId w:val="12"/>
        </w:numPr>
      </w:pPr>
      <w:r w:rsidRPr="00BA329E">
        <w:t>Accounting Department reviews and assigns an account code following the established numbering logic.</w:t>
      </w:r>
    </w:p>
    <w:p w14:paraId="2D2A16FA" w14:textId="77777777" w:rsidR="00BA329E" w:rsidRPr="00BA329E" w:rsidRDefault="00BA329E" w:rsidP="00BA329E">
      <w:pPr>
        <w:numPr>
          <w:ilvl w:val="0"/>
          <w:numId w:val="12"/>
        </w:numPr>
      </w:pPr>
      <w:r w:rsidRPr="00BA329E">
        <w:t>Approval from Finance Manager / CFO is obtained.</w:t>
      </w:r>
    </w:p>
    <w:p w14:paraId="42C04D89" w14:textId="77777777" w:rsidR="00BA329E" w:rsidRPr="00BA329E" w:rsidRDefault="00BA329E" w:rsidP="00BA329E">
      <w:pPr>
        <w:numPr>
          <w:ilvl w:val="0"/>
          <w:numId w:val="12"/>
        </w:numPr>
      </w:pPr>
      <w:r w:rsidRPr="00BA329E">
        <w:lastRenderedPageBreak/>
        <w:t>Update the CoA master file and communicate the new account to relevant departments.</w:t>
      </w:r>
    </w:p>
    <w:p w14:paraId="666B5D01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5.3 Modification of Existing Accounts</w:t>
      </w:r>
    </w:p>
    <w:p w14:paraId="3FDBE035" w14:textId="77777777" w:rsidR="00BA329E" w:rsidRPr="00BA329E" w:rsidRDefault="00BA329E" w:rsidP="00BA329E">
      <w:pPr>
        <w:numPr>
          <w:ilvl w:val="0"/>
          <w:numId w:val="13"/>
        </w:numPr>
      </w:pPr>
      <w:r w:rsidRPr="00BA329E">
        <w:t>Requests for account name or type changes must be submitted in writing with justification.</w:t>
      </w:r>
    </w:p>
    <w:p w14:paraId="713519DB" w14:textId="77777777" w:rsidR="00BA329E" w:rsidRPr="00BA329E" w:rsidRDefault="00BA329E" w:rsidP="00BA329E">
      <w:pPr>
        <w:numPr>
          <w:ilvl w:val="0"/>
          <w:numId w:val="13"/>
        </w:numPr>
      </w:pPr>
      <w:r w:rsidRPr="00BA329E">
        <w:t>Review by Accounting Department to ensure no conflict with reporting or compliance.</w:t>
      </w:r>
    </w:p>
    <w:p w14:paraId="1D2DE723" w14:textId="77777777" w:rsidR="00BA329E" w:rsidRPr="00BA329E" w:rsidRDefault="00BA329E" w:rsidP="00BA329E">
      <w:pPr>
        <w:numPr>
          <w:ilvl w:val="0"/>
          <w:numId w:val="13"/>
        </w:numPr>
      </w:pPr>
      <w:r w:rsidRPr="00BA329E">
        <w:t>Approval by Finance Manager / CFO.</w:t>
      </w:r>
    </w:p>
    <w:p w14:paraId="0508F7DE" w14:textId="77777777" w:rsidR="00BA329E" w:rsidRPr="00BA329E" w:rsidRDefault="00BA329E" w:rsidP="00BA329E">
      <w:pPr>
        <w:numPr>
          <w:ilvl w:val="0"/>
          <w:numId w:val="13"/>
        </w:numPr>
      </w:pPr>
      <w:r w:rsidRPr="00BA329E">
        <w:t>Update CoA master file and notify affected departments.</w:t>
      </w:r>
    </w:p>
    <w:p w14:paraId="4419C46F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5.4 Deactivation of Accounts</w:t>
      </w:r>
    </w:p>
    <w:p w14:paraId="2B91A66D" w14:textId="77777777" w:rsidR="00BA329E" w:rsidRPr="00BA329E" w:rsidRDefault="00BA329E" w:rsidP="00BA329E">
      <w:pPr>
        <w:numPr>
          <w:ilvl w:val="0"/>
          <w:numId w:val="14"/>
        </w:numPr>
      </w:pPr>
      <w:r w:rsidRPr="00BA329E">
        <w:t>Accounts no longer in use may be deactivated but must not be deleted from historical records.</w:t>
      </w:r>
    </w:p>
    <w:p w14:paraId="0DAA5DBF" w14:textId="77777777" w:rsidR="00BA329E" w:rsidRPr="00BA329E" w:rsidRDefault="00BA329E" w:rsidP="00BA329E">
      <w:pPr>
        <w:numPr>
          <w:ilvl w:val="0"/>
          <w:numId w:val="14"/>
        </w:numPr>
      </w:pPr>
      <w:r w:rsidRPr="00BA329E">
        <w:t>Accounting Department reviews account activity to confirm deactivation.</w:t>
      </w:r>
    </w:p>
    <w:p w14:paraId="5BDB1A10" w14:textId="77777777" w:rsidR="00BA329E" w:rsidRPr="00BA329E" w:rsidRDefault="00BA329E" w:rsidP="00BA329E">
      <w:pPr>
        <w:numPr>
          <w:ilvl w:val="0"/>
          <w:numId w:val="14"/>
        </w:numPr>
      </w:pPr>
      <w:r w:rsidRPr="00BA329E">
        <w:t>Mark the account as inactive in the CoA master file.</w:t>
      </w:r>
    </w:p>
    <w:p w14:paraId="7F83C20F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5.5 Maintenance and Review</w:t>
      </w:r>
    </w:p>
    <w:p w14:paraId="7CB8A904" w14:textId="77777777" w:rsidR="00BA329E" w:rsidRPr="00BA329E" w:rsidRDefault="00BA329E" w:rsidP="00BA329E">
      <w:pPr>
        <w:numPr>
          <w:ilvl w:val="0"/>
          <w:numId w:val="15"/>
        </w:numPr>
      </w:pPr>
      <w:r w:rsidRPr="00BA329E">
        <w:t>Perform periodic reviews of the CoA (at least annually).</w:t>
      </w:r>
    </w:p>
    <w:p w14:paraId="5338EA20" w14:textId="77777777" w:rsidR="00BA329E" w:rsidRPr="00BA329E" w:rsidRDefault="00BA329E" w:rsidP="00BA329E">
      <w:pPr>
        <w:numPr>
          <w:ilvl w:val="0"/>
          <w:numId w:val="15"/>
        </w:numPr>
      </w:pPr>
      <w:r w:rsidRPr="00BA329E">
        <w:t>Verify account structure, codes, and classifications for consistency.</w:t>
      </w:r>
    </w:p>
    <w:p w14:paraId="497AA837" w14:textId="77777777" w:rsidR="00BA329E" w:rsidRPr="00BA329E" w:rsidRDefault="00BA329E" w:rsidP="00BA329E">
      <w:pPr>
        <w:numPr>
          <w:ilvl w:val="0"/>
          <w:numId w:val="15"/>
        </w:numPr>
      </w:pPr>
      <w:r w:rsidRPr="00BA329E">
        <w:t>Document any changes made during the review.</w:t>
      </w:r>
    </w:p>
    <w:p w14:paraId="0194109D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5.6 Documentation</w:t>
      </w:r>
    </w:p>
    <w:p w14:paraId="284E0737" w14:textId="77777777" w:rsidR="00BA329E" w:rsidRPr="00BA329E" w:rsidRDefault="00BA329E" w:rsidP="00BA329E">
      <w:pPr>
        <w:numPr>
          <w:ilvl w:val="0"/>
          <w:numId w:val="16"/>
        </w:numPr>
      </w:pPr>
      <w:r w:rsidRPr="00BA329E">
        <w:t>Maintain a CoA Master File including:</w:t>
      </w:r>
    </w:p>
    <w:p w14:paraId="54779AF4" w14:textId="77777777" w:rsidR="00BA329E" w:rsidRPr="00BA329E" w:rsidRDefault="00BA329E" w:rsidP="00BA329E">
      <w:pPr>
        <w:numPr>
          <w:ilvl w:val="1"/>
          <w:numId w:val="16"/>
        </w:numPr>
      </w:pPr>
      <w:r w:rsidRPr="00BA329E">
        <w:t>Account code</w:t>
      </w:r>
    </w:p>
    <w:p w14:paraId="0B805D0C" w14:textId="77777777" w:rsidR="00BA329E" w:rsidRPr="00BA329E" w:rsidRDefault="00BA329E" w:rsidP="00BA329E">
      <w:pPr>
        <w:numPr>
          <w:ilvl w:val="1"/>
          <w:numId w:val="16"/>
        </w:numPr>
      </w:pPr>
      <w:r w:rsidRPr="00BA329E">
        <w:t>Account name</w:t>
      </w:r>
    </w:p>
    <w:p w14:paraId="567E3B6C" w14:textId="77777777" w:rsidR="00BA329E" w:rsidRPr="00BA329E" w:rsidRDefault="00BA329E" w:rsidP="00BA329E">
      <w:pPr>
        <w:numPr>
          <w:ilvl w:val="1"/>
          <w:numId w:val="16"/>
        </w:numPr>
      </w:pPr>
      <w:r w:rsidRPr="00BA329E">
        <w:t>Account type</w:t>
      </w:r>
    </w:p>
    <w:p w14:paraId="43BA8290" w14:textId="77777777" w:rsidR="00BA329E" w:rsidRPr="00BA329E" w:rsidRDefault="00BA329E" w:rsidP="00BA329E">
      <w:pPr>
        <w:numPr>
          <w:ilvl w:val="1"/>
          <w:numId w:val="16"/>
        </w:numPr>
      </w:pPr>
      <w:r w:rsidRPr="00BA329E">
        <w:t>Description</w:t>
      </w:r>
    </w:p>
    <w:p w14:paraId="652FB077" w14:textId="77777777" w:rsidR="00BA329E" w:rsidRPr="00BA329E" w:rsidRDefault="00BA329E" w:rsidP="00BA329E">
      <w:pPr>
        <w:numPr>
          <w:ilvl w:val="1"/>
          <w:numId w:val="16"/>
        </w:numPr>
      </w:pPr>
      <w:r w:rsidRPr="00BA329E">
        <w:t>Status (Active/Inactive)</w:t>
      </w:r>
    </w:p>
    <w:p w14:paraId="7191C37B" w14:textId="77777777" w:rsidR="00BA329E" w:rsidRPr="00BA329E" w:rsidRDefault="00BA329E" w:rsidP="00BA329E">
      <w:pPr>
        <w:numPr>
          <w:ilvl w:val="1"/>
          <w:numId w:val="16"/>
        </w:numPr>
      </w:pPr>
      <w:r w:rsidRPr="00BA329E">
        <w:t>Date of creation/modification</w:t>
      </w:r>
    </w:p>
    <w:p w14:paraId="0005485D" w14:textId="77777777" w:rsidR="00BA329E" w:rsidRPr="00BA329E" w:rsidRDefault="00BA329E" w:rsidP="00BA329E">
      <w:pPr>
        <w:numPr>
          <w:ilvl w:val="0"/>
          <w:numId w:val="16"/>
        </w:numPr>
      </w:pPr>
      <w:r w:rsidRPr="00BA329E">
        <w:t>Retain all historical versions of the CoA for audit purposes.</w:t>
      </w:r>
    </w:p>
    <w:p w14:paraId="65B5C2DE" w14:textId="77777777" w:rsidR="00BA329E" w:rsidRPr="00BA329E" w:rsidRDefault="00BA329E" w:rsidP="00BA329E">
      <w:r w:rsidRPr="00BA329E">
        <w:pict w14:anchorId="41B6F52E">
          <v:rect id="_x0000_i1127" style="width:0;height:1.5pt" o:hralign="center" o:hrstd="t" o:hr="t" fillcolor="#a0a0a0" stroked="f"/>
        </w:pict>
      </w:r>
    </w:p>
    <w:p w14:paraId="0901A980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6. References</w:t>
      </w:r>
    </w:p>
    <w:p w14:paraId="1FD05597" w14:textId="77777777" w:rsidR="00BA329E" w:rsidRPr="00BA329E" w:rsidRDefault="00BA329E" w:rsidP="00BA329E">
      <w:pPr>
        <w:numPr>
          <w:ilvl w:val="0"/>
          <w:numId w:val="17"/>
        </w:numPr>
      </w:pPr>
      <w:r w:rsidRPr="00BA329E">
        <w:lastRenderedPageBreak/>
        <w:t>International Financial Reporting Standards (IFRS) / GAAP</w:t>
      </w:r>
    </w:p>
    <w:p w14:paraId="16703D47" w14:textId="77777777" w:rsidR="00BA329E" w:rsidRPr="00BA329E" w:rsidRDefault="00BA329E" w:rsidP="00BA329E">
      <w:pPr>
        <w:numPr>
          <w:ilvl w:val="0"/>
          <w:numId w:val="17"/>
        </w:numPr>
      </w:pPr>
      <w:r w:rsidRPr="00BA329E">
        <w:t>Internal Financial Policies</w:t>
      </w:r>
    </w:p>
    <w:p w14:paraId="6AEB81D7" w14:textId="77777777" w:rsidR="00BA329E" w:rsidRPr="00BA329E" w:rsidRDefault="00BA329E" w:rsidP="00BA329E">
      <w:pPr>
        <w:numPr>
          <w:ilvl w:val="0"/>
          <w:numId w:val="17"/>
        </w:numPr>
      </w:pPr>
      <w:r w:rsidRPr="00BA329E">
        <w:t>Audit Guidelines</w:t>
      </w:r>
    </w:p>
    <w:p w14:paraId="67E10605" w14:textId="77777777" w:rsidR="00BA329E" w:rsidRPr="00BA329E" w:rsidRDefault="00BA329E" w:rsidP="00BA329E">
      <w:r w:rsidRPr="00BA329E">
        <w:pict w14:anchorId="22E8B8F5">
          <v:rect id="_x0000_i1128" style="width:0;height:1.5pt" o:hralign="center" o:hrstd="t" o:hr="t" fillcolor="#a0a0a0" stroked="f"/>
        </w:pict>
      </w:r>
    </w:p>
    <w:p w14:paraId="3EB0E3D4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7. Annexures</w:t>
      </w:r>
    </w:p>
    <w:p w14:paraId="23211914" w14:textId="77777777" w:rsidR="00BA329E" w:rsidRPr="00BA329E" w:rsidRDefault="00BA329E" w:rsidP="00BA329E">
      <w:pPr>
        <w:numPr>
          <w:ilvl w:val="0"/>
          <w:numId w:val="18"/>
        </w:numPr>
      </w:pPr>
      <w:r w:rsidRPr="00BA329E">
        <w:t>Annexure 1: New Account Request Form</w:t>
      </w:r>
    </w:p>
    <w:p w14:paraId="47CBDEAB" w14:textId="77777777" w:rsidR="00BA329E" w:rsidRPr="00BA329E" w:rsidRDefault="00BA329E" w:rsidP="00BA329E">
      <w:pPr>
        <w:numPr>
          <w:ilvl w:val="0"/>
          <w:numId w:val="18"/>
        </w:numPr>
      </w:pPr>
      <w:r w:rsidRPr="00BA329E">
        <w:t>Annexure 2: CoA Master File Template</w:t>
      </w:r>
    </w:p>
    <w:p w14:paraId="732A2E1E" w14:textId="77777777" w:rsidR="00BA329E" w:rsidRPr="00BA329E" w:rsidRDefault="00BA329E" w:rsidP="00BA329E">
      <w:pPr>
        <w:numPr>
          <w:ilvl w:val="0"/>
          <w:numId w:val="18"/>
        </w:numPr>
      </w:pPr>
      <w:r w:rsidRPr="00BA329E">
        <w:t>Annexure 3: CoA Review Checklist</w:t>
      </w:r>
    </w:p>
    <w:p w14:paraId="34383999" w14:textId="77777777" w:rsidR="00BA329E" w:rsidRPr="00BA329E" w:rsidRDefault="00BA329E" w:rsidP="00BA329E">
      <w:r w:rsidRPr="00BA329E">
        <w:pict w14:anchorId="550C6146">
          <v:rect id="_x0000_i1129" style="width:0;height:1.5pt" o:hralign="center" o:hrstd="t" o:hr="t" fillcolor="#a0a0a0" stroked="f"/>
        </w:pict>
      </w:r>
    </w:p>
    <w:p w14:paraId="6C06706E" w14:textId="77777777" w:rsidR="00BA329E" w:rsidRPr="00BA329E" w:rsidRDefault="00BA329E" w:rsidP="00BA329E">
      <w:pPr>
        <w:rPr>
          <w:b/>
          <w:bCs/>
        </w:rPr>
      </w:pPr>
      <w:r w:rsidRPr="00BA329E">
        <w:rPr>
          <w:b/>
          <w:bCs/>
        </w:rPr>
        <w:t>Document Control: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694"/>
        <w:gridCol w:w="2365"/>
        <w:gridCol w:w="1299"/>
        <w:gridCol w:w="1362"/>
      </w:tblGrid>
      <w:tr w:rsidR="00BA329E" w:rsidRPr="00BA329E" w14:paraId="2E7F589A" w14:textId="77777777" w:rsidTr="00BA3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42199" w14:textId="77777777" w:rsidR="00BA329E" w:rsidRPr="00BA329E" w:rsidRDefault="00BA329E" w:rsidP="00BA329E">
            <w:r w:rsidRPr="00BA329E">
              <w:t>Version</w:t>
            </w:r>
          </w:p>
        </w:tc>
        <w:tc>
          <w:tcPr>
            <w:tcW w:w="0" w:type="auto"/>
            <w:vAlign w:val="center"/>
            <w:hideMark/>
          </w:tcPr>
          <w:p w14:paraId="7559CB50" w14:textId="77777777" w:rsidR="00BA329E" w:rsidRPr="00BA329E" w:rsidRDefault="00BA329E" w:rsidP="00BA329E">
            <w:r w:rsidRPr="00BA329E">
              <w:t>Date</w:t>
            </w:r>
          </w:p>
        </w:tc>
        <w:tc>
          <w:tcPr>
            <w:tcW w:w="0" w:type="auto"/>
            <w:vAlign w:val="center"/>
            <w:hideMark/>
          </w:tcPr>
          <w:p w14:paraId="10D9A903" w14:textId="77777777" w:rsidR="00BA329E" w:rsidRPr="00BA329E" w:rsidRDefault="00BA329E" w:rsidP="00BA329E">
            <w:r w:rsidRPr="00BA329E"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09358FC4" w14:textId="77777777" w:rsidR="00BA329E" w:rsidRPr="00BA329E" w:rsidRDefault="00BA329E" w:rsidP="00BA329E">
            <w:r w:rsidRPr="00BA329E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6D9041A" w14:textId="77777777" w:rsidR="00BA329E" w:rsidRPr="00BA329E" w:rsidRDefault="00BA329E" w:rsidP="00BA329E">
            <w:r w:rsidRPr="00BA329E">
              <w:t>Approved By</w:t>
            </w:r>
          </w:p>
        </w:tc>
      </w:tr>
      <w:tr w:rsidR="00BA329E" w:rsidRPr="00BA329E" w14:paraId="2BC1FB14" w14:textId="77777777" w:rsidTr="00BA3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C8C9" w14:textId="77777777" w:rsidR="00BA329E" w:rsidRPr="00BA329E" w:rsidRDefault="00BA329E" w:rsidP="00BA329E">
            <w:r w:rsidRPr="00BA329E">
              <w:t>1.0</w:t>
            </w:r>
          </w:p>
        </w:tc>
        <w:tc>
          <w:tcPr>
            <w:tcW w:w="0" w:type="auto"/>
            <w:vAlign w:val="center"/>
            <w:hideMark/>
          </w:tcPr>
          <w:p w14:paraId="7601B3BD" w14:textId="77777777" w:rsidR="00BA329E" w:rsidRPr="00BA329E" w:rsidRDefault="00BA329E" w:rsidP="00BA329E">
            <w:r w:rsidRPr="00BA329E">
              <w:t>[Date]</w:t>
            </w:r>
          </w:p>
        </w:tc>
        <w:tc>
          <w:tcPr>
            <w:tcW w:w="0" w:type="auto"/>
            <w:vAlign w:val="center"/>
            <w:hideMark/>
          </w:tcPr>
          <w:p w14:paraId="3A594901" w14:textId="77777777" w:rsidR="00BA329E" w:rsidRPr="00BA329E" w:rsidRDefault="00BA329E" w:rsidP="00BA329E">
            <w:r w:rsidRPr="00BA329E"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0E528235" w14:textId="77777777" w:rsidR="00BA329E" w:rsidRPr="00BA329E" w:rsidRDefault="00BA329E" w:rsidP="00BA329E">
            <w:r w:rsidRPr="00BA329E">
              <w:t>[Name]</w:t>
            </w:r>
          </w:p>
        </w:tc>
        <w:tc>
          <w:tcPr>
            <w:tcW w:w="0" w:type="auto"/>
            <w:vAlign w:val="center"/>
            <w:hideMark/>
          </w:tcPr>
          <w:p w14:paraId="0E59F2BD" w14:textId="77777777" w:rsidR="00BA329E" w:rsidRPr="00BA329E" w:rsidRDefault="00BA329E" w:rsidP="00BA329E">
            <w:r w:rsidRPr="00BA329E">
              <w:t>[Name]</w:t>
            </w:r>
          </w:p>
        </w:tc>
      </w:tr>
    </w:tbl>
    <w:p w14:paraId="6ECEB1AA" w14:textId="77777777" w:rsidR="00D119AC" w:rsidRPr="00BA329E" w:rsidRDefault="00D119AC" w:rsidP="00BA329E"/>
    <w:sectPr w:rsidR="00D119AC" w:rsidRPr="00BA3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8E6"/>
    <w:multiLevelType w:val="multilevel"/>
    <w:tmpl w:val="D1B6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F3730"/>
    <w:multiLevelType w:val="multilevel"/>
    <w:tmpl w:val="B772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9406F"/>
    <w:multiLevelType w:val="multilevel"/>
    <w:tmpl w:val="4216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F6BE2"/>
    <w:multiLevelType w:val="multilevel"/>
    <w:tmpl w:val="0412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96E9A"/>
    <w:multiLevelType w:val="multilevel"/>
    <w:tmpl w:val="C83A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308F6"/>
    <w:multiLevelType w:val="multilevel"/>
    <w:tmpl w:val="D118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C578F"/>
    <w:multiLevelType w:val="multilevel"/>
    <w:tmpl w:val="B2A8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934AB"/>
    <w:multiLevelType w:val="multilevel"/>
    <w:tmpl w:val="5FE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411AC"/>
    <w:multiLevelType w:val="multilevel"/>
    <w:tmpl w:val="6E00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8358C"/>
    <w:multiLevelType w:val="multilevel"/>
    <w:tmpl w:val="E6DA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61A85"/>
    <w:multiLevelType w:val="multilevel"/>
    <w:tmpl w:val="23B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75B7D"/>
    <w:multiLevelType w:val="multilevel"/>
    <w:tmpl w:val="15E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43EF3"/>
    <w:multiLevelType w:val="multilevel"/>
    <w:tmpl w:val="6BBC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472C6"/>
    <w:multiLevelType w:val="multilevel"/>
    <w:tmpl w:val="BC64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B478C"/>
    <w:multiLevelType w:val="multilevel"/>
    <w:tmpl w:val="FFFA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3175F"/>
    <w:multiLevelType w:val="multilevel"/>
    <w:tmpl w:val="859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C661D2"/>
    <w:multiLevelType w:val="multilevel"/>
    <w:tmpl w:val="2504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526B65"/>
    <w:multiLevelType w:val="multilevel"/>
    <w:tmpl w:val="AC38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941688">
    <w:abstractNumId w:val="10"/>
  </w:num>
  <w:num w:numId="2" w16cid:durableId="948463630">
    <w:abstractNumId w:val="4"/>
  </w:num>
  <w:num w:numId="3" w16cid:durableId="1049719521">
    <w:abstractNumId w:val="2"/>
  </w:num>
  <w:num w:numId="4" w16cid:durableId="1843548051">
    <w:abstractNumId w:val="17"/>
  </w:num>
  <w:num w:numId="5" w16cid:durableId="568734023">
    <w:abstractNumId w:val="15"/>
  </w:num>
  <w:num w:numId="6" w16cid:durableId="1607229815">
    <w:abstractNumId w:val="1"/>
  </w:num>
  <w:num w:numId="7" w16cid:durableId="2077042975">
    <w:abstractNumId w:val="9"/>
  </w:num>
  <w:num w:numId="8" w16cid:durableId="1740664317">
    <w:abstractNumId w:val="5"/>
  </w:num>
  <w:num w:numId="9" w16cid:durableId="155614539">
    <w:abstractNumId w:val="7"/>
  </w:num>
  <w:num w:numId="10" w16cid:durableId="1232890199">
    <w:abstractNumId w:val="14"/>
  </w:num>
  <w:num w:numId="11" w16cid:durableId="808745503">
    <w:abstractNumId w:val="16"/>
  </w:num>
  <w:num w:numId="12" w16cid:durableId="950093510">
    <w:abstractNumId w:val="6"/>
  </w:num>
  <w:num w:numId="13" w16cid:durableId="1695888467">
    <w:abstractNumId w:val="8"/>
  </w:num>
  <w:num w:numId="14" w16cid:durableId="560140958">
    <w:abstractNumId w:val="0"/>
  </w:num>
  <w:num w:numId="15" w16cid:durableId="1020550269">
    <w:abstractNumId w:val="13"/>
  </w:num>
  <w:num w:numId="16" w16cid:durableId="1460957982">
    <w:abstractNumId w:val="12"/>
  </w:num>
  <w:num w:numId="17" w16cid:durableId="1187671710">
    <w:abstractNumId w:val="3"/>
  </w:num>
  <w:num w:numId="18" w16cid:durableId="5220136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9E"/>
    <w:rsid w:val="006F1BA0"/>
    <w:rsid w:val="007379C5"/>
    <w:rsid w:val="00BA329E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87A2"/>
  <w15:chartTrackingRefBased/>
  <w15:docId w15:val="{6542CC23-CD27-4819-8267-6B9C42F5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70C309-8323-4E47-95BB-D0DFE47C9E08}"/>
</file>

<file path=customXml/itemProps2.xml><?xml version="1.0" encoding="utf-8"?>
<ds:datastoreItem xmlns:ds="http://schemas.openxmlformats.org/officeDocument/2006/customXml" ds:itemID="{C4FF987B-01C7-44DC-A44D-35FC64638610}"/>
</file>

<file path=customXml/itemProps3.xml><?xml version="1.0" encoding="utf-8"?>
<ds:datastoreItem xmlns:ds="http://schemas.openxmlformats.org/officeDocument/2006/customXml" ds:itemID="{B95755FA-3EAE-46CF-8408-05CC18E255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516</Words>
  <Characters>2947</Characters>
  <Application>Microsoft Office Word</Application>
  <DocSecurity>0</DocSecurity>
  <Lines>24</Lines>
  <Paragraphs>6</Paragraphs>
  <ScaleCrop>false</ScaleCrop>
  <Company>EY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2025-12-01T11:10:00Z</dcterms:created>
  <dcterms:modified xsi:type="dcterms:W3CDTF">2025-12-01T11:20:00Z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