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Pre-configured Prompt Templates for RTR Process</w:t>
      </w:r>
    </w:p>
    <w:p>
      <w:pPr>
        <w:pStyle w:val="Heading2"/>
      </w:pPr>
      <w:r>
        <w:t>1. Journal Entry (JE) Suggestion Prompts</w:t>
      </w:r>
    </w:p>
    <w:p>
      <w:pPr>
        <w:pStyle w:val="Heading3"/>
      </w:pPr>
      <w:r>
        <w:t>Accrual Suggestion</w:t>
      </w:r>
    </w:p>
    <w:p>
      <w:r>
        <w:t>Based on historical trends and current period expenses, suggest accrual entries for [Department/Cost Center] for the period ending [Date].</w:t>
      </w:r>
    </w:p>
    <w:p>
      <w:pPr>
        <w:pStyle w:val="Heading3"/>
      </w:pPr>
      <w:r>
        <w:t>Reclassification Entry</w:t>
      </w:r>
    </w:p>
    <w:p>
      <w:r>
        <w:t>Identify and suggest reclassification entries for GL account [XXXXXX] where the transaction description includes [keyword].</w:t>
      </w:r>
    </w:p>
    <w:p>
      <w:pPr>
        <w:pStyle w:val="Heading3"/>
      </w:pPr>
      <w:r>
        <w:t>Recurring JE Automation</w:t>
      </w:r>
    </w:p>
    <w:p>
      <w:r>
        <w:t>Generate recurring journal entries for [Vendor/Expense Type] for the month of [Month], referencing last 3 months' patterns.</w:t>
      </w:r>
    </w:p>
    <w:p>
      <w:pPr>
        <w:pStyle w:val="Heading2"/>
      </w:pPr>
      <w:r>
        <w:t>2. Commentary Prompts (for Variance or Close Notes)</w:t>
      </w:r>
    </w:p>
    <w:p>
      <w:pPr>
        <w:pStyle w:val="Heading3"/>
      </w:pPr>
      <w:r>
        <w:t>Variance Commentary</w:t>
      </w:r>
    </w:p>
    <w:p>
      <w:r>
        <w:t>Draft commentary for a [X]% variance in [Account/Cost Center] between [Month/Quarter] and [Previous Period], considering known business drivers.</w:t>
      </w:r>
    </w:p>
    <w:p>
      <w:pPr>
        <w:pStyle w:val="Heading3"/>
      </w:pPr>
      <w:r>
        <w:t>Close Delay Explanation</w:t>
      </w:r>
    </w:p>
    <w:p>
      <w:r>
        <w:t>Provide a concise explanation for delay in closing [Entity/Region]'s books for [Month], referencing system logs or pending approvals.</w:t>
      </w:r>
    </w:p>
    <w:p>
      <w:pPr>
        <w:pStyle w:val="Heading3"/>
      </w:pPr>
      <w:r>
        <w:t>Forecast vs Actual Commentary</w:t>
      </w:r>
    </w:p>
    <w:p>
      <w:r>
        <w:t>Summarize key reasons for deviation between forecasted and actuals for [GL/Cost Center] in [Month].</w:t>
      </w:r>
    </w:p>
    <w:p>
      <w:pPr>
        <w:pStyle w:val="Heading2"/>
      </w:pPr>
      <w:r>
        <w:t>3. Root Cause Analysis Prompts</w:t>
      </w:r>
    </w:p>
    <w:p>
      <w:pPr>
        <w:pStyle w:val="Heading3"/>
      </w:pPr>
      <w:r>
        <w:t>Reconciliation Break</w:t>
      </w:r>
    </w:p>
    <w:p>
      <w:r>
        <w:t>Analyze and summarize the root cause for the unreconciled balance in [Account] as of [Date], referencing transaction history and mapping rules.</w:t>
      </w:r>
    </w:p>
    <w:p>
      <w:pPr>
        <w:pStyle w:val="Heading3"/>
      </w:pPr>
      <w:r>
        <w:t>JE Reversal Error</w:t>
      </w:r>
    </w:p>
    <w:p>
      <w:r>
        <w:t>Explain the root cause of incorrect JE reversal posted on [Date] for [JE ID], and suggest preventive controls.</w:t>
      </w:r>
    </w:p>
    <w:p>
      <w:pPr>
        <w:pStyle w:val="Heading3"/>
      </w:pPr>
      <w:r>
        <w:t>Audit Finding Response</w:t>
      </w:r>
    </w:p>
    <w:p>
      <w:r>
        <w:t>Draft a root cause and corrective action plan for audit finding related to [Issue], including responsible team and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C69514-2F3D-4C98-9334-5A62142D243D}"/>
</file>

<file path=customXml/itemProps3.xml><?xml version="1.0" encoding="utf-8"?>
<ds:datastoreItem xmlns:ds="http://schemas.openxmlformats.org/officeDocument/2006/customXml" ds:itemID="{1FAF2EBB-C97C-4599-BAF2-572FC284969F}"/>
</file>

<file path=customXml/itemProps4.xml><?xml version="1.0" encoding="utf-8"?>
<ds:datastoreItem xmlns:ds="http://schemas.openxmlformats.org/officeDocument/2006/customXml" ds:itemID="{8423DC5F-54EC-4FDF-BDE7-1FBB0CBBB5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