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74EB" w14:textId="6AFE8884" w:rsidR="002A2BE6" w:rsidRDefault="002A2BE6" w:rsidP="00E97058">
      <w:pPr>
        <w:pStyle w:val="TOCHeading"/>
        <w:rPr>
          <w:rFonts w:ascii="Verdana" w:hAnsi="Verdana"/>
          <w:sz w:val="10"/>
          <w:szCs w:val="10"/>
        </w:rPr>
      </w:pP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C4E5C" wp14:editId="590B2ACA">
                <wp:simplePos x="0" y="0"/>
                <wp:positionH relativeFrom="page">
                  <wp:posOffset>3307743</wp:posOffset>
                </wp:positionH>
                <wp:positionV relativeFrom="margin">
                  <wp:posOffset>-11347</wp:posOffset>
                </wp:positionV>
                <wp:extent cx="2875915" cy="3414119"/>
                <wp:effectExtent l="0" t="0" r="3175" b="0"/>
                <wp:wrapNone/>
                <wp:docPr id="467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915" cy="34141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FB6E6" w14:textId="5BE34319" w:rsidR="002A2BE6" w:rsidRPr="002A2BE6" w:rsidRDefault="002A2BE6" w:rsidP="002A2BE6">
                            <w:pPr>
                              <w:spacing w:before="24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2A2BE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R2R Training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C4E5C" id="Rectangle 467" o:spid="_x0000_s1026" style="position:absolute;margin-left:260.45pt;margin-top:-.9pt;width:226.45pt;height:268.85pt;z-index:251663360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37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" fillcolor="black [3213]" stroked="f" strokeweight="1pt">
                <v:textbox inset="14.4pt,14.4pt,14.4pt,28.8pt">
                  <w:txbxContent>
                    <w:p w14:paraId="33EFB6E6" w14:textId="5BE34319" w:rsidR="002A2BE6" w:rsidRPr="002A2BE6" w:rsidRDefault="002A2BE6" w:rsidP="002A2BE6">
                      <w:pPr>
                        <w:spacing w:before="240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2A2BE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R2R Training Academy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A8244" wp14:editId="70F38D31">
                <wp:simplePos x="0" y="0"/>
                <wp:positionH relativeFrom="page">
                  <wp:posOffset>3199814</wp:posOffset>
                </wp:positionH>
                <wp:positionV relativeFrom="page">
                  <wp:posOffset>731275</wp:posOffset>
                </wp:positionV>
                <wp:extent cx="3108960" cy="7595235"/>
                <wp:effectExtent l="0" t="0" r="0" b="5715"/>
                <wp:wrapNone/>
                <wp:docPr id="468" name="Rect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7595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37CBF" id="Rectangle 468" o:spid="_x0000_s1026" style="position:absolute;margin-left:251.95pt;margin-top:57.6pt;width:244.8pt;height:598.05pt;z-index:251661312;visibility:visible;mso-wrap-style:square;mso-width-percent:4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" fillcolor="white [3212]" stroked="f" strokeweight="1.25pt">
                <w10:wrap anchorx="page" anchory="page"/>
              </v:rect>
            </w:pict>
          </mc:Fallback>
        </mc:AlternateContent>
      </w: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E39FD6" wp14:editId="5A94B88B">
                <wp:simplePos x="0" y="0"/>
                <wp:positionH relativeFrom="margin">
                  <wp:posOffset>-372500</wp:posOffset>
                </wp:positionH>
                <wp:positionV relativeFrom="page">
                  <wp:posOffset>768204</wp:posOffset>
                </wp:positionV>
                <wp:extent cx="6500495" cy="8432800"/>
                <wp:effectExtent l="0" t="0" r="0" b="6350"/>
                <wp:wrapNone/>
                <wp:docPr id="466" name="Rectangl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0495" cy="8432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5741E" w14:textId="2405FFE3" w:rsidR="002A2BE6" w:rsidRDefault="002A2BE6" w:rsidP="002A2BE6"/>
                        </w:txbxContent>
                      </wps:txbx>
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39FD6" id="Rectangle 466" o:spid="_x0000_s1027" style="position:absolute;margin-left:-29.35pt;margin-top:60.5pt;width:511.85pt;height:66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" fillcolor="#d8d8d8 [2732]" stroked="f" strokeweight="1pt">
                <v:textbox inset="21.6pt,,21.6pt">
                  <w:txbxContent>
                    <w:p w14:paraId="3C65741E" w14:textId="2405FFE3" w:rsidR="002A2BE6" w:rsidRDefault="002A2BE6" w:rsidP="002A2BE6"/>
                  </w:txbxContent>
                </v:textbox>
                <w10:wrap anchorx="margin" anchory="page"/>
              </v:rect>
            </w:pict>
          </mc:Fallback>
        </mc:AlternateContent>
      </w:r>
    </w:p>
    <w:p w14:paraId="13AB359E" w14:textId="0C334211" w:rsidR="002A2BE6" w:rsidRDefault="00DD471C">
      <w:pPr>
        <w:rPr>
          <w:rFonts w:ascii="Verdana" w:eastAsiaTheme="majorEastAsia" w:hAnsi="Verdana" w:cstheme="majorBidi"/>
          <w:color w:val="2F5496" w:themeColor="accent1" w:themeShade="BF"/>
          <w:kern w:val="0"/>
          <w:sz w:val="10"/>
          <w:szCs w:val="10"/>
          <w:lang w:val="en-US"/>
          <w14:ligatures w14:val="none"/>
        </w:rPr>
      </w:pPr>
      <w:r w:rsidRPr="00BC75F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0009B1" wp14:editId="5E8C3470">
                <wp:simplePos x="0" y="0"/>
                <wp:positionH relativeFrom="page">
                  <wp:posOffset>3323590</wp:posOffset>
                </wp:positionH>
                <wp:positionV relativeFrom="margin">
                  <wp:posOffset>3439160</wp:posOffset>
                </wp:positionV>
                <wp:extent cx="2779395" cy="2186305"/>
                <wp:effectExtent l="0" t="0" r="0" b="4445"/>
                <wp:wrapSquare wrapText="bothSides"/>
                <wp:docPr id="818682862" name="Text Box 818682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2186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28B1E0" w14:textId="2855929D" w:rsidR="002A2BE6" w:rsidRPr="00E97058" w:rsidRDefault="00A877AE" w:rsidP="00E97058">
                            <w:p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ED7D31" w:themeColor="accent2"/>
                                <w:sz w:val="72"/>
                                <w:szCs w:val="144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9E18"/>
                                  <w:sz w:val="72"/>
                                  <w:szCs w:val="72"/>
                                  <w:lang w:val="en-GB" w:eastAsia="en-GB"/>
                                </w:rPr>
                                <w:alias w:val="Title"/>
                                <w:id w:val="-936594241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A2BE6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FF9E18"/>
                                    <w:sz w:val="72"/>
                                    <w:szCs w:val="72"/>
                                    <w:lang w:val="en-GB" w:eastAsia="en-GB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2A2BE6" w:rsidRPr="002A2BE6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</w:rPr>
                              <w:t xml:space="preserve">Finance Master </w:t>
                            </w:r>
                            <w:r w:rsidR="002A2BE6" w:rsidRPr="00E97058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  <w:u w:val="single"/>
                              </w:rPr>
                              <w:t>Data and Aalytics Layer</w:t>
                            </w:r>
                          </w:p>
                          <w:p w14:paraId="764CE2A1" w14:textId="77777777" w:rsidR="002A2BE6" w:rsidRDefault="002A2BE6" w:rsidP="002A2BE6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 w:val="44"/>
                                <w:szCs w:val="52"/>
                              </w:rPr>
                            </w:pPr>
                          </w:p>
                          <w:p w14:paraId="59C5B4BD" w14:textId="02FED6D2" w:rsidR="00E97058" w:rsidRPr="00E97058" w:rsidRDefault="00DD471C" w:rsidP="00E97058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1F3864" w:themeColor="accent1" w:themeShade="80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1F3864" w:themeColor="accent1" w:themeShade="80"/>
                                <w:sz w:val="36"/>
                                <w:szCs w:val="44"/>
                              </w:rPr>
                              <w:t>Change Management &amp; Data Quality</w:t>
                            </w:r>
                          </w:p>
                          <w:p w14:paraId="2673C922" w14:textId="5FEDBBA0" w:rsidR="00E97058" w:rsidRPr="00E97058" w:rsidRDefault="00E97058" w:rsidP="002A2BE6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noProof/>
                                <w:color w:val="000000" w:themeColor="text1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0009B1" id="_x0000_t202" coordsize="21600,21600" o:spt="202" path="m,l,21600r21600,l21600,xe">
                <v:stroke joinstyle="miter"/>
                <v:path gradientshapeok="t" o:connecttype="rect"/>
              </v:shapetype>
              <v:shape id="Text Box 818682862" o:spid="_x0000_s1028" type="#_x0000_t202" style="position:absolute;margin-left:261.7pt;margin-top:270.8pt;width:218.85pt;height:172.1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" filled="f" stroked="f" strokeweight=".5pt">
                <v:textbox>
                  <w:txbxContent>
                    <w:p w14:paraId="6B28B1E0" w14:textId="2855929D" w:rsidR="002A2BE6" w:rsidRPr="00E97058" w:rsidRDefault="00A877AE" w:rsidP="00E97058">
                      <w:pPr>
                        <w:rPr>
                          <w:rFonts w:asciiTheme="majorHAnsi" w:eastAsiaTheme="majorEastAsia" w:hAnsiTheme="majorHAnsi" w:cstheme="majorBidi"/>
                          <w:noProof/>
                          <w:color w:val="ED7D31" w:themeColor="accent2"/>
                          <w:sz w:val="72"/>
                          <w:szCs w:val="144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noProof/>
                            <w:color w:val="FF9E18"/>
                            <w:sz w:val="72"/>
                            <w:szCs w:val="72"/>
                            <w:lang w:val="en-GB" w:eastAsia="en-GB"/>
                          </w:rPr>
                          <w:alias w:val="Title"/>
                          <w:id w:val="-936594241"/>
                          <w:showingPlcHdr/>
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<w:text/>
                        </w:sdtPr>
                        <w:sdtEndPr/>
                        <w:sdtContent>
                          <w:r w:rsidR="002A2BE6">
                            <w:rPr>
                              <w:rFonts w:asciiTheme="majorHAnsi" w:eastAsiaTheme="majorEastAsia" w:hAnsiTheme="majorHAnsi" w:cstheme="majorBidi"/>
                              <w:noProof/>
                              <w:color w:val="FF9E18"/>
                              <w:sz w:val="72"/>
                              <w:szCs w:val="72"/>
                              <w:lang w:val="en-GB" w:eastAsia="en-GB"/>
                            </w:rPr>
                            <w:t xml:space="preserve">     </w:t>
                          </w:r>
                        </w:sdtContent>
                      </w:sdt>
                      <w:r w:rsidR="002A2BE6" w:rsidRPr="002A2BE6"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</w:rPr>
                        <w:t xml:space="preserve">Finance Master </w:t>
                      </w:r>
                      <w:r w:rsidR="002A2BE6" w:rsidRPr="00E97058"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  <w:u w:val="single"/>
                        </w:rPr>
                        <w:t>Data and Aalytics Layer</w:t>
                      </w:r>
                    </w:p>
                    <w:p w14:paraId="764CE2A1" w14:textId="77777777" w:rsidR="002A2BE6" w:rsidRDefault="002A2BE6" w:rsidP="002A2BE6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 w:val="44"/>
                          <w:szCs w:val="52"/>
                        </w:rPr>
                      </w:pPr>
                    </w:p>
                    <w:p w14:paraId="59C5B4BD" w14:textId="02FED6D2" w:rsidR="00E97058" w:rsidRPr="00E97058" w:rsidRDefault="00DD471C" w:rsidP="00E97058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1F3864" w:themeColor="accent1" w:themeShade="80"/>
                          <w:sz w:val="36"/>
                          <w:szCs w:val="44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1F3864" w:themeColor="accent1" w:themeShade="80"/>
                          <w:sz w:val="36"/>
                          <w:szCs w:val="44"/>
                        </w:rPr>
                        <w:t>Change Management &amp; Data Quality</w:t>
                      </w:r>
                    </w:p>
                    <w:p w14:paraId="2673C922" w14:textId="5FEDBBA0" w:rsidR="00E97058" w:rsidRPr="00E97058" w:rsidRDefault="00E97058" w:rsidP="002A2BE6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noProof/>
                          <w:color w:val="000000" w:themeColor="text1"/>
                          <w:szCs w:val="28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E97058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4191F9" wp14:editId="0C1F04B3">
                <wp:simplePos x="0" y="0"/>
                <wp:positionH relativeFrom="column">
                  <wp:posOffset>2444391</wp:posOffset>
                </wp:positionH>
                <wp:positionV relativeFrom="paragraph">
                  <wp:posOffset>6903968</wp:posOffset>
                </wp:positionV>
                <wp:extent cx="2532184" cy="253219"/>
                <wp:effectExtent l="0" t="0" r="20955" b="13970"/>
                <wp:wrapNone/>
                <wp:docPr id="1103163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184" cy="2532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30ADE" w14:textId="5F0CEAC6" w:rsidR="00E97058" w:rsidRPr="00E97058" w:rsidRDefault="00E9705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7058">
                              <w:rPr>
                                <w:rFonts w:cstheme="minorHAnsi"/>
                                <w:b/>
                                <w:bCs/>
                              </w:rPr>
                              <w:t>©</w:t>
                            </w:r>
                            <w:r w:rsidRPr="00E97058">
                              <w:rPr>
                                <w:b/>
                                <w:bCs/>
                              </w:rPr>
                              <w:t xml:space="preserve"> EY Internal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91F9" id="Text Box 1" o:spid="_x0000_s1029" type="#_x0000_t202" style="position:absolute;margin-left:192.45pt;margin-top:543.6pt;width:199.4pt;height:1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" fillcolor="black [3213]" strokeweight=".5pt">
                <v:textbox>
                  <w:txbxContent>
                    <w:p w14:paraId="29130ADE" w14:textId="5F0CEAC6" w:rsidR="00E97058" w:rsidRPr="00E97058" w:rsidRDefault="00E97058">
                      <w:pPr>
                        <w:rPr>
                          <w:b/>
                          <w:bCs/>
                        </w:rPr>
                      </w:pPr>
                      <w:r w:rsidRPr="00E97058">
                        <w:rPr>
                          <w:rFonts w:cstheme="minorHAnsi"/>
                          <w:b/>
                          <w:bCs/>
                        </w:rPr>
                        <w:t>©</w:t>
                      </w:r>
                      <w:r w:rsidRPr="00E97058">
                        <w:rPr>
                          <w:b/>
                          <w:bCs/>
                        </w:rPr>
                        <w:t xml:space="preserve"> EY Internal Document</w:t>
                      </w:r>
                    </w:p>
                  </w:txbxContent>
                </v:textbox>
              </v:shape>
            </w:pict>
          </mc:Fallback>
        </mc:AlternateContent>
      </w:r>
      <w:r w:rsidR="002A2BE6">
        <w:rPr>
          <w:rFonts w:ascii="Verdana" w:hAnsi="Verdana"/>
          <w:sz w:val="10"/>
          <w:szCs w:val="10"/>
        </w:rPr>
        <w:br w:type="page"/>
      </w:r>
    </w:p>
    <w:sdt>
      <w:sdtPr>
        <w:rPr>
          <w:rFonts w:ascii="Verdana" w:eastAsiaTheme="minorHAnsi" w:hAnsi="Verdana" w:cstheme="minorBidi"/>
          <w:color w:val="auto"/>
          <w:kern w:val="2"/>
          <w:sz w:val="10"/>
          <w:szCs w:val="10"/>
          <w:lang w:val="en-IN"/>
          <w14:ligatures w14:val="standardContextual"/>
        </w:rPr>
        <w:id w:val="-20991672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112DC6" w14:textId="2F881C1C" w:rsidR="00BB540E" w:rsidRPr="00AA40C8" w:rsidRDefault="00834910" w:rsidP="00BB540E">
          <w:pPr>
            <w:pStyle w:val="TOCHeading"/>
            <w:jc w:val="center"/>
            <w:rPr>
              <w:rFonts w:ascii="Verdana" w:hAnsi="Verdana"/>
              <w:b/>
              <w:bCs/>
              <w:color w:val="000000" w:themeColor="text1"/>
              <w:sz w:val="20"/>
              <w:szCs w:val="20"/>
              <w:u w:val="single"/>
            </w:rPr>
          </w:pPr>
          <w:r w:rsidRPr="00AA40C8">
            <w:rPr>
              <w:rFonts w:ascii="Verdana" w:hAnsi="Verdana"/>
              <w:b/>
              <w:bCs/>
              <w:color w:val="000000" w:themeColor="text1"/>
              <w:sz w:val="20"/>
              <w:szCs w:val="20"/>
              <w:u w:val="single"/>
            </w:rPr>
            <w:t>Table of Contents</w:t>
          </w:r>
        </w:p>
        <w:p w14:paraId="59C82A3A" w14:textId="77777777" w:rsidR="002A2BE6" w:rsidRPr="00A877AE" w:rsidRDefault="002A2BE6" w:rsidP="002A2BE6">
          <w:pPr>
            <w:rPr>
              <w:rFonts w:ascii="Verdana" w:hAnsi="Verdana"/>
              <w:sz w:val="18"/>
              <w:szCs w:val="18"/>
              <w:lang w:val="en-US"/>
            </w:rPr>
          </w:pPr>
        </w:p>
        <w:p w14:paraId="6BF0609C" w14:textId="3060E05D" w:rsidR="00A877AE" w:rsidRPr="00A877AE" w:rsidRDefault="00AF332A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r w:rsidRPr="00A877AE">
            <w:fldChar w:fldCharType="begin"/>
          </w:r>
          <w:r w:rsidRPr="00A877AE">
            <w:instrText xml:space="preserve"> TOC \o "1-3" \h \z \u </w:instrText>
          </w:r>
          <w:r w:rsidRPr="00A877AE">
            <w:fldChar w:fldCharType="separate"/>
          </w:r>
          <w:hyperlink w:anchor="_Toc216807127" w:history="1">
            <w:r w:rsidR="00A877AE" w:rsidRPr="00A877AE">
              <w:rPr>
                <w:rStyle w:val="Hyperlink"/>
              </w:rPr>
              <w:t>1. What is Change Management</w:t>
            </w:r>
            <w:r w:rsidR="00A877AE" w:rsidRPr="00A877AE">
              <w:rPr>
                <w:webHidden/>
              </w:rPr>
              <w:tab/>
            </w:r>
            <w:r w:rsidR="00A877AE" w:rsidRPr="00A877AE">
              <w:rPr>
                <w:webHidden/>
              </w:rPr>
              <w:fldChar w:fldCharType="begin"/>
            </w:r>
            <w:r w:rsidR="00A877AE" w:rsidRPr="00A877AE">
              <w:rPr>
                <w:webHidden/>
              </w:rPr>
              <w:instrText xml:space="preserve"> PAGEREF _Toc216807127 \h </w:instrText>
            </w:r>
            <w:r w:rsidR="00A877AE" w:rsidRPr="00A877AE">
              <w:rPr>
                <w:webHidden/>
              </w:rPr>
            </w:r>
            <w:r w:rsidR="00A877AE" w:rsidRPr="00A877AE">
              <w:rPr>
                <w:webHidden/>
              </w:rPr>
              <w:fldChar w:fldCharType="separate"/>
            </w:r>
            <w:r w:rsidR="00A877AE" w:rsidRPr="00A877AE">
              <w:rPr>
                <w:webHidden/>
              </w:rPr>
              <w:t>3</w:t>
            </w:r>
            <w:r w:rsidR="00A877AE" w:rsidRPr="00A877AE">
              <w:rPr>
                <w:webHidden/>
              </w:rPr>
              <w:fldChar w:fldCharType="end"/>
            </w:r>
          </w:hyperlink>
        </w:p>
        <w:p w14:paraId="7FB72DB0" w14:textId="0C4E7185" w:rsidR="00A877AE" w:rsidRPr="00A877AE" w:rsidRDefault="00A877AE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16807128" w:history="1">
            <w:r w:rsidRPr="00A877AE">
              <w:rPr>
                <w:rStyle w:val="Hyperlink"/>
              </w:rPr>
              <w:t>2. How Change Management process works</w:t>
            </w:r>
            <w:r w:rsidRPr="00A877AE">
              <w:rPr>
                <w:webHidden/>
              </w:rPr>
              <w:tab/>
            </w:r>
            <w:r w:rsidRPr="00A877AE">
              <w:rPr>
                <w:webHidden/>
              </w:rPr>
              <w:fldChar w:fldCharType="begin"/>
            </w:r>
            <w:r w:rsidRPr="00A877AE">
              <w:rPr>
                <w:webHidden/>
              </w:rPr>
              <w:instrText xml:space="preserve"> PAGEREF _Toc216807128 \h </w:instrText>
            </w:r>
            <w:r w:rsidRPr="00A877AE">
              <w:rPr>
                <w:webHidden/>
              </w:rPr>
            </w:r>
            <w:r w:rsidRPr="00A877AE">
              <w:rPr>
                <w:webHidden/>
              </w:rPr>
              <w:fldChar w:fldCharType="separate"/>
            </w:r>
            <w:r w:rsidRPr="00A877AE">
              <w:rPr>
                <w:webHidden/>
              </w:rPr>
              <w:t>3</w:t>
            </w:r>
            <w:r w:rsidRPr="00A877AE">
              <w:rPr>
                <w:webHidden/>
              </w:rPr>
              <w:fldChar w:fldCharType="end"/>
            </w:r>
          </w:hyperlink>
        </w:p>
        <w:p w14:paraId="3160C43B" w14:textId="30E3C86D" w:rsidR="00A877AE" w:rsidRPr="00A877AE" w:rsidRDefault="00A877AE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16807129" w:history="1">
            <w:r w:rsidRPr="00A877AE">
              <w:rPr>
                <w:rStyle w:val="Hyperlink"/>
              </w:rPr>
              <w:t>3.</w:t>
            </w:r>
            <w:r w:rsidRPr="00A877AE">
              <w:rPr>
                <w:rFonts w:eastAsiaTheme="minorEastAsia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A877AE">
              <w:rPr>
                <w:rStyle w:val="Hyperlink"/>
              </w:rPr>
              <w:t>Core workflow stages in Finance Change management</w:t>
            </w:r>
            <w:r w:rsidRPr="00A877AE">
              <w:rPr>
                <w:webHidden/>
              </w:rPr>
              <w:tab/>
            </w:r>
            <w:r w:rsidRPr="00A877AE">
              <w:rPr>
                <w:webHidden/>
              </w:rPr>
              <w:fldChar w:fldCharType="begin"/>
            </w:r>
            <w:r w:rsidRPr="00A877AE">
              <w:rPr>
                <w:webHidden/>
              </w:rPr>
              <w:instrText xml:space="preserve"> PAGEREF _Toc216807129 \h </w:instrText>
            </w:r>
            <w:r w:rsidRPr="00A877AE">
              <w:rPr>
                <w:webHidden/>
              </w:rPr>
            </w:r>
            <w:r w:rsidRPr="00A877AE">
              <w:rPr>
                <w:webHidden/>
              </w:rPr>
              <w:fldChar w:fldCharType="separate"/>
            </w:r>
            <w:r w:rsidRPr="00A877AE">
              <w:rPr>
                <w:webHidden/>
              </w:rPr>
              <w:t>4</w:t>
            </w:r>
            <w:r w:rsidRPr="00A877AE">
              <w:rPr>
                <w:webHidden/>
              </w:rPr>
              <w:fldChar w:fldCharType="end"/>
            </w:r>
          </w:hyperlink>
        </w:p>
        <w:p w14:paraId="6854D8AF" w14:textId="0E5FDECE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30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3.1. Workflow architecture – System driven.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_Toc216807130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5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A0995D5" w14:textId="22CA11FD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31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3.2. Workflow architecture – Manual process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_Toc216807131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6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CC5C133" w14:textId="2FEC9386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32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3.3. Key differences between System driven and Manual workflow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_Toc216807132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7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991C3E7" w14:textId="4D811A35" w:rsidR="00A877AE" w:rsidRPr="00A877AE" w:rsidRDefault="00A877AE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16807133" w:history="1">
            <w:r w:rsidRPr="00A877AE">
              <w:rPr>
                <w:rStyle w:val="Hyperlink"/>
              </w:rPr>
              <w:t>4. Master Data Naming Convention guidelines</w:t>
            </w:r>
            <w:r w:rsidRPr="00A877AE">
              <w:rPr>
                <w:webHidden/>
              </w:rPr>
              <w:tab/>
            </w:r>
            <w:r w:rsidRPr="00A877AE">
              <w:rPr>
                <w:webHidden/>
              </w:rPr>
              <w:fldChar w:fldCharType="begin"/>
            </w:r>
            <w:r w:rsidRPr="00A877AE">
              <w:rPr>
                <w:webHidden/>
              </w:rPr>
              <w:instrText xml:space="preserve"> PAGEREF _Toc216807133 \h </w:instrText>
            </w:r>
            <w:r w:rsidRPr="00A877AE">
              <w:rPr>
                <w:webHidden/>
              </w:rPr>
            </w:r>
            <w:r w:rsidRPr="00A877AE">
              <w:rPr>
                <w:webHidden/>
              </w:rPr>
              <w:fldChar w:fldCharType="separate"/>
            </w:r>
            <w:r w:rsidRPr="00A877AE">
              <w:rPr>
                <w:webHidden/>
              </w:rPr>
              <w:t>7</w:t>
            </w:r>
            <w:r w:rsidRPr="00A877AE">
              <w:rPr>
                <w:webHidden/>
              </w:rPr>
              <w:fldChar w:fldCharType="end"/>
            </w:r>
          </w:hyperlink>
        </w:p>
        <w:p w14:paraId="781550DA" w14:textId="17F0B7A9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34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4.1. Purpose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_Toc216807134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7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4CBB686" w14:textId="2C10B640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35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4.2. Key principles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_Toc216807135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8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6263248" w14:textId="7DEAD483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36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4.3. Naming convention rules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_Toc216807136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8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263DACF" w14:textId="32D390E5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37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4.4. Governance guidelines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_Toc216807137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10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BCE0B58" w14:textId="03862486" w:rsidR="00A877AE" w:rsidRPr="00A877AE" w:rsidRDefault="00A877AE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16807138" w:history="1">
            <w:r w:rsidRPr="00A877AE">
              <w:rPr>
                <w:rStyle w:val="Hyperlink"/>
              </w:rPr>
              <w:t>5. Finance Master Data Segmentation guideline</w:t>
            </w:r>
            <w:r w:rsidRPr="00A877AE">
              <w:rPr>
                <w:webHidden/>
              </w:rPr>
              <w:tab/>
            </w:r>
            <w:r w:rsidRPr="00A877AE">
              <w:rPr>
                <w:webHidden/>
              </w:rPr>
              <w:fldChar w:fldCharType="begin"/>
            </w:r>
            <w:r w:rsidRPr="00A877AE">
              <w:rPr>
                <w:webHidden/>
              </w:rPr>
              <w:instrText xml:space="preserve"> PAGEREF _Toc216807138 \h </w:instrText>
            </w:r>
            <w:r w:rsidRPr="00A877AE">
              <w:rPr>
                <w:webHidden/>
              </w:rPr>
            </w:r>
            <w:r w:rsidRPr="00A877AE">
              <w:rPr>
                <w:webHidden/>
              </w:rPr>
              <w:fldChar w:fldCharType="separate"/>
            </w:r>
            <w:r w:rsidRPr="00A877AE">
              <w:rPr>
                <w:webHidden/>
              </w:rPr>
              <w:t>10</w:t>
            </w:r>
            <w:r w:rsidRPr="00A877AE">
              <w:rPr>
                <w:webHidden/>
              </w:rPr>
              <w:fldChar w:fldCharType="end"/>
            </w:r>
          </w:hyperlink>
        </w:p>
        <w:p w14:paraId="6A960822" w14:textId="7CEDB810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39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5.1. Purpose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_Toc216807139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10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8C2E00A" w14:textId="15B1CEF3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0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5.2. Key Principles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_Toc216807140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11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7199164" w14:textId="454AECEF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1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5.3. Segmentation by Finance Master Data Object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_Toc216807141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11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EB4DD1" w14:textId="7FB80998" w:rsidR="00A877AE" w:rsidRPr="00A877AE" w:rsidRDefault="00A877AE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16807142" w:history="1">
            <w:r w:rsidRPr="00A877AE">
              <w:rPr>
                <w:rStyle w:val="Hyperlink"/>
              </w:rPr>
              <w:t>6. Finance Master Data Quality Rule library</w:t>
            </w:r>
            <w:r w:rsidRPr="00A877AE">
              <w:rPr>
                <w:webHidden/>
              </w:rPr>
              <w:tab/>
            </w:r>
            <w:r w:rsidRPr="00A877AE">
              <w:rPr>
                <w:webHidden/>
              </w:rPr>
              <w:fldChar w:fldCharType="begin"/>
            </w:r>
            <w:r w:rsidRPr="00A877AE">
              <w:rPr>
                <w:webHidden/>
              </w:rPr>
              <w:instrText xml:space="preserve"> PAGEREF _Toc216807142 \h </w:instrText>
            </w:r>
            <w:r w:rsidRPr="00A877AE">
              <w:rPr>
                <w:webHidden/>
              </w:rPr>
            </w:r>
            <w:r w:rsidRPr="00A877AE">
              <w:rPr>
                <w:webHidden/>
              </w:rPr>
              <w:fldChar w:fldCharType="separate"/>
            </w:r>
            <w:r w:rsidRPr="00A877AE">
              <w:rPr>
                <w:webHidden/>
              </w:rPr>
              <w:t>13</w:t>
            </w:r>
            <w:r w:rsidRPr="00A877AE">
              <w:rPr>
                <w:webHidden/>
              </w:rPr>
              <w:fldChar w:fldCharType="end"/>
            </w:r>
          </w:hyperlink>
        </w:p>
        <w:p w14:paraId="30153660" w14:textId="206EE394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3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6.1. Purpose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_Toc216807143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13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8D3C6A2" w14:textId="566D2D15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4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6.2. Master Data Quality Rule categories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_Toc216807144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13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F7812D0" w14:textId="592F9FF6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5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6.3. Master Data Quality Rule Exception Matric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_Toc216807145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15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C7686DC" w14:textId="30708E42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6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6.4. Master Data Quality Rule Exception Workflow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_Toc216807146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16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2082D5" w14:textId="64F1B343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7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6.5. Auto Notification &amp; Escalation Process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_Toc216807147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16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C480836" w14:textId="193A2919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8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6.6. Auto Notification Workflow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_Toc216807148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17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26FC97F" w14:textId="3B7786C3" w:rsidR="00A877AE" w:rsidRPr="00A877AE" w:rsidRDefault="00A877AE">
          <w:pPr>
            <w:pStyle w:val="TOC3"/>
            <w:tabs>
              <w:tab w:val="right" w:leader="dot" w:pos="9016"/>
            </w:tabs>
            <w:rPr>
              <w:rFonts w:ascii="Verdana" w:eastAsiaTheme="minorEastAsia" w:hAnsi="Verdana"/>
              <w:noProof/>
              <w:sz w:val="18"/>
              <w:szCs w:val="18"/>
              <w:lang w:val="en-US"/>
            </w:rPr>
          </w:pPr>
          <w:hyperlink w:anchor="_Toc216807149" w:history="1">
            <w:r w:rsidRPr="00A877AE">
              <w:rPr>
                <w:rStyle w:val="Hyperlink"/>
                <w:rFonts w:ascii="Verdana" w:eastAsia="Times New Roman" w:hAnsi="Verdana" w:cs="Arial"/>
                <w:b/>
                <w:bCs/>
                <w:noProof/>
                <w:kern w:val="0"/>
                <w:sz w:val="18"/>
                <w:szCs w:val="18"/>
                <w:lang w:val="en-US"/>
                <w14:ligatures w14:val="none"/>
              </w:rPr>
              <w:t>6.7. DQ Dashboard and Exception Heatmap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ab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begin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instrText xml:space="preserve"> PAGEREF _Toc216807149 \h </w:instrTex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separate"/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t>18</w:t>
            </w:r>
            <w:r w:rsidRPr="00A877AE">
              <w:rPr>
                <w:rFonts w:ascii="Verdana" w:hAnsi="Verdan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F5210F1" w14:textId="7591EAB8" w:rsidR="00AF332A" w:rsidRDefault="00AF332A" w:rsidP="00BB540E">
          <w:pPr>
            <w:rPr>
              <w:rFonts w:ascii="Verdana" w:hAnsi="Verdana"/>
              <w:noProof/>
              <w:sz w:val="10"/>
              <w:szCs w:val="10"/>
            </w:rPr>
          </w:pPr>
          <w:r w:rsidRPr="00A877AE">
            <w:rPr>
              <w:rFonts w:ascii="Verdana" w:hAnsi="Verdana"/>
              <w:noProof/>
              <w:sz w:val="18"/>
              <w:szCs w:val="18"/>
            </w:rPr>
            <w:fldChar w:fldCharType="end"/>
          </w:r>
        </w:p>
      </w:sdtContent>
    </w:sdt>
    <w:p w14:paraId="5B05FD3F" w14:textId="77777777" w:rsidR="00F264AD" w:rsidRPr="000206AE" w:rsidRDefault="00F264AD" w:rsidP="00BB540E">
      <w:pPr>
        <w:rPr>
          <w:rFonts w:ascii="Verdana" w:hAnsi="Verdana"/>
          <w:noProof/>
          <w:sz w:val="10"/>
          <w:szCs w:val="10"/>
        </w:rPr>
      </w:pPr>
    </w:p>
    <w:p w14:paraId="5926AC5D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50F75B4D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2813BC3E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07F69AE7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36A9369E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014A32F0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4B0AC8A6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2BDC577E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6AB8FE2F" w14:textId="77777777" w:rsidR="00AA40C8" w:rsidRPr="00AA40C8" w:rsidRDefault="00AA40C8" w:rsidP="00AA40C8">
      <w:pPr>
        <w:rPr>
          <w:lang w:val="en-US"/>
        </w:rPr>
      </w:pPr>
    </w:p>
    <w:p w14:paraId="306399D0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2D820FCD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1180B43B" w14:textId="77777777" w:rsidR="000206AE" w:rsidRDefault="000206AE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</w:p>
    <w:p w14:paraId="506A2C43" w14:textId="5A4F4602" w:rsidR="00415DE5" w:rsidRDefault="00AF332A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0" w:name="_Toc216807127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1.</w:t>
      </w:r>
      <w:r w:rsidR="00BB540E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  <w:r w:rsidR="00415DE5" w:rsidRPr="00AF332A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What is</w:t>
      </w:r>
      <w:r w:rsidR="003D006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Change Management</w:t>
      </w:r>
      <w:bookmarkEnd w:id="0"/>
      <w:r w:rsidR="003D006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</w:p>
    <w:p w14:paraId="1565BE46" w14:textId="77777777" w:rsidR="00AF332A" w:rsidRPr="00AF332A" w:rsidRDefault="00AF332A" w:rsidP="00AF332A">
      <w:pPr>
        <w:rPr>
          <w:lang w:val="en-US"/>
        </w:rPr>
      </w:pPr>
    </w:p>
    <w:p w14:paraId="2D991AAB" w14:textId="77777777" w:rsidR="00546257" w:rsidRPr="00546257" w:rsidRDefault="00546257" w:rsidP="00B7210F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In </w:t>
      </w:r>
      <w:r w:rsidRPr="00546257">
        <w:rPr>
          <w:rFonts w:ascii="Verdana" w:hAnsi="Verdana"/>
          <w:sz w:val="20"/>
          <w:szCs w:val="20"/>
        </w:rPr>
        <w:t>Finance, change management refers to the governance framework and process controls put in place to ensure that changes to:</w:t>
      </w:r>
    </w:p>
    <w:p w14:paraId="65A0D63B" w14:textId="4D32096F" w:rsidR="00546257" w:rsidRPr="00546257" w:rsidRDefault="00546257" w:rsidP="00546257">
      <w:pPr>
        <w:numPr>
          <w:ilvl w:val="1"/>
          <w:numId w:val="43"/>
        </w:numPr>
        <w:rPr>
          <w:rFonts w:ascii="Verdana" w:hAnsi="Verdana"/>
          <w:sz w:val="20"/>
          <w:szCs w:val="20"/>
        </w:rPr>
      </w:pPr>
      <w:r w:rsidRPr="00546257">
        <w:rPr>
          <w:rFonts w:ascii="Verdana" w:hAnsi="Verdana"/>
          <w:sz w:val="20"/>
          <w:szCs w:val="20"/>
        </w:rPr>
        <w:t xml:space="preserve">Master Data (GL Accounts, Cost </w:t>
      </w:r>
      <w:r w:rsidR="00D71B5E" w:rsidRPr="00546257">
        <w:rPr>
          <w:rFonts w:ascii="Verdana" w:hAnsi="Verdana"/>
          <w:sz w:val="20"/>
          <w:szCs w:val="20"/>
        </w:rPr>
        <w:t>Centres</w:t>
      </w:r>
      <w:r w:rsidRPr="00546257">
        <w:rPr>
          <w:rFonts w:ascii="Verdana" w:hAnsi="Verdana"/>
          <w:sz w:val="20"/>
          <w:szCs w:val="20"/>
        </w:rPr>
        <w:t xml:space="preserve">, Profit </w:t>
      </w:r>
      <w:r w:rsidR="00D71B5E" w:rsidRPr="00546257">
        <w:rPr>
          <w:rFonts w:ascii="Verdana" w:hAnsi="Verdana"/>
          <w:sz w:val="20"/>
          <w:szCs w:val="20"/>
        </w:rPr>
        <w:t>Centres</w:t>
      </w:r>
      <w:r w:rsidRPr="00546257">
        <w:rPr>
          <w:rFonts w:ascii="Verdana" w:hAnsi="Verdana"/>
          <w:sz w:val="20"/>
          <w:szCs w:val="20"/>
        </w:rPr>
        <w:t>, Trading Partners, Vendors, Customers, Fixed Assets)</w:t>
      </w:r>
    </w:p>
    <w:p w14:paraId="6647738B" w14:textId="77777777" w:rsidR="00546257" w:rsidRPr="00546257" w:rsidRDefault="00546257" w:rsidP="00546257">
      <w:pPr>
        <w:numPr>
          <w:ilvl w:val="1"/>
          <w:numId w:val="43"/>
        </w:numPr>
        <w:rPr>
          <w:rFonts w:ascii="Verdana" w:hAnsi="Verdana"/>
          <w:sz w:val="20"/>
          <w:szCs w:val="20"/>
        </w:rPr>
      </w:pPr>
      <w:r w:rsidRPr="00546257">
        <w:rPr>
          <w:rFonts w:ascii="Verdana" w:hAnsi="Verdana"/>
          <w:sz w:val="20"/>
          <w:szCs w:val="20"/>
        </w:rPr>
        <w:t>Configurations (e.g., posting rules, depreciation keys, intercompany rules)</w:t>
      </w:r>
    </w:p>
    <w:p w14:paraId="5E287ABA" w14:textId="77777777" w:rsidR="00546257" w:rsidRPr="00546257" w:rsidRDefault="00546257" w:rsidP="00546257">
      <w:pPr>
        <w:numPr>
          <w:ilvl w:val="1"/>
          <w:numId w:val="43"/>
        </w:numPr>
        <w:rPr>
          <w:rFonts w:ascii="Verdana" w:hAnsi="Verdana"/>
          <w:sz w:val="20"/>
          <w:szCs w:val="20"/>
        </w:rPr>
      </w:pPr>
      <w:r w:rsidRPr="00546257">
        <w:rPr>
          <w:rFonts w:ascii="Verdana" w:hAnsi="Verdana"/>
          <w:sz w:val="20"/>
          <w:szCs w:val="20"/>
        </w:rPr>
        <w:t>Processes (closing calendar, reconciliation workflow)</w:t>
      </w:r>
    </w:p>
    <w:p w14:paraId="3A43D5FE" w14:textId="77777777" w:rsidR="00B7210F" w:rsidRDefault="00546257" w:rsidP="00546257">
      <w:pPr>
        <w:numPr>
          <w:ilvl w:val="1"/>
          <w:numId w:val="43"/>
        </w:numPr>
        <w:rPr>
          <w:rFonts w:ascii="Verdana" w:hAnsi="Verdana"/>
          <w:sz w:val="20"/>
          <w:szCs w:val="20"/>
        </w:rPr>
      </w:pPr>
      <w:r w:rsidRPr="00546257">
        <w:rPr>
          <w:rFonts w:ascii="Verdana" w:hAnsi="Verdana"/>
          <w:sz w:val="20"/>
          <w:szCs w:val="20"/>
        </w:rPr>
        <w:t>Systems/Policies (ERP upgrades, accounting standards like IFRS/GAAP changes)</w:t>
      </w:r>
    </w:p>
    <w:p w14:paraId="51F92C9A" w14:textId="1D49FB8B" w:rsidR="00546257" w:rsidRPr="00546257" w:rsidRDefault="00546257" w:rsidP="00B7210F">
      <w:pPr>
        <w:rPr>
          <w:rFonts w:ascii="Verdana" w:hAnsi="Verdana"/>
          <w:sz w:val="20"/>
          <w:szCs w:val="20"/>
        </w:rPr>
      </w:pPr>
      <w:r w:rsidRPr="00546257">
        <w:rPr>
          <w:rFonts w:ascii="Verdana" w:hAnsi="Verdana"/>
          <w:sz w:val="20"/>
          <w:szCs w:val="20"/>
        </w:rPr>
        <w:t>are implemented in a controlled, consistent, and auditable way.</w:t>
      </w:r>
    </w:p>
    <w:p w14:paraId="6E9CAA88" w14:textId="2DDDB5ED" w:rsidR="008558D6" w:rsidRPr="00EE4828" w:rsidRDefault="008558D6" w:rsidP="00546257">
      <w:pPr>
        <w:rPr>
          <w:rFonts w:ascii="Verdana" w:hAnsi="Verdana"/>
          <w:sz w:val="20"/>
          <w:szCs w:val="20"/>
        </w:rPr>
      </w:pPr>
    </w:p>
    <w:p w14:paraId="457123C6" w14:textId="6FFC6AF4" w:rsidR="00415DE5" w:rsidRPr="00AF332A" w:rsidRDefault="00415DE5" w:rsidP="00415DE5">
      <w:pPr>
        <w:rPr>
          <w:rFonts w:ascii="Verdana" w:hAnsi="Verdana"/>
          <w:sz w:val="20"/>
          <w:szCs w:val="20"/>
        </w:rPr>
      </w:pPr>
    </w:p>
    <w:p w14:paraId="13F7A503" w14:textId="16E0C32C" w:rsidR="00AF332A" w:rsidRDefault="00AF332A" w:rsidP="00AF332A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1" w:name="_Toc216807128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2.</w:t>
      </w:r>
      <w:r w:rsidR="00BB540E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  <w:r w:rsidR="00ED0230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How Change Management process works</w:t>
      </w:r>
      <w:bookmarkEnd w:id="1"/>
    </w:p>
    <w:p w14:paraId="2B003FB1" w14:textId="77777777" w:rsidR="00AF332A" w:rsidRDefault="00AF332A" w:rsidP="00AF332A">
      <w:pPr>
        <w:rPr>
          <w:lang w:val="en-US"/>
        </w:rPr>
      </w:pPr>
    </w:p>
    <w:p w14:paraId="1DDC1DEE" w14:textId="77777777" w:rsidR="00E876AE" w:rsidRPr="003D167A" w:rsidRDefault="00E876AE" w:rsidP="00E876AE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Typical </w:t>
      </w:r>
      <w:r w:rsidRPr="003D167A">
        <w:rPr>
          <w:rFonts w:ascii="Verdana" w:hAnsi="Verdana"/>
          <w:b/>
          <w:bCs/>
          <w:sz w:val="20"/>
          <w:szCs w:val="20"/>
        </w:rPr>
        <w:t>Finance Change Management Lifecycle</w:t>
      </w:r>
      <w:r w:rsidRPr="003D167A">
        <w:rPr>
          <w:rFonts w:ascii="Verdana" w:hAnsi="Verdana"/>
          <w:sz w:val="20"/>
          <w:szCs w:val="20"/>
        </w:rPr>
        <w:t>:</w:t>
      </w:r>
    </w:p>
    <w:p w14:paraId="207505A9" w14:textId="77777777" w:rsidR="00E876AE" w:rsidRPr="003D167A" w:rsidRDefault="00E876AE" w:rsidP="00E876AE">
      <w:pPr>
        <w:numPr>
          <w:ilvl w:val="0"/>
          <w:numId w:val="4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Change Request</w:t>
      </w:r>
      <w:r w:rsidRPr="003D167A">
        <w:rPr>
          <w:rFonts w:ascii="Verdana" w:hAnsi="Verdana"/>
          <w:sz w:val="20"/>
          <w:szCs w:val="20"/>
        </w:rPr>
        <w:t xml:space="preserve"> (new GL account, modify cost center, update depreciation rule, etc.)</w:t>
      </w:r>
    </w:p>
    <w:p w14:paraId="4466E1D6" w14:textId="77777777" w:rsidR="00E876AE" w:rsidRPr="003D167A" w:rsidRDefault="00E876AE" w:rsidP="00E876AE">
      <w:pPr>
        <w:numPr>
          <w:ilvl w:val="0"/>
          <w:numId w:val="4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Impact Assessment</w:t>
      </w:r>
      <w:r w:rsidRPr="003D167A">
        <w:rPr>
          <w:rFonts w:ascii="Verdana" w:hAnsi="Verdana"/>
          <w:sz w:val="20"/>
          <w:szCs w:val="20"/>
        </w:rPr>
        <w:t xml:space="preserve"> (on reporting, reconciliations, compliance, downstream systems)</w:t>
      </w:r>
    </w:p>
    <w:p w14:paraId="39F2A67C" w14:textId="77777777" w:rsidR="00E876AE" w:rsidRPr="003D167A" w:rsidRDefault="00E876AE" w:rsidP="00E876AE">
      <w:pPr>
        <w:numPr>
          <w:ilvl w:val="0"/>
          <w:numId w:val="4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Approval Workflow</w:t>
      </w:r>
      <w:r w:rsidRPr="003D167A">
        <w:rPr>
          <w:rFonts w:ascii="Verdana" w:hAnsi="Verdana"/>
          <w:sz w:val="20"/>
          <w:szCs w:val="20"/>
        </w:rPr>
        <w:t xml:space="preserve"> (Finance Controller, Master Data Team, IT if config change)</w:t>
      </w:r>
    </w:p>
    <w:p w14:paraId="2CE9B16C" w14:textId="77777777" w:rsidR="00E876AE" w:rsidRPr="003D167A" w:rsidRDefault="00E876AE" w:rsidP="00E876AE">
      <w:pPr>
        <w:numPr>
          <w:ilvl w:val="0"/>
          <w:numId w:val="4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Implementation</w:t>
      </w:r>
      <w:r w:rsidRPr="003D167A">
        <w:rPr>
          <w:rFonts w:ascii="Verdana" w:hAnsi="Verdana"/>
          <w:sz w:val="20"/>
          <w:szCs w:val="20"/>
        </w:rPr>
        <w:t xml:space="preserve"> (in SAP, Tagetik, consolidation system, etc.)</w:t>
      </w:r>
    </w:p>
    <w:p w14:paraId="1C4855ED" w14:textId="08370BC0" w:rsidR="00E876AE" w:rsidRPr="003D167A" w:rsidRDefault="00E876AE" w:rsidP="00E876AE">
      <w:pPr>
        <w:numPr>
          <w:ilvl w:val="0"/>
          <w:numId w:val="4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Testing &amp; Validation</w:t>
      </w:r>
      <w:r w:rsidRPr="003D167A">
        <w:rPr>
          <w:rFonts w:ascii="Verdana" w:hAnsi="Verdana"/>
          <w:sz w:val="20"/>
          <w:szCs w:val="20"/>
        </w:rPr>
        <w:t xml:space="preserve"> (reconcile with previous reporting)</w:t>
      </w:r>
    </w:p>
    <w:p w14:paraId="1E1528D6" w14:textId="77777777" w:rsidR="00E876AE" w:rsidRPr="003D167A" w:rsidRDefault="00E876AE" w:rsidP="00E876AE">
      <w:pPr>
        <w:numPr>
          <w:ilvl w:val="0"/>
          <w:numId w:val="4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Documentation &amp; Audit Trail</w:t>
      </w:r>
      <w:r w:rsidRPr="003D167A">
        <w:rPr>
          <w:rFonts w:ascii="Verdana" w:hAnsi="Verdana"/>
          <w:sz w:val="20"/>
          <w:szCs w:val="20"/>
        </w:rPr>
        <w:t xml:space="preserve"> (stored for compliance)</w:t>
      </w:r>
    </w:p>
    <w:p w14:paraId="2CCC5503" w14:textId="77777777" w:rsidR="00E876AE" w:rsidRPr="003D167A" w:rsidRDefault="00E876AE" w:rsidP="00E876AE">
      <w:pPr>
        <w:numPr>
          <w:ilvl w:val="0"/>
          <w:numId w:val="4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Communication &amp; Training</w:t>
      </w:r>
      <w:r w:rsidRPr="003D167A">
        <w:rPr>
          <w:rFonts w:ascii="Verdana" w:hAnsi="Verdana"/>
          <w:sz w:val="20"/>
          <w:szCs w:val="20"/>
        </w:rPr>
        <w:t xml:space="preserve"> (inform impacted users)</w:t>
      </w:r>
    </w:p>
    <w:p w14:paraId="64F7A904" w14:textId="77777777" w:rsidR="002847CC" w:rsidRDefault="002847CC" w:rsidP="00AF332A">
      <w:pPr>
        <w:rPr>
          <w:lang w:val="en-US"/>
        </w:rPr>
      </w:pPr>
    </w:p>
    <w:p w14:paraId="7946BA5F" w14:textId="77777777" w:rsidR="00507AED" w:rsidRDefault="00507AED" w:rsidP="00AF332A">
      <w:pPr>
        <w:rPr>
          <w:lang w:val="en-US"/>
        </w:rPr>
      </w:pPr>
    </w:p>
    <w:p w14:paraId="33BB20A5" w14:textId="77777777" w:rsidR="00507AED" w:rsidRDefault="00507AED" w:rsidP="00AF332A">
      <w:pPr>
        <w:rPr>
          <w:lang w:val="en-US"/>
        </w:rPr>
      </w:pPr>
    </w:p>
    <w:p w14:paraId="2D35939A" w14:textId="77777777" w:rsidR="00507AED" w:rsidRDefault="00507AED" w:rsidP="00AF332A">
      <w:pPr>
        <w:rPr>
          <w:lang w:val="en-US"/>
        </w:rPr>
      </w:pPr>
    </w:p>
    <w:p w14:paraId="02DB78C7" w14:textId="77777777" w:rsidR="00507AED" w:rsidRDefault="00507AED" w:rsidP="00AF332A">
      <w:pPr>
        <w:rPr>
          <w:lang w:val="en-US"/>
        </w:rPr>
      </w:pPr>
    </w:p>
    <w:p w14:paraId="170A62D4" w14:textId="77777777" w:rsidR="00507AED" w:rsidRDefault="00507AED" w:rsidP="00AF332A">
      <w:pPr>
        <w:rPr>
          <w:lang w:val="en-US"/>
        </w:rPr>
      </w:pPr>
    </w:p>
    <w:p w14:paraId="77D3ECB0" w14:textId="77777777" w:rsidR="00507AED" w:rsidRDefault="00507AED" w:rsidP="00AF332A">
      <w:pPr>
        <w:rPr>
          <w:lang w:val="en-US"/>
        </w:rPr>
      </w:pPr>
    </w:p>
    <w:p w14:paraId="6C5224A7" w14:textId="77777777" w:rsidR="00507AED" w:rsidRPr="00AF332A" w:rsidRDefault="00507AED" w:rsidP="00AF332A">
      <w:pPr>
        <w:rPr>
          <w:lang w:val="en-US"/>
        </w:rPr>
      </w:pPr>
    </w:p>
    <w:p w14:paraId="68502809" w14:textId="77777777" w:rsidR="00820307" w:rsidRPr="00AF332A" w:rsidRDefault="00820307" w:rsidP="00BE757A">
      <w:pPr>
        <w:rPr>
          <w:rFonts w:ascii="Verdana" w:hAnsi="Verdana"/>
          <w:sz w:val="20"/>
          <w:szCs w:val="20"/>
        </w:rPr>
      </w:pPr>
    </w:p>
    <w:p w14:paraId="0466CCA1" w14:textId="40DB1BC0" w:rsidR="000E1F65" w:rsidRDefault="00CD0AC0" w:rsidP="00CD0AC0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2" w:name="_Toc216807129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3.</w:t>
      </w:r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ab/>
      </w:r>
      <w:r w:rsidR="00EC3D52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Core workflow stages in </w:t>
      </w:r>
      <w:r w:rsidR="00507AED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Finance Change management</w:t>
      </w:r>
      <w:bookmarkEnd w:id="2"/>
    </w:p>
    <w:p w14:paraId="67C93966" w14:textId="77777777" w:rsidR="00E1001B" w:rsidRDefault="00E1001B" w:rsidP="00E1001B">
      <w:pPr>
        <w:rPr>
          <w:lang w:val="en-US"/>
        </w:rPr>
      </w:pPr>
    </w:p>
    <w:p w14:paraId="4671FDBB" w14:textId="36EF1334" w:rsidR="00A95D7C" w:rsidRPr="003D167A" w:rsidRDefault="00A95D7C" w:rsidP="00A95D7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Every change </w:t>
      </w:r>
      <w:r>
        <w:rPr>
          <w:rFonts w:ascii="Verdana" w:hAnsi="Verdana"/>
          <w:sz w:val="20"/>
          <w:szCs w:val="20"/>
        </w:rPr>
        <w:t>request for Finance Master data</w:t>
      </w:r>
      <w:r w:rsidRPr="003D167A">
        <w:rPr>
          <w:rFonts w:ascii="Verdana" w:hAnsi="Verdana"/>
          <w:sz w:val="20"/>
          <w:szCs w:val="20"/>
        </w:rPr>
        <w:t xml:space="preserve"> goes through these</w:t>
      </w:r>
      <w:r w:rsidR="00D1191B">
        <w:rPr>
          <w:rFonts w:ascii="Verdana" w:hAnsi="Verdana"/>
          <w:sz w:val="20"/>
          <w:szCs w:val="20"/>
        </w:rPr>
        <w:t xml:space="preserve"> standard</w:t>
      </w:r>
      <w:r w:rsidRPr="003D167A">
        <w:rPr>
          <w:rFonts w:ascii="Verdana" w:hAnsi="Verdana"/>
          <w:sz w:val="20"/>
          <w:szCs w:val="20"/>
        </w:rPr>
        <w:t xml:space="preserve"> layers:</w:t>
      </w:r>
    </w:p>
    <w:p w14:paraId="1E1FD4D7" w14:textId="77777777" w:rsidR="00A95D7C" w:rsidRPr="003D167A" w:rsidRDefault="00A95D7C" w:rsidP="00A95D7C">
      <w:pPr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Initiation (Request)</w:t>
      </w:r>
    </w:p>
    <w:p w14:paraId="4634F0C8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User identifies the need for a change (e.g., new GL for R&amp;D expenses).</w:t>
      </w:r>
    </w:p>
    <w:p w14:paraId="7805F6BA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1C0D85">
        <w:rPr>
          <w:rFonts w:ascii="Verdana" w:hAnsi="Verdana"/>
          <w:sz w:val="20"/>
          <w:szCs w:val="20"/>
        </w:rPr>
        <w:t>Completes Change Request Form with justification</w:t>
      </w:r>
      <w:r w:rsidRPr="003D167A">
        <w:rPr>
          <w:rFonts w:ascii="Verdana" w:hAnsi="Verdana"/>
          <w:sz w:val="20"/>
          <w:szCs w:val="20"/>
        </w:rPr>
        <w:t>, details, and required metadata.</w:t>
      </w:r>
    </w:p>
    <w:p w14:paraId="17D7481E" w14:textId="77777777" w:rsidR="00A95D7C" w:rsidRPr="003D167A" w:rsidRDefault="00A95D7C" w:rsidP="00A95D7C">
      <w:pPr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Validation (Finance Ops / System Checks)</w:t>
      </w:r>
    </w:p>
    <w:p w14:paraId="38F654D5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Validate completeness (mandatory fields filled).</w:t>
      </w:r>
    </w:p>
    <w:p w14:paraId="5D21301E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Validate duplicates (is there already a GL that fits?).</w:t>
      </w:r>
    </w:p>
    <w:p w14:paraId="5D3FC657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Validate compliance (accounting policy alignment, IFRS/GAAP mapping).</w:t>
      </w:r>
    </w:p>
    <w:p w14:paraId="72A8D078" w14:textId="77777777" w:rsidR="00A95D7C" w:rsidRPr="003D167A" w:rsidRDefault="00A95D7C" w:rsidP="00A95D7C">
      <w:pPr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Approval Workflow</w:t>
      </w:r>
    </w:p>
    <w:p w14:paraId="515275C4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Finance Master Data Steward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checks consistency.</w:t>
      </w:r>
    </w:p>
    <w:p w14:paraId="637CC8E0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Finance Controller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approves accounting impact.</w:t>
      </w:r>
    </w:p>
    <w:p w14:paraId="45333010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Compliance/IT Security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approves segregation of duties (SoD), risk controls.</w:t>
      </w:r>
    </w:p>
    <w:p w14:paraId="57C7A4DC" w14:textId="77777777" w:rsidR="00A95D7C" w:rsidRPr="003D167A" w:rsidRDefault="00A95D7C" w:rsidP="00A95D7C">
      <w:pPr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Implementation</w:t>
      </w:r>
    </w:p>
    <w:p w14:paraId="210C7DF7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Approved change applied in system (SAP, consolidation tool, reporting).</w:t>
      </w:r>
    </w:p>
    <w:p w14:paraId="774931BD" w14:textId="0A107EB9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Config</w:t>
      </w:r>
      <w:r w:rsidR="00D1191B">
        <w:rPr>
          <w:rFonts w:ascii="Verdana" w:hAnsi="Verdana"/>
          <w:sz w:val="20"/>
          <w:szCs w:val="20"/>
        </w:rPr>
        <w:t>uration</w:t>
      </w:r>
      <w:r w:rsidRPr="003D167A">
        <w:rPr>
          <w:rFonts w:ascii="Verdana" w:hAnsi="Verdana"/>
          <w:sz w:val="20"/>
          <w:szCs w:val="20"/>
        </w:rPr>
        <w:t xml:space="preserve"> or master data updated in production system.</w:t>
      </w:r>
    </w:p>
    <w:p w14:paraId="4E0604AA" w14:textId="77777777" w:rsidR="00A95D7C" w:rsidRPr="003D167A" w:rsidRDefault="00A95D7C" w:rsidP="00A95D7C">
      <w:pPr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Testing &amp; Validation</w:t>
      </w:r>
    </w:p>
    <w:p w14:paraId="57EDC1E7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Test transactions posted to validate new master data/config.</w:t>
      </w:r>
    </w:p>
    <w:p w14:paraId="57349415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Ensure downstream impacts (consolidation, reporting) are correct.</w:t>
      </w:r>
    </w:p>
    <w:p w14:paraId="1721C951" w14:textId="77777777" w:rsidR="00A95D7C" w:rsidRPr="003D167A" w:rsidRDefault="00A95D7C" w:rsidP="00A95D7C">
      <w:pPr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Audit Trail &amp; Documentation</w:t>
      </w:r>
    </w:p>
    <w:p w14:paraId="0634DA2F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Change request stored (with Request ID, approval chain, timestamp).</w:t>
      </w:r>
    </w:p>
    <w:p w14:paraId="34A2E191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Audit trail available for SOX/IFRS compliance.</w:t>
      </w:r>
    </w:p>
    <w:p w14:paraId="67B43CC2" w14:textId="77777777" w:rsidR="00A95D7C" w:rsidRPr="003D167A" w:rsidRDefault="00A95D7C" w:rsidP="00A95D7C">
      <w:pPr>
        <w:numPr>
          <w:ilvl w:val="0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Communication &amp; Training</w:t>
      </w:r>
    </w:p>
    <w:p w14:paraId="088BCA74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Notify impacted users (via email/portal).</w:t>
      </w:r>
    </w:p>
    <w:p w14:paraId="75E26DCC" w14:textId="77777777" w:rsidR="00A95D7C" w:rsidRPr="003D167A" w:rsidRDefault="00A95D7C" w:rsidP="00A95D7C">
      <w:pPr>
        <w:numPr>
          <w:ilvl w:val="1"/>
          <w:numId w:val="4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Update process documentation.</w:t>
      </w:r>
    </w:p>
    <w:p w14:paraId="363E0A14" w14:textId="77777777" w:rsidR="00E1001B" w:rsidRDefault="00E1001B" w:rsidP="00E1001B">
      <w:pPr>
        <w:rPr>
          <w:lang w:val="en-US"/>
        </w:rPr>
      </w:pPr>
    </w:p>
    <w:p w14:paraId="501F693A" w14:textId="77777777" w:rsidR="00D1191B" w:rsidRDefault="00D1191B" w:rsidP="00E1001B">
      <w:pPr>
        <w:rPr>
          <w:lang w:val="en-US"/>
        </w:rPr>
      </w:pPr>
    </w:p>
    <w:p w14:paraId="174DF10F" w14:textId="77777777" w:rsidR="00D1191B" w:rsidRPr="00E1001B" w:rsidRDefault="00D1191B" w:rsidP="00E1001B">
      <w:pPr>
        <w:rPr>
          <w:lang w:val="en-US"/>
        </w:rPr>
      </w:pPr>
    </w:p>
    <w:p w14:paraId="0026F80D" w14:textId="77777777" w:rsidR="00CD0AC0" w:rsidRPr="00CD0AC0" w:rsidRDefault="00CD0AC0" w:rsidP="00CD0AC0">
      <w:pPr>
        <w:rPr>
          <w:lang w:val="en-US"/>
        </w:rPr>
      </w:pPr>
    </w:p>
    <w:p w14:paraId="3590842E" w14:textId="19B83CC2" w:rsidR="00CD0AC0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3" w:name="_Toc216807130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1. </w:t>
      </w:r>
      <w:r w:rsidR="00B6508E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Workflow architecture </w:t>
      </w:r>
      <w:r w:rsidR="00067DBD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–</w:t>
      </w:r>
      <w:r w:rsidR="00B6508E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  <w:r w:rsidR="00067DBD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System </w:t>
      </w:r>
      <w:r w:rsidR="0013045E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driven.</w:t>
      </w:r>
      <w:bookmarkEnd w:id="3"/>
      <w:r w:rsidR="00067DBD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</w:p>
    <w:p w14:paraId="49799B28" w14:textId="77777777" w:rsidR="008267E0" w:rsidRDefault="008267E0" w:rsidP="008267E0">
      <w:pPr>
        <w:rPr>
          <w:lang w:val="en-US"/>
        </w:rPr>
      </w:pPr>
    </w:p>
    <w:p w14:paraId="7D2AF7D4" w14:textId="35CE34DE" w:rsidR="001D4147" w:rsidRDefault="008267E0" w:rsidP="001D4147">
      <w:pPr>
        <w:rPr>
          <w:rFonts w:ascii="Verdana" w:hAnsi="Verdana"/>
          <w:sz w:val="20"/>
          <w:szCs w:val="20"/>
          <w:lang w:val="en-US"/>
        </w:rPr>
      </w:pPr>
      <w:r w:rsidRPr="00AF343F">
        <w:rPr>
          <w:rFonts w:ascii="Verdana" w:hAnsi="Verdana"/>
          <w:sz w:val="20"/>
          <w:szCs w:val="20"/>
          <w:lang w:val="en-US"/>
        </w:rPr>
        <w:t xml:space="preserve">We are taking an example of </w:t>
      </w:r>
      <w:r w:rsidR="00AF343F" w:rsidRPr="00AF343F">
        <w:rPr>
          <w:rFonts w:ascii="Verdana" w:hAnsi="Verdana"/>
          <w:sz w:val="20"/>
          <w:szCs w:val="20"/>
          <w:lang w:val="en-US"/>
        </w:rPr>
        <w:t>how the process works through SAP MDG.</w:t>
      </w:r>
    </w:p>
    <w:p w14:paraId="33F57041" w14:textId="7F5C6A25" w:rsidR="00050AE4" w:rsidRPr="003D167A" w:rsidRDefault="007F7870" w:rsidP="00050AE4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lastRenderedPageBreak/>
        <w:t xml:space="preserve">Different parties involved in the process - </w:t>
      </w:r>
    </w:p>
    <w:p w14:paraId="69E02FD9" w14:textId="77777777" w:rsidR="00050AE4" w:rsidRPr="003D167A" w:rsidRDefault="00050AE4" w:rsidP="00050AE4">
      <w:pPr>
        <w:numPr>
          <w:ilvl w:val="0"/>
          <w:numId w:val="4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Requestor (Finance User)</w:t>
      </w:r>
    </w:p>
    <w:p w14:paraId="5898878D" w14:textId="77777777" w:rsidR="00050AE4" w:rsidRPr="003D167A" w:rsidRDefault="00050AE4" w:rsidP="00050AE4">
      <w:pPr>
        <w:numPr>
          <w:ilvl w:val="0"/>
          <w:numId w:val="4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MDG Workflow Engine</w:t>
      </w:r>
    </w:p>
    <w:p w14:paraId="6E94FF64" w14:textId="77777777" w:rsidR="00050AE4" w:rsidRPr="003D167A" w:rsidRDefault="00050AE4" w:rsidP="00050AE4">
      <w:pPr>
        <w:numPr>
          <w:ilvl w:val="0"/>
          <w:numId w:val="4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Finance Master Data Steward</w:t>
      </w:r>
    </w:p>
    <w:p w14:paraId="651690FE" w14:textId="77777777" w:rsidR="00050AE4" w:rsidRPr="003D167A" w:rsidRDefault="00050AE4" w:rsidP="00050AE4">
      <w:pPr>
        <w:numPr>
          <w:ilvl w:val="0"/>
          <w:numId w:val="4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Finance Controller / Approver</w:t>
      </w:r>
    </w:p>
    <w:p w14:paraId="2DC54F3E" w14:textId="77777777" w:rsidR="00050AE4" w:rsidRPr="003D167A" w:rsidRDefault="00050AE4" w:rsidP="00050AE4">
      <w:pPr>
        <w:numPr>
          <w:ilvl w:val="0"/>
          <w:numId w:val="4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Compliance / Internal Audit</w:t>
      </w:r>
    </w:p>
    <w:p w14:paraId="057DD7BE" w14:textId="77777777" w:rsidR="00050AE4" w:rsidRPr="003D167A" w:rsidRDefault="00050AE4" w:rsidP="00050AE4">
      <w:pPr>
        <w:numPr>
          <w:ilvl w:val="0"/>
          <w:numId w:val="4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SAP MDG Repository</w:t>
      </w:r>
    </w:p>
    <w:p w14:paraId="47CA3BCF" w14:textId="13718D53" w:rsidR="00050AE4" w:rsidRDefault="00050AE4" w:rsidP="00050AE4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Process Flow</w:t>
      </w:r>
      <w:r w:rsidR="007F7870">
        <w:rPr>
          <w:rFonts w:ascii="Verdana" w:hAnsi="Verdana"/>
          <w:b/>
          <w:bCs/>
          <w:sz w:val="20"/>
          <w:szCs w:val="20"/>
        </w:rPr>
        <w:t xml:space="preserve"> – </w:t>
      </w:r>
    </w:p>
    <w:p w14:paraId="37CE0E7F" w14:textId="77777777" w:rsidR="007F7870" w:rsidRPr="003D167A" w:rsidRDefault="007F7870" w:rsidP="00050AE4">
      <w:pPr>
        <w:rPr>
          <w:rFonts w:ascii="Verdana" w:hAnsi="Verdana"/>
          <w:b/>
          <w:bCs/>
          <w:sz w:val="20"/>
          <w:szCs w:val="20"/>
        </w:rPr>
      </w:pPr>
    </w:p>
    <w:p w14:paraId="3007A96F" w14:textId="120D49A7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7F7870">
        <w:rPr>
          <w:rFonts w:ascii="Verdana" w:hAnsi="Verdana"/>
          <w:b/>
          <w:bCs/>
          <w:sz w:val="20"/>
          <w:szCs w:val="20"/>
        </w:rPr>
        <w:t>Step 1:</w:t>
      </w:r>
      <w:r w:rsidRPr="003D167A">
        <w:rPr>
          <w:rFonts w:ascii="Verdana" w:hAnsi="Verdana"/>
          <w:sz w:val="20"/>
          <w:szCs w:val="20"/>
        </w:rPr>
        <w:t xml:space="preserve"> Requestor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Submits Change Request in SAP MDG (UI form, mandatory fields, justification)</w:t>
      </w:r>
    </w:p>
    <w:p w14:paraId="30FBC178" w14:textId="77777777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7F7870">
        <w:rPr>
          <w:rFonts w:ascii="Verdana" w:hAnsi="Verdana"/>
          <w:b/>
          <w:bCs/>
          <w:sz w:val="20"/>
          <w:szCs w:val="20"/>
        </w:rPr>
        <w:t>Step 2:</w:t>
      </w:r>
      <w:r w:rsidRPr="003D167A">
        <w:rPr>
          <w:rFonts w:ascii="Verdana" w:hAnsi="Verdana"/>
          <w:sz w:val="20"/>
          <w:szCs w:val="20"/>
        </w:rPr>
        <w:t xml:space="preserve"> MDG Workflow Engine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</w:t>
      </w:r>
    </w:p>
    <w:p w14:paraId="4539F0A2" w14:textId="77777777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Auto validation: duplicates, data type, COA mapping, IFRS rules </w:t>
      </w:r>
    </w:p>
    <w:p w14:paraId="2D86EBA7" w14:textId="03EB9035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Routes based on change type (GL, cost center, asset class)</w:t>
      </w:r>
    </w:p>
    <w:p w14:paraId="4379B377" w14:textId="07A4217E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7F7870">
        <w:rPr>
          <w:rFonts w:ascii="Verdana" w:hAnsi="Verdana"/>
          <w:b/>
          <w:bCs/>
          <w:sz w:val="20"/>
          <w:szCs w:val="20"/>
        </w:rPr>
        <w:t>Step 3:</w:t>
      </w:r>
      <w:r w:rsidRPr="003D167A">
        <w:rPr>
          <w:rFonts w:ascii="Verdana" w:hAnsi="Verdana"/>
          <w:sz w:val="20"/>
          <w:szCs w:val="20"/>
        </w:rPr>
        <w:t xml:space="preserve"> Finance Master Data Steward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Reviews and corrects details</w:t>
      </w:r>
    </w:p>
    <w:p w14:paraId="612EE160" w14:textId="4219E947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7F7870">
        <w:rPr>
          <w:rFonts w:ascii="Verdana" w:hAnsi="Verdana"/>
          <w:b/>
          <w:bCs/>
          <w:sz w:val="20"/>
          <w:szCs w:val="20"/>
        </w:rPr>
        <w:t>Step 4:</w:t>
      </w:r>
      <w:r w:rsidRPr="003D167A">
        <w:rPr>
          <w:rFonts w:ascii="Verdana" w:hAnsi="Verdana"/>
          <w:sz w:val="20"/>
          <w:szCs w:val="20"/>
        </w:rPr>
        <w:t xml:space="preserve"> Finance Controller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Approves accounting impact</w:t>
      </w:r>
    </w:p>
    <w:p w14:paraId="4CEB5916" w14:textId="4AA3D5DA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7F7870">
        <w:rPr>
          <w:rFonts w:ascii="Verdana" w:hAnsi="Verdana"/>
          <w:b/>
          <w:bCs/>
          <w:sz w:val="20"/>
          <w:szCs w:val="20"/>
        </w:rPr>
        <w:t>Step 5:</w:t>
      </w:r>
      <w:r w:rsidRPr="003D167A">
        <w:rPr>
          <w:rFonts w:ascii="Verdana" w:hAnsi="Verdana"/>
          <w:sz w:val="20"/>
          <w:szCs w:val="20"/>
        </w:rPr>
        <w:t xml:space="preserve"> Compliance / Audit Officer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Approves if high-risk change (e.g., depreciation rule)</w:t>
      </w:r>
    </w:p>
    <w:p w14:paraId="7BC57176" w14:textId="77777777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7F7870">
        <w:rPr>
          <w:rFonts w:ascii="Verdana" w:hAnsi="Verdana"/>
          <w:b/>
          <w:bCs/>
          <w:sz w:val="20"/>
          <w:szCs w:val="20"/>
        </w:rPr>
        <w:t>Step 6:</w:t>
      </w:r>
      <w:r w:rsidRPr="003D167A">
        <w:rPr>
          <w:rFonts w:ascii="Verdana" w:hAnsi="Verdana"/>
          <w:sz w:val="20"/>
          <w:szCs w:val="20"/>
        </w:rPr>
        <w:t xml:space="preserve"> System Auto-Activation </w:t>
      </w:r>
      <w:r w:rsidRPr="003D167A">
        <w:rPr>
          <w:rFonts w:ascii="Arial" w:hAnsi="Arial" w:cs="Arial"/>
          <w:sz w:val="20"/>
          <w:szCs w:val="20"/>
        </w:rPr>
        <w:t>→</w:t>
      </w:r>
    </w:p>
    <w:p w14:paraId="609EBF37" w14:textId="77777777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Updates SAP master tables</w:t>
      </w:r>
    </w:p>
    <w:p w14:paraId="264DC049" w14:textId="510685AB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Syncs with connected systems (S/4HANA, BPC, Tagetik)</w:t>
      </w:r>
    </w:p>
    <w:p w14:paraId="0FD68A5D" w14:textId="77777777" w:rsidR="00050AE4" w:rsidRDefault="00050AE4" w:rsidP="00050AE4">
      <w:pPr>
        <w:rPr>
          <w:rFonts w:ascii="Verdana" w:hAnsi="Verdana"/>
          <w:sz w:val="20"/>
          <w:szCs w:val="20"/>
        </w:rPr>
      </w:pPr>
      <w:r w:rsidRPr="007F7870">
        <w:rPr>
          <w:rFonts w:ascii="Verdana" w:hAnsi="Verdana"/>
          <w:b/>
          <w:bCs/>
          <w:sz w:val="20"/>
          <w:szCs w:val="20"/>
        </w:rPr>
        <w:t>Step 7:</w:t>
      </w:r>
      <w:r w:rsidRPr="003D167A">
        <w:rPr>
          <w:rFonts w:ascii="Verdana" w:hAnsi="Verdana"/>
          <w:sz w:val="20"/>
          <w:szCs w:val="20"/>
        </w:rPr>
        <w:t xml:space="preserve"> MDG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Maintains complete audit log &amp; change history</w:t>
      </w:r>
    </w:p>
    <w:p w14:paraId="589C0397" w14:textId="77777777" w:rsidR="007F7870" w:rsidRPr="003D167A" w:rsidRDefault="007F7870" w:rsidP="00050AE4">
      <w:pPr>
        <w:rPr>
          <w:rFonts w:ascii="Verdana" w:hAnsi="Verdana"/>
          <w:sz w:val="20"/>
          <w:szCs w:val="20"/>
        </w:rPr>
      </w:pPr>
    </w:p>
    <w:p w14:paraId="3486BD18" w14:textId="77777777" w:rsidR="00050AE4" w:rsidRPr="003D167A" w:rsidRDefault="00050AE4" w:rsidP="00050AE4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Controls:</w:t>
      </w:r>
    </w:p>
    <w:p w14:paraId="30111B1C" w14:textId="77777777" w:rsidR="00050AE4" w:rsidRPr="003D167A" w:rsidRDefault="00050AE4" w:rsidP="00050AE4">
      <w:pPr>
        <w:numPr>
          <w:ilvl w:val="0"/>
          <w:numId w:val="4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Automated data validation</w:t>
      </w:r>
    </w:p>
    <w:p w14:paraId="1B49CF66" w14:textId="77777777" w:rsidR="00050AE4" w:rsidRPr="003D167A" w:rsidRDefault="00050AE4" w:rsidP="00050AE4">
      <w:pPr>
        <w:numPr>
          <w:ilvl w:val="0"/>
          <w:numId w:val="4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Segregation of duties embedded</w:t>
      </w:r>
    </w:p>
    <w:p w14:paraId="79A647CE" w14:textId="77777777" w:rsidR="00050AE4" w:rsidRPr="003D167A" w:rsidRDefault="00050AE4" w:rsidP="00050AE4">
      <w:pPr>
        <w:numPr>
          <w:ilvl w:val="0"/>
          <w:numId w:val="4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Workflow routing pre-configured</w:t>
      </w:r>
    </w:p>
    <w:p w14:paraId="7B1D9C2C" w14:textId="77777777" w:rsidR="00050AE4" w:rsidRPr="003D167A" w:rsidRDefault="00050AE4" w:rsidP="00050AE4">
      <w:pPr>
        <w:numPr>
          <w:ilvl w:val="0"/>
          <w:numId w:val="4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Real-time audit trail</w:t>
      </w:r>
    </w:p>
    <w:p w14:paraId="65DB9524" w14:textId="77777777" w:rsidR="00050AE4" w:rsidRPr="00AF343F" w:rsidRDefault="00050AE4" w:rsidP="001D4147">
      <w:pPr>
        <w:rPr>
          <w:rFonts w:ascii="Verdana" w:hAnsi="Verdana"/>
          <w:sz w:val="20"/>
          <w:szCs w:val="20"/>
          <w:lang w:val="en-US"/>
        </w:rPr>
      </w:pPr>
    </w:p>
    <w:p w14:paraId="3CCFE697" w14:textId="6F27DF44" w:rsidR="00CD0AC0" w:rsidRPr="00993D40" w:rsidRDefault="00993D40" w:rsidP="00011889">
      <w:pPr>
        <w:rPr>
          <w:rFonts w:ascii="Verdana" w:hAnsi="Verdana"/>
          <w:sz w:val="20"/>
          <w:szCs w:val="20"/>
        </w:rPr>
      </w:pPr>
      <w:r w:rsidRPr="00993D40">
        <w:rPr>
          <w:rFonts w:ascii="Verdana" w:hAnsi="Verdana"/>
          <w:sz w:val="20"/>
          <w:szCs w:val="20"/>
        </w:rPr>
        <w:t>A Trading Partner (TP) in finance master data is essentially the “counterparty identifier” for intercompany transactions.</w:t>
      </w:r>
      <w:r w:rsidRPr="00993D40">
        <w:rPr>
          <w:rFonts w:ascii="Verdana" w:hAnsi="Verdana"/>
          <w:sz w:val="20"/>
          <w:szCs w:val="20"/>
        </w:rPr>
        <w:br/>
        <w:t>In ERP and consolidation systems, it is not just a field—it is a governed master data object that drives reconciliations, eliminations, and accurate group reporting.</w:t>
      </w:r>
    </w:p>
    <w:p w14:paraId="131BF039" w14:textId="77777777" w:rsidR="00CD0AC0" w:rsidRPr="00AF332A" w:rsidRDefault="00CD0AC0" w:rsidP="00CD0AC0">
      <w:pPr>
        <w:rPr>
          <w:rFonts w:ascii="Verdana" w:hAnsi="Verdana"/>
          <w:sz w:val="20"/>
          <w:szCs w:val="20"/>
        </w:rPr>
      </w:pPr>
    </w:p>
    <w:p w14:paraId="64586633" w14:textId="17676027" w:rsidR="000E1F65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4" w:name="_Toc216807131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</w:t>
      </w:r>
      <w:r w:rsidR="000E1F65" w:rsidRPr="00CD0AC0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2. </w:t>
      </w:r>
      <w:r w:rsidR="002755F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Workflow architecture – Manual process</w:t>
      </w:r>
      <w:bookmarkEnd w:id="4"/>
    </w:p>
    <w:p w14:paraId="0EC13DFA" w14:textId="77777777" w:rsidR="00CD0AC0" w:rsidRDefault="00CD0AC0" w:rsidP="00CD0AC0">
      <w:pPr>
        <w:rPr>
          <w:lang w:val="en-US"/>
        </w:rPr>
      </w:pPr>
    </w:p>
    <w:p w14:paraId="5009C197" w14:textId="77777777" w:rsidR="000D7F2C" w:rsidRPr="000D7F2C" w:rsidRDefault="000D7F2C" w:rsidP="000D7F2C">
      <w:pPr>
        <w:rPr>
          <w:rFonts w:ascii="Verdana" w:hAnsi="Verdana"/>
          <w:sz w:val="20"/>
          <w:szCs w:val="20"/>
        </w:rPr>
      </w:pPr>
      <w:r w:rsidRPr="000D7F2C">
        <w:rPr>
          <w:rFonts w:ascii="Verdana" w:hAnsi="Verdana"/>
          <w:sz w:val="20"/>
          <w:szCs w:val="20"/>
        </w:rPr>
        <w:lastRenderedPageBreak/>
        <w:t>Human-driven, using Excel/SharePoint/Email/ServiceNow-type ticketing.</w:t>
      </w:r>
    </w:p>
    <w:p w14:paraId="21549D3E" w14:textId="6A1D60BF" w:rsidR="000D7F2C" w:rsidRPr="003D167A" w:rsidRDefault="000D7F2C" w:rsidP="000D7F2C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Different parties involved in this process</w:t>
      </w:r>
    </w:p>
    <w:p w14:paraId="46210FC4" w14:textId="77777777" w:rsidR="000D7F2C" w:rsidRPr="003D167A" w:rsidRDefault="000D7F2C" w:rsidP="000D7F2C">
      <w:pPr>
        <w:numPr>
          <w:ilvl w:val="0"/>
          <w:numId w:val="4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Requestor (Finance End User)</w:t>
      </w:r>
    </w:p>
    <w:p w14:paraId="7D66AD8A" w14:textId="77777777" w:rsidR="000D7F2C" w:rsidRPr="003D167A" w:rsidRDefault="000D7F2C" w:rsidP="000D7F2C">
      <w:pPr>
        <w:numPr>
          <w:ilvl w:val="0"/>
          <w:numId w:val="4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Finance Ops Team (Master Data Maintenance)</w:t>
      </w:r>
    </w:p>
    <w:p w14:paraId="671C7114" w14:textId="77777777" w:rsidR="000D7F2C" w:rsidRPr="003D167A" w:rsidRDefault="000D7F2C" w:rsidP="000D7F2C">
      <w:pPr>
        <w:numPr>
          <w:ilvl w:val="0"/>
          <w:numId w:val="4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Finance Controller (Approver)</w:t>
      </w:r>
    </w:p>
    <w:p w14:paraId="492B0679" w14:textId="77777777" w:rsidR="000D7F2C" w:rsidRPr="003D167A" w:rsidRDefault="000D7F2C" w:rsidP="000D7F2C">
      <w:pPr>
        <w:numPr>
          <w:ilvl w:val="0"/>
          <w:numId w:val="4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Compliance Officer (optional, for sensitive changes)</w:t>
      </w:r>
    </w:p>
    <w:p w14:paraId="12A4339D" w14:textId="77777777" w:rsidR="000D7F2C" w:rsidRPr="003D167A" w:rsidRDefault="000D7F2C" w:rsidP="000D7F2C">
      <w:pPr>
        <w:numPr>
          <w:ilvl w:val="0"/>
          <w:numId w:val="4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SAP Functional Team (if config change needed)</w:t>
      </w:r>
    </w:p>
    <w:p w14:paraId="405CD7D7" w14:textId="77777777" w:rsidR="000D7F2C" w:rsidRDefault="000D7F2C" w:rsidP="000D7F2C">
      <w:pPr>
        <w:numPr>
          <w:ilvl w:val="0"/>
          <w:numId w:val="4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Audit/Reviewer</w:t>
      </w:r>
    </w:p>
    <w:p w14:paraId="645EE713" w14:textId="77777777" w:rsidR="00383C62" w:rsidRPr="003D167A" w:rsidRDefault="00383C62" w:rsidP="00383C62">
      <w:pPr>
        <w:ind w:left="720"/>
        <w:rPr>
          <w:rFonts w:ascii="Verdana" w:hAnsi="Verdana"/>
          <w:sz w:val="20"/>
          <w:szCs w:val="20"/>
        </w:rPr>
      </w:pPr>
    </w:p>
    <w:p w14:paraId="44D129B9" w14:textId="5B944E54" w:rsidR="000D7F2C" w:rsidRPr="003D167A" w:rsidRDefault="000D7F2C" w:rsidP="000D7F2C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Process Flow</w:t>
      </w:r>
      <w:r w:rsidR="00117B94">
        <w:rPr>
          <w:rFonts w:ascii="Verdana" w:hAnsi="Verdana"/>
          <w:b/>
          <w:bCs/>
          <w:sz w:val="20"/>
          <w:szCs w:val="20"/>
        </w:rPr>
        <w:t xml:space="preserve"> </w:t>
      </w:r>
    </w:p>
    <w:p w14:paraId="273A7726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83C62">
        <w:rPr>
          <w:rFonts w:ascii="Verdana" w:hAnsi="Verdana"/>
          <w:b/>
          <w:bCs/>
          <w:sz w:val="20"/>
          <w:szCs w:val="20"/>
        </w:rPr>
        <w:t>Step 1:</w:t>
      </w:r>
      <w:r w:rsidRPr="003D167A">
        <w:rPr>
          <w:rFonts w:ascii="Verdana" w:hAnsi="Verdana"/>
          <w:sz w:val="20"/>
          <w:szCs w:val="20"/>
        </w:rPr>
        <w:t xml:space="preserve"> Requestor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Downloads/Opens Change Request Form </w:t>
      </w:r>
    </w:p>
    <w:p w14:paraId="6F04B39B" w14:textId="7BA3A97C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Completes details (GL account name, description, reason, mapping)</w:t>
      </w:r>
    </w:p>
    <w:p w14:paraId="226B3167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83C62">
        <w:rPr>
          <w:rFonts w:ascii="Verdana" w:hAnsi="Verdana"/>
          <w:b/>
          <w:bCs/>
          <w:sz w:val="20"/>
          <w:szCs w:val="20"/>
        </w:rPr>
        <w:t>Step 2:</w:t>
      </w:r>
      <w:r w:rsidRPr="003D167A">
        <w:rPr>
          <w:rFonts w:ascii="Verdana" w:hAnsi="Verdana"/>
          <w:sz w:val="20"/>
          <w:szCs w:val="20"/>
        </w:rPr>
        <w:t xml:space="preserve"> Finance Ops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</w:t>
      </w:r>
    </w:p>
    <w:p w14:paraId="05530C12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Checks for duplicates, mandatory fields</w:t>
      </w:r>
    </w:p>
    <w:p w14:paraId="2B557F91" w14:textId="6BE5A20C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Validates against COA policies</w:t>
      </w:r>
    </w:p>
    <w:p w14:paraId="0A0B9F51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83C62">
        <w:rPr>
          <w:rFonts w:ascii="Verdana" w:hAnsi="Verdana"/>
          <w:b/>
          <w:bCs/>
          <w:sz w:val="20"/>
          <w:szCs w:val="20"/>
        </w:rPr>
        <w:t>Step 3:</w:t>
      </w:r>
      <w:r w:rsidRPr="003D167A">
        <w:rPr>
          <w:rFonts w:ascii="Verdana" w:hAnsi="Verdana"/>
          <w:sz w:val="20"/>
          <w:szCs w:val="20"/>
        </w:rPr>
        <w:t xml:space="preserve"> Approval Chain </w:t>
      </w:r>
      <w:r w:rsidRPr="003D167A">
        <w:rPr>
          <w:rFonts w:ascii="Arial" w:hAnsi="Arial" w:cs="Arial"/>
          <w:sz w:val="20"/>
          <w:szCs w:val="20"/>
        </w:rPr>
        <w:t>→</w:t>
      </w:r>
    </w:p>
    <w:p w14:paraId="7AEB9E65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Finance Ops routes form to Finance Controller (email/SharePoint workflow)</w:t>
      </w:r>
    </w:p>
    <w:p w14:paraId="3C287CD5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Controller approves/rejects</w:t>
      </w:r>
    </w:p>
    <w:p w14:paraId="40514105" w14:textId="1E529418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Compliance officer validates if high-risk</w:t>
      </w:r>
    </w:p>
    <w:p w14:paraId="0838335D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83C62">
        <w:rPr>
          <w:rFonts w:ascii="Verdana" w:hAnsi="Verdana"/>
          <w:b/>
          <w:bCs/>
          <w:sz w:val="20"/>
          <w:szCs w:val="20"/>
        </w:rPr>
        <w:t>Step 4:</w:t>
      </w:r>
      <w:r w:rsidRPr="003D167A">
        <w:rPr>
          <w:rFonts w:ascii="Verdana" w:hAnsi="Verdana"/>
          <w:sz w:val="20"/>
          <w:szCs w:val="20"/>
        </w:rPr>
        <w:t xml:space="preserve"> Implementation </w:t>
      </w:r>
      <w:r w:rsidRPr="003D167A">
        <w:rPr>
          <w:rFonts w:ascii="Arial" w:hAnsi="Arial" w:cs="Arial"/>
          <w:sz w:val="20"/>
          <w:szCs w:val="20"/>
        </w:rPr>
        <w:t>→</w:t>
      </w:r>
    </w:p>
    <w:p w14:paraId="6F172264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Finance Ops / SAP Functional manually updates SAP master data</w:t>
      </w:r>
    </w:p>
    <w:p w14:paraId="4553C409" w14:textId="4D6BA281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Notes changes in log sheet or ticketing tool</w:t>
      </w:r>
    </w:p>
    <w:p w14:paraId="3994617D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83C62">
        <w:rPr>
          <w:rFonts w:ascii="Verdana" w:hAnsi="Verdana"/>
          <w:b/>
          <w:bCs/>
          <w:sz w:val="20"/>
          <w:szCs w:val="20"/>
        </w:rPr>
        <w:t>Step 5:</w:t>
      </w:r>
      <w:r w:rsidRPr="003D167A">
        <w:rPr>
          <w:rFonts w:ascii="Verdana" w:hAnsi="Verdana"/>
          <w:sz w:val="20"/>
          <w:szCs w:val="20"/>
        </w:rPr>
        <w:t xml:space="preserve"> Validation </w:t>
      </w:r>
      <w:r w:rsidRPr="003D167A">
        <w:rPr>
          <w:rFonts w:ascii="Arial" w:hAnsi="Arial" w:cs="Arial"/>
          <w:sz w:val="20"/>
          <w:szCs w:val="20"/>
        </w:rPr>
        <w:t>→</w:t>
      </w:r>
    </w:p>
    <w:p w14:paraId="0C6CD88C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Test posting created by Ops</w:t>
      </w:r>
    </w:p>
    <w:p w14:paraId="3B599FF1" w14:textId="01B9370A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Controller validates correctness</w:t>
      </w:r>
    </w:p>
    <w:p w14:paraId="7859A7E1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83C62">
        <w:rPr>
          <w:rFonts w:ascii="Verdana" w:hAnsi="Verdana"/>
          <w:b/>
          <w:bCs/>
          <w:sz w:val="20"/>
          <w:szCs w:val="20"/>
        </w:rPr>
        <w:t>Step 6:</w:t>
      </w:r>
      <w:r w:rsidRPr="003D167A">
        <w:rPr>
          <w:rFonts w:ascii="Verdana" w:hAnsi="Verdana"/>
          <w:sz w:val="20"/>
          <w:szCs w:val="20"/>
        </w:rPr>
        <w:t xml:space="preserve"> Audit Trail </w:t>
      </w:r>
      <w:r w:rsidRPr="003D167A">
        <w:rPr>
          <w:rFonts w:ascii="Arial" w:hAnsi="Arial" w:cs="Arial"/>
          <w:sz w:val="20"/>
          <w:szCs w:val="20"/>
        </w:rPr>
        <w:t>→</w:t>
      </w:r>
    </w:p>
    <w:p w14:paraId="228A5FF2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Store approved form in SharePoint or DMS</w:t>
      </w:r>
    </w:p>
    <w:p w14:paraId="6B597D57" w14:textId="22A552F6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Record in Change Log sheet (Request ID, Approver, Date)</w:t>
      </w:r>
    </w:p>
    <w:p w14:paraId="632A5416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83C62">
        <w:rPr>
          <w:rFonts w:ascii="Verdana" w:hAnsi="Verdana"/>
          <w:b/>
          <w:bCs/>
          <w:sz w:val="20"/>
          <w:szCs w:val="20"/>
        </w:rPr>
        <w:t>Step 7:</w:t>
      </w:r>
      <w:r w:rsidRPr="003D167A">
        <w:rPr>
          <w:rFonts w:ascii="Verdana" w:hAnsi="Verdana"/>
          <w:sz w:val="20"/>
          <w:szCs w:val="20"/>
        </w:rPr>
        <w:t xml:space="preserve"> Communication </w:t>
      </w:r>
      <w:r w:rsidRPr="003D167A">
        <w:rPr>
          <w:rFonts w:ascii="Arial" w:hAnsi="Arial" w:cs="Arial"/>
          <w:sz w:val="20"/>
          <w:szCs w:val="20"/>
        </w:rPr>
        <w:t>→</w:t>
      </w:r>
    </w:p>
    <w:p w14:paraId="69E8B5F8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Finance Ops sends email notification</w:t>
      </w:r>
    </w:p>
    <w:p w14:paraId="1F99CD1A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         - Updates user manuals or account list</w:t>
      </w:r>
    </w:p>
    <w:p w14:paraId="6A5E2866" w14:textId="77777777" w:rsidR="000D7F2C" w:rsidRPr="003D167A" w:rsidRDefault="000D7F2C" w:rsidP="000D7F2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Controls:</w:t>
      </w:r>
    </w:p>
    <w:p w14:paraId="3940B59C" w14:textId="77777777" w:rsidR="000D7F2C" w:rsidRPr="003D167A" w:rsidRDefault="000D7F2C" w:rsidP="000D7F2C">
      <w:pPr>
        <w:numPr>
          <w:ilvl w:val="0"/>
          <w:numId w:val="4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Manual checklists &amp; validations</w:t>
      </w:r>
    </w:p>
    <w:p w14:paraId="0283F260" w14:textId="77777777" w:rsidR="000D7F2C" w:rsidRPr="003D167A" w:rsidRDefault="000D7F2C" w:rsidP="000D7F2C">
      <w:pPr>
        <w:numPr>
          <w:ilvl w:val="0"/>
          <w:numId w:val="4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lastRenderedPageBreak/>
        <w:t>Digital storage of approvals (SharePoint, Ticketing system)</w:t>
      </w:r>
    </w:p>
    <w:p w14:paraId="16533854" w14:textId="1692EBDB" w:rsidR="0048779F" w:rsidRPr="00383C62" w:rsidRDefault="000D7F2C" w:rsidP="00CD0AC0">
      <w:pPr>
        <w:numPr>
          <w:ilvl w:val="0"/>
          <w:numId w:val="4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Change Log maintained in Excel / Database</w:t>
      </w:r>
    </w:p>
    <w:p w14:paraId="38528F24" w14:textId="77777777" w:rsidR="00820307" w:rsidRPr="00AF332A" w:rsidRDefault="00820307" w:rsidP="000E1F65">
      <w:pPr>
        <w:rPr>
          <w:rFonts w:ascii="Verdana" w:hAnsi="Verdana"/>
          <w:sz w:val="20"/>
          <w:szCs w:val="20"/>
        </w:rPr>
      </w:pPr>
    </w:p>
    <w:p w14:paraId="60C20A30" w14:textId="6EC827AB" w:rsidR="000E1F65" w:rsidRDefault="00CD0AC0" w:rsidP="00CD0AC0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5" w:name="_Toc216807132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3.3.</w:t>
      </w:r>
      <w:r w:rsidR="001D414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  <w:r w:rsidR="001D28F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Key </w:t>
      </w:r>
      <w:r w:rsidR="009B08B6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differences</w:t>
      </w:r>
      <w:r w:rsidR="001D28F2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between System driven and Manual </w:t>
      </w:r>
      <w:r w:rsidR="0013045E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workflow</w:t>
      </w:r>
      <w:bookmarkEnd w:id="5"/>
    </w:p>
    <w:p w14:paraId="66094F45" w14:textId="77777777" w:rsidR="00CD0AC0" w:rsidRDefault="00CD0AC0" w:rsidP="00CD0AC0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815"/>
        <w:gridCol w:w="4025"/>
        <w:gridCol w:w="3176"/>
      </w:tblGrid>
      <w:tr w:rsidR="00E730A6" w:rsidRPr="003D167A" w14:paraId="000D267B" w14:textId="77777777" w:rsidTr="00E73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1089" w14:textId="77777777" w:rsidR="00E730A6" w:rsidRPr="003D167A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5B9A44B7" w14:textId="77777777" w:rsidR="00E730A6" w:rsidRPr="003D167A" w:rsidRDefault="00E730A6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SAP MDG Workflow</w:t>
            </w:r>
          </w:p>
        </w:tc>
        <w:tc>
          <w:tcPr>
            <w:tcW w:w="0" w:type="auto"/>
            <w:hideMark/>
          </w:tcPr>
          <w:p w14:paraId="484AFE5E" w14:textId="77777777" w:rsidR="00E730A6" w:rsidRPr="003D167A" w:rsidRDefault="00E730A6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Manual Workflow</w:t>
            </w:r>
          </w:p>
        </w:tc>
      </w:tr>
      <w:tr w:rsidR="00E730A6" w:rsidRPr="003D167A" w14:paraId="17F3E848" w14:textId="77777777" w:rsidTr="00E73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9F75B" w14:textId="77777777" w:rsidR="00E730A6" w:rsidRPr="00E730A6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E730A6">
              <w:rPr>
                <w:rFonts w:ascii="Verdana" w:hAnsi="Verdana"/>
                <w:b w:val="0"/>
                <w:bCs w:val="0"/>
                <w:sz w:val="20"/>
                <w:szCs w:val="20"/>
              </w:rPr>
              <w:t>Initiation</w:t>
            </w:r>
          </w:p>
        </w:tc>
        <w:tc>
          <w:tcPr>
            <w:tcW w:w="0" w:type="auto"/>
            <w:hideMark/>
          </w:tcPr>
          <w:p w14:paraId="2EE31A27" w14:textId="77777777" w:rsidR="00E730A6" w:rsidRPr="003D167A" w:rsidRDefault="00E730A6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Online MDG form</w:t>
            </w:r>
          </w:p>
        </w:tc>
        <w:tc>
          <w:tcPr>
            <w:tcW w:w="0" w:type="auto"/>
            <w:hideMark/>
          </w:tcPr>
          <w:p w14:paraId="596F2539" w14:textId="77777777" w:rsidR="00E730A6" w:rsidRPr="003D167A" w:rsidRDefault="00E730A6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Excel/SharePoint form</w:t>
            </w:r>
          </w:p>
        </w:tc>
      </w:tr>
      <w:tr w:rsidR="00E730A6" w:rsidRPr="003D167A" w14:paraId="59E3633F" w14:textId="77777777" w:rsidTr="00E73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2CD34" w14:textId="77777777" w:rsidR="00E730A6" w:rsidRPr="00E730A6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E730A6">
              <w:rPr>
                <w:rFonts w:ascii="Verdana" w:hAnsi="Verdana"/>
                <w:b w:val="0"/>
                <w:bCs w:val="0"/>
                <w:sz w:val="20"/>
                <w:szCs w:val="20"/>
              </w:rPr>
              <w:t>Validation</w:t>
            </w:r>
          </w:p>
        </w:tc>
        <w:tc>
          <w:tcPr>
            <w:tcW w:w="0" w:type="auto"/>
            <w:hideMark/>
          </w:tcPr>
          <w:p w14:paraId="6926FC76" w14:textId="77777777" w:rsidR="00E730A6" w:rsidRPr="003D167A" w:rsidRDefault="00E730A6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Automated system rules</w:t>
            </w:r>
          </w:p>
        </w:tc>
        <w:tc>
          <w:tcPr>
            <w:tcW w:w="0" w:type="auto"/>
            <w:hideMark/>
          </w:tcPr>
          <w:p w14:paraId="17B01A08" w14:textId="77777777" w:rsidR="00E730A6" w:rsidRPr="003D167A" w:rsidRDefault="00E730A6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Manual checks by Finance Ops</w:t>
            </w:r>
          </w:p>
        </w:tc>
      </w:tr>
      <w:tr w:rsidR="00E730A6" w:rsidRPr="003D167A" w14:paraId="29D8E136" w14:textId="77777777" w:rsidTr="00E73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34686" w14:textId="77777777" w:rsidR="00E730A6" w:rsidRPr="00E730A6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E730A6">
              <w:rPr>
                <w:rFonts w:ascii="Verdana" w:hAnsi="Verdana"/>
                <w:b w:val="0"/>
                <w:bCs w:val="0"/>
                <w:sz w:val="20"/>
                <w:szCs w:val="20"/>
              </w:rPr>
              <w:t>Approvals</w:t>
            </w:r>
          </w:p>
        </w:tc>
        <w:tc>
          <w:tcPr>
            <w:tcW w:w="0" w:type="auto"/>
            <w:hideMark/>
          </w:tcPr>
          <w:p w14:paraId="129545F8" w14:textId="77777777" w:rsidR="00E730A6" w:rsidRPr="003D167A" w:rsidRDefault="00E730A6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Configurable workflow, routed in system</w:t>
            </w:r>
          </w:p>
        </w:tc>
        <w:tc>
          <w:tcPr>
            <w:tcW w:w="0" w:type="auto"/>
            <w:hideMark/>
          </w:tcPr>
          <w:p w14:paraId="03A9F2EB" w14:textId="77777777" w:rsidR="00E730A6" w:rsidRPr="003D167A" w:rsidRDefault="00E730A6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Email/SharePoint routing</w:t>
            </w:r>
          </w:p>
        </w:tc>
      </w:tr>
      <w:tr w:rsidR="00E730A6" w:rsidRPr="003D167A" w14:paraId="2D484121" w14:textId="77777777" w:rsidTr="00E73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4A52B" w14:textId="77777777" w:rsidR="00E730A6" w:rsidRPr="00E730A6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E730A6">
              <w:rPr>
                <w:rFonts w:ascii="Verdana" w:hAnsi="Verdana"/>
                <w:b w:val="0"/>
                <w:bCs w:val="0"/>
                <w:sz w:val="20"/>
                <w:szCs w:val="20"/>
              </w:rPr>
              <w:t>Implementation</w:t>
            </w:r>
          </w:p>
        </w:tc>
        <w:tc>
          <w:tcPr>
            <w:tcW w:w="0" w:type="auto"/>
            <w:hideMark/>
          </w:tcPr>
          <w:p w14:paraId="64812036" w14:textId="77777777" w:rsidR="00E730A6" w:rsidRPr="003D167A" w:rsidRDefault="00E730A6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Auto-activation in SAP tables</w:t>
            </w:r>
          </w:p>
        </w:tc>
        <w:tc>
          <w:tcPr>
            <w:tcW w:w="0" w:type="auto"/>
            <w:hideMark/>
          </w:tcPr>
          <w:p w14:paraId="48BD9D4C" w14:textId="77777777" w:rsidR="00E730A6" w:rsidRPr="003D167A" w:rsidRDefault="00E730A6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Manual SAP update by Ops</w:t>
            </w:r>
          </w:p>
        </w:tc>
      </w:tr>
      <w:tr w:rsidR="00E730A6" w:rsidRPr="003D167A" w14:paraId="25F25C76" w14:textId="77777777" w:rsidTr="00E73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764A2" w14:textId="77777777" w:rsidR="00E730A6" w:rsidRPr="00E730A6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E730A6">
              <w:rPr>
                <w:rFonts w:ascii="Verdana" w:hAnsi="Verdana"/>
                <w:b w:val="0"/>
                <w:bCs w:val="0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hideMark/>
          </w:tcPr>
          <w:p w14:paraId="78DC65ED" w14:textId="77777777" w:rsidR="00E730A6" w:rsidRPr="003D167A" w:rsidRDefault="00E730A6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Auto-logged in MDG</w:t>
            </w:r>
          </w:p>
        </w:tc>
        <w:tc>
          <w:tcPr>
            <w:tcW w:w="0" w:type="auto"/>
            <w:hideMark/>
          </w:tcPr>
          <w:p w14:paraId="3A3F3573" w14:textId="77777777" w:rsidR="00E730A6" w:rsidRPr="003D167A" w:rsidRDefault="00E730A6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Manual log (SharePoint/Excel)</w:t>
            </w:r>
          </w:p>
        </w:tc>
      </w:tr>
      <w:tr w:rsidR="00E730A6" w:rsidRPr="003D167A" w14:paraId="13C8367A" w14:textId="77777777" w:rsidTr="00E73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1F2FB" w14:textId="77777777" w:rsidR="00E730A6" w:rsidRPr="00E730A6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E730A6">
              <w:rPr>
                <w:rFonts w:ascii="Verdana" w:hAnsi="Verdana"/>
                <w:b w:val="0"/>
                <w:bCs w:val="0"/>
                <w:sz w:val="20"/>
                <w:szCs w:val="20"/>
              </w:rPr>
              <w:t>Risk</w:t>
            </w:r>
          </w:p>
        </w:tc>
        <w:tc>
          <w:tcPr>
            <w:tcW w:w="0" w:type="auto"/>
            <w:hideMark/>
          </w:tcPr>
          <w:p w14:paraId="5A637866" w14:textId="77777777" w:rsidR="00E730A6" w:rsidRPr="003D167A" w:rsidRDefault="00E730A6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Low (system enforced)</w:t>
            </w:r>
          </w:p>
        </w:tc>
        <w:tc>
          <w:tcPr>
            <w:tcW w:w="0" w:type="auto"/>
            <w:hideMark/>
          </w:tcPr>
          <w:p w14:paraId="350ECC81" w14:textId="77777777" w:rsidR="00E730A6" w:rsidRPr="003D167A" w:rsidRDefault="00E730A6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Medium/High (human errors)</w:t>
            </w:r>
          </w:p>
        </w:tc>
      </w:tr>
      <w:tr w:rsidR="00E730A6" w:rsidRPr="003D167A" w14:paraId="6FC4A906" w14:textId="77777777" w:rsidTr="00E73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E8FFC" w14:textId="77777777" w:rsidR="00E730A6" w:rsidRPr="00E730A6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E730A6">
              <w:rPr>
                <w:rFonts w:ascii="Verdana" w:hAnsi="Verdana"/>
                <w:b w:val="0"/>
                <w:bCs w:val="0"/>
                <w:sz w:val="20"/>
                <w:szCs w:val="20"/>
              </w:rPr>
              <w:t>Speed</w:t>
            </w:r>
          </w:p>
        </w:tc>
        <w:tc>
          <w:tcPr>
            <w:tcW w:w="0" w:type="auto"/>
            <w:hideMark/>
          </w:tcPr>
          <w:p w14:paraId="2F4669B9" w14:textId="77777777" w:rsidR="00E730A6" w:rsidRPr="003D167A" w:rsidRDefault="00E730A6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3B52BA5F" w14:textId="77777777" w:rsidR="00E730A6" w:rsidRPr="003D167A" w:rsidRDefault="00E730A6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Medium/Low</w:t>
            </w:r>
          </w:p>
        </w:tc>
      </w:tr>
      <w:tr w:rsidR="00E730A6" w:rsidRPr="003D167A" w14:paraId="51CBF263" w14:textId="77777777" w:rsidTr="00E73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53534" w14:textId="77777777" w:rsidR="00E730A6" w:rsidRPr="00E730A6" w:rsidRDefault="00E730A6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E730A6">
              <w:rPr>
                <w:rFonts w:ascii="Verdana" w:hAnsi="Verdana"/>
                <w:b w:val="0"/>
                <w:bCs w:val="0"/>
                <w:sz w:val="20"/>
                <w:szCs w:val="20"/>
              </w:rPr>
              <w:t>Cost</w:t>
            </w:r>
          </w:p>
        </w:tc>
        <w:tc>
          <w:tcPr>
            <w:tcW w:w="0" w:type="auto"/>
            <w:hideMark/>
          </w:tcPr>
          <w:p w14:paraId="0526E6A2" w14:textId="77777777" w:rsidR="00E730A6" w:rsidRPr="003D167A" w:rsidRDefault="00E730A6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High (license, setup)</w:t>
            </w:r>
          </w:p>
        </w:tc>
        <w:tc>
          <w:tcPr>
            <w:tcW w:w="0" w:type="auto"/>
            <w:hideMark/>
          </w:tcPr>
          <w:p w14:paraId="406A870E" w14:textId="77777777" w:rsidR="00E730A6" w:rsidRPr="003D167A" w:rsidRDefault="00E730A6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Low</w:t>
            </w:r>
          </w:p>
        </w:tc>
      </w:tr>
    </w:tbl>
    <w:p w14:paraId="3094F93E" w14:textId="77777777" w:rsidR="009B08B6" w:rsidRDefault="009B08B6" w:rsidP="00CD0AC0">
      <w:pPr>
        <w:rPr>
          <w:lang w:val="en-US"/>
        </w:rPr>
      </w:pPr>
    </w:p>
    <w:p w14:paraId="3420FBB6" w14:textId="77777777" w:rsidR="001D4147" w:rsidRPr="00AF332A" w:rsidRDefault="001D4147" w:rsidP="00CD0AC0">
      <w:pPr>
        <w:rPr>
          <w:rFonts w:ascii="Verdana" w:hAnsi="Verdana"/>
          <w:sz w:val="20"/>
          <w:szCs w:val="20"/>
        </w:rPr>
      </w:pPr>
    </w:p>
    <w:p w14:paraId="07AE765F" w14:textId="24C569D6" w:rsidR="000E1F65" w:rsidRDefault="001D4147" w:rsidP="001D4147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6" w:name="_Toc216807133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4. </w:t>
      </w:r>
      <w:r w:rsidR="003C7E82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Master Data Naming Convention </w:t>
      </w:r>
      <w:r w:rsidR="00117B94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guidelines</w:t>
      </w:r>
      <w:bookmarkEnd w:id="6"/>
      <w:r w:rsidR="00117B94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  <w:r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</w:p>
    <w:p w14:paraId="08409178" w14:textId="77777777" w:rsidR="001D4147" w:rsidRPr="001D4147" w:rsidRDefault="001D4147" w:rsidP="001D4147">
      <w:pPr>
        <w:rPr>
          <w:lang w:val="en-US"/>
        </w:rPr>
      </w:pPr>
    </w:p>
    <w:p w14:paraId="539C686D" w14:textId="76C2B07B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7" w:name="_Toc216807134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1. Purpose</w:t>
      </w:r>
      <w:bookmarkEnd w:id="7"/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</w:p>
    <w:p w14:paraId="14F9C7E1" w14:textId="77777777" w:rsidR="009F43C5" w:rsidRPr="009F43C5" w:rsidRDefault="009F43C5" w:rsidP="009F43C5">
      <w:pPr>
        <w:rPr>
          <w:lang w:val="en-US"/>
        </w:rPr>
      </w:pPr>
    </w:p>
    <w:p w14:paraId="4D0BD86A" w14:textId="77777777" w:rsidR="008F197C" w:rsidRPr="003D167A" w:rsidRDefault="008F197C" w:rsidP="008F197C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This guideline </w:t>
      </w:r>
      <w:r w:rsidRPr="008F197C">
        <w:rPr>
          <w:rFonts w:ascii="Verdana" w:hAnsi="Verdana"/>
          <w:sz w:val="20"/>
          <w:szCs w:val="20"/>
        </w:rPr>
        <w:t>provides standardized rules for naming</w:t>
      </w:r>
      <w:r w:rsidRPr="003D167A">
        <w:rPr>
          <w:rFonts w:ascii="Verdana" w:hAnsi="Verdana"/>
          <w:sz w:val="20"/>
          <w:szCs w:val="20"/>
        </w:rPr>
        <w:t xml:space="preserve"> and structuring finance master data. Consistency ensures:</w:t>
      </w:r>
    </w:p>
    <w:p w14:paraId="5A7A48F3" w14:textId="77777777" w:rsidR="008F197C" w:rsidRPr="003D167A" w:rsidRDefault="008F197C" w:rsidP="008F197C">
      <w:pPr>
        <w:numPr>
          <w:ilvl w:val="0"/>
          <w:numId w:val="5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Compliance with accounting standards (IFRS/GAAP).</w:t>
      </w:r>
    </w:p>
    <w:p w14:paraId="204D8871" w14:textId="77777777" w:rsidR="008F197C" w:rsidRPr="003D167A" w:rsidRDefault="008F197C" w:rsidP="008F197C">
      <w:pPr>
        <w:numPr>
          <w:ilvl w:val="0"/>
          <w:numId w:val="5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Easier reconciliation, reporting, and audit readiness.</w:t>
      </w:r>
    </w:p>
    <w:p w14:paraId="59781BAF" w14:textId="77777777" w:rsidR="008F197C" w:rsidRPr="003D167A" w:rsidRDefault="008F197C" w:rsidP="008F197C">
      <w:pPr>
        <w:numPr>
          <w:ilvl w:val="0"/>
          <w:numId w:val="5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Smooth integration across domains (P2P, O2C, R2R).</w:t>
      </w:r>
    </w:p>
    <w:p w14:paraId="6FCAF119" w14:textId="77777777" w:rsidR="008F197C" w:rsidRPr="003D167A" w:rsidRDefault="008F197C" w:rsidP="008F197C">
      <w:pPr>
        <w:numPr>
          <w:ilvl w:val="0"/>
          <w:numId w:val="5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Prevention of duplicate or conflicting master data.</w:t>
      </w:r>
    </w:p>
    <w:p w14:paraId="41A5AEE3" w14:textId="77777777" w:rsidR="00F42B38" w:rsidRDefault="00F42B38" w:rsidP="00F42B38">
      <w:pPr>
        <w:rPr>
          <w:rFonts w:ascii="Verdana" w:hAnsi="Verdana"/>
          <w:sz w:val="20"/>
          <w:szCs w:val="20"/>
        </w:rPr>
      </w:pPr>
    </w:p>
    <w:p w14:paraId="0E00BA49" w14:textId="77777777" w:rsidR="00F42B38" w:rsidRDefault="00F42B38" w:rsidP="00F42B38">
      <w:pPr>
        <w:rPr>
          <w:rFonts w:ascii="Verdana" w:hAnsi="Verdana"/>
          <w:sz w:val="20"/>
          <w:szCs w:val="20"/>
        </w:rPr>
      </w:pPr>
    </w:p>
    <w:p w14:paraId="2CB45672" w14:textId="77777777" w:rsidR="00F42B38" w:rsidRDefault="00F42B38" w:rsidP="00F42B38">
      <w:pPr>
        <w:rPr>
          <w:rFonts w:ascii="Verdana" w:hAnsi="Verdana"/>
          <w:sz w:val="20"/>
          <w:szCs w:val="20"/>
        </w:rPr>
      </w:pPr>
    </w:p>
    <w:p w14:paraId="3B1DCB5E" w14:textId="77777777" w:rsidR="008F197C" w:rsidRDefault="008F197C" w:rsidP="00F42B38">
      <w:pPr>
        <w:rPr>
          <w:rFonts w:ascii="Verdana" w:hAnsi="Verdana"/>
          <w:sz w:val="20"/>
          <w:szCs w:val="20"/>
        </w:rPr>
      </w:pPr>
    </w:p>
    <w:p w14:paraId="536C6E07" w14:textId="77777777" w:rsidR="008F197C" w:rsidRDefault="008F197C" w:rsidP="00F42B38">
      <w:pPr>
        <w:rPr>
          <w:rFonts w:ascii="Verdana" w:hAnsi="Verdana"/>
          <w:sz w:val="20"/>
          <w:szCs w:val="20"/>
        </w:rPr>
      </w:pPr>
    </w:p>
    <w:p w14:paraId="243DBC08" w14:textId="77777777" w:rsidR="00F42B38" w:rsidRDefault="00F42B38" w:rsidP="00F42B38">
      <w:pPr>
        <w:rPr>
          <w:rFonts w:ascii="Verdana" w:hAnsi="Verdana"/>
          <w:sz w:val="20"/>
          <w:szCs w:val="20"/>
        </w:rPr>
      </w:pPr>
    </w:p>
    <w:p w14:paraId="3989F7C7" w14:textId="77777777" w:rsidR="00F42B38" w:rsidRPr="00AF332A" w:rsidRDefault="00F42B38" w:rsidP="00F42B38">
      <w:pPr>
        <w:rPr>
          <w:rFonts w:ascii="Verdana" w:hAnsi="Verdana"/>
          <w:sz w:val="20"/>
          <w:szCs w:val="20"/>
        </w:rPr>
      </w:pPr>
    </w:p>
    <w:p w14:paraId="283E2458" w14:textId="5E076D75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8" w:name="_Toc216807135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2. </w:t>
      </w:r>
      <w:r w:rsidR="0061677E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Key </w:t>
      </w:r>
      <w:r w:rsidR="00B67A34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principles</w:t>
      </w:r>
      <w:bookmarkEnd w:id="8"/>
    </w:p>
    <w:p w14:paraId="20FB3B65" w14:textId="77777777" w:rsidR="009F43C5" w:rsidRPr="009F43C5" w:rsidRDefault="009F43C5" w:rsidP="009F43C5">
      <w:pPr>
        <w:rPr>
          <w:lang w:val="en-US"/>
        </w:rPr>
      </w:pPr>
    </w:p>
    <w:p w14:paraId="3231F5D2" w14:textId="77777777" w:rsidR="00576603" w:rsidRPr="003D167A" w:rsidRDefault="00576603" w:rsidP="00576603">
      <w:pPr>
        <w:numPr>
          <w:ilvl w:val="0"/>
          <w:numId w:val="5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Clarity</w:t>
      </w:r>
      <w:r w:rsidRPr="003D167A">
        <w:rPr>
          <w:rFonts w:ascii="Verdana" w:hAnsi="Verdana"/>
          <w:sz w:val="20"/>
          <w:szCs w:val="20"/>
        </w:rPr>
        <w:t xml:space="preserve"> – Names must be intuitive and meaningful.</w:t>
      </w:r>
    </w:p>
    <w:p w14:paraId="41B053BA" w14:textId="77777777" w:rsidR="00576603" w:rsidRPr="003D167A" w:rsidRDefault="00576603" w:rsidP="00576603">
      <w:pPr>
        <w:numPr>
          <w:ilvl w:val="0"/>
          <w:numId w:val="5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lastRenderedPageBreak/>
        <w:t>Consistency</w:t>
      </w:r>
      <w:r w:rsidRPr="003D167A">
        <w:rPr>
          <w:rFonts w:ascii="Verdana" w:hAnsi="Verdana"/>
          <w:sz w:val="20"/>
          <w:szCs w:val="20"/>
        </w:rPr>
        <w:t xml:space="preserve"> – Apply same format across regions, entities, and systems.</w:t>
      </w:r>
    </w:p>
    <w:p w14:paraId="2488E9A1" w14:textId="77777777" w:rsidR="00576603" w:rsidRPr="003D167A" w:rsidRDefault="00576603" w:rsidP="00576603">
      <w:pPr>
        <w:numPr>
          <w:ilvl w:val="0"/>
          <w:numId w:val="5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Scalability</w:t>
      </w:r>
      <w:r w:rsidRPr="003D167A">
        <w:rPr>
          <w:rFonts w:ascii="Verdana" w:hAnsi="Verdana"/>
          <w:sz w:val="20"/>
          <w:szCs w:val="20"/>
        </w:rPr>
        <w:t xml:space="preserve"> – Codes should allow future expansion.</w:t>
      </w:r>
    </w:p>
    <w:p w14:paraId="33777DE9" w14:textId="77777777" w:rsidR="00576603" w:rsidRPr="003D167A" w:rsidRDefault="00576603" w:rsidP="00576603">
      <w:pPr>
        <w:numPr>
          <w:ilvl w:val="0"/>
          <w:numId w:val="5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Segmentation (L1–L4)</w:t>
      </w:r>
      <w:r w:rsidRPr="003D167A">
        <w:rPr>
          <w:rFonts w:ascii="Verdana" w:hAnsi="Verdana"/>
          <w:sz w:val="20"/>
          <w:szCs w:val="20"/>
        </w:rPr>
        <w:t xml:space="preserve"> – Maintain hierarchical levels for drill-down reporting.</w:t>
      </w:r>
    </w:p>
    <w:p w14:paraId="0A2624DF" w14:textId="77777777" w:rsidR="00576603" w:rsidRPr="003D167A" w:rsidRDefault="00576603" w:rsidP="00576603">
      <w:pPr>
        <w:numPr>
          <w:ilvl w:val="0"/>
          <w:numId w:val="5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Governance</w:t>
      </w:r>
      <w:r w:rsidRPr="003D167A">
        <w:rPr>
          <w:rFonts w:ascii="Verdana" w:hAnsi="Verdana"/>
          <w:sz w:val="20"/>
          <w:szCs w:val="20"/>
        </w:rPr>
        <w:t xml:space="preserve"> – Only Data Owners can approve new master data creation.</w:t>
      </w:r>
    </w:p>
    <w:p w14:paraId="6B678ECE" w14:textId="77777777" w:rsidR="00820307" w:rsidRPr="00AF332A" w:rsidRDefault="00820307" w:rsidP="000E1F65">
      <w:pPr>
        <w:rPr>
          <w:rFonts w:ascii="Verdana" w:hAnsi="Verdana"/>
          <w:sz w:val="20"/>
          <w:szCs w:val="20"/>
        </w:rPr>
      </w:pPr>
    </w:p>
    <w:p w14:paraId="589BED94" w14:textId="47900659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9" w:name="_Toc216807136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3. </w:t>
      </w:r>
      <w:r w:rsidR="00D23304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Naming convention rules</w:t>
      </w:r>
      <w:bookmarkEnd w:id="9"/>
    </w:p>
    <w:p w14:paraId="7F181A94" w14:textId="77777777" w:rsidR="009F43C5" w:rsidRDefault="009F43C5" w:rsidP="009F43C5">
      <w:pPr>
        <w:rPr>
          <w:lang w:val="en-US"/>
        </w:rPr>
      </w:pPr>
    </w:p>
    <w:p w14:paraId="01293AFB" w14:textId="77777777" w:rsidR="004A6635" w:rsidRPr="003D167A" w:rsidRDefault="004A6635" w:rsidP="004A6635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1. General Ledger (GL Accounts)</w:t>
      </w:r>
    </w:p>
    <w:p w14:paraId="25C85E04" w14:textId="77777777" w:rsidR="004A6635" w:rsidRPr="003D167A" w:rsidRDefault="004A6635" w:rsidP="004A6635">
      <w:pPr>
        <w:numPr>
          <w:ilvl w:val="0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Format</w:t>
      </w:r>
      <w:r w:rsidRPr="003D167A">
        <w:rPr>
          <w:rFonts w:ascii="Verdana" w:hAnsi="Verdana"/>
          <w:sz w:val="20"/>
          <w:szCs w:val="20"/>
        </w:rPr>
        <w:t>: [6-digit Code] – [Short Description]</w:t>
      </w:r>
    </w:p>
    <w:p w14:paraId="12CB8717" w14:textId="77777777" w:rsidR="004A6635" w:rsidRPr="003D167A" w:rsidRDefault="004A6635" w:rsidP="004A6635">
      <w:pPr>
        <w:numPr>
          <w:ilvl w:val="0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Segmentation</w:t>
      </w:r>
      <w:r w:rsidRPr="003D167A">
        <w:rPr>
          <w:rFonts w:ascii="Verdana" w:hAnsi="Verdana"/>
          <w:sz w:val="20"/>
          <w:szCs w:val="20"/>
        </w:rPr>
        <w:t>:</w:t>
      </w:r>
    </w:p>
    <w:p w14:paraId="250A2ED9" w14:textId="77777777" w:rsidR="004A6635" w:rsidRPr="003D167A" w:rsidRDefault="004A6635" w:rsidP="004A6635">
      <w:pPr>
        <w:numPr>
          <w:ilvl w:val="1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L1: Account Class (Assets, Liabilities, Equity, Income, Expense)</w:t>
      </w:r>
    </w:p>
    <w:p w14:paraId="12B4007B" w14:textId="77777777" w:rsidR="004A6635" w:rsidRPr="003D167A" w:rsidRDefault="004A6635" w:rsidP="004A6635">
      <w:pPr>
        <w:numPr>
          <w:ilvl w:val="1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L2: Account Group (e.g., Current Asset, Non-current Liabilities)</w:t>
      </w:r>
    </w:p>
    <w:p w14:paraId="1E832F03" w14:textId="77777777" w:rsidR="004A6635" w:rsidRPr="003D167A" w:rsidRDefault="004A6635" w:rsidP="004A6635">
      <w:pPr>
        <w:numPr>
          <w:ilvl w:val="1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L3: Account Type (e.g., Trade Receivables, Bank, Payables)</w:t>
      </w:r>
    </w:p>
    <w:p w14:paraId="29AF4A64" w14:textId="77777777" w:rsidR="004A6635" w:rsidRPr="003D167A" w:rsidRDefault="004A6635" w:rsidP="004A6635">
      <w:pPr>
        <w:numPr>
          <w:ilvl w:val="1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L4: GL Account (Unique ID with description)</w:t>
      </w:r>
    </w:p>
    <w:p w14:paraId="44C59450" w14:textId="77777777" w:rsidR="004A6635" w:rsidRPr="003D167A" w:rsidRDefault="004A6635" w:rsidP="004A6635">
      <w:pPr>
        <w:numPr>
          <w:ilvl w:val="0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6AD7A92C" w14:textId="77777777" w:rsidR="004A6635" w:rsidRPr="003D167A" w:rsidRDefault="004A6635" w:rsidP="004A6635">
      <w:pPr>
        <w:numPr>
          <w:ilvl w:val="1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110000 – Trade Accounts Receivable</w:t>
      </w:r>
    </w:p>
    <w:p w14:paraId="6E81F8EA" w14:textId="77777777" w:rsidR="004A6635" w:rsidRPr="003D167A" w:rsidRDefault="004A6635" w:rsidP="004A6635">
      <w:pPr>
        <w:numPr>
          <w:ilvl w:val="1"/>
          <w:numId w:val="5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520100 – Employee Benefit Expenses</w:t>
      </w:r>
    </w:p>
    <w:p w14:paraId="0B3713A2" w14:textId="40D2FA9C" w:rsidR="004A6635" w:rsidRPr="003D167A" w:rsidRDefault="004A6635" w:rsidP="004A6635">
      <w:pPr>
        <w:rPr>
          <w:rFonts w:ascii="Verdana" w:hAnsi="Verdana"/>
          <w:sz w:val="20"/>
          <w:szCs w:val="20"/>
        </w:rPr>
      </w:pPr>
    </w:p>
    <w:p w14:paraId="5AF8F39C" w14:textId="054BF8B5" w:rsidR="004A6635" w:rsidRPr="003D167A" w:rsidRDefault="004A6635" w:rsidP="004A6635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2. Cost Centres</w:t>
      </w:r>
    </w:p>
    <w:p w14:paraId="1BA685A2" w14:textId="77777777" w:rsidR="004A6635" w:rsidRPr="003D167A" w:rsidRDefault="004A6635" w:rsidP="004A6635">
      <w:pPr>
        <w:numPr>
          <w:ilvl w:val="0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Format</w:t>
      </w:r>
      <w:r w:rsidRPr="003D167A">
        <w:rPr>
          <w:rFonts w:ascii="Verdana" w:hAnsi="Verdana"/>
          <w:sz w:val="20"/>
          <w:szCs w:val="20"/>
        </w:rPr>
        <w:t>: [Function]-[Location]-[Seq#]</w:t>
      </w:r>
    </w:p>
    <w:p w14:paraId="5E616926" w14:textId="77777777" w:rsidR="004A6635" w:rsidRPr="003D167A" w:rsidRDefault="004A6635" w:rsidP="004A6635">
      <w:pPr>
        <w:numPr>
          <w:ilvl w:val="0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Segmentation</w:t>
      </w:r>
      <w:r w:rsidRPr="003D167A">
        <w:rPr>
          <w:rFonts w:ascii="Verdana" w:hAnsi="Verdana"/>
          <w:sz w:val="20"/>
          <w:szCs w:val="20"/>
        </w:rPr>
        <w:t>:</w:t>
      </w:r>
    </w:p>
    <w:p w14:paraId="5A0BB3B7" w14:textId="77777777" w:rsidR="004A6635" w:rsidRPr="003D167A" w:rsidRDefault="004A6635" w:rsidP="004A6635">
      <w:pPr>
        <w:numPr>
          <w:ilvl w:val="1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L1: Function (Finance, HR, IT, Sales, Manufacturing)</w:t>
      </w:r>
    </w:p>
    <w:p w14:paraId="0DFA5650" w14:textId="77777777" w:rsidR="004A6635" w:rsidRPr="003D167A" w:rsidRDefault="004A6635" w:rsidP="004A6635">
      <w:pPr>
        <w:numPr>
          <w:ilvl w:val="1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L2: Business Unit</w:t>
      </w:r>
    </w:p>
    <w:p w14:paraId="57CE04F1" w14:textId="77777777" w:rsidR="004A6635" w:rsidRPr="003D167A" w:rsidRDefault="004A6635" w:rsidP="004A6635">
      <w:pPr>
        <w:numPr>
          <w:ilvl w:val="1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L3: Location</w:t>
      </w:r>
    </w:p>
    <w:p w14:paraId="15A06F24" w14:textId="77777777" w:rsidR="004A6635" w:rsidRPr="003D167A" w:rsidRDefault="004A6635" w:rsidP="004A6635">
      <w:pPr>
        <w:numPr>
          <w:ilvl w:val="1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L4: Cost Center ID (unique sequence number)</w:t>
      </w:r>
    </w:p>
    <w:p w14:paraId="46D46689" w14:textId="77777777" w:rsidR="004A6635" w:rsidRPr="003D167A" w:rsidRDefault="004A6635" w:rsidP="004A6635">
      <w:pPr>
        <w:numPr>
          <w:ilvl w:val="0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5D6E60EC" w14:textId="77777777" w:rsidR="004A6635" w:rsidRPr="003D167A" w:rsidRDefault="004A6635" w:rsidP="004A6635">
      <w:pPr>
        <w:numPr>
          <w:ilvl w:val="1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FIN-BLR-001 – Finance Bangalore</w:t>
      </w:r>
    </w:p>
    <w:p w14:paraId="6E891EB0" w14:textId="77777777" w:rsidR="004A6635" w:rsidRDefault="004A6635" w:rsidP="004A6635">
      <w:pPr>
        <w:numPr>
          <w:ilvl w:val="1"/>
          <w:numId w:val="5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MFG-NYC-010 – Manufacturing New York</w:t>
      </w:r>
    </w:p>
    <w:p w14:paraId="27A5D33B" w14:textId="77777777" w:rsidR="004A6635" w:rsidRDefault="004A6635" w:rsidP="004A6635">
      <w:pPr>
        <w:rPr>
          <w:rFonts w:ascii="Verdana" w:hAnsi="Verdana"/>
          <w:sz w:val="20"/>
          <w:szCs w:val="20"/>
        </w:rPr>
      </w:pPr>
    </w:p>
    <w:p w14:paraId="20C5FA51" w14:textId="77777777" w:rsidR="004A6635" w:rsidRDefault="004A6635" w:rsidP="004A6635">
      <w:pPr>
        <w:rPr>
          <w:rFonts w:ascii="Verdana" w:hAnsi="Verdana"/>
          <w:sz w:val="20"/>
          <w:szCs w:val="20"/>
        </w:rPr>
      </w:pPr>
    </w:p>
    <w:p w14:paraId="110494AD" w14:textId="77777777" w:rsidR="004A6635" w:rsidRPr="003D167A" w:rsidRDefault="004A6635" w:rsidP="004A6635">
      <w:pPr>
        <w:rPr>
          <w:rFonts w:ascii="Verdana" w:hAnsi="Verdana"/>
          <w:sz w:val="20"/>
          <w:szCs w:val="20"/>
        </w:rPr>
      </w:pPr>
    </w:p>
    <w:p w14:paraId="1D6B47CA" w14:textId="77C863B9" w:rsidR="004A6635" w:rsidRPr="003D167A" w:rsidRDefault="004A6635" w:rsidP="004A6635">
      <w:pPr>
        <w:rPr>
          <w:rFonts w:ascii="Verdana" w:hAnsi="Verdana"/>
          <w:sz w:val="20"/>
          <w:szCs w:val="20"/>
        </w:rPr>
      </w:pPr>
    </w:p>
    <w:p w14:paraId="37ADE1FB" w14:textId="35844757" w:rsidR="004A6635" w:rsidRPr="003D167A" w:rsidRDefault="004A6635" w:rsidP="004A6635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3. Profit Centres</w:t>
      </w:r>
    </w:p>
    <w:p w14:paraId="24C32C9B" w14:textId="77777777" w:rsidR="004A6635" w:rsidRPr="003D167A" w:rsidRDefault="004A6635" w:rsidP="004A6635">
      <w:pPr>
        <w:numPr>
          <w:ilvl w:val="0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Format</w:t>
      </w:r>
      <w:r w:rsidRPr="003D167A">
        <w:rPr>
          <w:rFonts w:ascii="Verdana" w:hAnsi="Verdana"/>
          <w:sz w:val="20"/>
          <w:szCs w:val="20"/>
        </w:rPr>
        <w:t>: [Region]-[Product/Service]-[Seq#]</w:t>
      </w:r>
    </w:p>
    <w:p w14:paraId="6E9308A7" w14:textId="77777777" w:rsidR="004A6635" w:rsidRPr="003D167A" w:rsidRDefault="004A6635" w:rsidP="004A6635">
      <w:pPr>
        <w:numPr>
          <w:ilvl w:val="0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lastRenderedPageBreak/>
        <w:t>Segmentation</w:t>
      </w:r>
      <w:r w:rsidRPr="003D167A">
        <w:rPr>
          <w:rFonts w:ascii="Verdana" w:hAnsi="Verdana"/>
          <w:sz w:val="20"/>
          <w:szCs w:val="20"/>
        </w:rPr>
        <w:t>:</w:t>
      </w:r>
    </w:p>
    <w:p w14:paraId="19BFE069" w14:textId="77777777" w:rsidR="004A6635" w:rsidRPr="003D167A" w:rsidRDefault="004A6635" w:rsidP="004A6635">
      <w:pPr>
        <w:numPr>
          <w:ilvl w:val="1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L1: Market/Region (APAC, EMEA, AMER)</w:t>
      </w:r>
    </w:p>
    <w:p w14:paraId="7110EBCA" w14:textId="77777777" w:rsidR="004A6635" w:rsidRPr="003D167A" w:rsidRDefault="004A6635" w:rsidP="004A6635">
      <w:pPr>
        <w:numPr>
          <w:ilvl w:val="1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L2: Country</w:t>
      </w:r>
    </w:p>
    <w:p w14:paraId="3132A7CF" w14:textId="77777777" w:rsidR="004A6635" w:rsidRPr="003D167A" w:rsidRDefault="004A6635" w:rsidP="004A6635">
      <w:pPr>
        <w:numPr>
          <w:ilvl w:val="1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L3: Product/Service Line</w:t>
      </w:r>
    </w:p>
    <w:p w14:paraId="7F5C7AC0" w14:textId="77777777" w:rsidR="004A6635" w:rsidRPr="003D167A" w:rsidRDefault="004A6635" w:rsidP="004A6635">
      <w:pPr>
        <w:numPr>
          <w:ilvl w:val="1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L4: Profit Center ID</w:t>
      </w:r>
    </w:p>
    <w:p w14:paraId="19DE0DB1" w14:textId="77777777" w:rsidR="004A6635" w:rsidRPr="003D167A" w:rsidRDefault="004A6635" w:rsidP="004A6635">
      <w:pPr>
        <w:numPr>
          <w:ilvl w:val="0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76BFEF2D" w14:textId="77777777" w:rsidR="004A6635" w:rsidRPr="003D167A" w:rsidRDefault="004A6635" w:rsidP="004A6635">
      <w:pPr>
        <w:numPr>
          <w:ilvl w:val="1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APAC-CLOUD-01 – Cloud Services Asia-Pacific</w:t>
      </w:r>
    </w:p>
    <w:p w14:paraId="3C47942C" w14:textId="77777777" w:rsidR="004A6635" w:rsidRPr="003D167A" w:rsidRDefault="004A6635" w:rsidP="004A6635">
      <w:pPr>
        <w:numPr>
          <w:ilvl w:val="1"/>
          <w:numId w:val="5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EMEA-AUTO-02 – Automotive Europe</w:t>
      </w:r>
    </w:p>
    <w:p w14:paraId="210C3B85" w14:textId="5DA696DB" w:rsidR="004A6635" w:rsidRPr="003D167A" w:rsidRDefault="004A6635" w:rsidP="004A6635">
      <w:pPr>
        <w:rPr>
          <w:rFonts w:ascii="Verdana" w:hAnsi="Verdana"/>
          <w:sz w:val="20"/>
          <w:szCs w:val="20"/>
        </w:rPr>
      </w:pPr>
    </w:p>
    <w:p w14:paraId="6D54277E" w14:textId="77777777" w:rsidR="004A6635" w:rsidRPr="003D167A" w:rsidRDefault="004A6635" w:rsidP="004A6635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4. Trading Partners</w:t>
      </w:r>
    </w:p>
    <w:p w14:paraId="507C063B" w14:textId="2EB1B44A" w:rsidR="004A6635" w:rsidRPr="003D167A" w:rsidRDefault="004A6635" w:rsidP="004A6635">
      <w:pPr>
        <w:numPr>
          <w:ilvl w:val="0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Format</w:t>
      </w:r>
      <w:r w:rsidRPr="003D167A">
        <w:rPr>
          <w:rFonts w:ascii="Verdana" w:hAnsi="Verdana"/>
          <w:sz w:val="20"/>
          <w:szCs w:val="20"/>
        </w:rPr>
        <w:t>: [Entity</w:t>
      </w:r>
      <w:r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Verdana" w:hAnsi="Verdana"/>
          <w:sz w:val="20"/>
          <w:szCs w:val="20"/>
        </w:rPr>
        <w:t>Code]-[Country]-[Seq#]</w:t>
      </w:r>
    </w:p>
    <w:p w14:paraId="4107F035" w14:textId="77777777" w:rsidR="004A6635" w:rsidRPr="003D167A" w:rsidRDefault="004A6635" w:rsidP="004A6635">
      <w:pPr>
        <w:numPr>
          <w:ilvl w:val="0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Segmentation</w:t>
      </w:r>
      <w:r w:rsidRPr="003D167A">
        <w:rPr>
          <w:rFonts w:ascii="Verdana" w:hAnsi="Verdana"/>
          <w:sz w:val="20"/>
          <w:szCs w:val="20"/>
        </w:rPr>
        <w:t>:</w:t>
      </w:r>
    </w:p>
    <w:p w14:paraId="6896F4DF" w14:textId="77777777" w:rsidR="004A6635" w:rsidRPr="003D167A" w:rsidRDefault="004A6635" w:rsidP="004A6635">
      <w:pPr>
        <w:numPr>
          <w:ilvl w:val="1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L1: Group Company</w:t>
      </w:r>
    </w:p>
    <w:p w14:paraId="023D0421" w14:textId="77777777" w:rsidR="004A6635" w:rsidRPr="003D167A" w:rsidRDefault="004A6635" w:rsidP="004A6635">
      <w:pPr>
        <w:numPr>
          <w:ilvl w:val="1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L2: Subsidiary</w:t>
      </w:r>
    </w:p>
    <w:p w14:paraId="79D415CA" w14:textId="77777777" w:rsidR="004A6635" w:rsidRPr="003D167A" w:rsidRDefault="004A6635" w:rsidP="004A6635">
      <w:pPr>
        <w:numPr>
          <w:ilvl w:val="1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L3: Country</w:t>
      </w:r>
    </w:p>
    <w:p w14:paraId="5854E23E" w14:textId="77777777" w:rsidR="004A6635" w:rsidRPr="003D167A" w:rsidRDefault="004A6635" w:rsidP="004A6635">
      <w:pPr>
        <w:numPr>
          <w:ilvl w:val="1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L4: Trading Partner ID</w:t>
      </w:r>
    </w:p>
    <w:p w14:paraId="4B7838AB" w14:textId="77777777" w:rsidR="004A6635" w:rsidRPr="003D167A" w:rsidRDefault="004A6635" w:rsidP="004A6635">
      <w:pPr>
        <w:numPr>
          <w:ilvl w:val="0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5E22D149" w14:textId="77777777" w:rsidR="004A6635" w:rsidRPr="003D167A" w:rsidRDefault="004A6635" w:rsidP="004A6635">
      <w:pPr>
        <w:numPr>
          <w:ilvl w:val="1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1001-IN-01 – Subsidiary India 01</w:t>
      </w:r>
    </w:p>
    <w:p w14:paraId="78C3BD33" w14:textId="77777777" w:rsidR="004A6635" w:rsidRPr="003D167A" w:rsidRDefault="004A6635" w:rsidP="004A6635">
      <w:pPr>
        <w:numPr>
          <w:ilvl w:val="1"/>
          <w:numId w:val="5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2002-US-03 – Subsidiary USA 03</w:t>
      </w:r>
    </w:p>
    <w:p w14:paraId="083E4C03" w14:textId="725E52FF" w:rsidR="004A6635" w:rsidRPr="003D167A" w:rsidRDefault="004A6635" w:rsidP="004A6635">
      <w:pPr>
        <w:rPr>
          <w:rFonts w:ascii="Verdana" w:hAnsi="Verdana"/>
          <w:sz w:val="20"/>
          <w:szCs w:val="20"/>
        </w:rPr>
      </w:pPr>
    </w:p>
    <w:p w14:paraId="58F6B394" w14:textId="77777777" w:rsidR="004A6635" w:rsidRPr="003D167A" w:rsidRDefault="004A6635" w:rsidP="004A6635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5. Fixed Assets</w:t>
      </w:r>
    </w:p>
    <w:p w14:paraId="0B542037" w14:textId="27A2F1DB" w:rsidR="004A6635" w:rsidRPr="003D167A" w:rsidRDefault="004A6635" w:rsidP="004A6635">
      <w:pPr>
        <w:numPr>
          <w:ilvl w:val="0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Format</w:t>
      </w:r>
      <w:r w:rsidRPr="003D167A">
        <w:rPr>
          <w:rFonts w:ascii="Verdana" w:hAnsi="Verdana"/>
          <w:sz w:val="20"/>
          <w:szCs w:val="20"/>
        </w:rPr>
        <w:t>: [Asset</w:t>
      </w:r>
      <w:r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Verdana" w:hAnsi="Verdana"/>
          <w:sz w:val="20"/>
          <w:szCs w:val="20"/>
        </w:rPr>
        <w:t>Class]-[Location]-[Seq#]</w:t>
      </w:r>
    </w:p>
    <w:p w14:paraId="3564A397" w14:textId="77777777" w:rsidR="004A6635" w:rsidRPr="003D167A" w:rsidRDefault="004A6635" w:rsidP="004A6635">
      <w:pPr>
        <w:numPr>
          <w:ilvl w:val="0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Segmentation</w:t>
      </w:r>
      <w:r w:rsidRPr="003D167A">
        <w:rPr>
          <w:rFonts w:ascii="Verdana" w:hAnsi="Verdana"/>
          <w:sz w:val="20"/>
          <w:szCs w:val="20"/>
        </w:rPr>
        <w:t>:</w:t>
      </w:r>
    </w:p>
    <w:p w14:paraId="70E4A7E0" w14:textId="77777777" w:rsidR="004A6635" w:rsidRPr="003D167A" w:rsidRDefault="004A6635" w:rsidP="004A6635">
      <w:pPr>
        <w:numPr>
          <w:ilvl w:val="1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L1: Asset Category (Tangible, Intangible)</w:t>
      </w:r>
    </w:p>
    <w:p w14:paraId="0F093C48" w14:textId="77777777" w:rsidR="004A6635" w:rsidRPr="003D167A" w:rsidRDefault="004A6635" w:rsidP="004A6635">
      <w:pPr>
        <w:numPr>
          <w:ilvl w:val="1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L2: Asset Class (IT Equipment, Building, Vehicle)</w:t>
      </w:r>
    </w:p>
    <w:p w14:paraId="705A4C07" w14:textId="77777777" w:rsidR="004A6635" w:rsidRPr="003D167A" w:rsidRDefault="004A6635" w:rsidP="004A6635">
      <w:pPr>
        <w:numPr>
          <w:ilvl w:val="1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L3: Location</w:t>
      </w:r>
    </w:p>
    <w:p w14:paraId="53239962" w14:textId="77777777" w:rsidR="004A6635" w:rsidRPr="003D167A" w:rsidRDefault="004A6635" w:rsidP="004A6635">
      <w:pPr>
        <w:numPr>
          <w:ilvl w:val="1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L4: Asset ID</w:t>
      </w:r>
    </w:p>
    <w:p w14:paraId="17C033B9" w14:textId="77777777" w:rsidR="004A6635" w:rsidRPr="003D167A" w:rsidRDefault="004A6635" w:rsidP="004A6635">
      <w:pPr>
        <w:numPr>
          <w:ilvl w:val="0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438D01FF" w14:textId="77777777" w:rsidR="004A6635" w:rsidRPr="003D167A" w:rsidRDefault="004A6635" w:rsidP="004A6635">
      <w:pPr>
        <w:numPr>
          <w:ilvl w:val="1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IT-BLR-0001 – Laptop Bangalore</w:t>
      </w:r>
    </w:p>
    <w:p w14:paraId="1392598C" w14:textId="77777777" w:rsidR="004A6635" w:rsidRPr="003D167A" w:rsidRDefault="004A6635" w:rsidP="004A6635">
      <w:pPr>
        <w:numPr>
          <w:ilvl w:val="1"/>
          <w:numId w:val="5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BLD-NYC-0050 – Office Building New York</w:t>
      </w:r>
    </w:p>
    <w:p w14:paraId="70821564" w14:textId="312523B8" w:rsidR="004A6635" w:rsidRPr="003D167A" w:rsidRDefault="004A6635" w:rsidP="004A6635">
      <w:pPr>
        <w:rPr>
          <w:rFonts w:ascii="Verdana" w:hAnsi="Verdana"/>
          <w:sz w:val="20"/>
          <w:szCs w:val="20"/>
        </w:rPr>
      </w:pPr>
    </w:p>
    <w:p w14:paraId="497B8CBF" w14:textId="77777777" w:rsidR="004A6635" w:rsidRPr="003D167A" w:rsidRDefault="004A6635" w:rsidP="004A6635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6. Vendors / Customers</w:t>
      </w:r>
    </w:p>
    <w:p w14:paraId="23D35920" w14:textId="15C28DB5" w:rsidR="004A6635" w:rsidRPr="003D167A" w:rsidRDefault="004A6635" w:rsidP="004A6635">
      <w:pPr>
        <w:numPr>
          <w:ilvl w:val="0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Format</w:t>
      </w:r>
      <w:r w:rsidRPr="003D167A">
        <w:rPr>
          <w:rFonts w:ascii="Verdana" w:hAnsi="Verdana"/>
          <w:sz w:val="20"/>
          <w:szCs w:val="20"/>
        </w:rPr>
        <w:t>: [Region/BU]</w:t>
      </w:r>
      <w:proofErr w:type="gramStart"/>
      <w:r w:rsidRPr="003D167A">
        <w:rPr>
          <w:rFonts w:ascii="Verdana" w:hAnsi="Verdana"/>
          <w:sz w:val="20"/>
          <w:szCs w:val="20"/>
        </w:rPr>
        <w:t>-[</w:t>
      </w:r>
      <w:proofErr w:type="gramEnd"/>
      <w:r w:rsidRPr="003D167A">
        <w:rPr>
          <w:rFonts w:ascii="Verdana" w:hAnsi="Verdana"/>
          <w:sz w:val="20"/>
          <w:szCs w:val="20"/>
        </w:rPr>
        <w:t>Short Name]-[Seq#]</w:t>
      </w:r>
    </w:p>
    <w:p w14:paraId="7E0EDD04" w14:textId="77777777" w:rsidR="004A6635" w:rsidRPr="003D167A" w:rsidRDefault="004A6635" w:rsidP="004A6635">
      <w:pPr>
        <w:numPr>
          <w:ilvl w:val="0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lastRenderedPageBreak/>
        <w:t>Segmentation</w:t>
      </w:r>
      <w:r w:rsidRPr="003D167A">
        <w:rPr>
          <w:rFonts w:ascii="Verdana" w:hAnsi="Verdana"/>
          <w:sz w:val="20"/>
          <w:szCs w:val="20"/>
        </w:rPr>
        <w:t>:</w:t>
      </w:r>
    </w:p>
    <w:p w14:paraId="1B41CBBB" w14:textId="77777777" w:rsidR="004A6635" w:rsidRPr="003D167A" w:rsidRDefault="004A6635" w:rsidP="004A6635">
      <w:pPr>
        <w:numPr>
          <w:ilvl w:val="1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L1: Geography (APAC, EMEA, AMER)</w:t>
      </w:r>
    </w:p>
    <w:p w14:paraId="4631805A" w14:textId="77777777" w:rsidR="004A6635" w:rsidRPr="003D167A" w:rsidRDefault="004A6635" w:rsidP="004A6635">
      <w:pPr>
        <w:numPr>
          <w:ilvl w:val="1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L2: Business Unit</w:t>
      </w:r>
    </w:p>
    <w:p w14:paraId="7415D81B" w14:textId="77777777" w:rsidR="004A6635" w:rsidRPr="003D167A" w:rsidRDefault="004A6635" w:rsidP="004A6635">
      <w:pPr>
        <w:numPr>
          <w:ilvl w:val="1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L3: Type (Vendor/Customer) + Category (Strategic/Local/Risk Tier)</w:t>
      </w:r>
    </w:p>
    <w:p w14:paraId="051074BB" w14:textId="77777777" w:rsidR="004A6635" w:rsidRPr="003D167A" w:rsidRDefault="004A6635" w:rsidP="004A6635">
      <w:pPr>
        <w:numPr>
          <w:ilvl w:val="1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L4: Vendor/Customer ID</w:t>
      </w:r>
    </w:p>
    <w:p w14:paraId="635AD338" w14:textId="77777777" w:rsidR="004A6635" w:rsidRPr="003D167A" w:rsidRDefault="004A6635" w:rsidP="004A6635">
      <w:pPr>
        <w:numPr>
          <w:ilvl w:val="0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2E65E868" w14:textId="77777777" w:rsidR="004A6635" w:rsidRPr="003D167A" w:rsidRDefault="004A6635" w:rsidP="004A6635">
      <w:pPr>
        <w:numPr>
          <w:ilvl w:val="1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APAC-TCS-001 – Tata Consultancy Services</w:t>
      </w:r>
    </w:p>
    <w:p w14:paraId="1691A830" w14:textId="77777777" w:rsidR="004A6635" w:rsidRPr="003D167A" w:rsidRDefault="004A6635" w:rsidP="004A6635">
      <w:pPr>
        <w:numPr>
          <w:ilvl w:val="1"/>
          <w:numId w:val="5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EMEA-BMW-045 – BMW AG</w:t>
      </w:r>
    </w:p>
    <w:p w14:paraId="1BBB4DB8" w14:textId="77777777" w:rsidR="00B35AFB" w:rsidRPr="009F43C5" w:rsidRDefault="00B35AFB" w:rsidP="009F43C5">
      <w:pPr>
        <w:rPr>
          <w:lang w:val="en-US"/>
        </w:rPr>
      </w:pPr>
    </w:p>
    <w:p w14:paraId="14AD5AB2" w14:textId="297F6831" w:rsidR="000E1F65" w:rsidRDefault="009F43C5" w:rsidP="009F43C5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0" w:name="_Toc216807137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4.</w:t>
      </w:r>
      <w:r w:rsidR="000E1F65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4. </w:t>
      </w:r>
      <w:r w:rsidR="000E0D86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Governance guidelines</w:t>
      </w:r>
      <w:bookmarkEnd w:id="10"/>
    </w:p>
    <w:p w14:paraId="7C500E41" w14:textId="77777777" w:rsidR="009F43C5" w:rsidRDefault="009F43C5" w:rsidP="009F43C5">
      <w:pPr>
        <w:rPr>
          <w:lang w:val="en-US"/>
        </w:rPr>
      </w:pPr>
    </w:p>
    <w:p w14:paraId="4F4D2152" w14:textId="77777777" w:rsidR="00932D65" w:rsidRPr="00932D65" w:rsidRDefault="00932D65" w:rsidP="00932D65">
      <w:pPr>
        <w:numPr>
          <w:ilvl w:val="0"/>
          <w:numId w:val="58"/>
        </w:numPr>
        <w:rPr>
          <w:rFonts w:ascii="Verdana" w:hAnsi="Verdana"/>
          <w:sz w:val="20"/>
          <w:szCs w:val="20"/>
        </w:rPr>
      </w:pPr>
      <w:r w:rsidRPr="00932D65">
        <w:rPr>
          <w:rFonts w:ascii="Verdana" w:hAnsi="Verdana"/>
          <w:sz w:val="20"/>
          <w:szCs w:val="20"/>
        </w:rPr>
        <w:t>All new master data must be requested via Finance Master Data Request Form.</w:t>
      </w:r>
    </w:p>
    <w:p w14:paraId="5D04201A" w14:textId="77777777" w:rsidR="00932D65" w:rsidRPr="00932D65" w:rsidRDefault="00932D65" w:rsidP="00932D65">
      <w:pPr>
        <w:numPr>
          <w:ilvl w:val="0"/>
          <w:numId w:val="58"/>
        </w:numPr>
        <w:rPr>
          <w:rFonts w:ascii="Verdana" w:hAnsi="Verdana"/>
          <w:sz w:val="20"/>
          <w:szCs w:val="20"/>
        </w:rPr>
      </w:pPr>
      <w:r w:rsidRPr="00932D65">
        <w:rPr>
          <w:rFonts w:ascii="Verdana" w:hAnsi="Verdana"/>
          <w:sz w:val="20"/>
          <w:szCs w:val="20"/>
        </w:rPr>
        <w:t>Finance Data Governance Committee approves creation, update, or deletion.</w:t>
      </w:r>
    </w:p>
    <w:p w14:paraId="02507312" w14:textId="77777777" w:rsidR="00932D65" w:rsidRPr="00932D65" w:rsidRDefault="00932D65" w:rsidP="00932D65">
      <w:pPr>
        <w:numPr>
          <w:ilvl w:val="0"/>
          <w:numId w:val="58"/>
        </w:numPr>
        <w:rPr>
          <w:rFonts w:ascii="Verdana" w:hAnsi="Verdana"/>
          <w:sz w:val="20"/>
          <w:szCs w:val="20"/>
        </w:rPr>
      </w:pPr>
      <w:r w:rsidRPr="00932D65">
        <w:rPr>
          <w:rFonts w:ascii="Verdana" w:hAnsi="Verdana"/>
          <w:sz w:val="20"/>
          <w:szCs w:val="20"/>
        </w:rPr>
        <w:t>Periodic Review (quarterly) to retire unused/dormant master data.</w:t>
      </w:r>
    </w:p>
    <w:p w14:paraId="635B230C" w14:textId="77777777" w:rsidR="00932D65" w:rsidRDefault="00932D65" w:rsidP="00932D65">
      <w:pPr>
        <w:numPr>
          <w:ilvl w:val="0"/>
          <w:numId w:val="58"/>
        </w:numPr>
        <w:rPr>
          <w:rFonts w:ascii="Verdana" w:hAnsi="Verdana"/>
          <w:sz w:val="20"/>
          <w:szCs w:val="20"/>
        </w:rPr>
      </w:pPr>
      <w:r w:rsidRPr="00932D65">
        <w:rPr>
          <w:rFonts w:ascii="Verdana" w:hAnsi="Verdana"/>
          <w:sz w:val="20"/>
          <w:szCs w:val="20"/>
        </w:rPr>
        <w:t>Audit Log must be maintained (date, creator, approver, change reason).</w:t>
      </w:r>
    </w:p>
    <w:p w14:paraId="3AF487BF" w14:textId="77777777" w:rsidR="00DA5D8D" w:rsidRDefault="00DA5D8D" w:rsidP="00DA5D8D">
      <w:pPr>
        <w:rPr>
          <w:rFonts w:ascii="Verdana" w:hAnsi="Verdana"/>
          <w:sz w:val="20"/>
          <w:szCs w:val="20"/>
        </w:rPr>
      </w:pPr>
    </w:p>
    <w:p w14:paraId="2C832E35" w14:textId="77777777" w:rsidR="00DA5D8D" w:rsidRDefault="00DA5D8D" w:rsidP="00DA5D8D">
      <w:pPr>
        <w:rPr>
          <w:rFonts w:ascii="Verdana" w:hAnsi="Verdana"/>
          <w:sz w:val="20"/>
          <w:szCs w:val="20"/>
        </w:rPr>
      </w:pPr>
    </w:p>
    <w:p w14:paraId="54223686" w14:textId="2D10351C" w:rsidR="00DA5D8D" w:rsidRDefault="00DA5D8D" w:rsidP="00DA5D8D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11" w:name="_Toc216807138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5. </w:t>
      </w:r>
      <w:r w:rsidR="009D58F6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Finance Master Data Segmentation guideline</w:t>
      </w:r>
      <w:bookmarkEnd w:id="11"/>
      <w:r w:rsidRPr="001D4147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 </w:t>
      </w:r>
    </w:p>
    <w:p w14:paraId="251FCE1E" w14:textId="77777777" w:rsidR="00DA5D8D" w:rsidRPr="00932D65" w:rsidRDefault="00DA5D8D" w:rsidP="00DA5D8D">
      <w:pPr>
        <w:rPr>
          <w:rFonts w:ascii="Verdana" w:hAnsi="Verdana"/>
          <w:sz w:val="20"/>
          <w:szCs w:val="20"/>
        </w:rPr>
      </w:pPr>
    </w:p>
    <w:p w14:paraId="627DFEC2" w14:textId="3D5FA4C5" w:rsidR="00BB21BA" w:rsidRDefault="00BB21BA" w:rsidP="00BB21B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2" w:name="_Toc216807139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5.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1. Purpose</w:t>
      </w:r>
      <w:bookmarkEnd w:id="12"/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</w:p>
    <w:p w14:paraId="13B7AEAD" w14:textId="77777777" w:rsidR="00973DE8" w:rsidRDefault="00973DE8" w:rsidP="009F43C5">
      <w:pPr>
        <w:rPr>
          <w:lang w:val="en-US"/>
        </w:rPr>
      </w:pPr>
    </w:p>
    <w:p w14:paraId="6DFEA141" w14:textId="77777777" w:rsidR="00724365" w:rsidRPr="003D167A" w:rsidRDefault="00724365" w:rsidP="00724365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Segmentation of Finance Master Data </w:t>
      </w:r>
      <w:r w:rsidRPr="00724365">
        <w:rPr>
          <w:rFonts w:ascii="Verdana" w:hAnsi="Verdana"/>
          <w:sz w:val="20"/>
          <w:szCs w:val="20"/>
        </w:rPr>
        <w:t>ensures structured organization, reporting granularity, and cross-domain consistency (P2P, O2C, R2R).</w:t>
      </w:r>
      <w:r w:rsidRPr="003D167A">
        <w:rPr>
          <w:rFonts w:ascii="Verdana" w:hAnsi="Verdana"/>
          <w:sz w:val="20"/>
          <w:szCs w:val="20"/>
        </w:rPr>
        <w:br/>
        <w:t>It enables:</w:t>
      </w:r>
    </w:p>
    <w:p w14:paraId="5C7D3DA9" w14:textId="77777777" w:rsidR="00724365" w:rsidRPr="003D167A" w:rsidRDefault="00724365" w:rsidP="00724365">
      <w:pPr>
        <w:numPr>
          <w:ilvl w:val="0"/>
          <w:numId w:val="5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Consistent financial reporting across entities.</w:t>
      </w:r>
    </w:p>
    <w:p w14:paraId="4BB370C2" w14:textId="77777777" w:rsidR="00724365" w:rsidRPr="003D167A" w:rsidRDefault="00724365" w:rsidP="00724365">
      <w:pPr>
        <w:numPr>
          <w:ilvl w:val="0"/>
          <w:numId w:val="5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Drill-down analysis (from global to local).</w:t>
      </w:r>
    </w:p>
    <w:p w14:paraId="3DF99FB0" w14:textId="77777777" w:rsidR="00724365" w:rsidRPr="003D167A" w:rsidRDefault="00724365" w:rsidP="00724365">
      <w:pPr>
        <w:numPr>
          <w:ilvl w:val="0"/>
          <w:numId w:val="5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Simplified consolidation and audit.</w:t>
      </w:r>
    </w:p>
    <w:p w14:paraId="2C6FFB48" w14:textId="77777777" w:rsidR="00724365" w:rsidRPr="003D167A" w:rsidRDefault="00724365" w:rsidP="00724365">
      <w:pPr>
        <w:numPr>
          <w:ilvl w:val="0"/>
          <w:numId w:val="5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Stronger controls for master data governance.</w:t>
      </w:r>
    </w:p>
    <w:p w14:paraId="78645775" w14:textId="77777777" w:rsidR="00932D65" w:rsidRDefault="00932D65" w:rsidP="009F43C5">
      <w:pPr>
        <w:rPr>
          <w:lang w:val="en-US"/>
        </w:rPr>
      </w:pPr>
    </w:p>
    <w:p w14:paraId="024568AB" w14:textId="77777777" w:rsidR="00724365" w:rsidRDefault="00724365" w:rsidP="009F43C5">
      <w:pPr>
        <w:rPr>
          <w:lang w:val="en-US"/>
        </w:rPr>
      </w:pPr>
    </w:p>
    <w:p w14:paraId="4868FA15" w14:textId="77777777" w:rsidR="00724365" w:rsidRDefault="00724365" w:rsidP="009F43C5">
      <w:pPr>
        <w:rPr>
          <w:lang w:val="en-US"/>
        </w:rPr>
      </w:pPr>
    </w:p>
    <w:p w14:paraId="79EAD99C" w14:textId="4BFEC186" w:rsidR="005852FA" w:rsidRDefault="005852FA" w:rsidP="005852F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3" w:name="_Toc216807140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5.2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Key Principles</w:t>
      </w:r>
      <w:bookmarkEnd w:id="13"/>
    </w:p>
    <w:p w14:paraId="2FCCA585" w14:textId="77777777" w:rsidR="00724365" w:rsidRDefault="00724365" w:rsidP="009F43C5">
      <w:pPr>
        <w:rPr>
          <w:lang w:val="en-US"/>
        </w:rPr>
      </w:pPr>
    </w:p>
    <w:p w14:paraId="16144DF3" w14:textId="1EE82578" w:rsidR="00562AE0" w:rsidRPr="003D167A" w:rsidRDefault="00562AE0" w:rsidP="00562AE0">
      <w:pPr>
        <w:numPr>
          <w:ilvl w:val="0"/>
          <w:numId w:val="6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Top-Down Structure</w:t>
      </w:r>
      <w:r w:rsidRPr="003D167A">
        <w:rPr>
          <w:rFonts w:ascii="Verdana" w:hAnsi="Verdana"/>
          <w:sz w:val="20"/>
          <w:szCs w:val="20"/>
        </w:rPr>
        <w:t xml:space="preserve"> – Start broad (e.g., Assets vs Liabilities) and segment down to detailed accounts or cost centres.</w:t>
      </w:r>
    </w:p>
    <w:p w14:paraId="23FF2DC2" w14:textId="77777777" w:rsidR="00562AE0" w:rsidRPr="003D167A" w:rsidRDefault="00562AE0" w:rsidP="00562AE0">
      <w:pPr>
        <w:numPr>
          <w:ilvl w:val="0"/>
          <w:numId w:val="6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lastRenderedPageBreak/>
        <w:t>Standard Hierarchy (L1–L4)</w:t>
      </w:r>
      <w:r w:rsidRPr="003D167A">
        <w:rPr>
          <w:rFonts w:ascii="Verdana" w:hAnsi="Verdana"/>
          <w:sz w:val="20"/>
          <w:szCs w:val="20"/>
        </w:rPr>
        <w:t xml:space="preserve"> – Each master data object should follow a hierarchical segmentation.</w:t>
      </w:r>
    </w:p>
    <w:p w14:paraId="0F8B3416" w14:textId="77777777" w:rsidR="00562AE0" w:rsidRPr="003D167A" w:rsidRDefault="00562AE0" w:rsidP="00562AE0">
      <w:pPr>
        <w:numPr>
          <w:ilvl w:val="0"/>
          <w:numId w:val="6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Global vs Local</w:t>
      </w:r>
      <w:r w:rsidRPr="003D167A">
        <w:rPr>
          <w:rFonts w:ascii="Verdana" w:hAnsi="Verdana"/>
          <w:sz w:val="20"/>
          <w:szCs w:val="20"/>
        </w:rPr>
        <w:t xml:space="preserve"> – L1 &amp; L2 are usually global (group level), L3 &amp; L4 can be regional/local.</w:t>
      </w:r>
    </w:p>
    <w:p w14:paraId="6A59E3D7" w14:textId="77777777" w:rsidR="00562AE0" w:rsidRDefault="00562AE0" w:rsidP="00562AE0">
      <w:pPr>
        <w:numPr>
          <w:ilvl w:val="0"/>
          <w:numId w:val="6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Harmonization</w:t>
      </w:r>
      <w:r w:rsidRPr="003D167A">
        <w:rPr>
          <w:rFonts w:ascii="Verdana" w:hAnsi="Verdana"/>
          <w:sz w:val="20"/>
          <w:szCs w:val="20"/>
        </w:rPr>
        <w:t xml:space="preserve"> – One global chart of accounts / cost center / profit center logic applied across all entities.</w:t>
      </w:r>
    </w:p>
    <w:p w14:paraId="461E4034" w14:textId="77777777" w:rsidR="00562AE0" w:rsidRPr="003D167A" w:rsidRDefault="00562AE0" w:rsidP="00562AE0">
      <w:pPr>
        <w:rPr>
          <w:rFonts w:ascii="Verdana" w:hAnsi="Verdana"/>
          <w:sz w:val="20"/>
          <w:szCs w:val="20"/>
        </w:rPr>
      </w:pPr>
    </w:p>
    <w:p w14:paraId="7608BBBA" w14:textId="58FF10E2" w:rsidR="006B3CB4" w:rsidRDefault="006B3CB4" w:rsidP="006B3CB4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4" w:name="_Toc216807141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5.3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 w:rsidR="008E7217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Segmentation by Finance Master Data Object</w:t>
      </w:r>
      <w:bookmarkEnd w:id="14"/>
    </w:p>
    <w:p w14:paraId="190A5230" w14:textId="77777777" w:rsidR="005852FA" w:rsidRDefault="005852FA" w:rsidP="009F43C5">
      <w:pPr>
        <w:rPr>
          <w:lang w:val="en-US"/>
        </w:rPr>
      </w:pPr>
    </w:p>
    <w:p w14:paraId="0C4F78BB" w14:textId="3C6DC807" w:rsidR="008E7217" w:rsidRPr="00A84787" w:rsidRDefault="008E7217" w:rsidP="009F43C5">
      <w:pPr>
        <w:rPr>
          <w:rFonts w:ascii="Verdana" w:hAnsi="Verdana"/>
          <w:sz w:val="20"/>
          <w:szCs w:val="20"/>
        </w:rPr>
      </w:pPr>
      <w:r w:rsidRPr="00A84787">
        <w:rPr>
          <w:rFonts w:ascii="Verdana" w:hAnsi="Verdana"/>
          <w:sz w:val="20"/>
          <w:szCs w:val="20"/>
        </w:rPr>
        <w:t xml:space="preserve">We have taken below master data </w:t>
      </w:r>
      <w:r w:rsidR="00851D68" w:rsidRPr="00A84787">
        <w:rPr>
          <w:rFonts w:ascii="Verdana" w:hAnsi="Verdana"/>
          <w:sz w:val="20"/>
          <w:szCs w:val="20"/>
        </w:rPr>
        <w:t xml:space="preserve">examples </w:t>
      </w:r>
      <w:r w:rsidR="00F1142D" w:rsidRPr="00A84787">
        <w:rPr>
          <w:rFonts w:ascii="Verdana" w:hAnsi="Verdana"/>
          <w:sz w:val="20"/>
          <w:szCs w:val="20"/>
        </w:rPr>
        <w:t xml:space="preserve">for your reference – </w:t>
      </w:r>
    </w:p>
    <w:p w14:paraId="3D1560E9" w14:textId="77777777" w:rsidR="00A84787" w:rsidRPr="003D167A" w:rsidRDefault="00A84787" w:rsidP="00A84787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GL Accounts Segmentation</w:t>
      </w:r>
    </w:p>
    <w:p w14:paraId="78338C47" w14:textId="77777777" w:rsidR="00A84787" w:rsidRPr="003D167A" w:rsidRDefault="00A84787" w:rsidP="00A84787">
      <w:pPr>
        <w:numPr>
          <w:ilvl w:val="0"/>
          <w:numId w:val="6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L1 – Account Class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Assets, Liabilities, Equity, Revenue, Expenses</w:t>
      </w:r>
    </w:p>
    <w:p w14:paraId="6C99847D" w14:textId="77777777" w:rsidR="00A84787" w:rsidRPr="003D167A" w:rsidRDefault="00A84787" w:rsidP="00A84787">
      <w:pPr>
        <w:numPr>
          <w:ilvl w:val="0"/>
          <w:numId w:val="6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L2 – Account Group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Current Assets, Non-current Liabilities, Operating Income</w:t>
      </w:r>
    </w:p>
    <w:p w14:paraId="587CA39F" w14:textId="77777777" w:rsidR="00A84787" w:rsidRPr="003D167A" w:rsidRDefault="00A84787" w:rsidP="00A84787">
      <w:pPr>
        <w:numPr>
          <w:ilvl w:val="0"/>
          <w:numId w:val="6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L3 – Account Type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Cash, Receivables, Trade Payables, Salaries Expense</w:t>
      </w:r>
    </w:p>
    <w:p w14:paraId="409E0079" w14:textId="77777777" w:rsidR="00A84787" w:rsidRPr="003D167A" w:rsidRDefault="00A84787" w:rsidP="00A84787">
      <w:pPr>
        <w:numPr>
          <w:ilvl w:val="0"/>
          <w:numId w:val="6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L4 – GL Account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Unique account (e.g., 110000 </w:t>
      </w:r>
      <w:r w:rsidRPr="003D167A">
        <w:rPr>
          <w:rFonts w:ascii="Verdana" w:hAnsi="Verdana" w:cs="Verdana"/>
          <w:sz w:val="20"/>
          <w:szCs w:val="20"/>
        </w:rPr>
        <w:t>–</w:t>
      </w:r>
      <w:r w:rsidRPr="003D167A">
        <w:rPr>
          <w:rFonts w:ascii="Verdana" w:hAnsi="Verdana"/>
          <w:sz w:val="20"/>
          <w:szCs w:val="20"/>
        </w:rPr>
        <w:t xml:space="preserve"> Trade AR)</w:t>
      </w:r>
    </w:p>
    <w:p w14:paraId="08850983" w14:textId="1FC10832" w:rsidR="00A84787" w:rsidRPr="003D167A" w:rsidRDefault="00A84787" w:rsidP="00A84787">
      <w:pPr>
        <w:numPr>
          <w:ilvl w:val="0"/>
          <w:numId w:val="6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72CA9B1D" w14:textId="77777777" w:rsidR="00A84787" w:rsidRPr="003D167A" w:rsidRDefault="00A84787" w:rsidP="00A84787">
      <w:pPr>
        <w:numPr>
          <w:ilvl w:val="1"/>
          <w:numId w:val="6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i/>
          <w:iCs/>
          <w:sz w:val="20"/>
          <w:szCs w:val="20"/>
        </w:rPr>
        <w:t xml:space="preserve">Assets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Current Assets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Receivables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110000 Trade AR</w:t>
      </w:r>
    </w:p>
    <w:p w14:paraId="61AD8E09" w14:textId="2027C806" w:rsidR="00A84787" w:rsidRPr="003D167A" w:rsidRDefault="00A84787" w:rsidP="00A84787">
      <w:pPr>
        <w:rPr>
          <w:rFonts w:ascii="Verdana" w:hAnsi="Verdana"/>
          <w:sz w:val="20"/>
          <w:szCs w:val="20"/>
        </w:rPr>
      </w:pPr>
    </w:p>
    <w:p w14:paraId="5A2EDBB1" w14:textId="4D42B294" w:rsidR="00A84787" w:rsidRPr="003D167A" w:rsidRDefault="00A84787" w:rsidP="00A84787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 xml:space="preserve">2. Cost </w:t>
      </w:r>
      <w:r w:rsidR="008F09C6" w:rsidRPr="003D167A">
        <w:rPr>
          <w:rFonts w:ascii="Verdana" w:hAnsi="Verdana"/>
          <w:b/>
          <w:bCs/>
          <w:sz w:val="20"/>
          <w:szCs w:val="20"/>
        </w:rPr>
        <w:t>Centres</w:t>
      </w:r>
      <w:r w:rsidRPr="003D167A">
        <w:rPr>
          <w:rFonts w:ascii="Verdana" w:hAnsi="Verdana"/>
          <w:b/>
          <w:bCs/>
          <w:sz w:val="20"/>
          <w:szCs w:val="20"/>
        </w:rPr>
        <w:t xml:space="preserve"> Segmentation</w:t>
      </w:r>
    </w:p>
    <w:p w14:paraId="52AEE8C5" w14:textId="77777777" w:rsidR="00A84787" w:rsidRPr="003D167A" w:rsidRDefault="00A84787" w:rsidP="00A84787">
      <w:pPr>
        <w:numPr>
          <w:ilvl w:val="0"/>
          <w:numId w:val="6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L1 – Function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Finance, HR, IT, Manufacturing, Sales</w:t>
      </w:r>
    </w:p>
    <w:p w14:paraId="1B24B4BF" w14:textId="77777777" w:rsidR="00A84787" w:rsidRPr="003D167A" w:rsidRDefault="00A84787" w:rsidP="00A84787">
      <w:pPr>
        <w:numPr>
          <w:ilvl w:val="0"/>
          <w:numId w:val="6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L2 – Business Unit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Shared Services, Regional Office, Plant</w:t>
      </w:r>
    </w:p>
    <w:p w14:paraId="6A36BB6E" w14:textId="77777777" w:rsidR="00A84787" w:rsidRPr="003D167A" w:rsidRDefault="00A84787" w:rsidP="00A84787">
      <w:pPr>
        <w:numPr>
          <w:ilvl w:val="0"/>
          <w:numId w:val="6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L3 – Location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Country, City, Plant Code</w:t>
      </w:r>
    </w:p>
    <w:p w14:paraId="50C16611" w14:textId="77777777" w:rsidR="00A84787" w:rsidRPr="003D167A" w:rsidRDefault="00A84787" w:rsidP="00A84787">
      <w:pPr>
        <w:numPr>
          <w:ilvl w:val="0"/>
          <w:numId w:val="6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L4 – Cost Center ID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Detailed identifier</w:t>
      </w:r>
    </w:p>
    <w:p w14:paraId="267584BA" w14:textId="5F09A2C5" w:rsidR="00A84787" w:rsidRPr="003D167A" w:rsidRDefault="00A84787" w:rsidP="00A84787">
      <w:pPr>
        <w:numPr>
          <w:ilvl w:val="0"/>
          <w:numId w:val="6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0571924A" w14:textId="77777777" w:rsidR="00A84787" w:rsidRPr="003D167A" w:rsidRDefault="00A84787" w:rsidP="00A84787">
      <w:pPr>
        <w:numPr>
          <w:ilvl w:val="1"/>
          <w:numId w:val="6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i/>
          <w:iCs/>
          <w:sz w:val="20"/>
          <w:szCs w:val="20"/>
        </w:rPr>
        <w:t xml:space="preserve">Manufacturing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Plant Ops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India Bangalore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MFG-BLR-001</w:t>
      </w:r>
    </w:p>
    <w:p w14:paraId="7105D5A1" w14:textId="12C9AB04" w:rsidR="00A84787" w:rsidRDefault="00A84787" w:rsidP="00A84787">
      <w:pPr>
        <w:rPr>
          <w:rFonts w:ascii="Verdana" w:hAnsi="Verdana"/>
          <w:sz w:val="20"/>
          <w:szCs w:val="20"/>
        </w:rPr>
      </w:pPr>
    </w:p>
    <w:p w14:paraId="5C3842CA" w14:textId="77777777" w:rsidR="008F09C6" w:rsidRDefault="008F09C6" w:rsidP="00A84787">
      <w:pPr>
        <w:rPr>
          <w:rFonts w:ascii="Verdana" w:hAnsi="Verdana"/>
          <w:sz w:val="20"/>
          <w:szCs w:val="20"/>
        </w:rPr>
      </w:pPr>
    </w:p>
    <w:p w14:paraId="10B240B3" w14:textId="77777777" w:rsidR="008F09C6" w:rsidRDefault="008F09C6" w:rsidP="00A84787">
      <w:pPr>
        <w:rPr>
          <w:rFonts w:ascii="Verdana" w:hAnsi="Verdana"/>
          <w:sz w:val="20"/>
          <w:szCs w:val="20"/>
        </w:rPr>
      </w:pPr>
    </w:p>
    <w:p w14:paraId="4C578BBE" w14:textId="77777777" w:rsidR="008F09C6" w:rsidRDefault="008F09C6" w:rsidP="00A84787">
      <w:pPr>
        <w:rPr>
          <w:rFonts w:ascii="Verdana" w:hAnsi="Verdana"/>
          <w:sz w:val="20"/>
          <w:szCs w:val="20"/>
        </w:rPr>
      </w:pPr>
    </w:p>
    <w:p w14:paraId="60E631E8" w14:textId="77777777" w:rsidR="008F09C6" w:rsidRDefault="008F09C6" w:rsidP="00A84787">
      <w:pPr>
        <w:rPr>
          <w:rFonts w:ascii="Verdana" w:hAnsi="Verdana"/>
          <w:sz w:val="20"/>
          <w:szCs w:val="20"/>
        </w:rPr>
      </w:pPr>
    </w:p>
    <w:p w14:paraId="24FA3C12" w14:textId="77777777" w:rsidR="008F09C6" w:rsidRPr="003D167A" w:rsidRDefault="008F09C6" w:rsidP="00A84787">
      <w:pPr>
        <w:rPr>
          <w:rFonts w:ascii="Verdana" w:hAnsi="Verdana"/>
          <w:sz w:val="20"/>
          <w:szCs w:val="20"/>
        </w:rPr>
      </w:pPr>
    </w:p>
    <w:p w14:paraId="07E17CE6" w14:textId="6926176C" w:rsidR="00A84787" w:rsidRPr="003D167A" w:rsidRDefault="00A84787" w:rsidP="00A84787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 xml:space="preserve">3. Profit </w:t>
      </w:r>
      <w:r w:rsidR="0013045E" w:rsidRPr="003D167A">
        <w:rPr>
          <w:rFonts w:ascii="Verdana" w:hAnsi="Verdana"/>
          <w:b/>
          <w:bCs/>
          <w:sz w:val="20"/>
          <w:szCs w:val="20"/>
        </w:rPr>
        <w:t>Centres</w:t>
      </w:r>
      <w:r w:rsidRPr="003D167A">
        <w:rPr>
          <w:rFonts w:ascii="Verdana" w:hAnsi="Verdana"/>
          <w:b/>
          <w:bCs/>
          <w:sz w:val="20"/>
          <w:szCs w:val="20"/>
        </w:rPr>
        <w:t xml:space="preserve"> Segmentation</w:t>
      </w:r>
    </w:p>
    <w:p w14:paraId="70813D52" w14:textId="77777777" w:rsidR="00A84787" w:rsidRPr="003D167A" w:rsidRDefault="00A84787" w:rsidP="00A84787">
      <w:pPr>
        <w:numPr>
          <w:ilvl w:val="0"/>
          <w:numId w:val="6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L1 – Region/Market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APAC, EMEA, AMER</w:t>
      </w:r>
    </w:p>
    <w:p w14:paraId="291A74B7" w14:textId="77777777" w:rsidR="00A84787" w:rsidRPr="003D167A" w:rsidRDefault="00A84787" w:rsidP="00A84787">
      <w:pPr>
        <w:numPr>
          <w:ilvl w:val="0"/>
          <w:numId w:val="6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L2 – Country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India, USA, Germany</w:t>
      </w:r>
    </w:p>
    <w:p w14:paraId="76FC691E" w14:textId="77777777" w:rsidR="00A84787" w:rsidRPr="003D167A" w:rsidRDefault="00A84787" w:rsidP="00A84787">
      <w:pPr>
        <w:numPr>
          <w:ilvl w:val="0"/>
          <w:numId w:val="6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lastRenderedPageBreak/>
        <w:t>L3 – Business Line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Cloud Services, Automotive, Pharma</w:t>
      </w:r>
    </w:p>
    <w:p w14:paraId="4C599F88" w14:textId="77777777" w:rsidR="00A84787" w:rsidRPr="003D167A" w:rsidRDefault="00A84787" w:rsidP="00A84787">
      <w:pPr>
        <w:numPr>
          <w:ilvl w:val="0"/>
          <w:numId w:val="6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L4 – Profit Center ID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Detailed code</w:t>
      </w:r>
    </w:p>
    <w:p w14:paraId="2549F328" w14:textId="4679F380" w:rsidR="00A84787" w:rsidRPr="003D167A" w:rsidRDefault="00A84787" w:rsidP="00A84787">
      <w:pPr>
        <w:numPr>
          <w:ilvl w:val="0"/>
          <w:numId w:val="6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21021BB3" w14:textId="77777777" w:rsidR="00A84787" w:rsidRPr="003D167A" w:rsidRDefault="00A84787" w:rsidP="00A84787">
      <w:pPr>
        <w:numPr>
          <w:ilvl w:val="1"/>
          <w:numId w:val="6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i/>
          <w:iCs/>
          <w:sz w:val="20"/>
          <w:szCs w:val="20"/>
        </w:rPr>
        <w:t xml:space="preserve">EMEA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Germany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Automotive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EMEA-AUTO-02</w:t>
      </w:r>
    </w:p>
    <w:p w14:paraId="68ED7785" w14:textId="4F7F5196" w:rsidR="00A84787" w:rsidRPr="003D167A" w:rsidRDefault="00A84787" w:rsidP="00A84787">
      <w:pPr>
        <w:rPr>
          <w:rFonts w:ascii="Verdana" w:hAnsi="Verdana"/>
          <w:sz w:val="20"/>
          <w:szCs w:val="20"/>
        </w:rPr>
      </w:pPr>
    </w:p>
    <w:p w14:paraId="790F0CD1" w14:textId="77777777" w:rsidR="00A84787" w:rsidRPr="003D167A" w:rsidRDefault="00A84787" w:rsidP="00A84787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4. Trading Partner Segmentation</w:t>
      </w:r>
    </w:p>
    <w:p w14:paraId="516BB685" w14:textId="77777777" w:rsidR="00A84787" w:rsidRPr="003D167A" w:rsidRDefault="00A84787" w:rsidP="00A84787">
      <w:pPr>
        <w:numPr>
          <w:ilvl w:val="0"/>
          <w:numId w:val="6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L1 – Group Company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Parent Holding Entity</w:t>
      </w:r>
    </w:p>
    <w:p w14:paraId="2C45EB41" w14:textId="77777777" w:rsidR="00A84787" w:rsidRPr="003D167A" w:rsidRDefault="00A84787" w:rsidP="00A84787">
      <w:pPr>
        <w:numPr>
          <w:ilvl w:val="0"/>
          <w:numId w:val="6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L2 – Subsidiary / Legal Entity</w:t>
      </w:r>
    </w:p>
    <w:p w14:paraId="115ED569" w14:textId="77777777" w:rsidR="00A84787" w:rsidRPr="003D167A" w:rsidRDefault="00A84787" w:rsidP="00A84787">
      <w:pPr>
        <w:numPr>
          <w:ilvl w:val="0"/>
          <w:numId w:val="6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L3 – Country</w:t>
      </w:r>
    </w:p>
    <w:p w14:paraId="7E2DEAD7" w14:textId="77777777" w:rsidR="00A84787" w:rsidRPr="003D167A" w:rsidRDefault="00A84787" w:rsidP="00A84787">
      <w:pPr>
        <w:numPr>
          <w:ilvl w:val="0"/>
          <w:numId w:val="6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L4 – Trading Partner ID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Internal entity code</w:t>
      </w:r>
    </w:p>
    <w:p w14:paraId="4297482B" w14:textId="0F867BE8" w:rsidR="00A84787" w:rsidRPr="003D167A" w:rsidRDefault="00A84787" w:rsidP="00A84787">
      <w:pPr>
        <w:numPr>
          <w:ilvl w:val="0"/>
          <w:numId w:val="6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40B88272" w14:textId="77777777" w:rsidR="00A84787" w:rsidRPr="003D167A" w:rsidRDefault="00A84787" w:rsidP="00A84787">
      <w:pPr>
        <w:numPr>
          <w:ilvl w:val="1"/>
          <w:numId w:val="6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i/>
          <w:iCs/>
          <w:sz w:val="20"/>
          <w:szCs w:val="20"/>
        </w:rPr>
        <w:t xml:space="preserve">Group Holding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Subsidiary X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USA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2002-US-03</w:t>
      </w:r>
    </w:p>
    <w:p w14:paraId="01712DAE" w14:textId="354C2662" w:rsidR="00A84787" w:rsidRPr="003D167A" w:rsidRDefault="00A84787" w:rsidP="00A84787">
      <w:pPr>
        <w:rPr>
          <w:rFonts w:ascii="Verdana" w:hAnsi="Verdana"/>
          <w:sz w:val="20"/>
          <w:szCs w:val="20"/>
        </w:rPr>
      </w:pPr>
    </w:p>
    <w:p w14:paraId="6DF20CA7" w14:textId="77777777" w:rsidR="00A84787" w:rsidRPr="003D167A" w:rsidRDefault="00A84787" w:rsidP="00A84787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5. Fixed Assets Segmentation</w:t>
      </w:r>
    </w:p>
    <w:p w14:paraId="79DC5575" w14:textId="77777777" w:rsidR="00A84787" w:rsidRPr="003D167A" w:rsidRDefault="00A84787" w:rsidP="00A84787">
      <w:pPr>
        <w:numPr>
          <w:ilvl w:val="0"/>
          <w:numId w:val="6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L1 – Asset Category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Tangible, Intangible</w:t>
      </w:r>
    </w:p>
    <w:p w14:paraId="14C75960" w14:textId="77777777" w:rsidR="00A84787" w:rsidRPr="003D167A" w:rsidRDefault="00A84787" w:rsidP="00A84787">
      <w:pPr>
        <w:numPr>
          <w:ilvl w:val="0"/>
          <w:numId w:val="6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L2 – Asset Class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IT Equipment, Buildings, Vehicles</w:t>
      </w:r>
    </w:p>
    <w:p w14:paraId="3EBC72B2" w14:textId="77777777" w:rsidR="00A84787" w:rsidRPr="003D167A" w:rsidRDefault="00A84787" w:rsidP="00A84787">
      <w:pPr>
        <w:numPr>
          <w:ilvl w:val="0"/>
          <w:numId w:val="6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L3 – Location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Region / Country / Site</w:t>
      </w:r>
    </w:p>
    <w:p w14:paraId="5E88E0B1" w14:textId="77777777" w:rsidR="00A84787" w:rsidRPr="003D167A" w:rsidRDefault="00A84787" w:rsidP="00A84787">
      <w:pPr>
        <w:numPr>
          <w:ilvl w:val="0"/>
          <w:numId w:val="6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L4 – Asset ID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Sequential number</w:t>
      </w:r>
    </w:p>
    <w:p w14:paraId="4420D1D3" w14:textId="749A23BD" w:rsidR="00A84787" w:rsidRPr="003D167A" w:rsidRDefault="00A84787" w:rsidP="00A84787">
      <w:pPr>
        <w:numPr>
          <w:ilvl w:val="0"/>
          <w:numId w:val="6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3A1E583B" w14:textId="77777777" w:rsidR="00A84787" w:rsidRPr="003D167A" w:rsidRDefault="00A84787" w:rsidP="00A84787">
      <w:pPr>
        <w:numPr>
          <w:ilvl w:val="1"/>
          <w:numId w:val="6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i/>
          <w:iCs/>
          <w:sz w:val="20"/>
          <w:szCs w:val="20"/>
        </w:rPr>
        <w:t xml:space="preserve">Tangible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IT Equipment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Bangalore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IT-BLR-0001</w:t>
      </w:r>
    </w:p>
    <w:p w14:paraId="392B9B56" w14:textId="5859FC60" w:rsidR="00A84787" w:rsidRPr="003D167A" w:rsidRDefault="00A84787" w:rsidP="00A84787">
      <w:pPr>
        <w:rPr>
          <w:rFonts w:ascii="Verdana" w:hAnsi="Verdana"/>
          <w:sz w:val="20"/>
          <w:szCs w:val="20"/>
        </w:rPr>
      </w:pPr>
    </w:p>
    <w:p w14:paraId="58F30C28" w14:textId="77777777" w:rsidR="00A84787" w:rsidRPr="003D167A" w:rsidRDefault="00A84787" w:rsidP="00A84787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6. Vendor / Customer Segmentation</w:t>
      </w:r>
    </w:p>
    <w:p w14:paraId="7F26332B" w14:textId="77777777" w:rsidR="00A84787" w:rsidRPr="003D167A" w:rsidRDefault="00A84787" w:rsidP="00A84787">
      <w:pPr>
        <w:numPr>
          <w:ilvl w:val="0"/>
          <w:numId w:val="6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L1 – Geography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APAC, EMEA, AMER</w:t>
      </w:r>
    </w:p>
    <w:p w14:paraId="7785F440" w14:textId="77777777" w:rsidR="00A84787" w:rsidRPr="003D167A" w:rsidRDefault="00A84787" w:rsidP="00A84787">
      <w:pPr>
        <w:numPr>
          <w:ilvl w:val="0"/>
          <w:numId w:val="6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L2 – Business Unit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Product Line, Subsidiary</w:t>
      </w:r>
    </w:p>
    <w:p w14:paraId="68F8305C" w14:textId="77777777" w:rsidR="00A84787" w:rsidRPr="003D167A" w:rsidRDefault="00A84787" w:rsidP="00A84787">
      <w:pPr>
        <w:numPr>
          <w:ilvl w:val="0"/>
          <w:numId w:val="6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L3 – Type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Vendor / Customer + Category (Strategic, Local, Tier)</w:t>
      </w:r>
    </w:p>
    <w:p w14:paraId="14643608" w14:textId="77777777" w:rsidR="00A84787" w:rsidRPr="003D167A" w:rsidRDefault="00A84787" w:rsidP="00A84787">
      <w:pPr>
        <w:numPr>
          <w:ilvl w:val="0"/>
          <w:numId w:val="6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L4 – Vendor/Customer ID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Unique identifier</w:t>
      </w:r>
    </w:p>
    <w:p w14:paraId="63798701" w14:textId="5131DFF2" w:rsidR="00A84787" w:rsidRPr="003D167A" w:rsidRDefault="00A84787" w:rsidP="00A84787">
      <w:pPr>
        <w:numPr>
          <w:ilvl w:val="0"/>
          <w:numId w:val="6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</w:t>
      </w:r>
      <w:r w:rsidRPr="003D167A">
        <w:rPr>
          <w:rFonts w:ascii="Verdana" w:hAnsi="Verdana"/>
          <w:sz w:val="20"/>
          <w:szCs w:val="20"/>
        </w:rPr>
        <w:t>:</w:t>
      </w:r>
    </w:p>
    <w:p w14:paraId="0C87D727" w14:textId="483D10BF" w:rsidR="00F1142D" w:rsidRDefault="00A84787" w:rsidP="00A84787">
      <w:pPr>
        <w:rPr>
          <w:rFonts w:ascii="Verdana" w:hAnsi="Verdana"/>
          <w:i/>
          <w:iCs/>
          <w:sz w:val="20"/>
          <w:szCs w:val="20"/>
        </w:rPr>
      </w:pPr>
      <w:r w:rsidRPr="003D167A">
        <w:rPr>
          <w:rFonts w:ascii="Verdana" w:hAnsi="Verdana"/>
          <w:i/>
          <w:iCs/>
          <w:sz w:val="20"/>
          <w:szCs w:val="20"/>
        </w:rPr>
        <w:t xml:space="preserve">APAC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India BU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Vendor </w:t>
      </w:r>
      <w:r w:rsidRPr="003D167A">
        <w:rPr>
          <w:rFonts w:ascii="Verdana" w:hAnsi="Verdana" w:cs="Verdana"/>
          <w:i/>
          <w:iCs/>
          <w:sz w:val="20"/>
          <w:szCs w:val="20"/>
        </w:rPr>
        <w:t>–</w:t>
      </w:r>
      <w:r w:rsidRPr="003D167A">
        <w:rPr>
          <w:rFonts w:ascii="Verdana" w:hAnsi="Verdana"/>
          <w:i/>
          <w:iCs/>
          <w:sz w:val="20"/>
          <w:szCs w:val="20"/>
        </w:rPr>
        <w:t xml:space="preserve"> Strategic </w:t>
      </w:r>
      <w:r w:rsidRPr="003D167A">
        <w:rPr>
          <w:rFonts w:ascii="Arial" w:hAnsi="Arial" w:cs="Arial"/>
          <w:i/>
          <w:iCs/>
          <w:sz w:val="20"/>
          <w:szCs w:val="20"/>
        </w:rPr>
        <w:t>→</w:t>
      </w:r>
      <w:r w:rsidRPr="003D167A">
        <w:rPr>
          <w:rFonts w:ascii="Verdana" w:hAnsi="Verdana"/>
          <w:i/>
          <w:iCs/>
          <w:sz w:val="20"/>
          <w:szCs w:val="20"/>
        </w:rPr>
        <w:t xml:space="preserve"> APAC-TCS-001</w:t>
      </w:r>
    </w:p>
    <w:p w14:paraId="0DF11FBA" w14:textId="77777777" w:rsidR="00FF4D6B" w:rsidRDefault="00FF4D6B" w:rsidP="00A84787">
      <w:pPr>
        <w:rPr>
          <w:rFonts w:ascii="Verdana" w:hAnsi="Verdana"/>
          <w:i/>
          <w:iCs/>
          <w:sz w:val="20"/>
          <w:szCs w:val="20"/>
        </w:rPr>
      </w:pPr>
    </w:p>
    <w:p w14:paraId="14E3C6C5" w14:textId="77777777" w:rsidR="00FF4D6B" w:rsidRDefault="00FF4D6B" w:rsidP="00A84787">
      <w:pPr>
        <w:rPr>
          <w:rFonts w:ascii="Verdana" w:hAnsi="Verdana"/>
          <w:i/>
          <w:iCs/>
          <w:sz w:val="20"/>
          <w:szCs w:val="20"/>
        </w:rPr>
      </w:pPr>
    </w:p>
    <w:p w14:paraId="606CAFD2" w14:textId="567D082B" w:rsidR="005540CD" w:rsidRDefault="005540CD" w:rsidP="005540CD">
      <w:pPr>
        <w:pStyle w:val="Heading1"/>
        <w:keepNext w:val="0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</w:pPr>
      <w:bookmarkStart w:id="15" w:name="_Toc216807142"/>
      <w:r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6. Finance Master Data </w:t>
      </w:r>
      <w:r w:rsidR="008E4BCD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 xml:space="preserve">Quality </w:t>
      </w:r>
      <w:r w:rsidR="003C7658">
        <w:rPr>
          <w:rFonts w:ascii="Verdana" w:eastAsia="Times New Roman" w:hAnsi="Verdana" w:cs="Arial"/>
          <w:b/>
          <w:bCs/>
          <w:color w:val="auto"/>
          <w:kern w:val="0"/>
          <w:sz w:val="28"/>
          <w:szCs w:val="32"/>
          <w:lang w:val="en-US"/>
          <w14:ligatures w14:val="none"/>
        </w:rPr>
        <w:t>Rule library</w:t>
      </w:r>
      <w:bookmarkEnd w:id="15"/>
    </w:p>
    <w:p w14:paraId="7DB4E345" w14:textId="77777777" w:rsidR="003C7658" w:rsidRDefault="003C7658" w:rsidP="003C7658">
      <w:pPr>
        <w:rPr>
          <w:lang w:val="en-US"/>
        </w:rPr>
      </w:pPr>
    </w:p>
    <w:p w14:paraId="076D7974" w14:textId="74024856" w:rsidR="007706DD" w:rsidRDefault="00BF3977" w:rsidP="007706DD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6" w:name="_Toc216807143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</w:t>
      </w:r>
      <w:r w:rsidR="007706DD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.</w:t>
      </w:r>
      <w:r w:rsidR="007706DD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1. Purpose</w:t>
      </w:r>
      <w:bookmarkEnd w:id="16"/>
      <w:r w:rsidR="007706DD"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 </w:t>
      </w:r>
    </w:p>
    <w:p w14:paraId="41F5A483" w14:textId="77777777" w:rsidR="003C7658" w:rsidRPr="003C7658" w:rsidRDefault="003C7658" w:rsidP="003C7658">
      <w:pPr>
        <w:rPr>
          <w:lang w:val="en-US"/>
        </w:rPr>
      </w:pPr>
    </w:p>
    <w:p w14:paraId="7DC137C4" w14:textId="77777777" w:rsidR="00E335B8" w:rsidRPr="003D167A" w:rsidRDefault="00E335B8" w:rsidP="00E335B8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lastRenderedPageBreak/>
        <w:t xml:space="preserve">The rule library ensures that </w:t>
      </w:r>
      <w:r w:rsidRPr="00E335B8">
        <w:rPr>
          <w:rFonts w:ascii="Verdana" w:hAnsi="Verdana"/>
          <w:sz w:val="20"/>
          <w:szCs w:val="20"/>
        </w:rPr>
        <w:t>financial master data (GL, Cost Center, Profit Center, Trading Partner, Fixed Assets, Vendors/Customers) is:</w:t>
      </w:r>
    </w:p>
    <w:p w14:paraId="78854FEA" w14:textId="77777777" w:rsidR="00E335B8" w:rsidRPr="003D167A" w:rsidRDefault="00E335B8" w:rsidP="00E335B8">
      <w:pPr>
        <w:numPr>
          <w:ilvl w:val="0"/>
          <w:numId w:val="6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Accurate</w:t>
      </w:r>
    </w:p>
    <w:p w14:paraId="2D57ABA3" w14:textId="77777777" w:rsidR="00E335B8" w:rsidRPr="003D167A" w:rsidRDefault="00E335B8" w:rsidP="00E335B8">
      <w:pPr>
        <w:numPr>
          <w:ilvl w:val="0"/>
          <w:numId w:val="6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Complete</w:t>
      </w:r>
    </w:p>
    <w:p w14:paraId="176047C9" w14:textId="77777777" w:rsidR="00E335B8" w:rsidRPr="003D167A" w:rsidRDefault="00E335B8" w:rsidP="00E335B8">
      <w:pPr>
        <w:numPr>
          <w:ilvl w:val="0"/>
          <w:numId w:val="6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Consistent</w:t>
      </w:r>
    </w:p>
    <w:p w14:paraId="63AEAD01" w14:textId="77777777" w:rsidR="00E335B8" w:rsidRPr="003D167A" w:rsidRDefault="00E335B8" w:rsidP="00E335B8">
      <w:pPr>
        <w:numPr>
          <w:ilvl w:val="0"/>
          <w:numId w:val="6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Validated across systems (SAP, Tagetik, MDG, etc.)</w:t>
      </w:r>
    </w:p>
    <w:p w14:paraId="3F2FE80A" w14:textId="77777777" w:rsidR="00E335B8" w:rsidRDefault="00E335B8" w:rsidP="00E335B8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Poor quality master data leads to reconciliation breaks, incorrect reporting, and audit risks.</w:t>
      </w:r>
    </w:p>
    <w:p w14:paraId="27039E9D" w14:textId="77777777" w:rsidR="003226BD" w:rsidRDefault="003226BD" w:rsidP="00E335B8">
      <w:pPr>
        <w:rPr>
          <w:rFonts w:ascii="Verdana" w:hAnsi="Verdana"/>
          <w:sz w:val="20"/>
          <w:szCs w:val="20"/>
        </w:rPr>
      </w:pPr>
    </w:p>
    <w:p w14:paraId="437F5040" w14:textId="14D99698" w:rsidR="003226BD" w:rsidRDefault="003226BD" w:rsidP="003226BD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7" w:name="_Toc216807144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6.2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Master Data Quality Rule categories</w:t>
      </w:r>
      <w:bookmarkEnd w:id="17"/>
    </w:p>
    <w:p w14:paraId="445F2567" w14:textId="77777777" w:rsidR="003226BD" w:rsidRDefault="003226BD" w:rsidP="003226BD">
      <w:pPr>
        <w:rPr>
          <w:lang w:val="en-US"/>
        </w:rPr>
      </w:pPr>
    </w:p>
    <w:p w14:paraId="7F8D0CB8" w14:textId="5C586F76" w:rsidR="00AD4AD1" w:rsidRPr="003D167A" w:rsidRDefault="00AD4AD1" w:rsidP="00AD4AD1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1. </w:t>
      </w:r>
      <w:r w:rsidRPr="003D167A">
        <w:rPr>
          <w:rFonts w:ascii="Verdana" w:hAnsi="Verdana"/>
          <w:b/>
          <w:bCs/>
          <w:sz w:val="20"/>
          <w:szCs w:val="20"/>
        </w:rPr>
        <w:t>Structural Rules (Format &amp; Naming)</w:t>
      </w:r>
    </w:p>
    <w:p w14:paraId="612DD917" w14:textId="77777777" w:rsidR="00AD4AD1" w:rsidRPr="003D167A" w:rsidRDefault="00AD4AD1" w:rsidP="00AD4AD1">
      <w:pPr>
        <w:numPr>
          <w:ilvl w:val="0"/>
          <w:numId w:val="6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Rule:</w:t>
      </w:r>
      <w:r w:rsidRPr="003D167A">
        <w:rPr>
          <w:rFonts w:ascii="Verdana" w:hAnsi="Verdana"/>
          <w:sz w:val="20"/>
          <w:szCs w:val="20"/>
        </w:rPr>
        <w:t xml:space="preserve"> Every master data element must follow </w:t>
      </w:r>
      <w:r w:rsidRPr="00AD4AD1">
        <w:rPr>
          <w:rFonts w:ascii="Verdana" w:hAnsi="Verdana"/>
          <w:sz w:val="20"/>
          <w:szCs w:val="20"/>
        </w:rPr>
        <w:t>a standard naming convention.</w:t>
      </w:r>
    </w:p>
    <w:p w14:paraId="36EE3713" w14:textId="77777777" w:rsidR="00AD4AD1" w:rsidRPr="003D167A" w:rsidRDefault="00AD4AD1" w:rsidP="00AD4AD1">
      <w:pPr>
        <w:numPr>
          <w:ilvl w:val="0"/>
          <w:numId w:val="6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Example:</w:t>
      </w:r>
    </w:p>
    <w:p w14:paraId="6BC3A712" w14:textId="77777777" w:rsidR="00AD4AD1" w:rsidRPr="003D167A" w:rsidRDefault="00AD4AD1" w:rsidP="00AD4AD1">
      <w:pPr>
        <w:numPr>
          <w:ilvl w:val="1"/>
          <w:numId w:val="6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GL account codes = 6 digits, numeric only (e.g., 110000 – Trade AR)</w:t>
      </w:r>
    </w:p>
    <w:p w14:paraId="4BED4F34" w14:textId="77777777" w:rsidR="00AD4AD1" w:rsidRPr="003D167A" w:rsidRDefault="00AD4AD1" w:rsidP="00AD4AD1">
      <w:pPr>
        <w:numPr>
          <w:ilvl w:val="1"/>
          <w:numId w:val="6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Cost Center codes = Alpha-numeric, with BU/Location prefix (FIN-NYC-001)</w:t>
      </w:r>
    </w:p>
    <w:p w14:paraId="6A046CDB" w14:textId="77777777" w:rsidR="00AD4AD1" w:rsidRPr="003D167A" w:rsidRDefault="00AD4AD1" w:rsidP="00AD4AD1">
      <w:pPr>
        <w:numPr>
          <w:ilvl w:val="0"/>
          <w:numId w:val="6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Control:</w:t>
      </w:r>
      <w:r w:rsidRPr="003D167A">
        <w:rPr>
          <w:rFonts w:ascii="Verdana" w:hAnsi="Verdana"/>
          <w:sz w:val="20"/>
          <w:szCs w:val="20"/>
        </w:rPr>
        <w:t xml:space="preserve"> Regex/Pattern check.</w:t>
      </w:r>
    </w:p>
    <w:p w14:paraId="46D10E23" w14:textId="77777777" w:rsidR="00AD4AD1" w:rsidRPr="003D167A" w:rsidRDefault="00AD4AD1" w:rsidP="00AD4AD1">
      <w:pPr>
        <w:numPr>
          <w:ilvl w:val="0"/>
          <w:numId w:val="68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Best Practice:</w:t>
      </w:r>
      <w:r w:rsidRPr="003D167A">
        <w:rPr>
          <w:rFonts w:ascii="Verdana" w:hAnsi="Verdana"/>
          <w:sz w:val="20"/>
          <w:szCs w:val="20"/>
        </w:rPr>
        <w:t xml:space="preserve"> Standardize globally; enforce in system creation.</w:t>
      </w:r>
    </w:p>
    <w:p w14:paraId="5D1822DD" w14:textId="4BADD9F8" w:rsidR="00AD4AD1" w:rsidRPr="003D167A" w:rsidRDefault="00AD4AD1" w:rsidP="00AD4AD1">
      <w:pPr>
        <w:rPr>
          <w:rFonts w:ascii="Verdana" w:hAnsi="Verdana"/>
          <w:sz w:val="20"/>
          <w:szCs w:val="20"/>
        </w:rPr>
      </w:pPr>
    </w:p>
    <w:p w14:paraId="01FE6370" w14:textId="77777777" w:rsidR="00AD4AD1" w:rsidRPr="003D167A" w:rsidRDefault="00AD4AD1" w:rsidP="00AD4AD1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2. Completeness Rules</w:t>
      </w:r>
    </w:p>
    <w:p w14:paraId="1739696D" w14:textId="77777777" w:rsidR="00AD4AD1" w:rsidRPr="003D167A" w:rsidRDefault="00AD4AD1" w:rsidP="00AD4AD1">
      <w:pPr>
        <w:numPr>
          <w:ilvl w:val="0"/>
          <w:numId w:val="6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Rule:</w:t>
      </w:r>
      <w:r w:rsidRPr="003D167A">
        <w:rPr>
          <w:rFonts w:ascii="Verdana" w:hAnsi="Verdana"/>
          <w:sz w:val="20"/>
          <w:szCs w:val="20"/>
        </w:rPr>
        <w:t xml:space="preserve"> Mandatory fields must never be blank.</w:t>
      </w:r>
    </w:p>
    <w:p w14:paraId="108E34BF" w14:textId="77777777" w:rsidR="00AD4AD1" w:rsidRPr="003D167A" w:rsidRDefault="00AD4AD1" w:rsidP="00AD4AD1">
      <w:pPr>
        <w:numPr>
          <w:ilvl w:val="0"/>
          <w:numId w:val="6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Example:</w:t>
      </w:r>
    </w:p>
    <w:p w14:paraId="3A8A4C11" w14:textId="77777777" w:rsidR="00AD4AD1" w:rsidRPr="003D167A" w:rsidRDefault="00AD4AD1" w:rsidP="00AD4AD1">
      <w:pPr>
        <w:numPr>
          <w:ilvl w:val="1"/>
          <w:numId w:val="6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Vendor record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Verdana" w:hAnsi="Verdana" w:cs="Verdana"/>
          <w:sz w:val="20"/>
          <w:szCs w:val="20"/>
        </w:rPr>
        <w:t>“</w:t>
      </w:r>
      <w:r w:rsidRPr="003D167A">
        <w:rPr>
          <w:rFonts w:ascii="Verdana" w:hAnsi="Verdana"/>
          <w:sz w:val="20"/>
          <w:szCs w:val="20"/>
        </w:rPr>
        <w:t>Tax ID</w:t>
      </w:r>
      <w:r w:rsidRPr="003D167A">
        <w:rPr>
          <w:rFonts w:ascii="Verdana" w:hAnsi="Verdana" w:cs="Verdana"/>
          <w:sz w:val="20"/>
          <w:szCs w:val="20"/>
        </w:rPr>
        <w:t>”</w:t>
      </w:r>
      <w:r w:rsidRPr="003D167A">
        <w:rPr>
          <w:rFonts w:ascii="Verdana" w:hAnsi="Verdana"/>
          <w:sz w:val="20"/>
          <w:szCs w:val="20"/>
        </w:rPr>
        <w:t xml:space="preserve">, </w:t>
      </w:r>
      <w:r w:rsidRPr="003D167A">
        <w:rPr>
          <w:rFonts w:ascii="Verdana" w:hAnsi="Verdana" w:cs="Verdana"/>
          <w:sz w:val="20"/>
          <w:szCs w:val="20"/>
        </w:rPr>
        <w:t>“</w:t>
      </w:r>
      <w:r w:rsidRPr="003D167A">
        <w:rPr>
          <w:rFonts w:ascii="Verdana" w:hAnsi="Verdana"/>
          <w:sz w:val="20"/>
          <w:szCs w:val="20"/>
        </w:rPr>
        <w:t>Country</w:t>
      </w:r>
      <w:r w:rsidRPr="003D167A">
        <w:rPr>
          <w:rFonts w:ascii="Verdana" w:hAnsi="Verdana" w:cs="Verdana"/>
          <w:sz w:val="20"/>
          <w:szCs w:val="20"/>
        </w:rPr>
        <w:t>”</w:t>
      </w:r>
      <w:r w:rsidRPr="003D167A">
        <w:rPr>
          <w:rFonts w:ascii="Verdana" w:hAnsi="Verdana"/>
          <w:sz w:val="20"/>
          <w:szCs w:val="20"/>
        </w:rPr>
        <w:t xml:space="preserve">, </w:t>
      </w:r>
      <w:r w:rsidRPr="003D167A">
        <w:rPr>
          <w:rFonts w:ascii="Verdana" w:hAnsi="Verdana" w:cs="Verdana"/>
          <w:sz w:val="20"/>
          <w:szCs w:val="20"/>
        </w:rPr>
        <w:t>“</w:t>
      </w:r>
      <w:r w:rsidRPr="003D167A">
        <w:rPr>
          <w:rFonts w:ascii="Verdana" w:hAnsi="Verdana"/>
          <w:sz w:val="20"/>
          <w:szCs w:val="20"/>
        </w:rPr>
        <w:t>Bank Account</w:t>
      </w:r>
      <w:r w:rsidRPr="003D167A">
        <w:rPr>
          <w:rFonts w:ascii="Verdana" w:hAnsi="Verdana" w:cs="Verdana"/>
          <w:sz w:val="20"/>
          <w:szCs w:val="20"/>
        </w:rPr>
        <w:t>”</w:t>
      </w:r>
      <w:r w:rsidRPr="003D167A">
        <w:rPr>
          <w:rFonts w:ascii="Verdana" w:hAnsi="Verdana"/>
          <w:sz w:val="20"/>
          <w:szCs w:val="20"/>
        </w:rPr>
        <w:t xml:space="preserve"> = required.</w:t>
      </w:r>
    </w:p>
    <w:p w14:paraId="6695095B" w14:textId="77777777" w:rsidR="00AD4AD1" w:rsidRPr="003D167A" w:rsidRDefault="00AD4AD1" w:rsidP="00AD4AD1">
      <w:pPr>
        <w:numPr>
          <w:ilvl w:val="1"/>
          <w:numId w:val="6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Asset Master </w:t>
      </w:r>
      <w:r w:rsidRPr="003D167A">
        <w:rPr>
          <w:rFonts w:ascii="Arial" w:hAnsi="Arial" w:cs="Arial"/>
          <w:sz w:val="20"/>
          <w:szCs w:val="20"/>
        </w:rPr>
        <w:t>→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3D167A">
        <w:rPr>
          <w:rFonts w:ascii="Verdana" w:hAnsi="Verdana" w:cs="Verdana"/>
          <w:sz w:val="20"/>
          <w:szCs w:val="20"/>
        </w:rPr>
        <w:t>“</w:t>
      </w:r>
      <w:r w:rsidRPr="003D167A">
        <w:rPr>
          <w:rFonts w:ascii="Verdana" w:hAnsi="Verdana"/>
          <w:sz w:val="20"/>
          <w:szCs w:val="20"/>
        </w:rPr>
        <w:t>Capitalization Date</w:t>
      </w:r>
      <w:r w:rsidRPr="003D167A">
        <w:rPr>
          <w:rFonts w:ascii="Verdana" w:hAnsi="Verdana" w:cs="Verdana"/>
          <w:sz w:val="20"/>
          <w:szCs w:val="20"/>
        </w:rPr>
        <w:t>”</w:t>
      </w:r>
      <w:r w:rsidRPr="003D167A">
        <w:rPr>
          <w:rFonts w:ascii="Verdana" w:hAnsi="Verdana"/>
          <w:sz w:val="20"/>
          <w:szCs w:val="20"/>
        </w:rPr>
        <w:t xml:space="preserve"> mandatory for depreciation to run.</w:t>
      </w:r>
    </w:p>
    <w:p w14:paraId="7E94D873" w14:textId="77777777" w:rsidR="00AD4AD1" w:rsidRPr="003D167A" w:rsidRDefault="00AD4AD1" w:rsidP="00AD4AD1">
      <w:pPr>
        <w:numPr>
          <w:ilvl w:val="0"/>
          <w:numId w:val="6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Control:</w:t>
      </w:r>
      <w:r w:rsidRPr="003D167A">
        <w:rPr>
          <w:rFonts w:ascii="Verdana" w:hAnsi="Verdana"/>
          <w:sz w:val="20"/>
          <w:szCs w:val="20"/>
        </w:rPr>
        <w:t xml:space="preserve"> System prevents save if mandatory fields missing.</w:t>
      </w:r>
    </w:p>
    <w:p w14:paraId="2F409F4D" w14:textId="77777777" w:rsidR="00AD4AD1" w:rsidRPr="003D167A" w:rsidRDefault="00AD4AD1" w:rsidP="00AD4AD1">
      <w:pPr>
        <w:numPr>
          <w:ilvl w:val="0"/>
          <w:numId w:val="6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Best Practice:</w:t>
      </w:r>
      <w:r w:rsidRPr="003D167A">
        <w:rPr>
          <w:rFonts w:ascii="Verdana" w:hAnsi="Verdana"/>
          <w:sz w:val="20"/>
          <w:szCs w:val="20"/>
        </w:rPr>
        <w:t xml:space="preserve"> Maintain a </w:t>
      </w:r>
      <w:r w:rsidRPr="00AD4AD1">
        <w:rPr>
          <w:rFonts w:ascii="Verdana" w:hAnsi="Verdana"/>
          <w:sz w:val="20"/>
          <w:szCs w:val="20"/>
        </w:rPr>
        <w:t>mandatory field checklist per</w:t>
      </w:r>
      <w:r w:rsidRPr="003D167A">
        <w:rPr>
          <w:rFonts w:ascii="Verdana" w:hAnsi="Verdana"/>
          <w:sz w:val="20"/>
          <w:szCs w:val="20"/>
        </w:rPr>
        <w:t xml:space="preserve"> master data object.</w:t>
      </w:r>
    </w:p>
    <w:p w14:paraId="5D2C199F" w14:textId="48322B2E" w:rsidR="00AD4AD1" w:rsidRDefault="00AD4AD1" w:rsidP="00AD4AD1">
      <w:pPr>
        <w:rPr>
          <w:rFonts w:ascii="Verdana" w:hAnsi="Verdana"/>
          <w:sz w:val="20"/>
          <w:szCs w:val="20"/>
        </w:rPr>
      </w:pPr>
    </w:p>
    <w:p w14:paraId="2FB2C43B" w14:textId="77777777" w:rsidR="00AD4AD1" w:rsidRDefault="00AD4AD1" w:rsidP="00AD4AD1">
      <w:pPr>
        <w:rPr>
          <w:rFonts w:ascii="Verdana" w:hAnsi="Verdana"/>
          <w:sz w:val="20"/>
          <w:szCs w:val="20"/>
        </w:rPr>
      </w:pPr>
    </w:p>
    <w:p w14:paraId="50748C76" w14:textId="77777777" w:rsidR="00AD4AD1" w:rsidRDefault="00AD4AD1" w:rsidP="00AD4AD1">
      <w:pPr>
        <w:rPr>
          <w:rFonts w:ascii="Verdana" w:hAnsi="Verdana"/>
          <w:sz w:val="20"/>
          <w:szCs w:val="20"/>
        </w:rPr>
      </w:pPr>
    </w:p>
    <w:p w14:paraId="275BD04A" w14:textId="77777777" w:rsidR="00AD4AD1" w:rsidRPr="003D167A" w:rsidRDefault="00AD4AD1" w:rsidP="00AD4AD1">
      <w:pPr>
        <w:rPr>
          <w:rFonts w:ascii="Verdana" w:hAnsi="Verdana"/>
          <w:sz w:val="20"/>
          <w:szCs w:val="20"/>
        </w:rPr>
      </w:pPr>
    </w:p>
    <w:p w14:paraId="7FDFE1FE" w14:textId="77777777" w:rsidR="00AD4AD1" w:rsidRPr="003D167A" w:rsidRDefault="00AD4AD1" w:rsidP="00AD4AD1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3. Uniqueness Rules</w:t>
      </w:r>
    </w:p>
    <w:p w14:paraId="4AEDC96E" w14:textId="77777777" w:rsidR="00AD4AD1" w:rsidRPr="003D167A" w:rsidRDefault="00AD4AD1" w:rsidP="00AD4AD1">
      <w:pPr>
        <w:numPr>
          <w:ilvl w:val="0"/>
          <w:numId w:val="7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Rule:</w:t>
      </w:r>
      <w:r w:rsidRPr="003D167A">
        <w:rPr>
          <w:rFonts w:ascii="Verdana" w:hAnsi="Verdana"/>
          <w:sz w:val="20"/>
          <w:szCs w:val="20"/>
        </w:rPr>
        <w:t xml:space="preserve"> Master data keys must be unique across the system.</w:t>
      </w:r>
    </w:p>
    <w:p w14:paraId="1F555A0E" w14:textId="77777777" w:rsidR="00AD4AD1" w:rsidRPr="003D167A" w:rsidRDefault="00AD4AD1" w:rsidP="00AD4AD1">
      <w:pPr>
        <w:numPr>
          <w:ilvl w:val="0"/>
          <w:numId w:val="7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Example:</w:t>
      </w:r>
    </w:p>
    <w:p w14:paraId="286C7D71" w14:textId="77777777" w:rsidR="00AD4AD1" w:rsidRPr="003D167A" w:rsidRDefault="00AD4AD1" w:rsidP="00AD4AD1">
      <w:pPr>
        <w:numPr>
          <w:ilvl w:val="1"/>
          <w:numId w:val="7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No duplicate Vendor ID, GL account number, or Asset ID.</w:t>
      </w:r>
    </w:p>
    <w:p w14:paraId="65150DEC" w14:textId="77777777" w:rsidR="00AD4AD1" w:rsidRPr="003D167A" w:rsidRDefault="00AD4AD1" w:rsidP="00AD4AD1">
      <w:pPr>
        <w:numPr>
          <w:ilvl w:val="0"/>
          <w:numId w:val="7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lastRenderedPageBreak/>
        <w:t>Control:</w:t>
      </w:r>
      <w:r w:rsidRPr="003D167A">
        <w:rPr>
          <w:rFonts w:ascii="Verdana" w:hAnsi="Verdana"/>
          <w:sz w:val="20"/>
          <w:szCs w:val="20"/>
        </w:rPr>
        <w:t xml:space="preserve"> Duplicate detection logic.</w:t>
      </w:r>
    </w:p>
    <w:p w14:paraId="73C40793" w14:textId="77777777" w:rsidR="00AD4AD1" w:rsidRPr="003D167A" w:rsidRDefault="00AD4AD1" w:rsidP="00AD4AD1">
      <w:pPr>
        <w:numPr>
          <w:ilvl w:val="0"/>
          <w:numId w:val="70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Best Practice: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AD4AD1">
        <w:rPr>
          <w:rFonts w:ascii="Verdana" w:hAnsi="Verdana"/>
          <w:sz w:val="20"/>
          <w:szCs w:val="20"/>
        </w:rPr>
        <w:t>Maintain surrogate keys (global</w:t>
      </w:r>
      <w:r w:rsidRPr="003D167A">
        <w:rPr>
          <w:rFonts w:ascii="Verdana" w:hAnsi="Verdana"/>
          <w:sz w:val="20"/>
          <w:szCs w:val="20"/>
        </w:rPr>
        <w:t xml:space="preserve"> ID) when local codes differ.</w:t>
      </w:r>
    </w:p>
    <w:p w14:paraId="4263815F" w14:textId="0852812D" w:rsidR="00AD4AD1" w:rsidRPr="003D167A" w:rsidRDefault="00AD4AD1" w:rsidP="00AD4AD1">
      <w:pPr>
        <w:rPr>
          <w:rFonts w:ascii="Verdana" w:hAnsi="Verdana"/>
          <w:sz w:val="20"/>
          <w:szCs w:val="20"/>
        </w:rPr>
      </w:pPr>
    </w:p>
    <w:p w14:paraId="7E66F3CC" w14:textId="77777777" w:rsidR="00AD4AD1" w:rsidRPr="003D167A" w:rsidRDefault="00AD4AD1" w:rsidP="00AD4AD1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4. Consistency Rules</w:t>
      </w:r>
    </w:p>
    <w:p w14:paraId="4EA3D497" w14:textId="77777777" w:rsidR="00AD4AD1" w:rsidRPr="003D167A" w:rsidRDefault="00AD4AD1" w:rsidP="00AD4AD1">
      <w:pPr>
        <w:numPr>
          <w:ilvl w:val="0"/>
          <w:numId w:val="7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Rule:</w:t>
      </w:r>
      <w:r w:rsidRPr="003D167A">
        <w:rPr>
          <w:rFonts w:ascii="Verdana" w:hAnsi="Verdana"/>
          <w:sz w:val="20"/>
          <w:szCs w:val="20"/>
        </w:rPr>
        <w:t xml:space="preserve"> Data must remain consistent across related objects.</w:t>
      </w:r>
    </w:p>
    <w:p w14:paraId="7E1F8BE1" w14:textId="77777777" w:rsidR="00AD4AD1" w:rsidRPr="003D167A" w:rsidRDefault="00AD4AD1" w:rsidP="00AD4AD1">
      <w:pPr>
        <w:numPr>
          <w:ilvl w:val="0"/>
          <w:numId w:val="7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Example:</w:t>
      </w:r>
    </w:p>
    <w:p w14:paraId="1B462D94" w14:textId="77777777" w:rsidR="00AD4AD1" w:rsidRPr="003D167A" w:rsidRDefault="00AD4AD1" w:rsidP="00AD4AD1">
      <w:pPr>
        <w:numPr>
          <w:ilvl w:val="1"/>
          <w:numId w:val="7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 Cost Center tagged to a “Finance BU” cannot belong to “Manufacturing Function”.</w:t>
      </w:r>
    </w:p>
    <w:p w14:paraId="6E4F3D89" w14:textId="77777777" w:rsidR="00AD4AD1" w:rsidRPr="003D167A" w:rsidRDefault="00AD4AD1" w:rsidP="00AD4AD1">
      <w:pPr>
        <w:numPr>
          <w:ilvl w:val="1"/>
          <w:numId w:val="7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GL account “Revenue” cannot be assigned to a depreciation key.</w:t>
      </w:r>
    </w:p>
    <w:p w14:paraId="70F8A881" w14:textId="1B6D57B9" w:rsidR="00AD4AD1" w:rsidRPr="003D167A" w:rsidRDefault="00AD4AD1" w:rsidP="00AD4AD1">
      <w:pPr>
        <w:numPr>
          <w:ilvl w:val="0"/>
          <w:numId w:val="7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Control:</w:t>
      </w:r>
      <w:r w:rsidRPr="003D167A">
        <w:rPr>
          <w:rFonts w:ascii="Verdana" w:hAnsi="Verdana"/>
          <w:sz w:val="20"/>
          <w:szCs w:val="20"/>
        </w:rPr>
        <w:t xml:space="preserve"> </w:t>
      </w:r>
      <w:r w:rsidR="0013045E" w:rsidRPr="003D167A">
        <w:rPr>
          <w:rFonts w:ascii="Verdana" w:hAnsi="Verdana"/>
          <w:sz w:val="20"/>
          <w:szCs w:val="20"/>
        </w:rPr>
        <w:t>Crossfield</w:t>
      </w:r>
      <w:r w:rsidRPr="003D167A">
        <w:rPr>
          <w:rFonts w:ascii="Verdana" w:hAnsi="Verdana"/>
          <w:sz w:val="20"/>
          <w:szCs w:val="20"/>
        </w:rPr>
        <w:t xml:space="preserve"> dependency validation.</w:t>
      </w:r>
    </w:p>
    <w:p w14:paraId="0E6540E5" w14:textId="77777777" w:rsidR="00AD4AD1" w:rsidRPr="003D167A" w:rsidRDefault="00AD4AD1" w:rsidP="00AD4AD1">
      <w:pPr>
        <w:numPr>
          <w:ilvl w:val="0"/>
          <w:numId w:val="71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Best Practice: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AD4AD1">
        <w:rPr>
          <w:rFonts w:ascii="Verdana" w:hAnsi="Verdana"/>
          <w:sz w:val="20"/>
          <w:szCs w:val="20"/>
        </w:rPr>
        <w:t>Create cross-check mapping rules for</w:t>
      </w:r>
      <w:r w:rsidRPr="003D167A">
        <w:rPr>
          <w:rFonts w:ascii="Verdana" w:hAnsi="Verdana"/>
          <w:sz w:val="20"/>
          <w:szCs w:val="20"/>
        </w:rPr>
        <w:t xml:space="preserve"> linked objects.</w:t>
      </w:r>
    </w:p>
    <w:p w14:paraId="5D77578C" w14:textId="60324A1A" w:rsidR="00AD4AD1" w:rsidRPr="003D167A" w:rsidRDefault="00AD4AD1" w:rsidP="00AD4AD1">
      <w:pPr>
        <w:rPr>
          <w:rFonts w:ascii="Verdana" w:hAnsi="Verdana"/>
          <w:sz w:val="20"/>
          <w:szCs w:val="20"/>
        </w:rPr>
      </w:pPr>
    </w:p>
    <w:p w14:paraId="46668534" w14:textId="77777777" w:rsidR="00AD4AD1" w:rsidRPr="003D167A" w:rsidRDefault="00AD4AD1" w:rsidP="00AD4AD1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5. Validity Rules</w:t>
      </w:r>
    </w:p>
    <w:p w14:paraId="6610F295" w14:textId="77777777" w:rsidR="00AD4AD1" w:rsidRPr="003D167A" w:rsidRDefault="00AD4AD1" w:rsidP="00AD4AD1">
      <w:pPr>
        <w:numPr>
          <w:ilvl w:val="0"/>
          <w:numId w:val="7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Rule:</w:t>
      </w:r>
      <w:r w:rsidRPr="003D167A">
        <w:rPr>
          <w:rFonts w:ascii="Verdana" w:hAnsi="Verdana"/>
          <w:sz w:val="20"/>
          <w:szCs w:val="20"/>
        </w:rPr>
        <w:t xml:space="preserve"> Values must exist in reference lists or be logically valid.</w:t>
      </w:r>
    </w:p>
    <w:p w14:paraId="33371E0A" w14:textId="77777777" w:rsidR="00AD4AD1" w:rsidRPr="003D167A" w:rsidRDefault="00AD4AD1" w:rsidP="00AD4AD1">
      <w:pPr>
        <w:numPr>
          <w:ilvl w:val="0"/>
          <w:numId w:val="7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Example:</w:t>
      </w:r>
    </w:p>
    <w:p w14:paraId="64882C4A" w14:textId="77777777" w:rsidR="00AD4AD1" w:rsidRPr="003D167A" w:rsidRDefault="00AD4AD1" w:rsidP="00AD4AD1">
      <w:pPr>
        <w:numPr>
          <w:ilvl w:val="1"/>
          <w:numId w:val="7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Currency must be ISO standard (USD, INR, EUR).</w:t>
      </w:r>
    </w:p>
    <w:p w14:paraId="5717F7BC" w14:textId="77777777" w:rsidR="00AD4AD1" w:rsidRPr="003D167A" w:rsidRDefault="00AD4AD1" w:rsidP="00AD4AD1">
      <w:pPr>
        <w:numPr>
          <w:ilvl w:val="1"/>
          <w:numId w:val="7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Company Code must be from the approved entity list.</w:t>
      </w:r>
    </w:p>
    <w:p w14:paraId="4D87D3DE" w14:textId="77777777" w:rsidR="00AD4AD1" w:rsidRPr="003D167A" w:rsidRDefault="00AD4AD1" w:rsidP="00AD4AD1">
      <w:pPr>
        <w:numPr>
          <w:ilvl w:val="0"/>
          <w:numId w:val="7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Control:</w:t>
      </w:r>
      <w:r w:rsidRPr="003D167A">
        <w:rPr>
          <w:rFonts w:ascii="Verdana" w:hAnsi="Verdana"/>
          <w:sz w:val="20"/>
          <w:szCs w:val="20"/>
        </w:rPr>
        <w:t xml:space="preserve"> Dropdowns/lookup validation.</w:t>
      </w:r>
    </w:p>
    <w:p w14:paraId="6ED7CD0D" w14:textId="77777777" w:rsidR="00AD4AD1" w:rsidRPr="00AD4AD1" w:rsidRDefault="00AD4AD1" w:rsidP="00AD4AD1">
      <w:pPr>
        <w:numPr>
          <w:ilvl w:val="0"/>
          <w:numId w:val="72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Best Practice:</w:t>
      </w:r>
      <w:r w:rsidRPr="003D167A">
        <w:rPr>
          <w:rFonts w:ascii="Verdana" w:hAnsi="Verdana"/>
          <w:sz w:val="20"/>
          <w:szCs w:val="20"/>
        </w:rPr>
        <w:t xml:space="preserve"> Reference values </w:t>
      </w:r>
      <w:r w:rsidRPr="00AD4AD1">
        <w:rPr>
          <w:rFonts w:ascii="Verdana" w:hAnsi="Verdana"/>
          <w:sz w:val="20"/>
          <w:szCs w:val="20"/>
        </w:rPr>
        <w:t>stored in a central master table.</w:t>
      </w:r>
    </w:p>
    <w:p w14:paraId="67E27105" w14:textId="4EB427F1" w:rsidR="00AD4AD1" w:rsidRPr="003D167A" w:rsidRDefault="00AD4AD1" w:rsidP="00AD4AD1">
      <w:pPr>
        <w:rPr>
          <w:rFonts w:ascii="Verdana" w:hAnsi="Verdana"/>
          <w:sz w:val="20"/>
          <w:szCs w:val="20"/>
        </w:rPr>
      </w:pPr>
    </w:p>
    <w:p w14:paraId="7516AC0C" w14:textId="77777777" w:rsidR="00AD4AD1" w:rsidRPr="003D167A" w:rsidRDefault="00AD4AD1" w:rsidP="00AD4AD1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6. Timeliness / Lifecycle Rules</w:t>
      </w:r>
    </w:p>
    <w:p w14:paraId="01D34365" w14:textId="77777777" w:rsidR="00AD4AD1" w:rsidRPr="003D167A" w:rsidRDefault="00AD4AD1" w:rsidP="00AD4AD1">
      <w:pPr>
        <w:numPr>
          <w:ilvl w:val="0"/>
          <w:numId w:val="7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Rule:</w:t>
      </w:r>
      <w:r w:rsidRPr="003D167A">
        <w:rPr>
          <w:rFonts w:ascii="Verdana" w:hAnsi="Verdana"/>
          <w:sz w:val="20"/>
          <w:szCs w:val="20"/>
        </w:rPr>
        <w:t xml:space="preserve"> Master data must reflect valid dates and lifecycle stages.</w:t>
      </w:r>
    </w:p>
    <w:p w14:paraId="20CD370F" w14:textId="77777777" w:rsidR="00AD4AD1" w:rsidRPr="003D167A" w:rsidRDefault="00AD4AD1" w:rsidP="00AD4AD1">
      <w:pPr>
        <w:numPr>
          <w:ilvl w:val="0"/>
          <w:numId w:val="7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Example:</w:t>
      </w:r>
    </w:p>
    <w:p w14:paraId="7BC60B39" w14:textId="77777777" w:rsidR="00AD4AD1" w:rsidRPr="003D167A" w:rsidRDefault="00AD4AD1" w:rsidP="00AD4AD1">
      <w:pPr>
        <w:numPr>
          <w:ilvl w:val="1"/>
          <w:numId w:val="7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Vendor records must have a valid “Start Date” and cannot be active after “End Date.”</w:t>
      </w:r>
    </w:p>
    <w:p w14:paraId="77A97334" w14:textId="77777777" w:rsidR="00AD4AD1" w:rsidRPr="003D167A" w:rsidRDefault="00AD4AD1" w:rsidP="00AD4AD1">
      <w:pPr>
        <w:numPr>
          <w:ilvl w:val="1"/>
          <w:numId w:val="7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Assets must not have a capitalization date earlier than acquisition date.</w:t>
      </w:r>
    </w:p>
    <w:p w14:paraId="3AB58881" w14:textId="77777777" w:rsidR="00AD4AD1" w:rsidRPr="003D167A" w:rsidRDefault="00AD4AD1" w:rsidP="00AD4AD1">
      <w:pPr>
        <w:numPr>
          <w:ilvl w:val="0"/>
          <w:numId w:val="7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Control:</w:t>
      </w:r>
      <w:r w:rsidRPr="003D167A">
        <w:rPr>
          <w:rFonts w:ascii="Verdana" w:hAnsi="Verdana"/>
          <w:sz w:val="20"/>
          <w:szCs w:val="20"/>
        </w:rPr>
        <w:t xml:space="preserve"> Date range validation.</w:t>
      </w:r>
    </w:p>
    <w:p w14:paraId="61428504" w14:textId="77777777" w:rsidR="00AD4AD1" w:rsidRPr="003D167A" w:rsidRDefault="00AD4AD1" w:rsidP="00AD4AD1">
      <w:pPr>
        <w:numPr>
          <w:ilvl w:val="0"/>
          <w:numId w:val="73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Best Practice:</w:t>
      </w:r>
      <w:r w:rsidRPr="003D167A">
        <w:rPr>
          <w:rFonts w:ascii="Verdana" w:hAnsi="Verdana"/>
          <w:sz w:val="20"/>
          <w:szCs w:val="20"/>
        </w:rPr>
        <w:t xml:space="preserve"> Enforce </w:t>
      </w:r>
      <w:r w:rsidRPr="00AD4AD1">
        <w:rPr>
          <w:rFonts w:ascii="Verdana" w:hAnsi="Verdana"/>
          <w:sz w:val="20"/>
          <w:szCs w:val="20"/>
        </w:rPr>
        <w:t>valid-from / valid-to logic in</w:t>
      </w:r>
      <w:r w:rsidRPr="003D167A">
        <w:rPr>
          <w:rFonts w:ascii="Verdana" w:hAnsi="Verdana"/>
          <w:sz w:val="20"/>
          <w:szCs w:val="20"/>
        </w:rPr>
        <w:t xml:space="preserve"> all master data.</w:t>
      </w:r>
    </w:p>
    <w:p w14:paraId="4FF5E795" w14:textId="706D204A" w:rsidR="00AD4AD1" w:rsidRDefault="00AD4AD1" w:rsidP="00AD4AD1">
      <w:pPr>
        <w:rPr>
          <w:rFonts w:ascii="Verdana" w:hAnsi="Verdana"/>
          <w:sz w:val="20"/>
          <w:szCs w:val="20"/>
        </w:rPr>
      </w:pPr>
    </w:p>
    <w:p w14:paraId="3AD0CC9A" w14:textId="77777777" w:rsidR="00AD4AD1" w:rsidRPr="003D167A" w:rsidRDefault="00AD4AD1" w:rsidP="00AD4AD1">
      <w:pPr>
        <w:rPr>
          <w:rFonts w:ascii="Verdana" w:hAnsi="Verdana"/>
          <w:sz w:val="20"/>
          <w:szCs w:val="20"/>
        </w:rPr>
      </w:pPr>
    </w:p>
    <w:p w14:paraId="27C22602" w14:textId="77777777" w:rsidR="00AD4AD1" w:rsidRPr="003D167A" w:rsidRDefault="00AD4AD1" w:rsidP="00AD4AD1">
      <w:pPr>
        <w:rPr>
          <w:rFonts w:ascii="Verdana" w:hAnsi="Verdana"/>
          <w:b/>
          <w:bCs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7. Governance Rules</w:t>
      </w:r>
    </w:p>
    <w:p w14:paraId="5E38DD43" w14:textId="77777777" w:rsidR="00AD4AD1" w:rsidRPr="003D167A" w:rsidRDefault="00AD4AD1" w:rsidP="00AD4AD1">
      <w:pPr>
        <w:numPr>
          <w:ilvl w:val="0"/>
          <w:numId w:val="7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Rule:</w:t>
      </w:r>
      <w:r w:rsidRPr="003D167A">
        <w:rPr>
          <w:rFonts w:ascii="Verdana" w:hAnsi="Verdana"/>
          <w:sz w:val="20"/>
          <w:szCs w:val="20"/>
        </w:rPr>
        <w:t xml:space="preserve"> All changes must be logged and approved.</w:t>
      </w:r>
    </w:p>
    <w:p w14:paraId="468D3891" w14:textId="77777777" w:rsidR="00AD4AD1" w:rsidRPr="003D167A" w:rsidRDefault="00AD4AD1" w:rsidP="00AD4AD1">
      <w:pPr>
        <w:numPr>
          <w:ilvl w:val="0"/>
          <w:numId w:val="7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Example:</w:t>
      </w:r>
    </w:p>
    <w:p w14:paraId="32BFFBBA" w14:textId="77777777" w:rsidR="00AD4AD1" w:rsidRPr="003D167A" w:rsidRDefault="00AD4AD1" w:rsidP="00AD4AD1">
      <w:pPr>
        <w:numPr>
          <w:ilvl w:val="1"/>
          <w:numId w:val="7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 change in depreciation key for an asset requires CFO approval.</w:t>
      </w:r>
    </w:p>
    <w:p w14:paraId="0A28DB60" w14:textId="77777777" w:rsidR="00AD4AD1" w:rsidRPr="003D167A" w:rsidRDefault="00AD4AD1" w:rsidP="00AD4AD1">
      <w:pPr>
        <w:numPr>
          <w:ilvl w:val="0"/>
          <w:numId w:val="7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lastRenderedPageBreak/>
        <w:t>Control:</w:t>
      </w:r>
      <w:r w:rsidRPr="003D167A">
        <w:rPr>
          <w:rFonts w:ascii="Verdana" w:hAnsi="Verdana"/>
          <w:sz w:val="20"/>
          <w:szCs w:val="20"/>
        </w:rPr>
        <w:t xml:space="preserve"> Workflow-based approvals (SAP MDG, Tagetik, or manual).</w:t>
      </w:r>
    </w:p>
    <w:p w14:paraId="5C74AC51" w14:textId="77777777" w:rsidR="00AD4AD1" w:rsidRDefault="00AD4AD1" w:rsidP="00AD4AD1">
      <w:pPr>
        <w:numPr>
          <w:ilvl w:val="0"/>
          <w:numId w:val="74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Best Practice:</w:t>
      </w:r>
      <w:r w:rsidRPr="003D167A">
        <w:rPr>
          <w:rFonts w:ascii="Verdana" w:hAnsi="Verdana"/>
          <w:sz w:val="20"/>
          <w:szCs w:val="20"/>
        </w:rPr>
        <w:t xml:space="preserve"> </w:t>
      </w:r>
      <w:r w:rsidRPr="00AD4AD1">
        <w:rPr>
          <w:rFonts w:ascii="Verdana" w:hAnsi="Verdana"/>
          <w:sz w:val="20"/>
          <w:szCs w:val="20"/>
        </w:rPr>
        <w:t>Maintain audit trail for every</w:t>
      </w:r>
      <w:r w:rsidRPr="003D167A">
        <w:rPr>
          <w:rFonts w:ascii="Verdana" w:hAnsi="Verdana"/>
          <w:sz w:val="20"/>
          <w:szCs w:val="20"/>
        </w:rPr>
        <w:t xml:space="preserve"> create/change/delete action.</w:t>
      </w:r>
    </w:p>
    <w:p w14:paraId="53B8E3C9" w14:textId="77777777" w:rsidR="00AD4AD1" w:rsidRDefault="00AD4AD1" w:rsidP="00AD4AD1">
      <w:pPr>
        <w:rPr>
          <w:rFonts w:ascii="Verdana" w:hAnsi="Verdana"/>
          <w:sz w:val="20"/>
          <w:szCs w:val="20"/>
        </w:rPr>
      </w:pPr>
    </w:p>
    <w:p w14:paraId="51182660" w14:textId="1EBC9BFE" w:rsidR="00832EC9" w:rsidRDefault="00832EC9" w:rsidP="00832EC9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8" w:name="_Toc216807145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6.3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Master Data Quality Rule Exce</w:t>
      </w:r>
      <w:r w:rsidR="00FB34DA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ption Matric</w:t>
      </w:r>
      <w:bookmarkEnd w:id="18"/>
    </w:p>
    <w:p w14:paraId="77602E4B" w14:textId="77777777" w:rsidR="00AD4AD1" w:rsidRPr="003D167A" w:rsidRDefault="00AD4AD1" w:rsidP="00AD4AD1">
      <w:pPr>
        <w:rPr>
          <w:rFonts w:ascii="Verdana" w:hAnsi="Verdana"/>
          <w:sz w:val="20"/>
          <w:szCs w:val="20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032"/>
        <w:gridCol w:w="2084"/>
        <w:gridCol w:w="1143"/>
        <w:gridCol w:w="2033"/>
        <w:gridCol w:w="1724"/>
      </w:tblGrid>
      <w:tr w:rsidR="00602E3F" w:rsidRPr="003D167A" w14:paraId="0ED0FB9F" w14:textId="77777777" w:rsidTr="00602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3EF86" w14:textId="77777777" w:rsidR="00602E3F" w:rsidRPr="003D167A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Exception Type</w:t>
            </w:r>
          </w:p>
        </w:tc>
        <w:tc>
          <w:tcPr>
            <w:tcW w:w="0" w:type="auto"/>
            <w:hideMark/>
          </w:tcPr>
          <w:p w14:paraId="6458C87C" w14:textId="77777777" w:rsidR="00602E3F" w:rsidRPr="003D167A" w:rsidRDefault="00602E3F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Example Scenario</w:t>
            </w:r>
          </w:p>
        </w:tc>
        <w:tc>
          <w:tcPr>
            <w:tcW w:w="0" w:type="auto"/>
            <w:hideMark/>
          </w:tcPr>
          <w:p w14:paraId="3D103C6D" w14:textId="77777777" w:rsidR="00602E3F" w:rsidRPr="003D167A" w:rsidRDefault="00602E3F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Severity</w:t>
            </w:r>
          </w:p>
        </w:tc>
        <w:tc>
          <w:tcPr>
            <w:tcW w:w="0" w:type="auto"/>
            <w:hideMark/>
          </w:tcPr>
          <w:p w14:paraId="32EAF358" w14:textId="77777777" w:rsidR="00602E3F" w:rsidRPr="003D167A" w:rsidRDefault="00602E3F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Treatment / Resolution</w:t>
            </w:r>
          </w:p>
        </w:tc>
        <w:tc>
          <w:tcPr>
            <w:tcW w:w="0" w:type="auto"/>
            <w:hideMark/>
          </w:tcPr>
          <w:p w14:paraId="7A865753" w14:textId="77777777" w:rsidR="00602E3F" w:rsidRPr="003D167A" w:rsidRDefault="00602E3F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Owner</w:t>
            </w:r>
          </w:p>
        </w:tc>
      </w:tr>
      <w:tr w:rsidR="00602E3F" w:rsidRPr="003D167A" w14:paraId="718FB309" w14:textId="77777777" w:rsidTr="00602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1CEF8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Structural Exception</w:t>
            </w:r>
          </w:p>
        </w:tc>
        <w:tc>
          <w:tcPr>
            <w:tcW w:w="0" w:type="auto"/>
            <w:hideMark/>
          </w:tcPr>
          <w:p w14:paraId="177DA928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GL Account created with 5 digits instead of 6</w:t>
            </w:r>
          </w:p>
        </w:tc>
        <w:tc>
          <w:tcPr>
            <w:tcW w:w="0" w:type="auto"/>
            <w:hideMark/>
          </w:tcPr>
          <w:p w14:paraId="4ACF2BB0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08CBECB6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Reject creation; re-request with corrected format</w:t>
            </w:r>
          </w:p>
        </w:tc>
        <w:tc>
          <w:tcPr>
            <w:tcW w:w="0" w:type="auto"/>
            <w:hideMark/>
          </w:tcPr>
          <w:p w14:paraId="1244B991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Master Data Team</w:t>
            </w:r>
          </w:p>
        </w:tc>
      </w:tr>
      <w:tr w:rsidR="00602E3F" w:rsidRPr="003D167A" w14:paraId="491D7689" w14:textId="77777777" w:rsidTr="00602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4456D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Completeness Exception</w:t>
            </w:r>
          </w:p>
        </w:tc>
        <w:tc>
          <w:tcPr>
            <w:tcW w:w="0" w:type="auto"/>
            <w:hideMark/>
          </w:tcPr>
          <w:p w14:paraId="5A782277" w14:textId="2649A7A9" w:rsidR="00602E3F" w:rsidRPr="003D167A" w:rsidRDefault="0013045E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Vendors</w:t>
            </w:r>
            <w:r w:rsidR="00602E3F" w:rsidRPr="003D167A">
              <w:rPr>
                <w:rFonts w:ascii="Verdana" w:hAnsi="Verdana"/>
                <w:sz w:val="20"/>
                <w:szCs w:val="20"/>
              </w:rPr>
              <w:t xml:space="preserve"> record missing Tax ID</w:t>
            </w:r>
          </w:p>
        </w:tc>
        <w:tc>
          <w:tcPr>
            <w:tcW w:w="0" w:type="auto"/>
            <w:hideMark/>
          </w:tcPr>
          <w:p w14:paraId="4DCF0E17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Critical</w:t>
            </w:r>
          </w:p>
        </w:tc>
        <w:tc>
          <w:tcPr>
            <w:tcW w:w="0" w:type="auto"/>
            <w:hideMark/>
          </w:tcPr>
          <w:p w14:paraId="1B5C608C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Block vendor activation until Tax ID is filled</w:t>
            </w:r>
          </w:p>
        </w:tc>
        <w:tc>
          <w:tcPr>
            <w:tcW w:w="0" w:type="auto"/>
            <w:hideMark/>
          </w:tcPr>
          <w:p w14:paraId="41F0ACAE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Vendor Master Team</w:t>
            </w:r>
          </w:p>
        </w:tc>
      </w:tr>
      <w:tr w:rsidR="00602E3F" w:rsidRPr="003D167A" w14:paraId="2F64F652" w14:textId="77777777" w:rsidTr="00602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9521F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Uniqueness Exception</w:t>
            </w:r>
          </w:p>
        </w:tc>
        <w:tc>
          <w:tcPr>
            <w:tcW w:w="0" w:type="auto"/>
            <w:hideMark/>
          </w:tcPr>
          <w:p w14:paraId="1FB01567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Duplicate Vendor ID exists</w:t>
            </w:r>
          </w:p>
        </w:tc>
        <w:tc>
          <w:tcPr>
            <w:tcW w:w="0" w:type="auto"/>
            <w:hideMark/>
          </w:tcPr>
          <w:p w14:paraId="4131D55A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Critical</w:t>
            </w:r>
          </w:p>
        </w:tc>
        <w:tc>
          <w:tcPr>
            <w:tcW w:w="0" w:type="auto"/>
            <w:hideMark/>
          </w:tcPr>
          <w:p w14:paraId="2FD2BBBB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Merge or deactivate duplicate record</w:t>
            </w:r>
          </w:p>
        </w:tc>
        <w:tc>
          <w:tcPr>
            <w:tcW w:w="0" w:type="auto"/>
            <w:hideMark/>
          </w:tcPr>
          <w:p w14:paraId="4278CD33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Master Data Governance Lead</w:t>
            </w:r>
          </w:p>
        </w:tc>
      </w:tr>
      <w:tr w:rsidR="00602E3F" w:rsidRPr="003D167A" w14:paraId="62EBE231" w14:textId="77777777" w:rsidTr="00602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A64A1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Consistency Exception</w:t>
            </w:r>
          </w:p>
        </w:tc>
        <w:tc>
          <w:tcPr>
            <w:tcW w:w="0" w:type="auto"/>
            <w:hideMark/>
          </w:tcPr>
          <w:p w14:paraId="74036135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Cost Center tagged to wrong Profit Center</w:t>
            </w:r>
          </w:p>
        </w:tc>
        <w:tc>
          <w:tcPr>
            <w:tcW w:w="0" w:type="auto"/>
            <w:hideMark/>
          </w:tcPr>
          <w:p w14:paraId="40B51D99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7F3D4D6C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Manual correction + notify BU Controller</w:t>
            </w:r>
          </w:p>
        </w:tc>
        <w:tc>
          <w:tcPr>
            <w:tcW w:w="0" w:type="auto"/>
            <w:hideMark/>
          </w:tcPr>
          <w:p w14:paraId="6DD01614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BU Finance</w:t>
            </w:r>
          </w:p>
        </w:tc>
      </w:tr>
      <w:tr w:rsidR="00602E3F" w:rsidRPr="003D167A" w14:paraId="290D53A6" w14:textId="77777777" w:rsidTr="00602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1656B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Validity Exception</w:t>
            </w:r>
          </w:p>
        </w:tc>
        <w:tc>
          <w:tcPr>
            <w:tcW w:w="0" w:type="auto"/>
            <w:hideMark/>
          </w:tcPr>
          <w:p w14:paraId="63AC77C3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Currency field has non-ISO code (e.g., "RUPEES")</w:t>
            </w:r>
          </w:p>
        </w:tc>
        <w:tc>
          <w:tcPr>
            <w:tcW w:w="0" w:type="auto"/>
            <w:hideMark/>
          </w:tcPr>
          <w:p w14:paraId="6A7B4F06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7939B8F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Correct to valid ISO code; reject invalid entry</w:t>
            </w:r>
          </w:p>
        </w:tc>
        <w:tc>
          <w:tcPr>
            <w:tcW w:w="0" w:type="auto"/>
            <w:hideMark/>
          </w:tcPr>
          <w:p w14:paraId="14C37287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Global Finance Data Team</w:t>
            </w:r>
          </w:p>
        </w:tc>
      </w:tr>
      <w:tr w:rsidR="00602E3F" w:rsidRPr="003D167A" w14:paraId="3EE6B2F0" w14:textId="77777777" w:rsidTr="00602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EE064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Timeliness Exception</w:t>
            </w:r>
          </w:p>
        </w:tc>
        <w:tc>
          <w:tcPr>
            <w:tcW w:w="0" w:type="auto"/>
            <w:hideMark/>
          </w:tcPr>
          <w:p w14:paraId="10035B69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Asset capitalization date earlier than acquisition date</w:t>
            </w:r>
          </w:p>
        </w:tc>
        <w:tc>
          <w:tcPr>
            <w:tcW w:w="0" w:type="auto"/>
            <w:hideMark/>
          </w:tcPr>
          <w:p w14:paraId="6BD68104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Critical</w:t>
            </w:r>
          </w:p>
        </w:tc>
        <w:tc>
          <w:tcPr>
            <w:tcW w:w="0" w:type="auto"/>
            <w:hideMark/>
          </w:tcPr>
          <w:p w14:paraId="1F20674C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System block; user re-enters valid date</w:t>
            </w:r>
          </w:p>
        </w:tc>
        <w:tc>
          <w:tcPr>
            <w:tcW w:w="0" w:type="auto"/>
            <w:hideMark/>
          </w:tcPr>
          <w:p w14:paraId="3927975E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Asset Accounting Team</w:t>
            </w:r>
          </w:p>
        </w:tc>
      </w:tr>
      <w:tr w:rsidR="00602E3F" w:rsidRPr="003D167A" w14:paraId="11B67960" w14:textId="77777777" w:rsidTr="00602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B6719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Governance Exception</w:t>
            </w:r>
          </w:p>
        </w:tc>
        <w:tc>
          <w:tcPr>
            <w:tcW w:w="0" w:type="auto"/>
            <w:hideMark/>
          </w:tcPr>
          <w:p w14:paraId="3A5EEF9E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Change made to depreciation key without approval</w:t>
            </w:r>
          </w:p>
        </w:tc>
        <w:tc>
          <w:tcPr>
            <w:tcW w:w="0" w:type="auto"/>
            <w:hideMark/>
          </w:tcPr>
          <w:p w14:paraId="671B4974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Critical</w:t>
            </w:r>
          </w:p>
        </w:tc>
        <w:tc>
          <w:tcPr>
            <w:tcW w:w="0" w:type="auto"/>
            <w:hideMark/>
          </w:tcPr>
          <w:p w14:paraId="1CDDC4CE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Rollback change; enforce workflow approval</w:t>
            </w:r>
          </w:p>
        </w:tc>
        <w:tc>
          <w:tcPr>
            <w:tcW w:w="0" w:type="auto"/>
            <w:hideMark/>
          </w:tcPr>
          <w:p w14:paraId="02D3C844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CFO Office</w:t>
            </w:r>
          </w:p>
        </w:tc>
      </w:tr>
      <w:tr w:rsidR="00602E3F" w:rsidRPr="003D167A" w14:paraId="79FBF83F" w14:textId="77777777" w:rsidTr="00602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B12D9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Cross-System Exception</w:t>
            </w:r>
          </w:p>
        </w:tc>
        <w:tc>
          <w:tcPr>
            <w:tcW w:w="0" w:type="auto"/>
            <w:hideMark/>
          </w:tcPr>
          <w:p w14:paraId="60EED770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GL account not mapped in consolidation COA</w:t>
            </w:r>
          </w:p>
        </w:tc>
        <w:tc>
          <w:tcPr>
            <w:tcW w:w="0" w:type="auto"/>
            <w:hideMark/>
          </w:tcPr>
          <w:p w14:paraId="45CBBDE7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34411512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Notify Consolidation team; correct mapping</w:t>
            </w:r>
          </w:p>
        </w:tc>
        <w:tc>
          <w:tcPr>
            <w:tcW w:w="0" w:type="auto"/>
            <w:hideMark/>
          </w:tcPr>
          <w:p w14:paraId="3FD21853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Group Finance</w:t>
            </w:r>
          </w:p>
        </w:tc>
      </w:tr>
      <w:tr w:rsidR="00602E3F" w:rsidRPr="003D167A" w14:paraId="477CE5D7" w14:textId="77777777" w:rsidTr="00602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F8FC2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Dormant/Unused Master</w:t>
            </w:r>
          </w:p>
        </w:tc>
        <w:tc>
          <w:tcPr>
            <w:tcW w:w="0" w:type="auto"/>
            <w:hideMark/>
          </w:tcPr>
          <w:p w14:paraId="1CEADD85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Vendor not used for &gt; 3 years</w:t>
            </w:r>
          </w:p>
        </w:tc>
        <w:tc>
          <w:tcPr>
            <w:tcW w:w="0" w:type="auto"/>
            <w:hideMark/>
          </w:tcPr>
          <w:p w14:paraId="7940FB33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4CF1C318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Review for deactivation</w:t>
            </w:r>
          </w:p>
        </w:tc>
        <w:tc>
          <w:tcPr>
            <w:tcW w:w="0" w:type="auto"/>
            <w:hideMark/>
          </w:tcPr>
          <w:p w14:paraId="71D65B63" w14:textId="77777777" w:rsidR="00602E3F" w:rsidRPr="003D167A" w:rsidRDefault="00602E3F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Procurement + Finance</w:t>
            </w:r>
          </w:p>
        </w:tc>
      </w:tr>
      <w:tr w:rsidR="00602E3F" w:rsidRPr="003D167A" w14:paraId="484A1AD6" w14:textId="77777777" w:rsidTr="00602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A5322" w14:textId="77777777" w:rsidR="00602E3F" w:rsidRPr="00602E3F" w:rsidRDefault="00602E3F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602E3F">
              <w:rPr>
                <w:rFonts w:ascii="Verdana" w:hAnsi="Verdana"/>
                <w:b w:val="0"/>
                <w:bCs w:val="0"/>
                <w:sz w:val="20"/>
                <w:szCs w:val="20"/>
              </w:rPr>
              <w:t>Conflicting Attributes</w:t>
            </w:r>
          </w:p>
        </w:tc>
        <w:tc>
          <w:tcPr>
            <w:tcW w:w="0" w:type="auto"/>
            <w:hideMark/>
          </w:tcPr>
          <w:p w14:paraId="5EA3F3A6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Vendor flagged both “Employee Vendor” and “Supplier”</w:t>
            </w:r>
          </w:p>
        </w:tc>
        <w:tc>
          <w:tcPr>
            <w:tcW w:w="0" w:type="auto"/>
            <w:hideMark/>
          </w:tcPr>
          <w:p w14:paraId="52C71F44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3C074620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Escalate for review; correct attribute</w:t>
            </w:r>
          </w:p>
        </w:tc>
        <w:tc>
          <w:tcPr>
            <w:tcW w:w="0" w:type="auto"/>
            <w:hideMark/>
          </w:tcPr>
          <w:p w14:paraId="7E1A0BF8" w14:textId="77777777" w:rsidR="00602E3F" w:rsidRPr="003D167A" w:rsidRDefault="00602E3F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HR + Procurement</w:t>
            </w:r>
          </w:p>
        </w:tc>
      </w:tr>
    </w:tbl>
    <w:p w14:paraId="2D555D60" w14:textId="77777777" w:rsidR="003226BD" w:rsidRPr="003226BD" w:rsidRDefault="003226BD" w:rsidP="003226BD">
      <w:pPr>
        <w:rPr>
          <w:lang w:val="en-US"/>
        </w:rPr>
      </w:pPr>
    </w:p>
    <w:p w14:paraId="7E8531CB" w14:textId="77777777" w:rsidR="00E335B8" w:rsidRDefault="00E335B8" w:rsidP="00E335B8">
      <w:pPr>
        <w:rPr>
          <w:rFonts w:ascii="Verdana" w:hAnsi="Verdana"/>
          <w:sz w:val="20"/>
          <w:szCs w:val="20"/>
        </w:rPr>
      </w:pPr>
    </w:p>
    <w:p w14:paraId="25072622" w14:textId="77777777" w:rsidR="00E335B8" w:rsidRDefault="00E335B8" w:rsidP="00E335B8">
      <w:pPr>
        <w:rPr>
          <w:rFonts w:ascii="Verdana" w:hAnsi="Verdana"/>
          <w:sz w:val="20"/>
          <w:szCs w:val="20"/>
        </w:rPr>
      </w:pPr>
    </w:p>
    <w:p w14:paraId="5CCBC62D" w14:textId="77777777" w:rsidR="00D57D02" w:rsidRDefault="00D57D02" w:rsidP="00E335B8">
      <w:pPr>
        <w:rPr>
          <w:rFonts w:ascii="Verdana" w:hAnsi="Verdana"/>
          <w:sz w:val="20"/>
          <w:szCs w:val="20"/>
        </w:rPr>
      </w:pPr>
    </w:p>
    <w:p w14:paraId="6264604C" w14:textId="77777777" w:rsidR="00D57D02" w:rsidRDefault="00D57D02" w:rsidP="00E335B8">
      <w:pPr>
        <w:rPr>
          <w:rFonts w:ascii="Verdana" w:hAnsi="Verdana"/>
          <w:sz w:val="20"/>
          <w:szCs w:val="20"/>
        </w:rPr>
      </w:pPr>
    </w:p>
    <w:p w14:paraId="3B4A89DB" w14:textId="0BD975FA" w:rsidR="00D57D02" w:rsidRDefault="00D57D02" w:rsidP="00D57D02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19" w:name="_Toc216807146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6.4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Master Data Quality Rule Exception Workflow</w:t>
      </w:r>
      <w:bookmarkEnd w:id="19"/>
    </w:p>
    <w:p w14:paraId="11F07CB1" w14:textId="77777777" w:rsidR="00D57D02" w:rsidRDefault="00D57D02" w:rsidP="00D57D02">
      <w:pPr>
        <w:rPr>
          <w:lang w:val="en-US"/>
        </w:rPr>
      </w:pPr>
    </w:p>
    <w:p w14:paraId="09D33032" w14:textId="77777777" w:rsidR="008E66BF" w:rsidRPr="003D167A" w:rsidRDefault="008E66BF" w:rsidP="008E66BF">
      <w:pPr>
        <w:numPr>
          <w:ilvl w:val="0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Exception Detection</w:t>
      </w:r>
    </w:p>
    <w:p w14:paraId="05EC9DBF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lastRenderedPageBreak/>
        <w:t>Via automated data quality rules (in SAP MDG / Tagetik / Data Quality Tool)</w:t>
      </w:r>
    </w:p>
    <w:p w14:paraId="616C68F9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Via manual review (audit, controller review, reconciliation breaks)</w:t>
      </w:r>
    </w:p>
    <w:p w14:paraId="17040854" w14:textId="77777777" w:rsidR="008E66BF" w:rsidRPr="003D167A" w:rsidRDefault="008E66BF" w:rsidP="008E66BF">
      <w:pPr>
        <w:numPr>
          <w:ilvl w:val="0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Exception Logging</w:t>
      </w:r>
    </w:p>
    <w:p w14:paraId="10C03943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Captured </w:t>
      </w:r>
      <w:r w:rsidRPr="008E66BF">
        <w:rPr>
          <w:rFonts w:ascii="Verdana" w:hAnsi="Verdana"/>
          <w:sz w:val="20"/>
          <w:szCs w:val="20"/>
        </w:rPr>
        <w:t>in Exception Register (Excel/Workflow Tool) with unique ID, type, severity</w:t>
      </w:r>
    </w:p>
    <w:p w14:paraId="39618267" w14:textId="77777777" w:rsidR="008E66BF" w:rsidRPr="003D167A" w:rsidRDefault="008E66BF" w:rsidP="008E66BF">
      <w:pPr>
        <w:numPr>
          <w:ilvl w:val="0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Classification &amp; Severity Tagging</w:t>
      </w:r>
    </w:p>
    <w:p w14:paraId="6CD472B2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Critical = System block (cannot proceed)</w:t>
      </w:r>
    </w:p>
    <w:p w14:paraId="2D41093B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High = Immediate resolution required before period close</w:t>
      </w:r>
    </w:p>
    <w:p w14:paraId="330BEBEF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Medium = Must resolve within 30 days</w:t>
      </w:r>
    </w:p>
    <w:p w14:paraId="6B66FEF2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Low = Monitor &amp; fix in next cycle</w:t>
      </w:r>
    </w:p>
    <w:p w14:paraId="694F82EC" w14:textId="77777777" w:rsidR="008E66BF" w:rsidRPr="003D167A" w:rsidRDefault="008E66BF" w:rsidP="008E66BF">
      <w:pPr>
        <w:numPr>
          <w:ilvl w:val="0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Routing to Owner</w:t>
      </w:r>
    </w:p>
    <w:p w14:paraId="2A5E7F10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Each exception type </w:t>
      </w:r>
      <w:r w:rsidRPr="008E66BF">
        <w:rPr>
          <w:rFonts w:ascii="Verdana" w:hAnsi="Verdana"/>
          <w:sz w:val="20"/>
          <w:szCs w:val="20"/>
        </w:rPr>
        <w:t>has a business owner (Master Data, BU Finance, Procurement, CFO Office)</w:t>
      </w:r>
    </w:p>
    <w:p w14:paraId="063D4ECD" w14:textId="77777777" w:rsidR="008E66BF" w:rsidRPr="003D167A" w:rsidRDefault="008E66BF" w:rsidP="008E66BF">
      <w:pPr>
        <w:numPr>
          <w:ilvl w:val="0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Resolution &amp; Closure</w:t>
      </w:r>
    </w:p>
    <w:p w14:paraId="7904B49C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Corrective action taken</w:t>
      </w:r>
    </w:p>
    <w:p w14:paraId="4491AFF8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Exception closed with timestamp, approver, and audit trail</w:t>
      </w:r>
    </w:p>
    <w:p w14:paraId="24189B21" w14:textId="77777777" w:rsidR="008E66BF" w:rsidRPr="003D167A" w:rsidRDefault="008E66BF" w:rsidP="008E66BF">
      <w:pPr>
        <w:numPr>
          <w:ilvl w:val="0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b/>
          <w:bCs/>
          <w:sz w:val="20"/>
          <w:szCs w:val="20"/>
        </w:rPr>
        <w:t>Reporting &amp; Governance</w:t>
      </w:r>
    </w:p>
    <w:p w14:paraId="5F041941" w14:textId="77777777" w:rsidR="008E66BF" w:rsidRPr="003D167A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Monthly dashboard on exception trends</w:t>
      </w:r>
    </w:p>
    <w:p w14:paraId="3B49AB67" w14:textId="77777777" w:rsidR="008E66BF" w:rsidRDefault="008E66BF" w:rsidP="008E66BF">
      <w:pPr>
        <w:numPr>
          <w:ilvl w:val="1"/>
          <w:numId w:val="75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Escalation of recurring issues to Data Governance Council</w:t>
      </w:r>
    </w:p>
    <w:p w14:paraId="75D5FCA8" w14:textId="77777777" w:rsidR="008E66BF" w:rsidRDefault="008E66BF" w:rsidP="008E66BF">
      <w:pPr>
        <w:rPr>
          <w:rFonts w:ascii="Verdana" w:hAnsi="Verdana"/>
          <w:sz w:val="20"/>
          <w:szCs w:val="20"/>
        </w:rPr>
      </w:pPr>
    </w:p>
    <w:p w14:paraId="67E65B32" w14:textId="31BA7796" w:rsidR="00CC427E" w:rsidRDefault="00CC427E" w:rsidP="00CC427E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0" w:name="_Toc216807147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6.5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 w:rsidR="002A4F8C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Auto Notification &amp; Escalation Process</w:t>
      </w:r>
      <w:bookmarkEnd w:id="20"/>
    </w:p>
    <w:p w14:paraId="239A8809" w14:textId="77777777" w:rsidR="008E66BF" w:rsidRDefault="008E66BF" w:rsidP="008E66BF">
      <w:pPr>
        <w:rPr>
          <w:rFonts w:ascii="Verdana" w:hAnsi="Verdana"/>
          <w:sz w:val="20"/>
          <w:szCs w:val="20"/>
        </w:rPr>
      </w:pPr>
    </w:p>
    <w:p w14:paraId="76FCFD13" w14:textId="5BF32E81" w:rsidR="00AB4D28" w:rsidRDefault="00474F0B" w:rsidP="008E66BF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An </w:t>
      </w:r>
      <w:r w:rsidRPr="00474F0B">
        <w:rPr>
          <w:rFonts w:ascii="Verdana" w:hAnsi="Verdana"/>
          <w:sz w:val="20"/>
          <w:szCs w:val="20"/>
        </w:rPr>
        <w:t>Auto Notification &amp; Escalation Process ensures that when data quality breaks happen, they are immediately communicated to the right people, escalated if not resolved, and tracked for governance.</w:t>
      </w:r>
    </w:p>
    <w:p w14:paraId="4AA9F0C1" w14:textId="6C001C91" w:rsidR="00474F0B" w:rsidRPr="00474F0B" w:rsidRDefault="00474F0B" w:rsidP="008E66BF">
      <w:pPr>
        <w:rPr>
          <w:rFonts w:ascii="Verdana" w:hAnsi="Verdana"/>
          <w:b/>
          <w:bCs/>
          <w:sz w:val="20"/>
          <w:szCs w:val="20"/>
        </w:rPr>
      </w:pPr>
      <w:r w:rsidRPr="00474F0B">
        <w:rPr>
          <w:rFonts w:ascii="Verdana" w:hAnsi="Verdana"/>
          <w:b/>
          <w:bCs/>
          <w:sz w:val="20"/>
          <w:szCs w:val="20"/>
        </w:rPr>
        <w:t xml:space="preserve">Purpose - </w:t>
      </w:r>
    </w:p>
    <w:p w14:paraId="00856E14" w14:textId="77777777" w:rsidR="00AB4D28" w:rsidRPr="003D167A" w:rsidRDefault="00AB4D28" w:rsidP="00AB4D28">
      <w:pPr>
        <w:numPr>
          <w:ilvl w:val="0"/>
          <w:numId w:val="7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Ensure </w:t>
      </w:r>
      <w:r w:rsidRPr="003D167A">
        <w:rPr>
          <w:rFonts w:ascii="Verdana" w:hAnsi="Verdana"/>
          <w:b/>
          <w:bCs/>
          <w:sz w:val="20"/>
          <w:szCs w:val="20"/>
        </w:rPr>
        <w:t>real-time visibility</w:t>
      </w:r>
      <w:r w:rsidRPr="003D167A">
        <w:rPr>
          <w:rFonts w:ascii="Verdana" w:hAnsi="Verdana"/>
          <w:sz w:val="20"/>
          <w:szCs w:val="20"/>
        </w:rPr>
        <w:t xml:space="preserve"> of data quality exceptions.</w:t>
      </w:r>
    </w:p>
    <w:p w14:paraId="19DC994F" w14:textId="77777777" w:rsidR="00AB4D28" w:rsidRPr="003D167A" w:rsidRDefault="00AB4D28" w:rsidP="00AB4D28">
      <w:pPr>
        <w:numPr>
          <w:ilvl w:val="0"/>
          <w:numId w:val="7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Assign </w:t>
      </w:r>
      <w:r w:rsidRPr="003D167A">
        <w:rPr>
          <w:rFonts w:ascii="Verdana" w:hAnsi="Verdana"/>
          <w:b/>
          <w:bCs/>
          <w:sz w:val="20"/>
          <w:szCs w:val="20"/>
        </w:rPr>
        <w:t>clear accountability</w:t>
      </w:r>
      <w:r w:rsidRPr="003D167A">
        <w:rPr>
          <w:rFonts w:ascii="Verdana" w:hAnsi="Verdana"/>
          <w:sz w:val="20"/>
          <w:szCs w:val="20"/>
        </w:rPr>
        <w:t xml:space="preserve"> for correction.</w:t>
      </w:r>
    </w:p>
    <w:p w14:paraId="3EF22D57" w14:textId="77777777" w:rsidR="00AB4D28" w:rsidRPr="003D167A" w:rsidRDefault="00AB4D28" w:rsidP="00AB4D28">
      <w:pPr>
        <w:numPr>
          <w:ilvl w:val="0"/>
          <w:numId w:val="7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Provide </w:t>
      </w:r>
      <w:r w:rsidRPr="003D167A">
        <w:rPr>
          <w:rFonts w:ascii="Verdana" w:hAnsi="Verdana"/>
          <w:b/>
          <w:bCs/>
          <w:sz w:val="20"/>
          <w:szCs w:val="20"/>
        </w:rPr>
        <w:t>structured escalation</w:t>
      </w:r>
      <w:r w:rsidRPr="003D167A">
        <w:rPr>
          <w:rFonts w:ascii="Verdana" w:hAnsi="Verdana"/>
          <w:sz w:val="20"/>
          <w:szCs w:val="20"/>
        </w:rPr>
        <w:t xml:space="preserve"> if SLA is breached.</w:t>
      </w:r>
    </w:p>
    <w:p w14:paraId="6BC22613" w14:textId="77777777" w:rsidR="00AB4D28" w:rsidRDefault="00AB4D28" w:rsidP="00AB4D28">
      <w:pPr>
        <w:numPr>
          <w:ilvl w:val="0"/>
          <w:numId w:val="76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Support </w:t>
      </w:r>
      <w:r w:rsidRPr="003D167A">
        <w:rPr>
          <w:rFonts w:ascii="Verdana" w:hAnsi="Verdana"/>
          <w:b/>
          <w:bCs/>
          <w:sz w:val="20"/>
          <w:szCs w:val="20"/>
        </w:rPr>
        <w:t>audit trail &amp; governance reporting</w:t>
      </w:r>
      <w:r w:rsidRPr="003D167A">
        <w:rPr>
          <w:rFonts w:ascii="Verdana" w:hAnsi="Verdana"/>
          <w:sz w:val="20"/>
          <w:szCs w:val="20"/>
        </w:rPr>
        <w:t>.</w:t>
      </w:r>
    </w:p>
    <w:p w14:paraId="5F27E5BA" w14:textId="77777777" w:rsidR="00474F0B" w:rsidRDefault="00474F0B" w:rsidP="00474F0B">
      <w:pPr>
        <w:rPr>
          <w:rFonts w:ascii="Verdana" w:hAnsi="Verdana"/>
          <w:sz w:val="20"/>
          <w:szCs w:val="20"/>
        </w:rPr>
      </w:pPr>
    </w:p>
    <w:p w14:paraId="0DC98164" w14:textId="77777777" w:rsidR="00474F0B" w:rsidRDefault="00474F0B" w:rsidP="00474F0B">
      <w:pPr>
        <w:rPr>
          <w:rFonts w:ascii="Verdana" w:hAnsi="Verdana"/>
          <w:sz w:val="20"/>
          <w:szCs w:val="20"/>
        </w:rPr>
      </w:pPr>
    </w:p>
    <w:p w14:paraId="208D4EA2" w14:textId="030216A3" w:rsidR="009C6DCA" w:rsidRDefault="009C6DCA" w:rsidP="009C6DCA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1" w:name="_Toc216807148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6.6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 w:rsidR="002A4F8C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Auto </w:t>
      </w:r>
      <w:r w:rsidR="009965D4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Notification Workflow</w:t>
      </w:r>
      <w:bookmarkEnd w:id="21"/>
    </w:p>
    <w:p w14:paraId="6C98DCE1" w14:textId="77777777" w:rsidR="009C6DCA" w:rsidRDefault="009C6DCA" w:rsidP="009C6DCA">
      <w:pPr>
        <w:rPr>
          <w:lang w:val="en-US"/>
        </w:rPr>
      </w:pPr>
    </w:p>
    <w:p w14:paraId="170A81FD" w14:textId="718E828D" w:rsidR="003473B2" w:rsidRPr="003D167A" w:rsidRDefault="00DE4701" w:rsidP="003473B2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Step - </w:t>
      </w:r>
      <w:r w:rsidR="003473B2" w:rsidRPr="003D167A">
        <w:rPr>
          <w:rFonts w:ascii="Verdana" w:hAnsi="Verdana"/>
          <w:b/>
          <w:bCs/>
          <w:sz w:val="20"/>
          <w:szCs w:val="20"/>
        </w:rPr>
        <w:t>1. Exception Detection</w:t>
      </w:r>
    </w:p>
    <w:p w14:paraId="092978F7" w14:textId="77777777" w:rsidR="003473B2" w:rsidRPr="003D167A" w:rsidRDefault="003473B2" w:rsidP="003473B2">
      <w:pPr>
        <w:numPr>
          <w:ilvl w:val="0"/>
          <w:numId w:val="7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lastRenderedPageBreak/>
        <w:t xml:space="preserve">Triggered by </w:t>
      </w:r>
      <w:r w:rsidRPr="003D167A">
        <w:rPr>
          <w:rFonts w:ascii="Verdana" w:hAnsi="Verdana"/>
          <w:b/>
          <w:bCs/>
          <w:sz w:val="20"/>
          <w:szCs w:val="20"/>
        </w:rPr>
        <w:t>Data Quality Rule Failures</w:t>
      </w:r>
      <w:r w:rsidRPr="003D167A">
        <w:rPr>
          <w:rFonts w:ascii="Verdana" w:hAnsi="Verdana"/>
          <w:sz w:val="20"/>
          <w:szCs w:val="20"/>
        </w:rPr>
        <w:t xml:space="preserve"> in SAP MDG, Tagetik, or DQ tool.</w:t>
      </w:r>
    </w:p>
    <w:p w14:paraId="17125C19" w14:textId="77777777" w:rsidR="003473B2" w:rsidRPr="003D167A" w:rsidRDefault="003473B2" w:rsidP="003473B2">
      <w:pPr>
        <w:numPr>
          <w:ilvl w:val="0"/>
          <w:numId w:val="7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Each exception is assigned:</w:t>
      </w:r>
    </w:p>
    <w:p w14:paraId="3663DFAF" w14:textId="77777777" w:rsidR="003473B2" w:rsidRPr="003D167A" w:rsidRDefault="003473B2" w:rsidP="003473B2">
      <w:pPr>
        <w:numPr>
          <w:ilvl w:val="1"/>
          <w:numId w:val="7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Unique ID</w:t>
      </w:r>
    </w:p>
    <w:p w14:paraId="308903AF" w14:textId="77777777" w:rsidR="003473B2" w:rsidRPr="003D167A" w:rsidRDefault="003473B2" w:rsidP="003473B2">
      <w:pPr>
        <w:numPr>
          <w:ilvl w:val="1"/>
          <w:numId w:val="7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Exception Type (Structural, Completeness, Validity, Consistency, Timeliness)</w:t>
      </w:r>
    </w:p>
    <w:p w14:paraId="135F1284" w14:textId="77777777" w:rsidR="003473B2" w:rsidRPr="003D167A" w:rsidRDefault="003473B2" w:rsidP="003473B2">
      <w:pPr>
        <w:numPr>
          <w:ilvl w:val="1"/>
          <w:numId w:val="7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Severity (Critical, High, Medium, Low)</w:t>
      </w:r>
    </w:p>
    <w:p w14:paraId="4155FF6F" w14:textId="77777777" w:rsidR="003473B2" w:rsidRPr="003D167A" w:rsidRDefault="003473B2" w:rsidP="003473B2">
      <w:pPr>
        <w:numPr>
          <w:ilvl w:val="1"/>
          <w:numId w:val="77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Timestamp</w:t>
      </w:r>
    </w:p>
    <w:p w14:paraId="1926EDFA" w14:textId="01907C54" w:rsidR="00DE4701" w:rsidRPr="003D167A" w:rsidRDefault="00DE4701" w:rsidP="00DE4701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Step - </w:t>
      </w:r>
      <w:r w:rsidRPr="003D167A">
        <w:rPr>
          <w:rFonts w:ascii="Verdana" w:hAnsi="Verdana"/>
          <w:b/>
          <w:bCs/>
          <w:sz w:val="20"/>
          <w:szCs w:val="20"/>
        </w:rPr>
        <w:t>2. Auto Notification Triggers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143"/>
        <w:gridCol w:w="3164"/>
        <w:gridCol w:w="1474"/>
        <w:gridCol w:w="3235"/>
      </w:tblGrid>
      <w:tr w:rsidR="00DE4701" w:rsidRPr="003D167A" w14:paraId="547B5161" w14:textId="77777777" w:rsidTr="00DE4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43CEE" w14:textId="77777777" w:rsidR="00DE4701" w:rsidRPr="003D167A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Severity</w:t>
            </w:r>
          </w:p>
        </w:tc>
        <w:tc>
          <w:tcPr>
            <w:tcW w:w="0" w:type="auto"/>
            <w:hideMark/>
          </w:tcPr>
          <w:p w14:paraId="3D223746" w14:textId="77777777" w:rsidR="00DE4701" w:rsidRPr="003D167A" w:rsidRDefault="00DE4701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Notification Action</w:t>
            </w:r>
          </w:p>
        </w:tc>
        <w:tc>
          <w:tcPr>
            <w:tcW w:w="0" w:type="auto"/>
            <w:hideMark/>
          </w:tcPr>
          <w:p w14:paraId="64AF56D6" w14:textId="77777777" w:rsidR="00DE4701" w:rsidRPr="003D167A" w:rsidRDefault="00DE4701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Timeline</w:t>
            </w:r>
          </w:p>
        </w:tc>
        <w:tc>
          <w:tcPr>
            <w:tcW w:w="0" w:type="auto"/>
            <w:hideMark/>
          </w:tcPr>
          <w:p w14:paraId="35A34ADA" w14:textId="77777777" w:rsidR="00DE4701" w:rsidRPr="003D167A" w:rsidRDefault="00DE4701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Recipients</w:t>
            </w:r>
          </w:p>
        </w:tc>
      </w:tr>
      <w:tr w:rsidR="00DE4701" w:rsidRPr="003D167A" w14:paraId="48F16C60" w14:textId="77777777" w:rsidTr="00DE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DDB52" w14:textId="77777777" w:rsidR="00DE4701" w:rsidRPr="00DE4701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DE4701">
              <w:rPr>
                <w:rFonts w:ascii="Verdana" w:hAnsi="Verdana"/>
                <w:b w:val="0"/>
                <w:bCs w:val="0"/>
                <w:sz w:val="20"/>
                <w:szCs w:val="20"/>
              </w:rPr>
              <w:t>Critical</w:t>
            </w:r>
          </w:p>
        </w:tc>
        <w:tc>
          <w:tcPr>
            <w:tcW w:w="0" w:type="auto"/>
            <w:hideMark/>
          </w:tcPr>
          <w:p w14:paraId="55038D8A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Immediate email/SAP Fiori alert + system block</w:t>
            </w:r>
          </w:p>
        </w:tc>
        <w:tc>
          <w:tcPr>
            <w:tcW w:w="0" w:type="auto"/>
            <w:hideMark/>
          </w:tcPr>
          <w:p w14:paraId="0459BC2E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Real-time</w:t>
            </w:r>
          </w:p>
        </w:tc>
        <w:tc>
          <w:tcPr>
            <w:tcW w:w="0" w:type="auto"/>
            <w:hideMark/>
          </w:tcPr>
          <w:p w14:paraId="0194EA69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Data Steward, BU Controller, Master Data Manager</w:t>
            </w:r>
          </w:p>
        </w:tc>
      </w:tr>
      <w:tr w:rsidR="00DE4701" w:rsidRPr="003D167A" w14:paraId="7A0A8CC6" w14:textId="77777777" w:rsidTr="00DE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77B7C" w14:textId="77777777" w:rsidR="00DE4701" w:rsidRPr="00DE4701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DE4701">
              <w:rPr>
                <w:rFonts w:ascii="Verdana" w:hAnsi="Verdana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5A93CD6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Email + dashboard update</w:t>
            </w:r>
          </w:p>
        </w:tc>
        <w:tc>
          <w:tcPr>
            <w:tcW w:w="0" w:type="auto"/>
            <w:hideMark/>
          </w:tcPr>
          <w:p w14:paraId="188F89BA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Within 2 hours</w:t>
            </w:r>
          </w:p>
        </w:tc>
        <w:tc>
          <w:tcPr>
            <w:tcW w:w="0" w:type="auto"/>
            <w:hideMark/>
          </w:tcPr>
          <w:p w14:paraId="55A36FF2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Data Steward, BU Finance Lead</w:t>
            </w:r>
          </w:p>
        </w:tc>
      </w:tr>
      <w:tr w:rsidR="00DE4701" w:rsidRPr="003D167A" w14:paraId="70DA4AFC" w14:textId="77777777" w:rsidTr="00DE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77D6C" w14:textId="77777777" w:rsidR="00DE4701" w:rsidRPr="00DE4701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DE4701">
              <w:rPr>
                <w:rFonts w:ascii="Verdana" w:hAnsi="Verdana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5D234484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Daily summary notification</w:t>
            </w:r>
          </w:p>
        </w:tc>
        <w:tc>
          <w:tcPr>
            <w:tcW w:w="0" w:type="auto"/>
            <w:hideMark/>
          </w:tcPr>
          <w:p w14:paraId="2D086335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Within 24 hours</w:t>
            </w:r>
          </w:p>
        </w:tc>
        <w:tc>
          <w:tcPr>
            <w:tcW w:w="0" w:type="auto"/>
            <w:hideMark/>
          </w:tcPr>
          <w:p w14:paraId="35D2BE46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Data Steward</w:t>
            </w:r>
          </w:p>
        </w:tc>
      </w:tr>
      <w:tr w:rsidR="00DE4701" w:rsidRPr="003D167A" w14:paraId="24C48134" w14:textId="77777777" w:rsidTr="00DE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B914C" w14:textId="77777777" w:rsidR="00DE4701" w:rsidRPr="00DE4701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DE4701">
              <w:rPr>
                <w:rFonts w:ascii="Verdana" w:hAnsi="Verdana"/>
                <w:b w:val="0"/>
                <w:bCs w:val="0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7C81CBE0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Weekly report</w:t>
            </w:r>
          </w:p>
        </w:tc>
        <w:tc>
          <w:tcPr>
            <w:tcW w:w="0" w:type="auto"/>
            <w:hideMark/>
          </w:tcPr>
          <w:p w14:paraId="1A774438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Weekly</w:t>
            </w:r>
          </w:p>
        </w:tc>
        <w:tc>
          <w:tcPr>
            <w:tcW w:w="0" w:type="auto"/>
            <w:hideMark/>
          </w:tcPr>
          <w:p w14:paraId="6C80D050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Data Governance Team</w:t>
            </w:r>
          </w:p>
        </w:tc>
      </w:tr>
    </w:tbl>
    <w:p w14:paraId="4A7D27CB" w14:textId="77777777" w:rsidR="00DE4701" w:rsidRDefault="00DE4701" w:rsidP="00DE4701">
      <w:pPr>
        <w:rPr>
          <w:rFonts w:ascii="Segoe UI Emoji" w:hAnsi="Segoe UI Emoji" w:cs="Segoe UI Emoji"/>
          <w:sz w:val="20"/>
          <w:szCs w:val="20"/>
        </w:rPr>
      </w:pPr>
    </w:p>
    <w:p w14:paraId="219D7059" w14:textId="270CDDA8" w:rsidR="00DE4701" w:rsidRPr="003D167A" w:rsidRDefault="00DE4701" w:rsidP="00DE4701">
      <w:p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Notifications contain: Exception ID, Type, Root cause, </w:t>
      </w:r>
      <w:r w:rsidR="0013045E" w:rsidRPr="003D167A">
        <w:rPr>
          <w:rFonts w:ascii="Verdana" w:hAnsi="Verdana"/>
          <w:sz w:val="20"/>
          <w:szCs w:val="20"/>
        </w:rPr>
        <w:t>impacted</w:t>
      </w:r>
      <w:r w:rsidRPr="003D167A">
        <w:rPr>
          <w:rFonts w:ascii="Verdana" w:hAnsi="Verdana"/>
          <w:sz w:val="20"/>
          <w:szCs w:val="20"/>
        </w:rPr>
        <w:t xml:space="preserve"> process, SLA to resolve.</w:t>
      </w:r>
    </w:p>
    <w:p w14:paraId="2FEBD29C" w14:textId="3E6C71C9" w:rsidR="00DE4701" w:rsidRPr="003D167A" w:rsidRDefault="00DE4701" w:rsidP="00DE4701">
      <w:pPr>
        <w:rPr>
          <w:rFonts w:ascii="Verdana" w:hAnsi="Verdana"/>
          <w:sz w:val="20"/>
          <w:szCs w:val="20"/>
        </w:rPr>
      </w:pPr>
    </w:p>
    <w:p w14:paraId="04FB8111" w14:textId="6C995D36" w:rsidR="00DE4701" w:rsidRPr="003D167A" w:rsidRDefault="00DE4701" w:rsidP="00DE4701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Step - </w:t>
      </w:r>
      <w:r w:rsidRPr="003D167A">
        <w:rPr>
          <w:rFonts w:ascii="Verdana" w:hAnsi="Verdana"/>
          <w:b/>
          <w:bCs/>
          <w:sz w:val="20"/>
          <w:szCs w:val="20"/>
        </w:rPr>
        <w:t>3. Escalation Matrix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583"/>
        <w:gridCol w:w="2575"/>
        <w:gridCol w:w="3858"/>
      </w:tblGrid>
      <w:tr w:rsidR="00DE4701" w:rsidRPr="003D167A" w14:paraId="4CF57FAC" w14:textId="77777777" w:rsidTr="00DE4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32D36" w14:textId="77777777" w:rsidR="00DE4701" w:rsidRPr="003D167A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SLA Breach Time</w:t>
            </w:r>
          </w:p>
        </w:tc>
        <w:tc>
          <w:tcPr>
            <w:tcW w:w="0" w:type="auto"/>
            <w:hideMark/>
          </w:tcPr>
          <w:p w14:paraId="0C3A47C3" w14:textId="77777777" w:rsidR="00DE4701" w:rsidRPr="003D167A" w:rsidRDefault="00DE4701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Escalation To</w:t>
            </w:r>
          </w:p>
        </w:tc>
        <w:tc>
          <w:tcPr>
            <w:tcW w:w="0" w:type="auto"/>
            <w:hideMark/>
          </w:tcPr>
          <w:p w14:paraId="32DFC0D5" w14:textId="77777777" w:rsidR="00DE4701" w:rsidRPr="003D167A" w:rsidRDefault="00DE4701" w:rsidP="009532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Action</w:t>
            </w:r>
          </w:p>
        </w:tc>
      </w:tr>
      <w:tr w:rsidR="00DE4701" w:rsidRPr="003D167A" w14:paraId="55E1639D" w14:textId="77777777" w:rsidTr="00DE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FD097" w14:textId="77777777" w:rsidR="00DE4701" w:rsidRPr="00DE4701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DE4701">
              <w:rPr>
                <w:rFonts w:ascii="Verdana" w:hAnsi="Verdana"/>
                <w:b w:val="0"/>
                <w:bCs w:val="0"/>
                <w:sz w:val="20"/>
                <w:szCs w:val="20"/>
              </w:rPr>
              <w:t>Critical – not resolved in 4 hours</w:t>
            </w:r>
          </w:p>
        </w:tc>
        <w:tc>
          <w:tcPr>
            <w:tcW w:w="0" w:type="auto"/>
            <w:hideMark/>
          </w:tcPr>
          <w:p w14:paraId="2261E1F0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CFO Office / Finance Ops Head</w:t>
            </w:r>
          </w:p>
        </w:tc>
        <w:tc>
          <w:tcPr>
            <w:tcW w:w="0" w:type="auto"/>
            <w:hideMark/>
          </w:tcPr>
          <w:p w14:paraId="202566B1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Escalation call + system freeze on related process</w:t>
            </w:r>
          </w:p>
        </w:tc>
      </w:tr>
      <w:tr w:rsidR="00DE4701" w:rsidRPr="003D167A" w14:paraId="4CC64DCC" w14:textId="77777777" w:rsidTr="00DE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74EEC" w14:textId="77777777" w:rsidR="00DE4701" w:rsidRPr="00DE4701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DE4701">
              <w:rPr>
                <w:rFonts w:ascii="Verdana" w:hAnsi="Verdana"/>
                <w:b w:val="0"/>
                <w:bCs w:val="0"/>
                <w:sz w:val="20"/>
                <w:szCs w:val="20"/>
              </w:rPr>
              <w:t>High – not resolved in 24 hours</w:t>
            </w:r>
          </w:p>
        </w:tc>
        <w:tc>
          <w:tcPr>
            <w:tcW w:w="0" w:type="auto"/>
            <w:hideMark/>
          </w:tcPr>
          <w:p w14:paraId="0D5B7D78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Regional Finance Director</w:t>
            </w:r>
          </w:p>
        </w:tc>
        <w:tc>
          <w:tcPr>
            <w:tcW w:w="0" w:type="auto"/>
            <w:hideMark/>
          </w:tcPr>
          <w:p w14:paraId="09E90DE2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Escalation email + inclusion in exception dashboard</w:t>
            </w:r>
          </w:p>
        </w:tc>
      </w:tr>
      <w:tr w:rsidR="00DE4701" w:rsidRPr="003D167A" w14:paraId="2FBCEA65" w14:textId="77777777" w:rsidTr="00DE4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37BE0" w14:textId="77777777" w:rsidR="00DE4701" w:rsidRPr="00DE4701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DE4701">
              <w:rPr>
                <w:rFonts w:ascii="Verdana" w:hAnsi="Verdana"/>
                <w:b w:val="0"/>
                <w:bCs w:val="0"/>
                <w:sz w:val="20"/>
                <w:szCs w:val="20"/>
              </w:rPr>
              <w:t>Medium – not resolved in 7 days</w:t>
            </w:r>
          </w:p>
        </w:tc>
        <w:tc>
          <w:tcPr>
            <w:tcW w:w="0" w:type="auto"/>
            <w:hideMark/>
          </w:tcPr>
          <w:p w14:paraId="10D42861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Global Master Data Lead</w:t>
            </w:r>
          </w:p>
        </w:tc>
        <w:tc>
          <w:tcPr>
            <w:tcW w:w="0" w:type="auto"/>
            <w:hideMark/>
          </w:tcPr>
          <w:p w14:paraId="361DC936" w14:textId="77777777" w:rsidR="00DE4701" w:rsidRPr="003D167A" w:rsidRDefault="00DE4701" w:rsidP="00953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Escalation with corrective action plan</w:t>
            </w:r>
          </w:p>
        </w:tc>
      </w:tr>
      <w:tr w:rsidR="00DE4701" w:rsidRPr="003D167A" w14:paraId="76BB24CE" w14:textId="77777777" w:rsidTr="00DE47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8ECFE" w14:textId="77777777" w:rsidR="00DE4701" w:rsidRPr="00DE4701" w:rsidRDefault="00DE4701" w:rsidP="009532D9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DE4701">
              <w:rPr>
                <w:rFonts w:ascii="Verdana" w:hAnsi="Verdana"/>
                <w:b w:val="0"/>
                <w:bCs w:val="0"/>
                <w:sz w:val="20"/>
                <w:szCs w:val="20"/>
              </w:rPr>
              <w:t>Low – recurring &gt; 3 cycles</w:t>
            </w:r>
          </w:p>
        </w:tc>
        <w:tc>
          <w:tcPr>
            <w:tcW w:w="0" w:type="auto"/>
            <w:hideMark/>
          </w:tcPr>
          <w:p w14:paraId="2328D758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Data Governance Council</w:t>
            </w:r>
          </w:p>
        </w:tc>
        <w:tc>
          <w:tcPr>
            <w:tcW w:w="0" w:type="auto"/>
            <w:hideMark/>
          </w:tcPr>
          <w:p w14:paraId="70DA033D" w14:textId="77777777" w:rsidR="00DE4701" w:rsidRPr="003D167A" w:rsidRDefault="00DE4701" w:rsidP="00953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D167A">
              <w:rPr>
                <w:rFonts w:ascii="Verdana" w:hAnsi="Verdana"/>
                <w:sz w:val="20"/>
                <w:szCs w:val="20"/>
              </w:rPr>
              <w:t>Add to governance review agenda</w:t>
            </w:r>
          </w:p>
        </w:tc>
      </w:tr>
    </w:tbl>
    <w:p w14:paraId="047FF78A" w14:textId="12B7AF6A" w:rsidR="00DE4701" w:rsidRPr="003D167A" w:rsidRDefault="00DE4701" w:rsidP="00DE4701">
      <w:pPr>
        <w:rPr>
          <w:rFonts w:ascii="Verdana" w:hAnsi="Verdana"/>
          <w:sz w:val="20"/>
          <w:szCs w:val="20"/>
        </w:rPr>
      </w:pPr>
    </w:p>
    <w:p w14:paraId="3C48109F" w14:textId="18D1A432" w:rsidR="00DE4701" w:rsidRPr="003D167A" w:rsidRDefault="00DE4701" w:rsidP="00DE4701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Step - </w:t>
      </w:r>
      <w:r w:rsidRPr="003D167A">
        <w:rPr>
          <w:rFonts w:ascii="Verdana" w:hAnsi="Verdana"/>
          <w:b/>
          <w:bCs/>
          <w:sz w:val="20"/>
          <w:szCs w:val="20"/>
        </w:rPr>
        <w:t>4. Workflow Routing</w:t>
      </w:r>
    </w:p>
    <w:p w14:paraId="33B27309" w14:textId="77777777" w:rsidR="00DE4701" w:rsidRPr="00DE4701" w:rsidRDefault="00DE4701" w:rsidP="00DE4701">
      <w:pPr>
        <w:numPr>
          <w:ilvl w:val="0"/>
          <w:numId w:val="78"/>
        </w:numPr>
        <w:rPr>
          <w:rFonts w:ascii="Verdana" w:hAnsi="Verdana"/>
          <w:sz w:val="20"/>
          <w:szCs w:val="20"/>
        </w:rPr>
      </w:pPr>
      <w:r w:rsidRPr="00DE4701">
        <w:rPr>
          <w:rFonts w:ascii="Verdana" w:hAnsi="Verdana"/>
          <w:sz w:val="20"/>
          <w:szCs w:val="20"/>
        </w:rPr>
        <w:t>Exceptions logged in Workflow Tool / SAP MDG workflow / ServiceNow ticket.</w:t>
      </w:r>
    </w:p>
    <w:p w14:paraId="5FF400DA" w14:textId="77777777" w:rsidR="00DE4701" w:rsidRPr="00DE4701" w:rsidRDefault="00DE4701" w:rsidP="00DE4701">
      <w:pPr>
        <w:numPr>
          <w:ilvl w:val="0"/>
          <w:numId w:val="78"/>
        </w:numPr>
        <w:rPr>
          <w:rFonts w:ascii="Verdana" w:hAnsi="Verdana"/>
          <w:sz w:val="20"/>
          <w:szCs w:val="20"/>
        </w:rPr>
      </w:pPr>
      <w:r w:rsidRPr="00DE4701">
        <w:rPr>
          <w:rFonts w:ascii="Verdana" w:hAnsi="Verdana"/>
          <w:sz w:val="20"/>
          <w:szCs w:val="20"/>
        </w:rPr>
        <w:t>Ownership auto-assigned based on Data Domain (GL, Vendor, Customer, Asset).</w:t>
      </w:r>
    </w:p>
    <w:p w14:paraId="2ED18A35" w14:textId="77777777" w:rsidR="00DE4701" w:rsidRPr="00DE4701" w:rsidRDefault="00DE4701" w:rsidP="00DE4701">
      <w:pPr>
        <w:numPr>
          <w:ilvl w:val="0"/>
          <w:numId w:val="78"/>
        </w:numPr>
        <w:rPr>
          <w:rFonts w:ascii="Verdana" w:hAnsi="Verdana"/>
          <w:sz w:val="20"/>
          <w:szCs w:val="20"/>
        </w:rPr>
      </w:pPr>
      <w:r w:rsidRPr="00DE4701">
        <w:rPr>
          <w:rFonts w:ascii="Verdana" w:hAnsi="Verdana"/>
          <w:sz w:val="20"/>
          <w:szCs w:val="20"/>
        </w:rPr>
        <w:t>Notifications + escalations are rule-driven (severity × SLA).</w:t>
      </w:r>
    </w:p>
    <w:p w14:paraId="37AFD305" w14:textId="747F7F13" w:rsidR="00DE4701" w:rsidRDefault="00DE4701" w:rsidP="00DE4701">
      <w:pPr>
        <w:rPr>
          <w:rFonts w:ascii="Verdana" w:hAnsi="Verdana"/>
          <w:sz w:val="20"/>
          <w:szCs w:val="20"/>
        </w:rPr>
      </w:pPr>
    </w:p>
    <w:p w14:paraId="23A44C75" w14:textId="77777777" w:rsidR="00DE4701" w:rsidRDefault="00DE4701" w:rsidP="00DE4701">
      <w:pPr>
        <w:rPr>
          <w:rFonts w:ascii="Verdana" w:hAnsi="Verdana"/>
          <w:sz w:val="20"/>
          <w:szCs w:val="20"/>
        </w:rPr>
      </w:pPr>
    </w:p>
    <w:p w14:paraId="70AF0B76" w14:textId="77777777" w:rsidR="00DE4701" w:rsidRDefault="00DE4701" w:rsidP="00DE4701">
      <w:pPr>
        <w:rPr>
          <w:rFonts w:ascii="Verdana" w:hAnsi="Verdana"/>
          <w:sz w:val="20"/>
          <w:szCs w:val="20"/>
        </w:rPr>
      </w:pPr>
    </w:p>
    <w:p w14:paraId="6B480B19" w14:textId="77777777" w:rsidR="00DE4701" w:rsidRPr="003D167A" w:rsidRDefault="00DE4701" w:rsidP="00DE4701">
      <w:pPr>
        <w:rPr>
          <w:rFonts w:ascii="Verdana" w:hAnsi="Verdana"/>
          <w:sz w:val="20"/>
          <w:szCs w:val="20"/>
        </w:rPr>
      </w:pPr>
    </w:p>
    <w:p w14:paraId="6F3F3065" w14:textId="043368F4" w:rsidR="00DE4701" w:rsidRPr="003D167A" w:rsidRDefault="00DE4701" w:rsidP="00DE4701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Step - </w:t>
      </w:r>
      <w:r w:rsidRPr="003D167A">
        <w:rPr>
          <w:rFonts w:ascii="Verdana" w:hAnsi="Verdana"/>
          <w:b/>
          <w:bCs/>
          <w:sz w:val="20"/>
          <w:szCs w:val="20"/>
        </w:rPr>
        <w:t>5. Governance &amp; Monitoring</w:t>
      </w:r>
    </w:p>
    <w:p w14:paraId="66307AC4" w14:textId="77777777" w:rsidR="00DE4701" w:rsidRPr="00DE4701" w:rsidRDefault="00DE4701" w:rsidP="00DE4701">
      <w:pPr>
        <w:numPr>
          <w:ilvl w:val="0"/>
          <w:numId w:val="7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Exception </w:t>
      </w:r>
      <w:r w:rsidRPr="00DE4701">
        <w:rPr>
          <w:rFonts w:ascii="Verdana" w:hAnsi="Verdana"/>
          <w:sz w:val="20"/>
          <w:szCs w:val="20"/>
        </w:rPr>
        <w:t>dashboard updated in real time.</w:t>
      </w:r>
    </w:p>
    <w:p w14:paraId="6CE29694" w14:textId="77777777" w:rsidR="00DE4701" w:rsidRPr="00DE4701" w:rsidRDefault="00DE4701" w:rsidP="00DE4701">
      <w:pPr>
        <w:numPr>
          <w:ilvl w:val="0"/>
          <w:numId w:val="79"/>
        </w:numPr>
        <w:rPr>
          <w:rFonts w:ascii="Verdana" w:hAnsi="Verdana"/>
          <w:sz w:val="20"/>
          <w:szCs w:val="20"/>
        </w:rPr>
      </w:pPr>
      <w:r w:rsidRPr="00DE4701">
        <w:rPr>
          <w:rFonts w:ascii="Verdana" w:hAnsi="Verdana"/>
          <w:sz w:val="20"/>
          <w:szCs w:val="20"/>
        </w:rPr>
        <w:t>KPIs tracked:</w:t>
      </w:r>
    </w:p>
    <w:p w14:paraId="4BB7A2C0" w14:textId="2824EFAF" w:rsidR="00DE4701" w:rsidRPr="003D167A" w:rsidRDefault="00DE4701" w:rsidP="00DE4701">
      <w:pPr>
        <w:numPr>
          <w:ilvl w:val="1"/>
          <w:numId w:val="7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lastRenderedPageBreak/>
        <w:t xml:space="preserve">% Exceptions </w:t>
      </w:r>
      <w:r w:rsidR="0013045E" w:rsidRPr="003D167A">
        <w:rPr>
          <w:rFonts w:ascii="Verdana" w:hAnsi="Verdana"/>
          <w:sz w:val="20"/>
          <w:szCs w:val="20"/>
        </w:rPr>
        <w:t>auto resolved</w:t>
      </w:r>
    </w:p>
    <w:p w14:paraId="5EEB8AAC" w14:textId="77777777" w:rsidR="00DE4701" w:rsidRPr="003D167A" w:rsidRDefault="00DE4701" w:rsidP="00DE4701">
      <w:pPr>
        <w:numPr>
          <w:ilvl w:val="1"/>
          <w:numId w:val="7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% Exceptions within SLA</w:t>
      </w:r>
    </w:p>
    <w:p w14:paraId="0D33CA0B" w14:textId="77777777" w:rsidR="00DE4701" w:rsidRPr="003D167A" w:rsidRDefault="00DE4701" w:rsidP="00DE4701">
      <w:pPr>
        <w:numPr>
          <w:ilvl w:val="1"/>
          <w:numId w:val="7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Average Resolution Time</w:t>
      </w:r>
    </w:p>
    <w:p w14:paraId="16DACE82" w14:textId="77777777" w:rsidR="00DE4701" w:rsidRPr="003D167A" w:rsidRDefault="00DE4701" w:rsidP="00DE4701">
      <w:pPr>
        <w:numPr>
          <w:ilvl w:val="1"/>
          <w:numId w:val="7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>Recurring exception rate</w:t>
      </w:r>
    </w:p>
    <w:p w14:paraId="633101C7" w14:textId="77777777" w:rsidR="00DE4701" w:rsidRDefault="00DE4701" w:rsidP="00DE4701">
      <w:pPr>
        <w:numPr>
          <w:ilvl w:val="0"/>
          <w:numId w:val="79"/>
        </w:numPr>
        <w:rPr>
          <w:rFonts w:ascii="Verdana" w:hAnsi="Verdana"/>
          <w:sz w:val="20"/>
          <w:szCs w:val="20"/>
        </w:rPr>
      </w:pPr>
      <w:r w:rsidRPr="003D167A">
        <w:rPr>
          <w:rFonts w:ascii="Verdana" w:hAnsi="Verdana"/>
          <w:sz w:val="20"/>
          <w:szCs w:val="20"/>
        </w:rPr>
        <w:t xml:space="preserve">Governance team </w:t>
      </w:r>
      <w:r w:rsidRPr="00DE4701">
        <w:rPr>
          <w:rFonts w:ascii="Verdana" w:hAnsi="Verdana"/>
          <w:sz w:val="20"/>
          <w:szCs w:val="20"/>
        </w:rPr>
        <w:t>reviews monthly trend reports.</w:t>
      </w:r>
    </w:p>
    <w:p w14:paraId="23E7E333" w14:textId="77777777" w:rsidR="00DE4701" w:rsidRPr="00DE4701" w:rsidRDefault="00DE4701" w:rsidP="00DE4701">
      <w:pPr>
        <w:rPr>
          <w:rFonts w:ascii="Verdana" w:hAnsi="Verdana"/>
          <w:sz w:val="20"/>
          <w:szCs w:val="20"/>
        </w:rPr>
      </w:pPr>
    </w:p>
    <w:p w14:paraId="115BD61E" w14:textId="1A53DF44" w:rsidR="00A877AE" w:rsidRDefault="00A877AE" w:rsidP="00A877AE">
      <w:pPr>
        <w:pStyle w:val="Heading3"/>
        <w:keepLines w:val="0"/>
        <w:spacing w:before="40" w:after="40" w:line="240" w:lineRule="auto"/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</w:pPr>
      <w:bookmarkStart w:id="22" w:name="_Toc216807149"/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6.</w:t>
      </w:r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7</w:t>
      </w:r>
      <w:r w:rsidRPr="009F43C5"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 xml:space="preserve">. </w:t>
      </w:r>
      <w:r>
        <w:rPr>
          <w:rFonts w:ascii="Verdana" w:eastAsia="Times New Roman" w:hAnsi="Verdana" w:cs="Arial"/>
          <w:b/>
          <w:bCs/>
          <w:color w:val="auto"/>
          <w:kern w:val="0"/>
          <w:sz w:val="22"/>
          <w:szCs w:val="26"/>
          <w:lang w:val="en-US"/>
          <w14:ligatures w14:val="none"/>
        </w:rPr>
        <w:t>DQ Dashboard and Exception Heatmap</w:t>
      </w:r>
      <w:bookmarkEnd w:id="22"/>
    </w:p>
    <w:p w14:paraId="2CEF446F" w14:textId="77777777" w:rsidR="009C6DCA" w:rsidRDefault="009C6DCA" w:rsidP="009C6DCA">
      <w:pPr>
        <w:rPr>
          <w:lang w:val="en-US"/>
        </w:rPr>
      </w:pPr>
    </w:p>
    <w:p w14:paraId="04B229E9" w14:textId="47E10DCF" w:rsidR="00A877AE" w:rsidRPr="00A877AE" w:rsidRDefault="00A877AE" w:rsidP="00A877AE">
      <w:pPr>
        <w:rPr>
          <w:rFonts w:ascii="Verdana" w:hAnsi="Verdana"/>
          <w:b/>
          <w:bCs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DQ Dashboards – Purpose &amp; Design</w:t>
      </w:r>
    </w:p>
    <w:p w14:paraId="41FE79FB" w14:textId="77777777" w:rsidR="00A877AE" w:rsidRPr="00A877AE" w:rsidRDefault="00A877AE" w:rsidP="00A877AE">
      <w:p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Objective:</w:t>
      </w:r>
      <w:r w:rsidRPr="00A877AE">
        <w:rPr>
          <w:rFonts w:ascii="Verdana" w:hAnsi="Verdana"/>
          <w:sz w:val="20"/>
          <w:szCs w:val="20"/>
          <w:lang w:val="en-US"/>
        </w:rPr>
        <w:t xml:space="preserve"> Provide a real-time, visual representation of data quality performance across master data and transactional layers.</w:t>
      </w:r>
    </w:p>
    <w:p w14:paraId="5A9A5DB6" w14:textId="77777777" w:rsidR="00A877AE" w:rsidRPr="00A877AE" w:rsidRDefault="00A877AE" w:rsidP="00A877AE">
      <w:pPr>
        <w:rPr>
          <w:rFonts w:ascii="Verdana" w:hAnsi="Verdana"/>
          <w:b/>
          <w:bCs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Key Components</w:t>
      </w:r>
    </w:p>
    <w:p w14:paraId="6F09EC8D" w14:textId="77777777" w:rsidR="00A877AE" w:rsidRPr="00A877AE" w:rsidRDefault="00A877AE" w:rsidP="00A877AE">
      <w:pPr>
        <w:numPr>
          <w:ilvl w:val="0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Summary KPIs</w:t>
      </w:r>
    </w:p>
    <w:p w14:paraId="6AC4CA77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Total exceptions (current period)</w:t>
      </w:r>
    </w:p>
    <w:p w14:paraId="1A983124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SLA adherence (% closed within SLA)</w:t>
      </w:r>
    </w:p>
    <w:p w14:paraId="5BA1F9EF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Recurrence rate (% repeated issues)</w:t>
      </w:r>
    </w:p>
    <w:p w14:paraId="6FFE2714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Automation coverage (% validations automated)</w:t>
      </w:r>
    </w:p>
    <w:p w14:paraId="042E21A1" w14:textId="77777777" w:rsidR="00A877AE" w:rsidRPr="00A877AE" w:rsidRDefault="00A877AE" w:rsidP="00A877AE">
      <w:pPr>
        <w:numPr>
          <w:ilvl w:val="0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Trend Analysis</w:t>
      </w:r>
    </w:p>
    <w:p w14:paraId="78CCDE99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Exceptions over time by rule, severity, and region</w:t>
      </w:r>
    </w:p>
    <w:p w14:paraId="66848DDD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SLA breach trends</w:t>
      </w:r>
    </w:p>
    <w:p w14:paraId="064341E9" w14:textId="77777777" w:rsidR="00A877AE" w:rsidRPr="00A877AE" w:rsidRDefault="00A877AE" w:rsidP="00A877AE">
      <w:pPr>
        <w:numPr>
          <w:ilvl w:val="0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Breakdown Charts</w:t>
      </w:r>
    </w:p>
    <w:p w14:paraId="5D444D54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By Region:</w:t>
      </w:r>
      <w:r w:rsidRPr="00A877AE">
        <w:rPr>
          <w:rFonts w:ascii="Verdana" w:hAnsi="Verdana"/>
          <w:sz w:val="20"/>
          <w:szCs w:val="20"/>
          <w:lang w:val="en-US"/>
        </w:rPr>
        <w:t xml:space="preserve"> APAC, EMEA, AMER</w:t>
      </w:r>
    </w:p>
    <w:p w14:paraId="20576682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By Source:</w:t>
      </w:r>
      <w:r w:rsidRPr="00A877AE">
        <w:rPr>
          <w:rFonts w:ascii="Verdana" w:hAnsi="Verdana"/>
          <w:sz w:val="20"/>
          <w:szCs w:val="20"/>
          <w:lang w:val="en-US"/>
        </w:rPr>
        <w:t xml:space="preserve"> CoA vs Cost Center vs Transactions</w:t>
      </w:r>
    </w:p>
    <w:p w14:paraId="54045EA5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By Owner:</w:t>
      </w:r>
      <w:r w:rsidRPr="00A877AE">
        <w:rPr>
          <w:rFonts w:ascii="Verdana" w:hAnsi="Verdana"/>
          <w:sz w:val="20"/>
          <w:szCs w:val="20"/>
          <w:lang w:val="en-US"/>
        </w:rPr>
        <w:t xml:space="preserve"> MDM vs R2R Ops</w:t>
      </w:r>
    </w:p>
    <w:p w14:paraId="46AFBC7A" w14:textId="77777777" w:rsidR="00A877AE" w:rsidRPr="00A877AE" w:rsidRDefault="00A877AE" w:rsidP="00A877AE">
      <w:pPr>
        <w:numPr>
          <w:ilvl w:val="0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Top Offenders</w:t>
      </w:r>
    </w:p>
    <w:p w14:paraId="5EDE7AAC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Accounts or Cost Centers with repeated exceptions</w:t>
      </w:r>
    </w:p>
    <w:p w14:paraId="1814F6F9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proofErr w:type="gramStart"/>
      <w:r w:rsidRPr="00A877AE">
        <w:rPr>
          <w:rFonts w:ascii="Verdana" w:hAnsi="Verdana"/>
          <w:sz w:val="20"/>
          <w:szCs w:val="20"/>
          <w:lang w:val="en-US"/>
        </w:rPr>
        <w:t>Helps</w:t>
      </w:r>
      <w:proofErr w:type="gramEnd"/>
      <w:r w:rsidRPr="00A877AE">
        <w:rPr>
          <w:rFonts w:ascii="Verdana" w:hAnsi="Verdana"/>
          <w:sz w:val="20"/>
          <w:szCs w:val="20"/>
          <w:lang w:val="en-US"/>
        </w:rPr>
        <w:t xml:space="preserve"> prioritize remediation</w:t>
      </w:r>
    </w:p>
    <w:p w14:paraId="775363CE" w14:textId="77777777" w:rsidR="00A877AE" w:rsidRPr="00A877AE" w:rsidRDefault="00A877AE" w:rsidP="00A877AE">
      <w:pPr>
        <w:numPr>
          <w:ilvl w:val="0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RCA Status</w:t>
      </w:r>
    </w:p>
    <w:p w14:paraId="5528BC43" w14:textId="77777777" w:rsidR="00A877AE" w:rsidRPr="00A877AE" w:rsidRDefault="00A877AE" w:rsidP="00A877AE">
      <w:pPr>
        <w:numPr>
          <w:ilvl w:val="1"/>
          <w:numId w:val="80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Categorize exceptions by root cause (process, master data, system control)</w:t>
      </w:r>
    </w:p>
    <w:p w14:paraId="45CF1B7E" w14:textId="77777777" w:rsidR="00A877AE" w:rsidRPr="00A877AE" w:rsidRDefault="00A877AE" w:rsidP="00A877AE">
      <w:pPr>
        <w:ind w:left="1440"/>
        <w:rPr>
          <w:rFonts w:ascii="Verdana" w:hAnsi="Verdana"/>
          <w:sz w:val="20"/>
          <w:szCs w:val="20"/>
          <w:lang w:val="en-US"/>
        </w:rPr>
      </w:pPr>
    </w:p>
    <w:p w14:paraId="16CB3BDF" w14:textId="77777777" w:rsidR="00A877AE" w:rsidRPr="00A877AE" w:rsidRDefault="00A877AE" w:rsidP="00A877AE">
      <w:pPr>
        <w:rPr>
          <w:rFonts w:ascii="Verdana" w:hAnsi="Verdana"/>
          <w:b/>
          <w:bCs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Tools</w:t>
      </w:r>
    </w:p>
    <w:p w14:paraId="0DC49236" w14:textId="77777777" w:rsidR="00A877AE" w:rsidRPr="00A877AE" w:rsidRDefault="00A877AE" w:rsidP="00A877AE">
      <w:pPr>
        <w:numPr>
          <w:ilvl w:val="0"/>
          <w:numId w:val="81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Power BI / Tableau:</w:t>
      </w:r>
      <w:r w:rsidRPr="00A877AE">
        <w:rPr>
          <w:rFonts w:ascii="Verdana" w:hAnsi="Verdana"/>
          <w:sz w:val="20"/>
          <w:szCs w:val="20"/>
          <w:lang w:val="en-US"/>
        </w:rPr>
        <w:t xml:space="preserve"> For interactive dashboards</w:t>
      </w:r>
    </w:p>
    <w:p w14:paraId="4929DDEF" w14:textId="77777777" w:rsidR="00A877AE" w:rsidRPr="00A877AE" w:rsidRDefault="00A877AE" w:rsidP="00A877AE">
      <w:pPr>
        <w:numPr>
          <w:ilvl w:val="0"/>
          <w:numId w:val="81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Excel Pivot + Conditional Formatting:</w:t>
      </w:r>
      <w:r w:rsidRPr="00A877AE">
        <w:rPr>
          <w:rFonts w:ascii="Verdana" w:hAnsi="Verdana"/>
          <w:sz w:val="20"/>
          <w:szCs w:val="20"/>
          <w:lang w:val="en-US"/>
        </w:rPr>
        <w:t xml:space="preserve"> For quick prototypes</w:t>
      </w:r>
    </w:p>
    <w:p w14:paraId="6633FC21" w14:textId="355E98A0" w:rsidR="00A877AE" w:rsidRPr="00A877AE" w:rsidRDefault="00A877AE" w:rsidP="00A877AE">
      <w:pPr>
        <w:rPr>
          <w:rFonts w:ascii="Verdana" w:hAnsi="Verdana"/>
          <w:sz w:val="20"/>
          <w:szCs w:val="20"/>
          <w:lang w:val="en-US"/>
        </w:rPr>
      </w:pPr>
    </w:p>
    <w:p w14:paraId="735C63D0" w14:textId="12F7A4B3" w:rsidR="00A877AE" w:rsidRPr="00A877AE" w:rsidRDefault="00A877AE" w:rsidP="00A877AE">
      <w:pPr>
        <w:rPr>
          <w:rFonts w:ascii="Verdana" w:hAnsi="Verdana"/>
          <w:b/>
          <w:bCs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Exception Heatmaps – Why &amp; How</w:t>
      </w:r>
    </w:p>
    <w:p w14:paraId="3A6E1CFF" w14:textId="77777777" w:rsidR="00A877AE" w:rsidRPr="00A877AE" w:rsidRDefault="00A877AE" w:rsidP="00A877AE">
      <w:p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Purpose:</w:t>
      </w:r>
      <w:r w:rsidRPr="00A877AE">
        <w:rPr>
          <w:rFonts w:ascii="Verdana" w:hAnsi="Verdana"/>
          <w:sz w:val="20"/>
          <w:szCs w:val="20"/>
          <w:lang w:val="en-US"/>
        </w:rPr>
        <w:t xml:space="preserve"> Highlight concentration of issues by severity and region for prioritization.</w:t>
      </w:r>
    </w:p>
    <w:p w14:paraId="2D5B34FC" w14:textId="77777777" w:rsidR="00A877AE" w:rsidRPr="00A877AE" w:rsidRDefault="00A877AE" w:rsidP="00A877AE">
      <w:pPr>
        <w:rPr>
          <w:rFonts w:ascii="Verdana" w:hAnsi="Verdana"/>
          <w:b/>
          <w:bCs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Structure</w:t>
      </w:r>
    </w:p>
    <w:p w14:paraId="1F0C72ED" w14:textId="77777777" w:rsidR="00A877AE" w:rsidRPr="00A877AE" w:rsidRDefault="00A877AE" w:rsidP="00A877AE">
      <w:pPr>
        <w:numPr>
          <w:ilvl w:val="0"/>
          <w:numId w:val="82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Rows:</w:t>
      </w:r>
      <w:r w:rsidRPr="00A877AE">
        <w:rPr>
          <w:rFonts w:ascii="Verdana" w:hAnsi="Verdana"/>
          <w:sz w:val="20"/>
          <w:szCs w:val="20"/>
          <w:lang w:val="en-US"/>
        </w:rPr>
        <w:t xml:space="preserve"> Region (APAC, EMEA, AMER)</w:t>
      </w:r>
    </w:p>
    <w:p w14:paraId="3BA1BD99" w14:textId="77777777" w:rsidR="00A877AE" w:rsidRPr="00A877AE" w:rsidRDefault="00A877AE" w:rsidP="00A877AE">
      <w:pPr>
        <w:numPr>
          <w:ilvl w:val="0"/>
          <w:numId w:val="82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Columns:</w:t>
      </w:r>
      <w:r w:rsidRPr="00A877AE">
        <w:rPr>
          <w:rFonts w:ascii="Verdana" w:hAnsi="Verdana"/>
          <w:sz w:val="20"/>
          <w:szCs w:val="20"/>
          <w:lang w:val="en-US"/>
        </w:rPr>
        <w:t xml:space="preserve"> Severity (High, Medium, Low)</w:t>
      </w:r>
    </w:p>
    <w:p w14:paraId="46F365B5" w14:textId="77777777" w:rsidR="00A877AE" w:rsidRPr="00A877AE" w:rsidRDefault="00A877AE" w:rsidP="00A877AE">
      <w:pPr>
        <w:numPr>
          <w:ilvl w:val="0"/>
          <w:numId w:val="82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Values:</w:t>
      </w:r>
      <w:r w:rsidRPr="00A877AE">
        <w:rPr>
          <w:rFonts w:ascii="Verdana" w:hAnsi="Verdana"/>
          <w:sz w:val="20"/>
          <w:szCs w:val="20"/>
          <w:lang w:val="en-US"/>
        </w:rPr>
        <w:t xml:space="preserve"> Count of exceptions</w:t>
      </w:r>
    </w:p>
    <w:p w14:paraId="0291A367" w14:textId="77777777" w:rsidR="00A877AE" w:rsidRPr="00A877AE" w:rsidRDefault="00A877AE" w:rsidP="00A877AE">
      <w:pPr>
        <w:rPr>
          <w:rFonts w:ascii="Verdana" w:hAnsi="Verdana"/>
          <w:b/>
          <w:bCs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Interpretation</w:t>
      </w:r>
    </w:p>
    <w:p w14:paraId="2836674F" w14:textId="77777777" w:rsidR="00A877AE" w:rsidRPr="00A877AE" w:rsidRDefault="00A877AE" w:rsidP="00A877AE">
      <w:pPr>
        <w:numPr>
          <w:ilvl w:val="0"/>
          <w:numId w:val="83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Darker red = higher concentration of issues</w:t>
      </w:r>
    </w:p>
    <w:p w14:paraId="4A2600B7" w14:textId="77777777" w:rsidR="00A877AE" w:rsidRPr="00A877AE" w:rsidRDefault="00A877AE" w:rsidP="00A877AE">
      <w:pPr>
        <w:numPr>
          <w:ilvl w:val="0"/>
          <w:numId w:val="83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Example: If APAC has 15 High severity exceptions, it signals urgent remediation in that region.</w:t>
      </w:r>
    </w:p>
    <w:p w14:paraId="2EF6541C" w14:textId="77777777" w:rsidR="00A877AE" w:rsidRPr="00A877AE" w:rsidRDefault="00A877AE" w:rsidP="00A877AE">
      <w:pPr>
        <w:rPr>
          <w:rFonts w:ascii="Verdana" w:hAnsi="Verdana"/>
          <w:b/>
          <w:bCs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Sample Heatmap Visualization</w:t>
      </w:r>
    </w:p>
    <w:p w14:paraId="3B0571AA" w14:textId="77777777" w:rsidR="00A877AE" w:rsidRPr="00A877AE" w:rsidRDefault="00A877AE" w:rsidP="00A877AE">
      <w:p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>Here’s an example heatmap generated for training purposes:</w:t>
      </w:r>
    </w:p>
    <w:p w14:paraId="5AE66923" w14:textId="0C69EE91" w:rsidR="00A877AE" w:rsidRPr="00A877AE" w:rsidRDefault="00A877AE" w:rsidP="00A877AE">
      <w:p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drawing>
          <wp:inline distT="0" distB="0" distL="0" distR="0" wp14:anchorId="183C7643" wp14:editId="7EE759B8">
            <wp:extent cx="5486400" cy="3657600"/>
            <wp:effectExtent l="0" t="0" r="0" b="0"/>
            <wp:docPr id="456028117" name="Picture 2" descr="dq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q_heatma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5083" w14:textId="77777777" w:rsidR="00A877AE" w:rsidRPr="00A877AE" w:rsidRDefault="00A877AE" w:rsidP="00A877AE">
      <w:p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Insights from this heatmap:</w:t>
      </w:r>
    </w:p>
    <w:p w14:paraId="74898189" w14:textId="77777777" w:rsidR="00A877AE" w:rsidRPr="00A877AE" w:rsidRDefault="00A877AE" w:rsidP="00A877AE">
      <w:pPr>
        <w:numPr>
          <w:ilvl w:val="0"/>
          <w:numId w:val="84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 xml:space="preserve">APAC has the highest High severity exceptions (15) </w:t>
      </w:r>
      <w:r w:rsidRPr="00A877AE">
        <w:rPr>
          <w:rFonts w:ascii="Arial" w:hAnsi="Arial" w:cs="Arial"/>
          <w:sz w:val="20"/>
          <w:szCs w:val="20"/>
          <w:lang w:val="en-US"/>
        </w:rPr>
        <w:t>→</w:t>
      </w:r>
      <w:r w:rsidRPr="00A877AE">
        <w:rPr>
          <w:rFonts w:ascii="Verdana" w:hAnsi="Verdana"/>
          <w:sz w:val="20"/>
          <w:szCs w:val="20"/>
          <w:lang w:val="en-US"/>
        </w:rPr>
        <w:t xml:space="preserve"> immediate focus</w:t>
      </w:r>
    </w:p>
    <w:p w14:paraId="5A3B5DB4" w14:textId="77777777" w:rsidR="00A877AE" w:rsidRPr="00A877AE" w:rsidRDefault="00A877AE" w:rsidP="00A877AE">
      <w:pPr>
        <w:numPr>
          <w:ilvl w:val="0"/>
          <w:numId w:val="84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 xml:space="preserve">EMEA shows more </w:t>
      </w:r>
      <w:proofErr w:type="gramStart"/>
      <w:r w:rsidRPr="00A877AE">
        <w:rPr>
          <w:rFonts w:ascii="Verdana" w:hAnsi="Verdana"/>
          <w:sz w:val="20"/>
          <w:szCs w:val="20"/>
          <w:lang w:val="en-US"/>
        </w:rPr>
        <w:t>Medium</w:t>
      </w:r>
      <w:proofErr w:type="gramEnd"/>
      <w:r w:rsidRPr="00A877AE">
        <w:rPr>
          <w:rFonts w:ascii="Verdana" w:hAnsi="Verdana"/>
          <w:sz w:val="20"/>
          <w:szCs w:val="20"/>
          <w:lang w:val="en-US"/>
        </w:rPr>
        <w:t xml:space="preserve"> severity issues </w:t>
      </w:r>
      <w:r w:rsidRPr="00A877AE">
        <w:rPr>
          <w:rFonts w:ascii="Arial" w:hAnsi="Arial" w:cs="Arial"/>
          <w:sz w:val="20"/>
          <w:szCs w:val="20"/>
          <w:lang w:val="en-US"/>
        </w:rPr>
        <w:t>→</w:t>
      </w:r>
      <w:r w:rsidRPr="00A877AE">
        <w:rPr>
          <w:rFonts w:ascii="Verdana" w:hAnsi="Verdana"/>
          <w:sz w:val="20"/>
          <w:szCs w:val="20"/>
          <w:lang w:val="en-US"/>
        </w:rPr>
        <w:t xml:space="preserve"> process improvement needed</w:t>
      </w:r>
    </w:p>
    <w:p w14:paraId="3286A2D3" w14:textId="77777777" w:rsidR="00A877AE" w:rsidRPr="00A877AE" w:rsidRDefault="00A877AE" w:rsidP="00A877AE">
      <w:pPr>
        <w:numPr>
          <w:ilvl w:val="0"/>
          <w:numId w:val="84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sz w:val="20"/>
          <w:szCs w:val="20"/>
          <w:lang w:val="en-US"/>
        </w:rPr>
        <w:t xml:space="preserve">AMER has fewer Low severity issues </w:t>
      </w:r>
      <w:r w:rsidRPr="00A877AE">
        <w:rPr>
          <w:rFonts w:ascii="Arial" w:hAnsi="Arial" w:cs="Arial"/>
          <w:sz w:val="20"/>
          <w:szCs w:val="20"/>
          <w:lang w:val="en-US"/>
        </w:rPr>
        <w:t>→</w:t>
      </w:r>
      <w:r w:rsidRPr="00A877AE">
        <w:rPr>
          <w:rFonts w:ascii="Verdana" w:hAnsi="Verdana"/>
          <w:sz w:val="20"/>
          <w:szCs w:val="20"/>
          <w:lang w:val="en-US"/>
        </w:rPr>
        <w:t xml:space="preserve"> monitor but lower priority</w:t>
      </w:r>
    </w:p>
    <w:p w14:paraId="722149B9" w14:textId="5BF788E6" w:rsidR="00A877AE" w:rsidRPr="00A877AE" w:rsidRDefault="00A877AE" w:rsidP="00A877AE">
      <w:pPr>
        <w:rPr>
          <w:rFonts w:ascii="Verdana" w:hAnsi="Verdana"/>
          <w:sz w:val="20"/>
          <w:szCs w:val="20"/>
          <w:lang w:val="en-US"/>
        </w:rPr>
      </w:pPr>
    </w:p>
    <w:p w14:paraId="02162C95" w14:textId="6F281CF2" w:rsidR="00A877AE" w:rsidRPr="00A877AE" w:rsidRDefault="00A877AE" w:rsidP="00A877AE">
      <w:pPr>
        <w:rPr>
          <w:rFonts w:ascii="Verdana" w:hAnsi="Verdana"/>
          <w:b/>
          <w:bCs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Best Practices for Dashboards &amp; Heatmaps</w:t>
      </w:r>
    </w:p>
    <w:p w14:paraId="27B8F2AC" w14:textId="77777777" w:rsidR="00A877AE" w:rsidRPr="00A877AE" w:rsidRDefault="00A877AE" w:rsidP="00A877AE">
      <w:pPr>
        <w:numPr>
          <w:ilvl w:val="0"/>
          <w:numId w:val="85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lastRenderedPageBreak/>
        <w:t>Update Frequency:</w:t>
      </w:r>
      <w:r w:rsidRPr="00A877AE">
        <w:rPr>
          <w:rFonts w:ascii="Verdana" w:hAnsi="Verdana"/>
          <w:sz w:val="20"/>
          <w:szCs w:val="20"/>
          <w:lang w:val="en-US"/>
        </w:rPr>
        <w:t xml:space="preserve"> Daily for operational dashboards; weekly for governance reviews</w:t>
      </w:r>
    </w:p>
    <w:p w14:paraId="7D428035" w14:textId="77777777" w:rsidR="00A877AE" w:rsidRPr="00A877AE" w:rsidRDefault="00A877AE" w:rsidP="00A877AE">
      <w:pPr>
        <w:numPr>
          <w:ilvl w:val="0"/>
          <w:numId w:val="85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Drill-Down Capability:</w:t>
      </w:r>
      <w:r w:rsidRPr="00A877AE">
        <w:rPr>
          <w:rFonts w:ascii="Verdana" w:hAnsi="Verdana"/>
          <w:sz w:val="20"/>
          <w:szCs w:val="20"/>
          <w:lang w:val="en-US"/>
        </w:rPr>
        <w:t xml:space="preserve"> From region-level to specific accounts or cost centers</w:t>
      </w:r>
    </w:p>
    <w:p w14:paraId="7B3D6C48" w14:textId="77777777" w:rsidR="00A877AE" w:rsidRPr="00A877AE" w:rsidRDefault="00A877AE" w:rsidP="00A877AE">
      <w:pPr>
        <w:numPr>
          <w:ilvl w:val="0"/>
          <w:numId w:val="85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Integration:</w:t>
      </w:r>
      <w:r w:rsidRPr="00A877AE">
        <w:rPr>
          <w:rFonts w:ascii="Verdana" w:hAnsi="Verdana"/>
          <w:sz w:val="20"/>
          <w:szCs w:val="20"/>
          <w:lang w:val="en-US"/>
        </w:rPr>
        <w:t xml:space="preserve"> Link dashboards to workflow tools (e.g., ServiceNow, Teams notifications)</w:t>
      </w:r>
    </w:p>
    <w:p w14:paraId="7E70103F" w14:textId="77777777" w:rsidR="00A877AE" w:rsidRPr="00A877AE" w:rsidRDefault="00A877AE" w:rsidP="00A877AE">
      <w:pPr>
        <w:numPr>
          <w:ilvl w:val="0"/>
          <w:numId w:val="85"/>
        </w:numPr>
        <w:rPr>
          <w:rFonts w:ascii="Verdana" w:hAnsi="Verdana"/>
          <w:sz w:val="20"/>
          <w:szCs w:val="20"/>
          <w:lang w:val="en-US"/>
        </w:rPr>
      </w:pPr>
      <w:r w:rsidRPr="00A877AE">
        <w:rPr>
          <w:rFonts w:ascii="Verdana" w:hAnsi="Verdana"/>
          <w:b/>
          <w:bCs/>
          <w:sz w:val="20"/>
          <w:szCs w:val="20"/>
          <w:lang w:val="en-US"/>
        </w:rPr>
        <w:t>Threshold Alerts:</w:t>
      </w:r>
      <w:r w:rsidRPr="00A877AE">
        <w:rPr>
          <w:rFonts w:ascii="Verdana" w:hAnsi="Verdana"/>
          <w:sz w:val="20"/>
          <w:szCs w:val="20"/>
          <w:lang w:val="en-US"/>
        </w:rPr>
        <w:t xml:space="preserve"> Highlight regions exceeding predefined exception limits</w:t>
      </w:r>
    </w:p>
    <w:p w14:paraId="08E45C03" w14:textId="77777777" w:rsidR="00A877AE" w:rsidRDefault="00A877AE" w:rsidP="009C6DCA">
      <w:pPr>
        <w:rPr>
          <w:lang w:val="en-US"/>
        </w:rPr>
      </w:pPr>
    </w:p>
    <w:p w14:paraId="1BA2C0E2" w14:textId="77777777" w:rsidR="00A877AE" w:rsidRPr="009C6DCA" w:rsidRDefault="00A877AE" w:rsidP="009C6DCA">
      <w:pPr>
        <w:rPr>
          <w:lang w:val="en-US"/>
        </w:rPr>
      </w:pPr>
    </w:p>
    <w:p w14:paraId="69175071" w14:textId="77777777" w:rsidR="00474F0B" w:rsidRPr="003D167A" w:rsidRDefault="00474F0B" w:rsidP="00474F0B">
      <w:pPr>
        <w:rPr>
          <w:rFonts w:ascii="Verdana" w:hAnsi="Verdana"/>
          <w:sz w:val="20"/>
          <w:szCs w:val="20"/>
        </w:rPr>
      </w:pPr>
    </w:p>
    <w:p w14:paraId="701296E7" w14:textId="77777777" w:rsidR="00D57D02" w:rsidRPr="00D57D02" w:rsidRDefault="00D57D02" w:rsidP="00D57D02">
      <w:pPr>
        <w:rPr>
          <w:lang w:val="en-US"/>
        </w:rPr>
      </w:pPr>
    </w:p>
    <w:p w14:paraId="07CC14E7" w14:textId="77777777" w:rsidR="00D57D02" w:rsidRPr="003D167A" w:rsidRDefault="00D57D02" w:rsidP="00E335B8">
      <w:pPr>
        <w:rPr>
          <w:rFonts w:ascii="Verdana" w:hAnsi="Verdana"/>
          <w:sz w:val="20"/>
          <w:szCs w:val="20"/>
        </w:rPr>
      </w:pPr>
    </w:p>
    <w:p w14:paraId="0755A8E1" w14:textId="77777777" w:rsidR="00FF4D6B" w:rsidRPr="009F43C5" w:rsidRDefault="00FF4D6B" w:rsidP="00A84787">
      <w:pPr>
        <w:rPr>
          <w:lang w:val="en-US"/>
        </w:rPr>
      </w:pPr>
    </w:p>
    <w:sectPr w:rsidR="00FF4D6B" w:rsidRPr="009F43C5" w:rsidSect="00BB540E">
      <w:headerReference w:type="default" r:id="rId12"/>
      <w:footerReference w:type="default" r:id="rId13"/>
      <w:pgSz w:w="11906" w:h="16838"/>
      <w:pgMar w:top="90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8560" w14:textId="77777777" w:rsidR="006A07D2" w:rsidRDefault="006A07D2" w:rsidP="00BB540E">
      <w:pPr>
        <w:spacing w:after="0" w:line="240" w:lineRule="auto"/>
      </w:pPr>
      <w:r>
        <w:separator/>
      </w:r>
    </w:p>
  </w:endnote>
  <w:endnote w:type="continuationSeparator" w:id="0">
    <w:p w14:paraId="368CE1F2" w14:textId="77777777" w:rsidR="006A07D2" w:rsidRDefault="006A07D2" w:rsidP="00BB5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34912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BFAB6A" w14:textId="13815836" w:rsidR="00BB540E" w:rsidRDefault="00BB540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BB540E">
          <w:rPr>
            <w:color w:val="7F7F7F" w:themeColor="background1" w:themeShade="7F"/>
            <w:spacing w:val="60"/>
          </w:rPr>
          <w:t xml:space="preserve">Finance Master Data </w:t>
        </w:r>
        <w:r w:rsidR="00CB0696">
          <w:rPr>
            <w:color w:val="7F7F7F" w:themeColor="background1" w:themeShade="7F"/>
            <w:spacing w:val="60"/>
          </w:rPr>
          <w:t>–</w:t>
        </w:r>
        <w:r>
          <w:rPr>
            <w:b/>
            <w:bCs/>
          </w:rPr>
          <w:t xml:space="preserve"> </w:t>
        </w:r>
        <w:r w:rsidR="00627CE0" w:rsidRPr="00627CE0">
          <w:rPr>
            <w:color w:val="7F7F7F" w:themeColor="background1" w:themeShade="7F"/>
            <w:spacing w:val="60"/>
          </w:rPr>
          <w:t>C</w:t>
        </w:r>
        <w:r w:rsidR="00627CE0">
          <w:rPr>
            <w:color w:val="7F7F7F" w:themeColor="background1" w:themeShade="7F"/>
            <w:spacing w:val="60"/>
          </w:rPr>
          <w:t>hange Management &amp; Data Quality</w:t>
        </w:r>
      </w:p>
    </w:sdtContent>
  </w:sdt>
  <w:p w14:paraId="7C1B870D" w14:textId="5FC2D058" w:rsidR="00BB540E" w:rsidRDefault="00BB5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9F6F5" w14:textId="77777777" w:rsidR="006A07D2" w:rsidRDefault="006A07D2" w:rsidP="00BB540E">
      <w:pPr>
        <w:spacing w:after="0" w:line="240" w:lineRule="auto"/>
      </w:pPr>
      <w:r>
        <w:separator/>
      </w:r>
    </w:p>
  </w:footnote>
  <w:footnote w:type="continuationSeparator" w:id="0">
    <w:p w14:paraId="0F62BAD6" w14:textId="77777777" w:rsidR="006A07D2" w:rsidRDefault="006A07D2" w:rsidP="00BB5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FBE2" w14:textId="77777777" w:rsidR="00F264AD" w:rsidRDefault="00F264AD">
    <w:pPr>
      <w:pStyle w:val="Header"/>
    </w:pPr>
  </w:p>
  <w:p w14:paraId="1F848ED2" w14:textId="77777777" w:rsidR="00715EAE" w:rsidRDefault="00715E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3C0"/>
    <w:multiLevelType w:val="multilevel"/>
    <w:tmpl w:val="243C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B4881"/>
    <w:multiLevelType w:val="multilevel"/>
    <w:tmpl w:val="69F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11E5"/>
    <w:multiLevelType w:val="multilevel"/>
    <w:tmpl w:val="830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4077D"/>
    <w:multiLevelType w:val="multilevel"/>
    <w:tmpl w:val="076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64243"/>
    <w:multiLevelType w:val="multilevel"/>
    <w:tmpl w:val="770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F18BA"/>
    <w:multiLevelType w:val="multilevel"/>
    <w:tmpl w:val="7CCA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345DE"/>
    <w:multiLevelType w:val="multilevel"/>
    <w:tmpl w:val="162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B688B"/>
    <w:multiLevelType w:val="multilevel"/>
    <w:tmpl w:val="D40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B1BF1"/>
    <w:multiLevelType w:val="multilevel"/>
    <w:tmpl w:val="27C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71A00"/>
    <w:multiLevelType w:val="multilevel"/>
    <w:tmpl w:val="5EFA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13861"/>
    <w:multiLevelType w:val="multilevel"/>
    <w:tmpl w:val="4BD2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B0C9E"/>
    <w:multiLevelType w:val="multilevel"/>
    <w:tmpl w:val="68A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36CD0"/>
    <w:multiLevelType w:val="multilevel"/>
    <w:tmpl w:val="76B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05E33"/>
    <w:multiLevelType w:val="multilevel"/>
    <w:tmpl w:val="34C8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0C64BA"/>
    <w:multiLevelType w:val="multilevel"/>
    <w:tmpl w:val="01E4C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A72B51"/>
    <w:multiLevelType w:val="multilevel"/>
    <w:tmpl w:val="FB4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71A60"/>
    <w:multiLevelType w:val="multilevel"/>
    <w:tmpl w:val="188E6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C80BD6"/>
    <w:multiLevelType w:val="multilevel"/>
    <w:tmpl w:val="946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24F74"/>
    <w:multiLevelType w:val="multilevel"/>
    <w:tmpl w:val="C912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23B3E"/>
    <w:multiLevelType w:val="multilevel"/>
    <w:tmpl w:val="F2F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51F48"/>
    <w:multiLevelType w:val="multilevel"/>
    <w:tmpl w:val="8F04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31E6D"/>
    <w:multiLevelType w:val="multilevel"/>
    <w:tmpl w:val="075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C30AE"/>
    <w:multiLevelType w:val="multilevel"/>
    <w:tmpl w:val="6C68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182798"/>
    <w:multiLevelType w:val="multilevel"/>
    <w:tmpl w:val="711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13966"/>
    <w:multiLevelType w:val="multilevel"/>
    <w:tmpl w:val="5C7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E2D10"/>
    <w:multiLevelType w:val="multilevel"/>
    <w:tmpl w:val="0A5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01BF1"/>
    <w:multiLevelType w:val="multilevel"/>
    <w:tmpl w:val="5BB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71915"/>
    <w:multiLevelType w:val="multilevel"/>
    <w:tmpl w:val="CF3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D59D3"/>
    <w:multiLevelType w:val="multilevel"/>
    <w:tmpl w:val="66B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8347BB"/>
    <w:multiLevelType w:val="multilevel"/>
    <w:tmpl w:val="0B34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27DBC"/>
    <w:multiLevelType w:val="multilevel"/>
    <w:tmpl w:val="DD9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D737C9"/>
    <w:multiLevelType w:val="multilevel"/>
    <w:tmpl w:val="BE1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EE2492"/>
    <w:multiLevelType w:val="multilevel"/>
    <w:tmpl w:val="763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45F44"/>
    <w:multiLevelType w:val="multilevel"/>
    <w:tmpl w:val="E5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9319C8"/>
    <w:multiLevelType w:val="multilevel"/>
    <w:tmpl w:val="A01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B3407D"/>
    <w:multiLevelType w:val="multilevel"/>
    <w:tmpl w:val="7F4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A5C75"/>
    <w:multiLevelType w:val="multilevel"/>
    <w:tmpl w:val="79D8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54129"/>
    <w:multiLevelType w:val="multilevel"/>
    <w:tmpl w:val="23E0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9E3BB9"/>
    <w:multiLevelType w:val="multilevel"/>
    <w:tmpl w:val="ED2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7C6EDD"/>
    <w:multiLevelType w:val="multilevel"/>
    <w:tmpl w:val="D97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9F7351"/>
    <w:multiLevelType w:val="multilevel"/>
    <w:tmpl w:val="54E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B7B53"/>
    <w:multiLevelType w:val="multilevel"/>
    <w:tmpl w:val="FD5E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DB1CEC"/>
    <w:multiLevelType w:val="multilevel"/>
    <w:tmpl w:val="87FA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073286"/>
    <w:multiLevelType w:val="multilevel"/>
    <w:tmpl w:val="E79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11334"/>
    <w:multiLevelType w:val="multilevel"/>
    <w:tmpl w:val="A588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74E47C8"/>
    <w:multiLevelType w:val="multilevel"/>
    <w:tmpl w:val="097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605FD1"/>
    <w:multiLevelType w:val="multilevel"/>
    <w:tmpl w:val="25E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23A9A"/>
    <w:multiLevelType w:val="multilevel"/>
    <w:tmpl w:val="B4D0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0E4D4A"/>
    <w:multiLevelType w:val="multilevel"/>
    <w:tmpl w:val="8DA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9163F4"/>
    <w:multiLevelType w:val="multilevel"/>
    <w:tmpl w:val="B8A0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011FBF"/>
    <w:multiLevelType w:val="multilevel"/>
    <w:tmpl w:val="47D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B8707D"/>
    <w:multiLevelType w:val="multilevel"/>
    <w:tmpl w:val="7A3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BF58D0"/>
    <w:multiLevelType w:val="multilevel"/>
    <w:tmpl w:val="D15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AD0DC0"/>
    <w:multiLevelType w:val="multilevel"/>
    <w:tmpl w:val="64D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F84550"/>
    <w:multiLevelType w:val="multilevel"/>
    <w:tmpl w:val="83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9E2DF3"/>
    <w:multiLevelType w:val="multilevel"/>
    <w:tmpl w:val="E692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5930E1"/>
    <w:multiLevelType w:val="multilevel"/>
    <w:tmpl w:val="A80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A52A63"/>
    <w:multiLevelType w:val="multilevel"/>
    <w:tmpl w:val="8CE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8348EB"/>
    <w:multiLevelType w:val="multilevel"/>
    <w:tmpl w:val="44D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C33282"/>
    <w:multiLevelType w:val="multilevel"/>
    <w:tmpl w:val="D22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1D607A"/>
    <w:multiLevelType w:val="multilevel"/>
    <w:tmpl w:val="06DA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5F2C38"/>
    <w:multiLevelType w:val="multilevel"/>
    <w:tmpl w:val="3EB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E47522"/>
    <w:multiLevelType w:val="multilevel"/>
    <w:tmpl w:val="F52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E4558E"/>
    <w:multiLevelType w:val="multilevel"/>
    <w:tmpl w:val="E68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7746DB"/>
    <w:multiLevelType w:val="multilevel"/>
    <w:tmpl w:val="1F46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7E5026"/>
    <w:multiLevelType w:val="multilevel"/>
    <w:tmpl w:val="16C6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9A1C67"/>
    <w:multiLevelType w:val="multilevel"/>
    <w:tmpl w:val="B34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C7637E"/>
    <w:multiLevelType w:val="multilevel"/>
    <w:tmpl w:val="6F1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8A46E2"/>
    <w:multiLevelType w:val="multilevel"/>
    <w:tmpl w:val="0EE6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D61F83"/>
    <w:multiLevelType w:val="multilevel"/>
    <w:tmpl w:val="3ACA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94FFE"/>
    <w:multiLevelType w:val="multilevel"/>
    <w:tmpl w:val="EE1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1209C7"/>
    <w:multiLevelType w:val="multilevel"/>
    <w:tmpl w:val="AFE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9F1910"/>
    <w:multiLevelType w:val="multilevel"/>
    <w:tmpl w:val="61AC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F9138D"/>
    <w:multiLevelType w:val="multilevel"/>
    <w:tmpl w:val="53DA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BB67BF"/>
    <w:multiLevelType w:val="multilevel"/>
    <w:tmpl w:val="C2A2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F000D5"/>
    <w:multiLevelType w:val="multilevel"/>
    <w:tmpl w:val="369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0C469D"/>
    <w:multiLevelType w:val="multilevel"/>
    <w:tmpl w:val="4F6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3B4FE8"/>
    <w:multiLevelType w:val="multilevel"/>
    <w:tmpl w:val="6C6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5307D4"/>
    <w:multiLevelType w:val="multilevel"/>
    <w:tmpl w:val="210A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AF3F5F"/>
    <w:multiLevelType w:val="multilevel"/>
    <w:tmpl w:val="A6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0D4A9E"/>
    <w:multiLevelType w:val="multilevel"/>
    <w:tmpl w:val="8B6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2201E9"/>
    <w:multiLevelType w:val="multilevel"/>
    <w:tmpl w:val="ED72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1E3756"/>
    <w:multiLevelType w:val="multilevel"/>
    <w:tmpl w:val="32F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B00D17"/>
    <w:multiLevelType w:val="multilevel"/>
    <w:tmpl w:val="A7C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694136"/>
    <w:multiLevelType w:val="multilevel"/>
    <w:tmpl w:val="0D8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C508B1"/>
    <w:multiLevelType w:val="multilevel"/>
    <w:tmpl w:val="2EC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16296">
    <w:abstractNumId w:val="57"/>
  </w:num>
  <w:num w:numId="2" w16cid:durableId="1661426708">
    <w:abstractNumId w:val="56"/>
  </w:num>
  <w:num w:numId="3" w16cid:durableId="900747391">
    <w:abstractNumId w:val="30"/>
  </w:num>
  <w:num w:numId="4" w16cid:durableId="1447040768">
    <w:abstractNumId w:val="53"/>
  </w:num>
  <w:num w:numId="5" w16cid:durableId="657342329">
    <w:abstractNumId w:val="49"/>
  </w:num>
  <w:num w:numId="6" w16cid:durableId="245965861">
    <w:abstractNumId w:val="51"/>
  </w:num>
  <w:num w:numId="7" w16cid:durableId="1895695419">
    <w:abstractNumId w:val="34"/>
  </w:num>
  <w:num w:numId="8" w16cid:durableId="2101675144">
    <w:abstractNumId w:val="83"/>
  </w:num>
  <w:num w:numId="9" w16cid:durableId="2141879977">
    <w:abstractNumId w:val="15"/>
  </w:num>
  <w:num w:numId="10" w16cid:durableId="791830398">
    <w:abstractNumId w:val="82"/>
  </w:num>
  <w:num w:numId="11" w16cid:durableId="916209109">
    <w:abstractNumId w:val="23"/>
  </w:num>
  <w:num w:numId="12" w16cid:durableId="1004632558">
    <w:abstractNumId w:val="66"/>
  </w:num>
  <w:num w:numId="13" w16cid:durableId="1835029082">
    <w:abstractNumId w:val="44"/>
  </w:num>
  <w:num w:numId="14" w16cid:durableId="2065567878">
    <w:abstractNumId w:val="81"/>
  </w:num>
  <w:num w:numId="15" w16cid:durableId="1496074062">
    <w:abstractNumId w:val="14"/>
  </w:num>
  <w:num w:numId="16" w16cid:durableId="1507136568">
    <w:abstractNumId w:val="42"/>
  </w:num>
  <w:num w:numId="17" w16cid:durableId="353044747">
    <w:abstractNumId w:val="60"/>
  </w:num>
  <w:num w:numId="18" w16cid:durableId="217087704">
    <w:abstractNumId w:val="13"/>
  </w:num>
  <w:num w:numId="19" w16cid:durableId="1765685364">
    <w:abstractNumId w:val="76"/>
  </w:num>
  <w:num w:numId="20" w16cid:durableId="165098098">
    <w:abstractNumId w:val="52"/>
  </w:num>
  <w:num w:numId="21" w16cid:durableId="1243296093">
    <w:abstractNumId w:val="70"/>
  </w:num>
  <w:num w:numId="22" w16cid:durableId="391268202">
    <w:abstractNumId w:val="77"/>
  </w:num>
  <w:num w:numId="23" w16cid:durableId="2012096222">
    <w:abstractNumId w:val="73"/>
  </w:num>
  <w:num w:numId="24" w16cid:durableId="2125465770">
    <w:abstractNumId w:val="45"/>
  </w:num>
  <w:num w:numId="25" w16cid:durableId="1290479815">
    <w:abstractNumId w:val="4"/>
  </w:num>
  <w:num w:numId="26" w16cid:durableId="1144201935">
    <w:abstractNumId w:val="28"/>
  </w:num>
  <w:num w:numId="27" w16cid:durableId="1171530422">
    <w:abstractNumId w:val="61"/>
  </w:num>
  <w:num w:numId="28" w16cid:durableId="671687074">
    <w:abstractNumId w:val="67"/>
  </w:num>
  <w:num w:numId="29" w16cid:durableId="962729454">
    <w:abstractNumId w:val="5"/>
  </w:num>
  <w:num w:numId="30" w16cid:durableId="653023212">
    <w:abstractNumId w:val="11"/>
  </w:num>
  <w:num w:numId="31" w16cid:durableId="964627286">
    <w:abstractNumId w:val="36"/>
  </w:num>
  <w:num w:numId="32" w16cid:durableId="584874166">
    <w:abstractNumId w:val="65"/>
  </w:num>
  <w:num w:numId="33" w16cid:durableId="2011373016">
    <w:abstractNumId w:val="32"/>
  </w:num>
  <w:num w:numId="34" w16cid:durableId="979849567">
    <w:abstractNumId w:val="39"/>
  </w:num>
  <w:num w:numId="35" w16cid:durableId="56708238">
    <w:abstractNumId w:val="71"/>
  </w:num>
  <w:num w:numId="36" w16cid:durableId="1419061939">
    <w:abstractNumId w:val="38"/>
  </w:num>
  <w:num w:numId="37" w16cid:durableId="1400713905">
    <w:abstractNumId w:val="31"/>
  </w:num>
  <w:num w:numId="38" w16cid:durableId="1835561637">
    <w:abstractNumId w:val="78"/>
  </w:num>
  <w:num w:numId="39" w16cid:durableId="1544639486">
    <w:abstractNumId w:val="74"/>
  </w:num>
  <w:num w:numId="40" w16cid:durableId="1956206464">
    <w:abstractNumId w:val="6"/>
  </w:num>
  <w:num w:numId="41" w16cid:durableId="2141458816">
    <w:abstractNumId w:val="8"/>
  </w:num>
  <w:num w:numId="42" w16cid:durableId="2145925083">
    <w:abstractNumId w:val="19"/>
  </w:num>
  <w:num w:numId="43" w16cid:durableId="538056098">
    <w:abstractNumId w:val="35"/>
  </w:num>
  <w:num w:numId="44" w16cid:durableId="1331441531">
    <w:abstractNumId w:val="47"/>
  </w:num>
  <w:num w:numId="45" w16cid:durableId="381103901">
    <w:abstractNumId w:val="16"/>
  </w:num>
  <w:num w:numId="46" w16cid:durableId="1901597288">
    <w:abstractNumId w:val="33"/>
  </w:num>
  <w:num w:numId="47" w16cid:durableId="967928148">
    <w:abstractNumId w:val="46"/>
  </w:num>
  <w:num w:numId="48" w16cid:durableId="950404372">
    <w:abstractNumId w:val="79"/>
  </w:num>
  <w:num w:numId="49" w16cid:durableId="1677994773">
    <w:abstractNumId w:val="9"/>
  </w:num>
  <w:num w:numId="50" w16cid:durableId="375392666">
    <w:abstractNumId w:val="63"/>
  </w:num>
  <w:num w:numId="51" w16cid:durableId="96562566">
    <w:abstractNumId w:val="0"/>
  </w:num>
  <w:num w:numId="52" w16cid:durableId="1221018887">
    <w:abstractNumId w:val="7"/>
  </w:num>
  <w:num w:numId="53" w16cid:durableId="1478036731">
    <w:abstractNumId w:val="50"/>
  </w:num>
  <w:num w:numId="54" w16cid:durableId="289211739">
    <w:abstractNumId w:val="27"/>
  </w:num>
  <w:num w:numId="55" w16cid:durableId="632294579">
    <w:abstractNumId w:val="20"/>
  </w:num>
  <w:num w:numId="56" w16cid:durableId="2094474361">
    <w:abstractNumId w:val="62"/>
  </w:num>
  <w:num w:numId="57" w16cid:durableId="861548740">
    <w:abstractNumId w:val="68"/>
  </w:num>
  <w:num w:numId="58" w16cid:durableId="552157931">
    <w:abstractNumId w:val="3"/>
  </w:num>
  <w:num w:numId="59" w16cid:durableId="2032100999">
    <w:abstractNumId w:val="12"/>
  </w:num>
  <w:num w:numId="60" w16cid:durableId="729495000">
    <w:abstractNumId w:val="22"/>
  </w:num>
  <w:num w:numId="61" w16cid:durableId="1557859167">
    <w:abstractNumId w:val="54"/>
  </w:num>
  <w:num w:numId="62" w16cid:durableId="797798652">
    <w:abstractNumId w:val="69"/>
  </w:num>
  <w:num w:numId="63" w16cid:durableId="1886677312">
    <w:abstractNumId w:val="48"/>
  </w:num>
  <w:num w:numId="64" w16cid:durableId="1164929858">
    <w:abstractNumId w:val="2"/>
  </w:num>
  <w:num w:numId="65" w16cid:durableId="1546679129">
    <w:abstractNumId w:val="84"/>
  </w:num>
  <w:num w:numId="66" w16cid:durableId="2066561424">
    <w:abstractNumId w:val="1"/>
  </w:num>
  <w:num w:numId="67" w16cid:durableId="754089129">
    <w:abstractNumId w:val="72"/>
  </w:num>
  <w:num w:numId="68" w16cid:durableId="1245995925">
    <w:abstractNumId w:val="41"/>
  </w:num>
  <w:num w:numId="69" w16cid:durableId="1370226788">
    <w:abstractNumId w:val="29"/>
  </w:num>
  <w:num w:numId="70" w16cid:durableId="246308376">
    <w:abstractNumId w:val="25"/>
  </w:num>
  <w:num w:numId="71" w16cid:durableId="217128164">
    <w:abstractNumId w:val="10"/>
  </w:num>
  <w:num w:numId="72" w16cid:durableId="623584620">
    <w:abstractNumId w:val="85"/>
  </w:num>
  <w:num w:numId="73" w16cid:durableId="888801673">
    <w:abstractNumId w:val="55"/>
  </w:num>
  <w:num w:numId="74" w16cid:durableId="1846166876">
    <w:abstractNumId w:val="75"/>
  </w:num>
  <w:num w:numId="75" w16cid:durableId="564877623">
    <w:abstractNumId w:val="37"/>
  </w:num>
  <w:num w:numId="76" w16cid:durableId="552155553">
    <w:abstractNumId w:val="80"/>
  </w:num>
  <w:num w:numId="77" w16cid:durableId="651179077">
    <w:abstractNumId w:val="21"/>
  </w:num>
  <w:num w:numId="78" w16cid:durableId="1795981165">
    <w:abstractNumId w:val="24"/>
  </w:num>
  <w:num w:numId="79" w16cid:durableId="365300085">
    <w:abstractNumId w:val="43"/>
  </w:num>
  <w:num w:numId="80" w16cid:durableId="766079864">
    <w:abstractNumId w:val="64"/>
  </w:num>
  <w:num w:numId="81" w16cid:durableId="2117940991">
    <w:abstractNumId w:val="26"/>
  </w:num>
  <w:num w:numId="82" w16cid:durableId="960497885">
    <w:abstractNumId w:val="18"/>
  </w:num>
  <w:num w:numId="83" w16cid:durableId="18746787">
    <w:abstractNumId w:val="40"/>
  </w:num>
  <w:num w:numId="84" w16cid:durableId="566494066">
    <w:abstractNumId w:val="58"/>
  </w:num>
  <w:num w:numId="85" w16cid:durableId="711731643">
    <w:abstractNumId w:val="59"/>
  </w:num>
  <w:num w:numId="86" w16cid:durableId="8341464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65"/>
    <w:rsid w:val="0000270F"/>
    <w:rsid w:val="000110D7"/>
    <w:rsid w:val="00011889"/>
    <w:rsid w:val="000206AE"/>
    <w:rsid w:val="000305CF"/>
    <w:rsid w:val="00050AE4"/>
    <w:rsid w:val="00067DBD"/>
    <w:rsid w:val="000D7F2C"/>
    <w:rsid w:val="000E0D86"/>
    <w:rsid w:val="000E1F65"/>
    <w:rsid w:val="000E4DB6"/>
    <w:rsid w:val="000F79F2"/>
    <w:rsid w:val="00117B94"/>
    <w:rsid w:val="0013045E"/>
    <w:rsid w:val="001C0D85"/>
    <w:rsid w:val="001D28F2"/>
    <w:rsid w:val="001D4147"/>
    <w:rsid w:val="002065C4"/>
    <w:rsid w:val="00232AD6"/>
    <w:rsid w:val="00241D92"/>
    <w:rsid w:val="00245E75"/>
    <w:rsid w:val="002570D4"/>
    <w:rsid w:val="002755F7"/>
    <w:rsid w:val="00280279"/>
    <w:rsid w:val="002847CC"/>
    <w:rsid w:val="0029213D"/>
    <w:rsid w:val="002A0B62"/>
    <w:rsid w:val="002A2BE6"/>
    <w:rsid w:val="002A4F8C"/>
    <w:rsid w:val="002C4701"/>
    <w:rsid w:val="003226BD"/>
    <w:rsid w:val="003473B2"/>
    <w:rsid w:val="00370A44"/>
    <w:rsid w:val="00383C62"/>
    <w:rsid w:val="003C7658"/>
    <w:rsid w:val="003C7E82"/>
    <w:rsid w:val="003D0060"/>
    <w:rsid w:val="00406EB5"/>
    <w:rsid w:val="004139D6"/>
    <w:rsid w:val="00415DE5"/>
    <w:rsid w:val="00424889"/>
    <w:rsid w:val="00451A96"/>
    <w:rsid w:val="00474F0B"/>
    <w:rsid w:val="00483424"/>
    <w:rsid w:val="0048779F"/>
    <w:rsid w:val="004A6635"/>
    <w:rsid w:val="004D127D"/>
    <w:rsid w:val="00507AED"/>
    <w:rsid w:val="00523EB5"/>
    <w:rsid w:val="00525625"/>
    <w:rsid w:val="005454EC"/>
    <w:rsid w:val="00546257"/>
    <w:rsid w:val="005540CD"/>
    <w:rsid w:val="00562AE0"/>
    <w:rsid w:val="00576603"/>
    <w:rsid w:val="0058172D"/>
    <w:rsid w:val="005852FA"/>
    <w:rsid w:val="005A13EA"/>
    <w:rsid w:val="005B1B93"/>
    <w:rsid w:val="005B4EFD"/>
    <w:rsid w:val="005F1C89"/>
    <w:rsid w:val="00602E3F"/>
    <w:rsid w:val="0061677E"/>
    <w:rsid w:val="0062353D"/>
    <w:rsid w:val="00623EDA"/>
    <w:rsid w:val="00627CE0"/>
    <w:rsid w:val="00642BB4"/>
    <w:rsid w:val="00656484"/>
    <w:rsid w:val="0066435A"/>
    <w:rsid w:val="006A07D2"/>
    <w:rsid w:val="006B3CB4"/>
    <w:rsid w:val="00715EAE"/>
    <w:rsid w:val="00724365"/>
    <w:rsid w:val="00730D09"/>
    <w:rsid w:val="007706DD"/>
    <w:rsid w:val="007D6EFD"/>
    <w:rsid w:val="007E67F2"/>
    <w:rsid w:val="007F7870"/>
    <w:rsid w:val="00820307"/>
    <w:rsid w:val="00824E7B"/>
    <w:rsid w:val="008267E0"/>
    <w:rsid w:val="00832EC9"/>
    <w:rsid w:val="00834910"/>
    <w:rsid w:val="00846260"/>
    <w:rsid w:val="00851D68"/>
    <w:rsid w:val="008558D6"/>
    <w:rsid w:val="008570BF"/>
    <w:rsid w:val="00896BD2"/>
    <w:rsid w:val="008E4BCD"/>
    <w:rsid w:val="008E66BF"/>
    <w:rsid w:val="008E7217"/>
    <w:rsid w:val="008F09C6"/>
    <w:rsid w:val="008F197C"/>
    <w:rsid w:val="00932D65"/>
    <w:rsid w:val="0094174B"/>
    <w:rsid w:val="00973DE8"/>
    <w:rsid w:val="00993D40"/>
    <w:rsid w:val="009965D4"/>
    <w:rsid w:val="009B08B6"/>
    <w:rsid w:val="009C5950"/>
    <w:rsid w:val="009C6DCA"/>
    <w:rsid w:val="009D0A2E"/>
    <w:rsid w:val="009D58F6"/>
    <w:rsid w:val="009E4555"/>
    <w:rsid w:val="009F43C5"/>
    <w:rsid w:val="00A12358"/>
    <w:rsid w:val="00A66F8A"/>
    <w:rsid w:val="00A84787"/>
    <w:rsid w:val="00A877AE"/>
    <w:rsid w:val="00A95D7C"/>
    <w:rsid w:val="00AA40C8"/>
    <w:rsid w:val="00AB4D28"/>
    <w:rsid w:val="00AD4AD1"/>
    <w:rsid w:val="00AE7528"/>
    <w:rsid w:val="00AF332A"/>
    <w:rsid w:val="00AF343F"/>
    <w:rsid w:val="00B020CB"/>
    <w:rsid w:val="00B21BBA"/>
    <w:rsid w:val="00B309BD"/>
    <w:rsid w:val="00B35AFB"/>
    <w:rsid w:val="00B56A76"/>
    <w:rsid w:val="00B624A5"/>
    <w:rsid w:val="00B6508E"/>
    <w:rsid w:val="00B67A34"/>
    <w:rsid w:val="00B7210F"/>
    <w:rsid w:val="00B82A1D"/>
    <w:rsid w:val="00BB21BA"/>
    <w:rsid w:val="00BB540E"/>
    <w:rsid w:val="00BE757A"/>
    <w:rsid w:val="00BF3977"/>
    <w:rsid w:val="00C749DB"/>
    <w:rsid w:val="00C8295A"/>
    <w:rsid w:val="00C92A09"/>
    <w:rsid w:val="00CB0696"/>
    <w:rsid w:val="00CC427E"/>
    <w:rsid w:val="00CD0AC0"/>
    <w:rsid w:val="00CD2FDF"/>
    <w:rsid w:val="00D01564"/>
    <w:rsid w:val="00D1191B"/>
    <w:rsid w:val="00D23304"/>
    <w:rsid w:val="00D25E43"/>
    <w:rsid w:val="00D57D02"/>
    <w:rsid w:val="00D71B5E"/>
    <w:rsid w:val="00D73EC7"/>
    <w:rsid w:val="00D800E3"/>
    <w:rsid w:val="00DA5D8D"/>
    <w:rsid w:val="00DD471C"/>
    <w:rsid w:val="00DE4701"/>
    <w:rsid w:val="00E06EDA"/>
    <w:rsid w:val="00E1001B"/>
    <w:rsid w:val="00E126C1"/>
    <w:rsid w:val="00E335B8"/>
    <w:rsid w:val="00E730A6"/>
    <w:rsid w:val="00E876AE"/>
    <w:rsid w:val="00E97058"/>
    <w:rsid w:val="00EC2997"/>
    <w:rsid w:val="00EC2FA4"/>
    <w:rsid w:val="00EC3D52"/>
    <w:rsid w:val="00ED0230"/>
    <w:rsid w:val="00F1142D"/>
    <w:rsid w:val="00F264AD"/>
    <w:rsid w:val="00F42B38"/>
    <w:rsid w:val="00FB34DA"/>
    <w:rsid w:val="00FD6B27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5901C"/>
  <w15:chartTrackingRefBased/>
  <w15:docId w15:val="{CEF20ECF-6A21-42D9-B39E-8A5A48D6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E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E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65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820307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3-Accent1">
    <w:name w:val="List Table 3 Accent 1"/>
    <w:basedOn w:val="TableNormal"/>
    <w:uiPriority w:val="48"/>
    <w:rsid w:val="00820307"/>
    <w:pPr>
      <w:spacing w:after="0" w:line="240" w:lineRule="auto"/>
    </w:pPr>
    <w:rPr>
      <w:sz w:val="24"/>
      <w:szCs w:val="24"/>
      <w:lang w:val="en-US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8203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F332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26C1"/>
    <w:pPr>
      <w:tabs>
        <w:tab w:val="left" w:pos="720"/>
        <w:tab w:val="right" w:leader="dot" w:pos="9016"/>
      </w:tabs>
      <w:spacing w:after="100"/>
    </w:pPr>
    <w:rPr>
      <w:rFonts w:ascii="Verdana" w:eastAsia="Times New Roman" w:hAnsi="Verdana" w:cs="Arial"/>
      <w:b/>
      <w:bCs/>
      <w:noProof/>
      <w:kern w:val="0"/>
      <w:sz w:val="18"/>
      <w:szCs w:val="1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F332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F332A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CD0A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B5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40E"/>
  </w:style>
  <w:style w:type="paragraph" w:styleId="Footer">
    <w:name w:val="footer"/>
    <w:basedOn w:val="Normal"/>
    <w:link w:val="FooterChar"/>
    <w:uiPriority w:val="99"/>
    <w:unhideWhenUsed/>
    <w:rsid w:val="00BB5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3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4627E-84B0-4814-A3BF-4E0C4279E816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1f68a0f6-12ba-43bc-af29-28e621509147"/>
    <ds:schemaRef ds:uri="http://schemas.microsoft.com/office/infopath/2007/PartnerControls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AA71570-C41D-4BC1-BF4C-2B7EBE09C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5A843A-0D97-4930-92DB-EEA3212C2B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68a0f6-12ba-43bc-af29-28e621509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10901E-AE51-4658-A958-64595B871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20</Pages>
  <Words>3399</Words>
  <Characters>19377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Subha Chowdhury</cp:lastModifiedBy>
  <cp:revision>141</cp:revision>
  <dcterms:created xsi:type="dcterms:W3CDTF">2025-08-19T11:57:00Z</dcterms:created>
  <dcterms:modified xsi:type="dcterms:W3CDTF">2025-12-16T14:22:00Z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