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Predictive Analsis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We will build a pipeline to with a model that can predict the landing od falcon 9.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526030"/>
            <wp:effectExtent l="0" t="0" r="6985" b="7620"/>
            <wp:docPr id="4" name="Picture 4" descr="Screenshot from 2025-01-15 19-10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5-01-15 19-10-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2880" cy="2396490"/>
            <wp:effectExtent l="0" t="0" r="13970" b="3810"/>
            <wp:docPr id="3" name="Picture 3" descr="Screenshot from 2025-01-15 19-11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5-01-15 19-11-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we wil perform preprocessing, then we will use traintest split. Then we use the gridSearch for hyper parameter tuning.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1937385"/>
            <wp:effectExtent l="0" t="0" r="8890" b="5715"/>
            <wp:docPr id="1" name="Picture 1" descr="Screenshot from 2025-01-15 19-12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5-01-15 19-12-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Then we find the best accuracy. We will build the above model and display the confusion matrix.</w:t>
      </w:r>
    </w:p>
    <w:p>
      <w:pPr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ABF4B1D"/>
    <w:rsid w:val="3F6F5C7E"/>
    <w:rsid w:val="4A1947CF"/>
    <w:rsid w:val="67FEC5EC"/>
    <w:rsid w:val="7CEFA83A"/>
    <w:rsid w:val="B5D793A0"/>
    <w:rsid w:val="FDEF4F67"/>
    <w:rsid w:val="FFEF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2018-07-11T18:11:00Z</dcterms:created>
  <dc:creator>d</dc:creator>
  <cp:lastModifiedBy>vastan1993</cp:lastModifiedBy>
  <dcterms:modified xsi:type="dcterms:W3CDTF">2025-01-15T19:58:12Z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