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VaultSphere: Multi-Tenant Anomaly Detection </w:t>
      </w:r>
      <w:r>
        <w:rPr/>
        <w:t>in Cloud-Based SaaS Platforms Using LSTM Autoencoders and Isolation Forest</w:t>
      </w:r>
    </w:p>
    <w:p>
      <w:pPr>
        <w:spacing w:before="314"/>
        <w:ind w:left="0" w:right="0" w:firstLine="0"/>
        <w:jc w:val="center"/>
        <w:rPr>
          <w:sz w:val="22"/>
        </w:rPr>
      </w:pPr>
      <w:r>
        <w:rPr>
          <w:sz w:val="22"/>
        </w:rPr>
        <w:t>Vats</w:t>
      </w:r>
      <w:r>
        <w:rPr>
          <w:spacing w:val="7"/>
          <w:sz w:val="22"/>
        </w:rPr>
        <w:t> </w:t>
      </w:r>
      <w:r>
        <w:rPr>
          <w:sz w:val="22"/>
        </w:rPr>
        <w:t>Pratap</w:t>
      </w:r>
      <w:r>
        <w:rPr>
          <w:spacing w:val="7"/>
          <w:sz w:val="22"/>
        </w:rPr>
        <w:t> </w:t>
      </w:r>
      <w:r>
        <w:rPr>
          <w:sz w:val="22"/>
        </w:rPr>
        <w:t>Singh,</w:t>
      </w:r>
      <w:r>
        <w:rPr>
          <w:spacing w:val="7"/>
          <w:sz w:val="22"/>
        </w:rPr>
        <w:t> </w:t>
      </w:r>
      <w:r>
        <w:rPr>
          <w:sz w:val="22"/>
        </w:rPr>
        <w:t>Disha</w:t>
      </w:r>
      <w:r>
        <w:rPr>
          <w:spacing w:val="7"/>
          <w:sz w:val="22"/>
        </w:rPr>
        <w:t> </w:t>
      </w:r>
      <w:r>
        <w:rPr>
          <w:sz w:val="22"/>
        </w:rPr>
        <w:t>Jadhav,</w:t>
      </w:r>
      <w:r>
        <w:rPr>
          <w:spacing w:val="8"/>
          <w:sz w:val="22"/>
        </w:rPr>
        <w:t> </w:t>
      </w:r>
      <w:r>
        <w:rPr>
          <w:sz w:val="22"/>
        </w:rPr>
        <w:t>Navika</w:t>
      </w:r>
      <w:r>
        <w:rPr>
          <w:spacing w:val="7"/>
          <w:sz w:val="22"/>
        </w:rPr>
        <w:t> </w:t>
      </w:r>
      <w:r>
        <w:rPr>
          <w:sz w:val="22"/>
        </w:rPr>
        <w:t>Mehrotra,</w:t>
      </w:r>
      <w:r>
        <w:rPr>
          <w:spacing w:val="7"/>
          <w:sz w:val="22"/>
        </w:rPr>
        <w:t> </w:t>
      </w:r>
      <w:r>
        <w:rPr>
          <w:sz w:val="22"/>
        </w:rPr>
        <w:t>Sourabh</w:t>
      </w:r>
      <w:r>
        <w:rPr>
          <w:spacing w:val="7"/>
          <w:sz w:val="22"/>
        </w:rPr>
        <w:t> </w:t>
      </w:r>
      <w:r>
        <w:rPr>
          <w:sz w:val="22"/>
        </w:rPr>
        <w:t>Kumrawat,</w:t>
      </w:r>
      <w:r>
        <w:rPr>
          <w:spacing w:val="7"/>
          <w:sz w:val="22"/>
        </w:rPr>
        <w:t> </w:t>
      </w:r>
      <w:r>
        <w:rPr>
          <w:sz w:val="22"/>
        </w:rPr>
        <w:t>Keshav</w:t>
      </w:r>
      <w:r>
        <w:rPr>
          <w:spacing w:val="8"/>
          <w:sz w:val="22"/>
        </w:rPr>
        <w:t> </w:t>
      </w:r>
      <w:r>
        <w:rPr>
          <w:spacing w:val="-2"/>
          <w:sz w:val="22"/>
        </w:rPr>
        <w:t>Shree</w:t>
      </w:r>
    </w:p>
    <w:p>
      <w:pPr>
        <w:spacing w:line="256" w:lineRule="auto" w:before="15"/>
        <w:ind w:left="2760" w:right="2828" w:firstLine="69"/>
        <w:jc w:val="center"/>
        <w:rPr>
          <w:i/>
          <w:sz w:val="20"/>
        </w:rPr>
      </w:pPr>
      <w:r>
        <w:rPr>
          <w:i/>
          <w:sz w:val="20"/>
        </w:rPr>
        <w:t>School of Computer Science and Artificial Intelligence (SCAI) Vellore</w:t>
      </w:r>
      <w:r>
        <w:rPr>
          <w:i/>
          <w:spacing w:val="2"/>
          <w:sz w:val="20"/>
        </w:rPr>
        <w:t> </w:t>
      </w:r>
      <w:r>
        <w:rPr>
          <w:i/>
          <w:sz w:val="20"/>
        </w:rPr>
        <w:t>Institute</w:t>
      </w:r>
      <w:r>
        <w:rPr>
          <w:i/>
          <w:spacing w:val="3"/>
          <w:sz w:val="20"/>
        </w:rPr>
        <w:t> </w:t>
      </w:r>
      <w:r>
        <w:rPr>
          <w:i/>
          <w:sz w:val="20"/>
        </w:rPr>
        <w:t>of</w:t>
      </w:r>
      <w:r>
        <w:rPr>
          <w:i/>
          <w:spacing w:val="3"/>
          <w:sz w:val="20"/>
        </w:rPr>
        <w:t> </w:t>
      </w:r>
      <w:r>
        <w:rPr>
          <w:i/>
          <w:sz w:val="20"/>
        </w:rPr>
        <w:t>Technology,</w:t>
      </w:r>
      <w:r>
        <w:rPr>
          <w:i/>
          <w:spacing w:val="3"/>
          <w:sz w:val="20"/>
        </w:rPr>
        <w:t> </w:t>
      </w:r>
      <w:r>
        <w:rPr>
          <w:i/>
          <w:sz w:val="20"/>
        </w:rPr>
        <w:t>Bhopal,</w:t>
      </w:r>
      <w:r>
        <w:rPr>
          <w:i/>
          <w:spacing w:val="3"/>
          <w:sz w:val="20"/>
        </w:rPr>
        <w:t> </w:t>
      </w:r>
      <w:r>
        <w:rPr>
          <w:i/>
          <w:sz w:val="20"/>
        </w:rPr>
        <w:t>Madhya</w:t>
      </w:r>
      <w:r>
        <w:rPr>
          <w:i/>
          <w:spacing w:val="3"/>
          <w:sz w:val="20"/>
        </w:rPr>
        <w:t> </w:t>
      </w:r>
      <w:r>
        <w:rPr>
          <w:i/>
          <w:sz w:val="20"/>
        </w:rPr>
        <w:t>Pradesh,</w:t>
      </w:r>
      <w:r>
        <w:rPr>
          <w:i/>
          <w:spacing w:val="3"/>
          <w:sz w:val="20"/>
        </w:rPr>
        <w:t> </w:t>
      </w:r>
      <w:r>
        <w:rPr>
          <w:i/>
          <w:spacing w:val="-2"/>
          <w:sz w:val="20"/>
        </w:rPr>
        <w:t>India</w:t>
      </w:r>
    </w:p>
    <w:p>
      <w:pPr>
        <w:pStyle w:val="BodyText"/>
        <w:spacing w:before="49"/>
        <w:jc w:val="left"/>
        <w:rPr>
          <w:i/>
        </w:rPr>
      </w:pPr>
    </w:p>
    <w:p>
      <w:pPr>
        <w:pStyle w:val="BodyText"/>
        <w:spacing w:after="0"/>
        <w:jc w:val="left"/>
        <w:rPr>
          <w:i/>
        </w:rPr>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—Cloud-based multi-tenant Software-as-a-</w:t>
      </w:r>
      <w:r>
        <w:rPr>
          <w:b/>
          <w:sz w:val="18"/>
        </w:rPr>
        <w:t>Service (SaaS) platforms have become ubiquitous in modern enterprise environments, offering cost-effective and scalable application delivery. However, the shared infrastructure model introduces critical security challenges: heterogeneous user behaviors across tenants,</w:t>
      </w:r>
      <w:r>
        <w:rPr>
          <w:b/>
          <w:spacing w:val="-10"/>
          <w:sz w:val="18"/>
        </w:rPr>
        <w:t> </w:t>
      </w:r>
      <w:r>
        <w:rPr>
          <w:b/>
          <w:sz w:val="18"/>
        </w:rPr>
        <w:t>unpredictable</w:t>
      </w:r>
      <w:r>
        <w:rPr>
          <w:b/>
          <w:spacing w:val="-10"/>
          <w:sz w:val="18"/>
        </w:rPr>
        <w:t> </w:t>
      </w:r>
      <w:r>
        <w:rPr>
          <w:b/>
          <w:sz w:val="18"/>
        </w:rPr>
        <w:t>dynamic</w:t>
      </w:r>
      <w:r>
        <w:rPr>
          <w:b/>
          <w:spacing w:val="-10"/>
          <w:sz w:val="18"/>
        </w:rPr>
        <w:t> </w:t>
      </w:r>
      <w:r>
        <w:rPr>
          <w:b/>
          <w:sz w:val="18"/>
        </w:rPr>
        <w:t>workloads,</w:t>
      </w:r>
      <w:r>
        <w:rPr>
          <w:b/>
          <w:spacing w:val="-10"/>
          <w:sz w:val="18"/>
        </w:rPr>
        <w:t> </w:t>
      </w:r>
      <w:r>
        <w:rPr>
          <w:b/>
          <w:sz w:val="18"/>
        </w:rPr>
        <w:t>and</w:t>
      </w:r>
      <w:r>
        <w:rPr>
          <w:b/>
          <w:spacing w:val="-10"/>
          <w:sz w:val="18"/>
        </w:rPr>
        <w:t> </w:t>
      </w:r>
      <w:r>
        <w:rPr>
          <w:b/>
          <w:sz w:val="18"/>
        </w:rPr>
        <w:t>complex</w:t>
      </w:r>
      <w:r>
        <w:rPr>
          <w:b/>
          <w:spacing w:val="-10"/>
          <w:sz w:val="18"/>
        </w:rPr>
        <w:t> </w:t>
      </w:r>
      <w:r>
        <w:rPr>
          <w:b/>
          <w:sz w:val="18"/>
        </w:rPr>
        <w:t>resource contention patterns make anomaly detection fundamentally difficult. Traditional rule-based monitoring systems and static thresholding approaches fail to adapt to evolving user patterns, resulting in excessive false positives and missed attacks. Furthermore, tenant isolation requirements prevent centralized data aggregation, while temporal dependencies in user activity sequences remain largely unexploited by conventional methods. To</w:t>
      </w:r>
      <w:r>
        <w:rPr>
          <w:b/>
          <w:spacing w:val="32"/>
          <w:sz w:val="18"/>
        </w:rPr>
        <w:t> </w:t>
      </w:r>
      <w:r>
        <w:rPr>
          <w:b/>
          <w:sz w:val="18"/>
        </w:rPr>
        <w:t>address</w:t>
      </w:r>
      <w:r>
        <w:rPr>
          <w:b/>
          <w:spacing w:val="32"/>
          <w:sz w:val="18"/>
        </w:rPr>
        <w:t> </w:t>
      </w:r>
      <w:r>
        <w:rPr>
          <w:b/>
          <w:sz w:val="18"/>
        </w:rPr>
        <w:t>these</w:t>
      </w:r>
      <w:r>
        <w:rPr>
          <w:b/>
          <w:spacing w:val="32"/>
          <w:sz w:val="18"/>
        </w:rPr>
        <w:t> </w:t>
      </w:r>
      <w:r>
        <w:rPr>
          <w:b/>
          <w:sz w:val="18"/>
        </w:rPr>
        <w:t>limitations,</w:t>
      </w:r>
      <w:r>
        <w:rPr>
          <w:b/>
          <w:spacing w:val="32"/>
          <w:sz w:val="18"/>
        </w:rPr>
        <w:t> </w:t>
      </w:r>
      <w:r>
        <w:rPr>
          <w:b/>
          <w:sz w:val="18"/>
        </w:rPr>
        <w:t>this</w:t>
      </w:r>
      <w:r>
        <w:rPr>
          <w:b/>
          <w:spacing w:val="32"/>
          <w:sz w:val="18"/>
        </w:rPr>
        <w:t> </w:t>
      </w:r>
      <w:r>
        <w:rPr>
          <w:b/>
          <w:sz w:val="18"/>
        </w:rPr>
        <w:t>paper</w:t>
      </w:r>
      <w:r>
        <w:rPr>
          <w:b/>
          <w:spacing w:val="32"/>
          <w:sz w:val="18"/>
        </w:rPr>
        <w:t> </w:t>
      </w:r>
      <w:r>
        <w:rPr>
          <w:b/>
          <w:sz w:val="18"/>
        </w:rPr>
        <w:t>presents</w:t>
      </w:r>
      <w:r>
        <w:rPr>
          <w:b/>
          <w:spacing w:val="32"/>
          <w:sz w:val="18"/>
        </w:rPr>
        <w:t> </w:t>
      </w:r>
      <w:r>
        <w:rPr>
          <w:b/>
          <w:sz w:val="18"/>
        </w:rPr>
        <w:t>VaultSphere, a</w:t>
      </w:r>
      <w:r>
        <w:rPr>
          <w:b/>
          <w:spacing w:val="80"/>
          <w:sz w:val="18"/>
        </w:rPr>
        <w:t> </w:t>
      </w:r>
      <w:r>
        <w:rPr>
          <w:b/>
          <w:sz w:val="18"/>
        </w:rPr>
        <w:t>cloud-based</w:t>
      </w:r>
      <w:r>
        <w:rPr>
          <w:b/>
          <w:spacing w:val="80"/>
          <w:sz w:val="18"/>
        </w:rPr>
        <w:t> </w:t>
      </w:r>
      <w:r>
        <w:rPr>
          <w:b/>
          <w:sz w:val="18"/>
        </w:rPr>
        <w:t>multi-tenant</w:t>
      </w:r>
      <w:r>
        <w:rPr>
          <w:b/>
          <w:spacing w:val="80"/>
          <w:sz w:val="18"/>
        </w:rPr>
        <w:t> </w:t>
      </w:r>
      <w:r>
        <w:rPr>
          <w:b/>
          <w:sz w:val="18"/>
        </w:rPr>
        <w:t>anomaly</w:t>
      </w:r>
      <w:r>
        <w:rPr>
          <w:b/>
          <w:spacing w:val="80"/>
          <w:sz w:val="18"/>
        </w:rPr>
        <w:t> </w:t>
      </w:r>
      <w:r>
        <w:rPr>
          <w:b/>
          <w:sz w:val="18"/>
        </w:rPr>
        <w:t>detection</w:t>
      </w:r>
      <w:r>
        <w:rPr>
          <w:b/>
          <w:spacing w:val="80"/>
          <w:sz w:val="18"/>
        </w:rPr>
        <w:t> </w:t>
      </w:r>
      <w:r>
        <w:rPr>
          <w:b/>
          <w:sz w:val="18"/>
        </w:rPr>
        <w:t>framework that performs a systematic comparative evaluation of Long Short-Term Memory (LSTM) Autoencoders and Isolation</w:t>
      </w:r>
      <w:r>
        <w:rPr>
          <w:b/>
          <w:spacing w:val="80"/>
          <w:sz w:val="18"/>
        </w:rPr>
        <w:t> </w:t>
      </w:r>
      <w:r>
        <w:rPr>
          <w:b/>
          <w:sz w:val="18"/>
        </w:rPr>
        <w:t>Forest algorithms. Using two synthetic tenant datasets—a Food Company</w:t>
      </w:r>
      <w:r>
        <w:rPr>
          <w:b/>
          <w:spacing w:val="40"/>
          <w:sz w:val="18"/>
        </w:rPr>
        <w:t> </w:t>
      </w:r>
      <w:r>
        <w:rPr>
          <w:b/>
          <w:sz w:val="18"/>
        </w:rPr>
        <w:t>with</w:t>
      </w:r>
      <w:r>
        <w:rPr>
          <w:b/>
          <w:spacing w:val="40"/>
          <w:sz w:val="18"/>
        </w:rPr>
        <w:t> </w:t>
      </w:r>
      <w:r>
        <w:rPr>
          <w:b/>
          <w:sz w:val="18"/>
        </w:rPr>
        <w:t>40</w:t>
      </w:r>
      <w:r>
        <w:rPr>
          <w:b/>
          <w:spacing w:val="40"/>
          <w:sz w:val="18"/>
        </w:rPr>
        <w:t> </w:t>
      </w:r>
      <w:r>
        <w:rPr>
          <w:b/>
          <w:sz w:val="18"/>
        </w:rPr>
        <w:t>users</w:t>
      </w:r>
      <w:r>
        <w:rPr>
          <w:b/>
          <w:spacing w:val="40"/>
          <w:sz w:val="18"/>
        </w:rPr>
        <w:t> </w:t>
      </w:r>
      <w:r>
        <w:rPr>
          <w:b/>
          <w:sz w:val="18"/>
        </w:rPr>
        <w:t>and</w:t>
      </w:r>
      <w:r>
        <w:rPr>
          <w:b/>
          <w:spacing w:val="40"/>
          <w:sz w:val="18"/>
        </w:rPr>
        <w:t> </w:t>
      </w:r>
      <w:r>
        <w:rPr>
          <w:b/>
          <w:sz w:val="18"/>
        </w:rPr>
        <w:t>an</w:t>
      </w:r>
      <w:r>
        <w:rPr>
          <w:b/>
          <w:spacing w:val="40"/>
          <w:sz w:val="18"/>
        </w:rPr>
        <w:t> </w:t>
      </w:r>
      <w:r>
        <w:rPr>
          <w:b/>
          <w:sz w:val="18"/>
        </w:rPr>
        <w:t>IT</w:t>
      </w:r>
      <w:r>
        <w:rPr>
          <w:b/>
          <w:spacing w:val="40"/>
          <w:sz w:val="18"/>
        </w:rPr>
        <w:t> </w:t>
      </w:r>
      <w:r>
        <w:rPr>
          <w:b/>
          <w:sz w:val="18"/>
        </w:rPr>
        <w:t>Solutions</w:t>
      </w:r>
      <w:r>
        <w:rPr>
          <w:b/>
          <w:spacing w:val="40"/>
          <w:sz w:val="18"/>
        </w:rPr>
        <w:t> </w:t>
      </w:r>
      <w:r>
        <w:rPr>
          <w:b/>
          <w:sz w:val="18"/>
        </w:rPr>
        <w:t>Company</w:t>
      </w:r>
      <w:r>
        <w:rPr>
          <w:b/>
          <w:spacing w:val="40"/>
          <w:sz w:val="18"/>
        </w:rPr>
        <w:t> </w:t>
      </w:r>
      <w:r>
        <w:rPr>
          <w:b/>
          <w:sz w:val="18"/>
        </w:rPr>
        <w:t>with 50 users—comprising over 16,000 ground-truth-labeled events, we evaluate temporal sequence modeling against statistical isolation-based detection. Experimental results demonstrate that LSTM Autoencoders significantly outperform Isolation Forest</w:t>
      </w:r>
      <w:r>
        <w:rPr>
          <w:b/>
          <w:spacing w:val="80"/>
          <w:w w:val="150"/>
          <w:sz w:val="18"/>
        </w:rPr>
        <w:t> </w:t>
      </w:r>
      <w:r>
        <w:rPr>
          <w:b/>
          <w:sz w:val="18"/>
        </w:rPr>
        <w:t>in identifying temporal and sequential anomalies, detecting</w:t>
      </w:r>
      <w:r>
        <w:rPr>
          <w:b/>
          <w:spacing w:val="80"/>
          <w:sz w:val="18"/>
        </w:rPr>
        <w:t> </w:t>
      </w:r>
      <w:r>
        <w:rPr>
          <w:b/>
          <w:sz w:val="18"/>
        </w:rPr>
        <w:t>6,390</w:t>
      </w:r>
      <w:r>
        <w:rPr>
          <w:b/>
          <w:spacing w:val="40"/>
          <w:sz w:val="18"/>
        </w:rPr>
        <w:t> </w:t>
      </w:r>
      <w:r>
        <w:rPr>
          <w:b/>
          <w:sz w:val="18"/>
        </w:rPr>
        <w:t>and</w:t>
      </w:r>
      <w:r>
        <w:rPr>
          <w:b/>
          <w:spacing w:val="40"/>
          <w:sz w:val="18"/>
        </w:rPr>
        <w:t> </w:t>
      </w:r>
      <w:r>
        <w:rPr>
          <w:b/>
          <w:sz w:val="18"/>
        </w:rPr>
        <w:t>10,350</w:t>
      </w:r>
      <w:r>
        <w:rPr>
          <w:b/>
          <w:spacing w:val="40"/>
          <w:sz w:val="18"/>
        </w:rPr>
        <w:t> </w:t>
      </w:r>
      <w:r>
        <w:rPr>
          <w:b/>
          <w:sz w:val="18"/>
        </w:rPr>
        <w:t>anomalous</w:t>
      </w:r>
      <w:r>
        <w:rPr>
          <w:b/>
          <w:spacing w:val="40"/>
          <w:sz w:val="18"/>
        </w:rPr>
        <w:t> </w:t>
      </w:r>
      <w:r>
        <w:rPr>
          <w:b/>
          <w:sz w:val="18"/>
        </w:rPr>
        <w:t>sequences</w:t>
      </w:r>
      <w:r>
        <w:rPr>
          <w:b/>
          <w:spacing w:val="40"/>
          <w:sz w:val="18"/>
        </w:rPr>
        <w:t> </w:t>
      </w:r>
      <w:r>
        <w:rPr>
          <w:b/>
          <w:sz w:val="18"/>
        </w:rPr>
        <w:t>with</w:t>
      </w:r>
      <w:r>
        <w:rPr>
          <w:b/>
          <w:spacing w:val="40"/>
          <w:sz w:val="18"/>
        </w:rPr>
        <w:t> </w:t>
      </w:r>
      <w:r>
        <w:rPr>
          <w:b/>
          <w:sz w:val="18"/>
        </w:rPr>
        <w:t>accuracy</w:t>
      </w:r>
      <w:r>
        <w:rPr>
          <w:b/>
          <w:spacing w:val="40"/>
          <w:sz w:val="18"/>
        </w:rPr>
        <w:t> </w:t>
      </w:r>
      <w:r>
        <w:rPr>
          <w:b/>
          <w:sz w:val="18"/>
        </w:rPr>
        <w:t>rates</w:t>
      </w:r>
      <w:r>
        <w:rPr>
          <w:b/>
          <w:spacing w:val="80"/>
          <w:w w:val="150"/>
          <w:sz w:val="18"/>
        </w:rPr>
        <w:t> </w:t>
      </w:r>
      <w:r>
        <w:rPr>
          <w:b/>
          <w:sz w:val="18"/>
        </w:rPr>
        <w:t>of 86.1% and 87.5%, respectively, while Isolation Forest</w:t>
      </w:r>
      <w:r>
        <w:rPr>
          <w:b/>
          <w:spacing w:val="80"/>
          <w:sz w:val="18"/>
        </w:rPr>
        <w:t> </w:t>
      </w:r>
      <w:r>
        <w:rPr>
          <w:b/>
          <w:sz w:val="18"/>
        </w:rPr>
        <w:t>achieves</w:t>
      </w:r>
      <w:r>
        <w:rPr>
          <w:b/>
          <w:spacing w:val="40"/>
          <w:sz w:val="18"/>
        </w:rPr>
        <w:t> </w:t>
      </w:r>
      <w:r>
        <w:rPr>
          <w:b/>
          <w:sz w:val="18"/>
        </w:rPr>
        <w:t>83.2%</w:t>
      </w:r>
      <w:r>
        <w:rPr>
          <w:b/>
          <w:spacing w:val="40"/>
          <w:sz w:val="18"/>
        </w:rPr>
        <w:t> </w:t>
      </w:r>
      <w:r>
        <w:rPr>
          <w:b/>
          <w:sz w:val="18"/>
        </w:rPr>
        <w:t>and</w:t>
      </w:r>
      <w:r>
        <w:rPr>
          <w:b/>
          <w:spacing w:val="40"/>
          <w:sz w:val="18"/>
        </w:rPr>
        <w:t> </w:t>
      </w:r>
      <w:r>
        <w:rPr>
          <w:b/>
          <w:sz w:val="18"/>
        </w:rPr>
        <w:t>84.3%.</w:t>
      </w:r>
      <w:r>
        <w:rPr>
          <w:b/>
          <w:spacing w:val="40"/>
          <w:sz w:val="18"/>
        </w:rPr>
        <w:t> </w:t>
      </w:r>
      <w:r>
        <w:rPr>
          <w:b/>
          <w:sz w:val="18"/>
        </w:rPr>
        <w:t>The</w:t>
      </w:r>
      <w:r>
        <w:rPr>
          <w:b/>
          <w:spacing w:val="40"/>
          <w:sz w:val="18"/>
        </w:rPr>
        <w:t> </w:t>
      </w:r>
      <w:r>
        <w:rPr>
          <w:b/>
          <w:sz w:val="18"/>
        </w:rPr>
        <w:t>findings</w:t>
      </w:r>
      <w:r>
        <w:rPr>
          <w:b/>
          <w:spacing w:val="40"/>
          <w:sz w:val="18"/>
        </w:rPr>
        <w:t> </w:t>
      </w:r>
      <w:r>
        <w:rPr>
          <w:b/>
          <w:sz w:val="18"/>
        </w:rPr>
        <w:t>quantify</w:t>
      </w:r>
      <w:r>
        <w:rPr>
          <w:b/>
          <w:spacing w:val="40"/>
          <w:sz w:val="18"/>
        </w:rPr>
        <w:t> </w:t>
      </w:r>
      <w:r>
        <w:rPr>
          <w:b/>
          <w:sz w:val="18"/>
        </w:rPr>
        <w:t>critical trade-offs</w:t>
      </w:r>
      <w:r>
        <w:rPr>
          <w:b/>
          <w:spacing w:val="40"/>
          <w:sz w:val="18"/>
        </w:rPr>
        <w:t> </w:t>
      </w:r>
      <w:r>
        <w:rPr>
          <w:b/>
          <w:sz w:val="18"/>
        </w:rPr>
        <w:t>between</w:t>
      </w:r>
      <w:r>
        <w:rPr>
          <w:b/>
          <w:spacing w:val="40"/>
          <w:sz w:val="18"/>
        </w:rPr>
        <w:t> </w:t>
      </w:r>
      <w:r>
        <w:rPr>
          <w:b/>
          <w:sz w:val="18"/>
        </w:rPr>
        <w:t>temporal</w:t>
      </w:r>
      <w:r>
        <w:rPr>
          <w:b/>
          <w:spacing w:val="40"/>
          <w:sz w:val="18"/>
        </w:rPr>
        <w:t> </w:t>
      </w:r>
      <w:r>
        <w:rPr>
          <w:b/>
          <w:sz w:val="18"/>
        </w:rPr>
        <w:t>sensitivity,</w:t>
      </w:r>
      <w:r>
        <w:rPr>
          <w:b/>
          <w:spacing w:val="40"/>
          <w:sz w:val="18"/>
        </w:rPr>
        <w:t> </w:t>
      </w:r>
      <w:r>
        <w:rPr>
          <w:b/>
          <w:sz w:val="18"/>
        </w:rPr>
        <w:t>detection</w:t>
      </w:r>
      <w:r>
        <w:rPr>
          <w:b/>
          <w:spacing w:val="40"/>
          <w:sz w:val="18"/>
        </w:rPr>
        <w:t> </w:t>
      </w:r>
      <w:r>
        <w:rPr>
          <w:b/>
          <w:sz w:val="18"/>
        </w:rPr>
        <w:t>coverage, and computational efficiency, providing actionable insights for designing intelligent, scalable anomaly detection mechanisms in production multi-tenant cloud platforms.</w:t>
      </w:r>
    </w:p>
    <w:p>
      <w:pPr>
        <w:spacing w:line="230" w:lineRule="auto" w:before="24"/>
        <w:ind w:left="259" w:right="0" w:firstLine="199"/>
        <w:jc w:val="both"/>
        <w:rPr>
          <w:b/>
          <w:sz w:val="18"/>
        </w:rPr>
      </w:pPr>
      <w:r>
        <w:rPr>
          <w:b/>
          <w:i/>
          <w:sz w:val="18"/>
        </w:rPr>
        <w:t>Index</w:t>
      </w:r>
      <w:r>
        <w:rPr>
          <w:b/>
          <w:i/>
          <w:spacing w:val="-11"/>
          <w:sz w:val="18"/>
        </w:rPr>
        <w:t> </w:t>
      </w:r>
      <w:r>
        <w:rPr>
          <w:b/>
          <w:i/>
          <w:sz w:val="18"/>
        </w:rPr>
        <w:t>Terms</w:t>
      </w:r>
      <w:r>
        <w:rPr>
          <w:b/>
          <w:sz w:val="18"/>
        </w:rPr>
        <w:t>—Multi-tenant</w:t>
      </w:r>
      <w:r>
        <w:rPr>
          <w:b/>
          <w:spacing w:val="-11"/>
          <w:sz w:val="18"/>
        </w:rPr>
        <w:t> </w:t>
      </w:r>
      <w:r>
        <w:rPr>
          <w:b/>
          <w:sz w:val="18"/>
        </w:rPr>
        <w:t>systems,</w:t>
      </w:r>
      <w:r>
        <w:rPr>
          <w:b/>
          <w:spacing w:val="-11"/>
          <w:sz w:val="18"/>
        </w:rPr>
        <w:t> </w:t>
      </w:r>
      <w:r>
        <w:rPr>
          <w:b/>
          <w:sz w:val="18"/>
        </w:rPr>
        <w:t>anomaly</w:t>
      </w:r>
      <w:r>
        <w:rPr>
          <w:b/>
          <w:spacing w:val="-11"/>
          <w:sz w:val="18"/>
        </w:rPr>
        <w:t> </w:t>
      </w:r>
      <w:r>
        <w:rPr>
          <w:b/>
          <w:sz w:val="18"/>
        </w:rPr>
        <w:t>detection,</w:t>
      </w:r>
      <w:r>
        <w:rPr>
          <w:b/>
          <w:spacing w:val="-11"/>
          <w:sz w:val="18"/>
        </w:rPr>
        <w:t> </w:t>
      </w:r>
      <w:r>
        <w:rPr>
          <w:b/>
          <w:sz w:val="18"/>
        </w:rPr>
        <w:t>LSTM autoencoders, Isolation Forest, cloud security, SaaS platforms, temporal modeling, sequence analysis</w:t>
      </w:r>
    </w:p>
    <w:p>
      <w:pPr>
        <w:pStyle w:val="BodyText"/>
        <w:spacing w:before="57"/>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13"/>
        <w:ind w:left="259" w:firstLine="199"/>
      </w:pPr>
      <w:r>
        <w:rPr/>
        <w:t>Cloud computing has fundamentally transformed </w:t>
      </w:r>
      <w:r>
        <w:rPr/>
        <w:t>soft-</w:t>
      </w:r>
      <w:r>
        <w:rPr>
          <w:spacing w:val="80"/>
        </w:rPr>
        <w:t> </w:t>
      </w:r>
      <w:r>
        <w:rPr/>
        <w:t>ware</w:t>
      </w:r>
      <w:r>
        <w:rPr>
          <w:spacing w:val="-10"/>
        </w:rPr>
        <w:t> </w:t>
      </w:r>
      <w:r>
        <w:rPr/>
        <w:t>delivery</w:t>
      </w:r>
      <w:r>
        <w:rPr>
          <w:spacing w:val="-10"/>
        </w:rPr>
        <w:t> </w:t>
      </w:r>
      <w:r>
        <w:rPr/>
        <w:t>models,</w:t>
      </w:r>
      <w:r>
        <w:rPr>
          <w:spacing w:val="-10"/>
        </w:rPr>
        <w:t> </w:t>
      </w:r>
      <w:r>
        <w:rPr/>
        <w:t>with</w:t>
      </w:r>
      <w:r>
        <w:rPr>
          <w:spacing w:val="-10"/>
        </w:rPr>
        <w:t> </w:t>
      </w:r>
      <w:r>
        <w:rPr/>
        <w:t>multi-tenant</w:t>
      </w:r>
      <w:r>
        <w:rPr>
          <w:spacing w:val="-10"/>
        </w:rPr>
        <w:t> </w:t>
      </w:r>
      <w:r>
        <w:rPr/>
        <w:t>Software-as-a-Service (SaaS) platforms emerging as the dominant paradigm for scalable, cost-effective application deployment [1]. In multi- tenant architectures, multiple organizations (tenants) share common infrastructure resources—compute, storage, and net- working—while maintaining logical isolation of data, con- figurations, and access controls. This shared-resource model maximizes</w:t>
      </w:r>
      <w:r>
        <w:rPr>
          <w:spacing w:val="-8"/>
        </w:rPr>
        <w:t> </w:t>
      </w:r>
      <w:r>
        <w:rPr/>
        <w:t>operational</w:t>
      </w:r>
      <w:r>
        <w:rPr>
          <w:spacing w:val="-8"/>
        </w:rPr>
        <w:t> </w:t>
      </w:r>
      <w:r>
        <w:rPr/>
        <w:t>efficiency</w:t>
      </w:r>
      <w:r>
        <w:rPr>
          <w:spacing w:val="-8"/>
        </w:rPr>
        <w:t> </w:t>
      </w:r>
      <w:r>
        <w:rPr/>
        <w:t>and</w:t>
      </w:r>
      <w:r>
        <w:rPr>
          <w:spacing w:val="-8"/>
        </w:rPr>
        <w:t> </w:t>
      </w:r>
      <w:r>
        <w:rPr/>
        <w:t>reduces</w:t>
      </w:r>
      <w:r>
        <w:rPr>
          <w:spacing w:val="-8"/>
        </w:rPr>
        <w:t> </w:t>
      </w:r>
      <w:r>
        <w:rPr/>
        <w:t>per-tenant</w:t>
      </w:r>
      <w:r>
        <w:rPr>
          <w:spacing w:val="-8"/>
        </w:rPr>
        <w:t> </w:t>
      </w:r>
      <w:r>
        <w:rPr/>
        <w:t>costs, but introduces significant security and monitoring complexi- ties. Shared infrastructure leads to performance interference, unpredictable</w:t>
      </w:r>
      <w:r>
        <w:rPr>
          <w:spacing w:val="2"/>
        </w:rPr>
        <w:t> </w:t>
      </w:r>
      <w:r>
        <w:rPr/>
        <w:t>workload</w:t>
      </w:r>
      <w:r>
        <w:rPr>
          <w:spacing w:val="2"/>
        </w:rPr>
        <w:t> </w:t>
      </w:r>
      <w:r>
        <w:rPr/>
        <w:t>variations,</w:t>
      </w:r>
      <w:r>
        <w:rPr>
          <w:spacing w:val="2"/>
        </w:rPr>
        <w:t> </w:t>
      </w:r>
      <w:r>
        <w:rPr/>
        <w:t>cross-tenant</w:t>
      </w:r>
      <w:r>
        <w:rPr>
          <w:spacing w:val="2"/>
        </w:rPr>
        <w:t> </w:t>
      </w:r>
      <w:r>
        <w:rPr/>
        <w:t>influence,</w:t>
      </w:r>
      <w:r>
        <w:rPr>
          <w:spacing w:val="2"/>
        </w:rPr>
        <w:t> </w:t>
      </w:r>
      <w:r>
        <w:rPr>
          <w:spacing w:val="-5"/>
        </w:rPr>
        <w:t>and</w:t>
      </w:r>
    </w:p>
    <w:p>
      <w:pPr>
        <w:pStyle w:val="BodyText"/>
        <w:spacing w:line="249" w:lineRule="auto" w:before="98"/>
        <w:ind w:left="199" w:right="257"/>
      </w:pPr>
      <w:r>
        <w:rPr/>
        <w:br w:type="column"/>
      </w:r>
      <w:r>
        <w:rPr/>
        <w:t>dynamic behavioral patterns that evolve over time, </w:t>
      </w:r>
      <w:r>
        <w:rPr/>
        <w:t>making anomalous activity detection considerably more challenging than in single-tenant systems [10], [14].</w:t>
      </w:r>
    </w:p>
    <w:p>
      <w:pPr>
        <w:pStyle w:val="BodyText"/>
        <w:spacing w:before="53"/>
        <w:jc w:val="left"/>
      </w:pPr>
    </w:p>
    <w:p>
      <w:pPr>
        <w:pStyle w:val="ListParagraph"/>
        <w:numPr>
          <w:ilvl w:val="0"/>
          <w:numId w:val="2"/>
        </w:numPr>
        <w:tabs>
          <w:tab w:pos="469" w:val="left" w:leader="none"/>
        </w:tabs>
        <w:spacing w:line="240" w:lineRule="auto" w:before="1" w:after="0"/>
        <w:ind w:left="469" w:right="0" w:hanging="270"/>
        <w:jc w:val="left"/>
        <w:rPr>
          <w:i/>
          <w:sz w:val="20"/>
        </w:rPr>
      </w:pPr>
      <w:r>
        <w:rPr>
          <w:i/>
          <w:sz w:val="20"/>
        </w:rPr>
        <w:t>Challenges</w:t>
      </w:r>
      <w:r>
        <w:rPr>
          <w:i/>
          <w:spacing w:val="6"/>
          <w:sz w:val="20"/>
        </w:rPr>
        <w:t> </w:t>
      </w:r>
      <w:r>
        <w:rPr>
          <w:i/>
          <w:sz w:val="20"/>
        </w:rPr>
        <w:t>in</w:t>
      </w:r>
      <w:r>
        <w:rPr>
          <w:i/>
          <w:spacing w:val="7"/>
          <w:sz w:val="20"/>
        </w:rPr>
        <w:t> </w:t>
      </w:r>
      <w:r>
        <w:rPr>
          <w:i/>
          <w:sz w:val="20"/>
        </w:rPr>
        <w:t>Multi-Tenant</w:t>
      </w:r>
      <w:r>
        <w:rPr>
          <w:i/>
          <w:spacing w:val="7"/>
          <w:sz w:val="20"/>
        </w:rPr>
        <w:t> </w:t>
      </w:r>
      <w:r>
        <w:rPr>
          <w:i/>
          <w:sz w:val="20"/>
        </w:rPr>
        <w:t>Anomaly</w:t>
      </w:r>
      <w:r>
        <w:rPr>
          <w:i/>
          <w:spacing w:val="6"/>
          <w:sz w:val="20"/>
        </w:rPr>
        <w:t> </w:t>
      </w:r>
      <w:r>
        <w:rPr>
          <w:i/>
          <w:spacing w:val="-2"/>
          <w:sz w:val="20"/>
        </w:rPr>
        <w:t>Detection</w:t>
      </w:r>
    </w:p>
    <w:p>
      <w:pPr>
        <w:pStyle w:val="BodyText"/>
        <w:spacing w:line="249" w:lineRule="auto" w:before="133"/>
        <w:ind w:left="199" w:right="257" w:firstLine="199"/>
      </w:pPr>
      <w:r>
        <w:rPr/>
        <w:t>Conventional anomaly detection approaches rely on </w:t>
      </w:r>
      <w:r>
        <w:rPr/>
        <w:t>several assumptions that do not hold in multi-tenant cloud environ- </w:t>
      </w:r>
      <w:r>
        <w:rPr>
          <w:spacing w:val="-2"/>
        </w:rPr>
        <w:t>ments:</w:t>
      </w:r>
    </w:p>
    <w:p>
      <w:pPr>
        <w:pStyle w:val="ListParagraph"/>
        <w:numPr>
          <w:ilvl w:val="1"/>
          <w:numId w:val="2"/>
        </w:numPr>
        <w:tabs>
          <w:tab w:pos="641" w:val="left" w:leader="none"/>
        </w:tabs>
        <w:spacing w:line="249" w:lineRule="auto" w:before="17" w:after="0"/>
        <w:ind w:left="199" w:right="257" w:firstLine="199"/>
        <w:jc w:val="both"/>
        <w:rPr>
          <w:sz w:val="20"/>
        </w:rPr>
      </w:pPr>
      <w:r>
        <w:rPr>
          <w:b/>
          <w:sz w:val="20"/>
        </w:rPr>
        <w:t>Static Behavioral Models: </w:t>
      </w:r>
      <w:r>
        <w:rPr>
          <w:sz w:val="20"/>
        </w:rPr>
        <w:t>Traditional rule-based </w:t>
      </w:r>
      <w:r>
        <w:rPr>
          <w:sz w:val="20"/>
        </w:rPr>
        <w:t>sys- tems and threshold-based monitoring assume stable, pre- dictable user behavior. They define normal activity through static</w:t>
      </w:r>
      <w:r>
        <w:rPr>
          <w:spacing w:val="40"/>
          <w:sz w:val="20"/>
        </w:rPr>
        <w:t> </w:t>
      </w:r>
      <w:r>
        <w:rPr>
          <w:sz w:val="20"/>
        </w:rPr>
        <w:t>rules</w:t>
      </w:r>
      <w:r>
        <w:rPr>
          <w:spacing w:val="40"/>
          <w:sz w:val="20"/>
        </w:rPr>
        <w:t> </w:t>
      </w:r>
      <w:r>
        <w:rPr>
          <w:sz w:val="20"/>
        </w:rPr>
        <w:t>(e.g.,</w:t>
      </w:r>
      <w:r>
        <w:rPr>
          <w:spacing w:val="40"/>
          <w:sz w:val="20"/>
        </w:rPr>
        <w:t> </w:t>
      </w:r>
      <w:r>
        <w:rPr>
          <w:sz w:val="20"/>
        </w:rPr>
        <w:t>”login</w:t>
      </w:r>
      <w:r>
        <w:rPr>
          <w:spacing w:val="40"/>
          <w:sz w:val="20"/>
        </w:rPr>
        <w:t> </w:t>
      </w:r>
      <w:r>
        <w:rPr>
          <w:sz w:val="20"/>
        </w:rPr>
        <w:t>failures</w:t>
      </w:r>
      <w:r>
        <w:rPr>
          <w:spacing w:val="40"/>
          <w:sz w:val="20"/>
        </w:rPr>
        <w:t> </w:t>
      </w:r>
      <w:r>
        <w:rPr>
          <w:sz w:val="20"/>
        </w:rPr>
        <w:t>exceeding</w:t>
      </w:r>
      <w:r>
        <w:rPr>
          <w:spacing w:val="40"/>
          <w:sz w:val="20"/>
        </w:rPr>
        <w:t> </w:t>
      </w:r>
      <w:r>
        <w:rPr>
          <w:sz w:val="20"/>
        </w:rPr>
        <w:t>5</w:t>
      </w:r>
      <w:r>
        <w:rPr>
          <w:spacing w:val="40"/>
          <w:sz w:val="20"/>
        </w:rPr>
        <w:t> </w:t>
      </w:r>
      <w:r>
        <w:rPr>
          <w:sz w:val="20"/>
        </w:rPr>
        <w:t>per</w:t>
      </w:r>
      <w:r>
        <w:rPr>
          <w:spacing w:val="40"/>
          <w:sz w:val="20"/>
        </w:rPr>
        <w:t> </w:t>
      </w:r>
      <w:r>
        <w:rPr>
          <w:sz w:val="20"/>
        </w:rPr>
        <w:t>minute”) or fixed statistical thresholds. However, multi-tenant systems exhibit significant behavioral heterogeneity: tenants differ in operational</w:t>
      </w:r>
      <w:r>
        <w:rPr>
          <w:spacing w:val="-9"/>
          <w:sz w:val="20"/>
        </w:rPr>
        <w:t> </w:t>
      </w:r>
      <w:r>
        <w:rPr>
          <w:sz w:val="20"/>
        </w:rPr>
        <w:t>patterns,</w:t>
      </w:r>
      <w:r>
        <w:rPr>
          <w:spacing w:val="-9"/>
          <w:sz w:val="20"/>
        </w:rPr>
        <w:t> </w:t>
      </w:r>
      <w:r>
        <w:rPr>
          <w:sz w:val="20"/>
        </w:rPr>
        <w:t>access</w:t>
      </w:r>
      <w:r>
        <w:rPr>
          <w:spacing w:val="-9"/>
          <w:sz w:val="20"/>
        </w:rPr>
        <w:t> </w:t>
      </w:r>
      <w:r>
        <w:rPr>
          <w:sz w:val="20"/>
        </w:rPr>
        <w:t>frequencies,</w:t>
      </w:r>
      <w:r>
        <w:rPr>
          <w:spacing w:val="-9"/>
          <w:sz w:val="20"/>
        </w:rPr>
        <w:t> </w:t>
      </w:r>
      <w:r>
        <w:rPr>
          <w:sz w:val="20"/>
        </w:rPr>
        <w:t>resource</w:t>
      </w:r>
      <w:r>
        <w:rPr>
          <w:spacing w:val="-9"/>
          <w:sz w:val="20"/>
        </w:rPr>
        <w:t> </w:t>
      </w:r>
      <w:r>
        <w:rPr>
          <w:sz w:val="20"/>
        </w:rPr>
        <w:t>consumption profiles, and temporal activity distributions [2]. A threshold effective</w:t>
      </w:r>
      <w:r>
        <w:rPr>
          <w:spacing w:val="-1"/>
          <w:sz w:val="20"/>
        </w:rPr>
        <w:t> </w:t>
      </w:r>
      <w:r>
        <w:rPr>
          <w:sz w:val="20"/>
        </w:rPr>
        <w:t>for</w:t>
      </w:r>
      <w:r>
        <w:rPr>
          <w:spacing w:val="-1"/>
          <w:sz w:val="20"/>
        </w:rPr>
        <w:t> </w:t>
      </w:r>
      <w:r>
        <w:rPr>
          <w:sz w:val="20"/>
        </w:rPr>
        <w:t>one</w:t>
      </w:r>
      <w:r>
        <w:rPr>
          <w:spacing w:val="-1"/>
          <w:sz w:val="20"/>
        </w:rPr>
        <w:t> </w:t>
      </w:r>
      <w:r>
        <w:rPr>
          <w:sz w:val="20"/>
        </w:rPr>
        <w:t>tenant</w:t>
      </w:r>
      <w:r>
        <w:rPr>
          <w:spacing w:val="-1"/>
          <w:sz w:val="20"/>
        </w:rPr>
        <w:t> </w:t>
      </w:r>
      <w:r>
        <w:rPr>
          <w:sz w:val="20"/>
        </w:rPr>
        <w:t>may</w:t>
      </w:r>
      <w:r>
        <w:rPr>
          <w:spacing w:val="-1"/>
          <w:sz w:val="20"/>
        </w:rPr>
        <w:t> </w:t>
      </w:r>
      <w:r>
        <w:rPr>
          <w:sz w:val="20"/>
        </w:rPr>
        <w:t>generate</w:t>
      </w:r>
      <w:r>
        <w:rPr>
          <w:spacing w:val="-1"/>
          <w:sz w:val="20"/>
        </w:rPr>
        <w:t> </w:t>
      </w:r>
      <w:r>
        <w:rPr>
          <w:sz w:val="20"/>
        </w:rPr>
        <w:t>excessive</w:t>
      </w:r>
      <w:r>
        <w:rPr>
          <w:spacing w:val="-1"/>
          <w:sz w:val="20"/>
        </w:rPr>
        <w:t> </w:t>
      </w:r>
      <w:r>
        <w:rPr>
          <w:sz w:val="20"/>
        </w:rPr>
        <w:t>false</w:t>
      </w:r>
      <w:r>
        <w:rPr>
          <w:spacing w:val="-1"/>
          <w:sz w:val="20"/>
        </w:rPr>
        <w:t> </w:t>
      </w:r>
      <w:r>
        <w:rPr>
          <w:sz w:val="20"/>
        </w:rPr>
        <w:t>positives for another or miss critical anomalies in a third.</w:t>
      </w:r>
    </w:p>
    <w:p>
      <w:pPr>
        <w:pStyle w:val="ListParagraph"/>
        <w:numPr>
          <w:ilvl w:val="1"/>
          <w:numId w:val="2"/>
        </w:numPr>
        <w:tabs>
          <w:tab w:pos="680" w:val="left" w:leader="none"/>
        </w:tabs>
        <w:spacing w:line="249" w:lineRule="auto" w:before="17" w:after="0"/>
        <w:ind w:left="199" w:right="257" w:firstLine="199"/>
        <w:jc w:val="both"/>
        <w:rPr>
          <w:sz w:val="20"/>
        </w:rPr>
      </w:pPr>
      <w:r>
        <w:rPr>
          <w:b/>
          <w:sz w:val="20"/>
        </w:rPr>
        <w:t>Temporal Dependency Neglect: </w:t>
      </w:r>
      <w:r>
        <w:rPr>
          <w:sz w:val="20"/>
        </w:rPr>
        <w:t>Classical </w:t>
      </w:r>
      <w:r>
        <w:rPr>
          <w:sz w:val="20"/>
        </w:rPr>
        <w:t>statistical methods such as simple outlier detection, clustering-based approaches, or isolation-based techniques treat each event independently or aggregate behaviors over fixed time win- dows.</w:t>
      </w:r>
      <w:r>
        <w:rPr>
          <w:spacing w:val="40"/>
          <w:sz w:val="20"/>
        </w:rPr>
        <w:t> </w:t>
      </w:r>
      <w:r>
        <w:rPr>
          <w:sz w:val="20"/>
        </w:rPr>
        <w:t>They</w:t>
      </w:r>
      <w:r>
        <w:rPr>
          <w:spacing w:val="40"/>
          <w:sz w:val="20"/>
        </w:rPr>
        <w:t> </w:t>
      </w:r>
      <w:r>
        <w:rPr>
          <w:sz w:val="20"/>
        </w:rPr>
        <w:t>fail</w:t>
      </w:r>
      <w:r>
        <w:rPr>
          <w:spacing w:val="40"/>
          <w:sz w:val="20"/>
        </w:rPr>
        <w:t> </w:t>
      </w:r>
      <w:r>
        <w:rPr>
          <w:sz w:val="20"/>
        </w:rPr>
        <w:t>to</w:t>
      </w:r>
      <w:r>
        <w:rPr>
          <w:spacing w:val="40"/>
          <w:sz w:val="20"/>
        </w:rPr>
        <w:t> </w:t>
      </w:r>
      <w:r>
        <w:rPr>
          <w:sz w:val="20"/>
        </w:rPr>
        <w:t>capture</w:t>
      </w:r>
      <w:r>
        <w:rPr>
          <w:spacing w:val="40"/>
          <w:sz w:val="20"/>
        </w:rPr>
        <w:t> </w:t>
      </w:r>
      <w:r>
        <w:rPr>
          <w:sz w:val="20"/>
        </w:rPr>
        <w:t>sequential</w:t>
      </w:r>
      <w:r>
        <w:rPr>
          <w:spacing w:val="40"/>
          <w:sz w:val="20"/>
        </w:rPr>
        <w:t> </w:t>
      </w:r>
      <w:r>
        <w:rPr>
          <w:sz w:val="20"/>
        </w:rPr>
        <w:t>patterns</w:t>
      </w:r>
      <w:r>
        <w:rPr>
          <w:spacing w:val="40"/>
          <w:sz w:val="20"/>
        </w:rPr>
        <w:t> </w:t>
      </w:r>
      <w:r>
        <w:rPr>
          <w:sz w:val="20"/>
        </w:rPr>
        <w:t>and</w:t>
      </w:r>
      <w:r>
        <w:rPr>
          <w:spacing w:val="40"/>
          <w:sz w:val="20"/>
        </w:rPr>
        <w:t> </w:t>
      </w:r>
      <w:r>
        <w:rPr>
          <w:sz w:val="20"/>
        </w:rPr>
        <w:t>tempo- ral dependencies that characterize many real-world attacks. For instance, brute-force login attempts manifest as burst sequences of failures over short time intervals, privilege es- calation involves ordered sequences of administrative actions, and data exfiltration exhibits progressive increases in data transfer volumes. These temporal signatures are invisible to static detection methods [11], [12].</w:t>
      </w:r>
    </w:p>
    <w:p>
      <w:pPr>
        <w:pStyle w:val="ListParagraph"/>
        <w:numPr>
          <w:ilvl w:val="1"/>
          <w:numId w:val="2"/>
        </w:numPr>
        <w:tabs>
          <w:tab w:pos="648" w:val="left" w:leader="none"/>
        </w:tabs>
        <w:spacing w:line="249" w:lineRule="auto" w:before="17" w:after="0"/>
        <w:ind w:left="199" w:right="257" w:firstLine="199"/>
        <w:jc w:val="both"/>
        <w:rPr>
          <w:sz w:val="20"/>
        </w:rPr>
      </w:pPr>
      <w:r>
        <w:rPr>
          <w:b/>
          <w:sz w:val="20"/>
        </w:rPr>
        <w:t>High False-Positive Rates: </w:t>
      </w:r>
      <w:r>
        <w:rPr>
          <w:sz w:val="20"/>
        </w:rPr>
        <w:t>Without adaptive </w:t>
      </w:r>
      <w:r>
        <w:rPr>
          <w:sz w:val="20"/>
        </w:rPr>
        <w:t>learning</w:t>
      </w:r>
      <w:r>
        <w:rPr>
          <w:spacing w:val="40"/>
          <w:sz w:val="20"/>
        </w:rPr>
        <w:t> </w:t>
      </w:r>
      <w:r>
        <w:rPr>
          <w:sz w:val="20"/>
        </w:rPr>
        <w:t>or contextual understanding, conventional systems generate excessive</w:t>
      </w:r>
      <w:r>
        <w:rPr>
          <w:spacing w:val="-13"/>
          <w:sz w:val="20"/>
        </w:rPr>
        <w:t> </w:t>
      </w:r>
      <w:r>
        <w:rPr>
          <w:sz w:val="20"/>
        </w:rPr>
        <w:t>false</w:t>
      </w:r>
      <w:r>
        <w:rPr>
          <w:spacing w:val="-12"/>
          <w:sz w:val="20"/>
        </w:rPr>
        <w:t> </w:t>
      </w:r>
      <w:r>
        <w:rPr>
          <w:sz w:val="20"/>
        </w:rPr>
        <w:t>alarms.</w:t>
      </w:r>
      <w:r>
        <w:rPr>
          <w:spacing w:val="-13"/>
          <w:sz w:val="20"/>
        </w:rPr>
        <w:t> </w:t>
      </w:r>
      <w:r>
        <w:rPr>
          <w:sz w:val="20"/>
        </w:rPr>
        <w:t>Legitimate</w:t>
      </w:r>
      <w:r>
        <w:rPr>
          <w:spacing w:val="-12"/>
          <w:sz w:val="20"/>
        </w:rPr>
        <w:t> </w:t>
      </w:r>
      <w:r>
        <w:rPr>
          <w:sz w:val="20"/>
        </w:rPr>
        <w:t>but</w:t>
      </w:r>
      <w:r>
        <w:rPr>
          <w:spacing w:val="-13"/>
          <w:sz w:val="20"/>
        </w:rPr>
        <w:t> </w:t>
      </w:r>
      <w:r>
        <w:rPr>
          <w:sz w:val="20"/>
        </w:rPr>
        <w:t>unusual</w:t>
      </w:r>
      <w:r>
        <w:rPr>
          <w:spacing w:val="-12"/>
          <w:sz w:val="20"/>
        </w:rPr>
        <w:t> </w:t>
      </w:r>
      <w:r>
        <w:rPr>
          <w:sz w:val="20"/>
        </w:rPr>
        <w:t>activities—such as batch processing jobs, scheduled maintenance windows, or authorized after-hours access by global teams—are frequently misclassified as anomalies. High false-positive rates lead to alert</w:t>
      </w:r>
      <w:r>
        <w:rPr>
          <w:spacing w:val="-6"/>
          <w:sz w:val="20"/>
        </w:rPr>
        <w:t> </w:t>
      </w:r>
      <w:r>
        <w:rPr>
          <w:sz w:val="20"/>
        </w:rPr>
        <w:t>fatigue,</w:t>
      </w:r>
      <w:r>
        <w:rPr>
          <w:spacing w:val="-6"/>
          <w:sz w:val="20"/>
        </w:rPr>
        <w:t> </w:t>
      </w:r>
      <w:r>
        <w:rPr>
          <w:sz w:val="20"/>
        </w:rPr>
        <w:t>reducing</w:t>
      </w:r>
      <w:r>
        <w:rPr>
          <w:spacing w:val="-6"/>
          <w:sz w:val="20"/>
        </w:rPr>
        <w:t> </w:t>
      </w:r>
      <w:r>
        <w:rPr>
          <w:sz w:val="20"/>
        </w:rPr>
        <w:t>operational</w:t>
      </w:r>
      <w:r>
        <w:rPr>
          <w:spacing w:val="-6"/>
          <w:sz w:val="20"/>
        </w:rPr>
        <w:t> </w:t>
      </w:r>
      <w:r>
        <w:rPr>
          <w:sz w:val="20"/>
        </w:rPr>
        <w:t>effectiveness</w:t>
      </w:r>
      <w:r>
        <w:rPr>
          <w:spacing w:val="-6"/>
          <w:sz w:val="20"/>
        </w:rPr>
        <w:t> </w:t>
      </w:r>
      <w:r>
        <w:rPr>
          <w:sz w:val="20"/>
        </w:rPr>
        <w:t>and</w:t>
      </w:r>
      <w:r>
        <w:rPr>
          <w:spacing w:val="-6"/>
          <w:sz w:val="20"/>
        </w:rPr>
        <w:t> </w:t>
      </w:r>
      <w:r>
        <w:rPr>
          <w:sz w:val="20"/>
        </w:rPr>
        <w:t>increasing the risk of overlooking genuine security incidents [13].</w:t>
      </w:r>
    </w:p>
    <w:p>
      <w:pPr>
        <w:pStyle w:val="ListParagraph"/>
        <w:numPr>
          <w:ilvl w:val="1"/>
          <w:numId w:val="2"/>
        </w:numPr>
        <w:tabs>
          <w:tab w:pos="630" w:val="left" w:leader="none"/>
        </w:tabs>
        <w:spacing w:line="249" w:lineRule="auto" w:before="17" w:after="0"/>
        <w:ind w:left="199" w:right="257" w:firstLine="199"/>
        <w:jc w:val="both"/>
        <w:rPr>
          <w:sz w:val="20"/>
        </w:rPr>
      </w:pPr>
      <w:r>
        <w:rPr>
          <w:b/>
          <w:sz w:val="20"/>
        </w:rPr>
        <w:t>Tenant Heterogeneity and Privacy Constraints: </w:t>
      </w:r>
      <w:r>
        <w:rPr>
          <w:sz w:val="20"/>
        </w:rPr>
        <w:t>Ten- ants operate in diverse business domains with distinct access patterns, resource requirements, and security policies. A food service</w:t>
      </w:r>
      <w:r>
        <w:rPr>
          <w:spacing w:val="37"/>
          <w:sz w:val="20"/>
        </w:rPr>
        <w:t> </w:t>
      </w:r>
      <w:r>
        <w:rPr>
          <w:sz w:val="20"/>
        </w:rPr>
        <w:t>company</w:t>
      </w:r>
      <w:r>
        <w:rPr>
          <w:spacing w:val="37"/>
          <w:sz w:val="20"/>
        </w:rPr>
        <w:t> </w:t>
      </w:r>
      <w:r>
        <w:rPr>
          <w:sz w:val="20"/>
        </w:rPr>
        <w:t>generates</w:t>
      </w:r>
      <w:r>
        <w:rPr>
          <w:spacing w:val="37"/>
          <w:sz w:val="20"/>
        </w:rPr>
        <w:t> </w:t>
      </w:r>
      <w:r>
        <w:rPr>
          <w:sz w:val="20"/>
        </w:rPr>
        <w:t>order</w:t>
      </w:r>
      <w:r>
        <w:rPr>
          <w:spacing w:val="37"/>
          <w:sz w:val="20"/>
        </w:rPr>
        <w:t> </w:t>
      </w:r>
      <w:r>
        <w:rPr>
          <w:sz w:val="20"/>
        </w:rPr>
        <w:t>management</w:t>
      </w:r>
      <w:r>
        <w:rPr>
          <w:spacing w:val="37"/>
          <w:sz w:val="20"/>
        </w:rPr>
        <w:t> </w:t>
      </w:r>
      <w:r>
        <w:rPr>
          <w:sz w:val="20"/>
        </w:rPr>
        <w:t>and</w:t>
      </w:r>
      <w:r>
        <w:rPr>
          <w:spacing w:val="38"/>
          <w:sz w:val="20"/>
        </w:rPr>
        <w:t> </w:t>
      </w:r>
      <w:r>
        <w:rPr>
          <w:spacing w:val="-2"/>
          <w:sz w:val="20"/>
        </w:rPr>
        <w:t>payment</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BodyText"/>
        <w:spacing w:line="249" w:lineRule="auto" w:before="91"/>
        <w:ind w:left="259"/>
      </w:pPr>
      <w:r>
        <w:rPr/>
        <w:t>events, while an IT solutions provider produces file </w:t>
      </w:r>
      <w:r>
        <w:rPr/>
        <w:t>man- agement and administrative activities. Privacy regulations and competitive</w:t>
      </w:r>
      <w:r>
        <w:rPr>
          <w:spacing w:val="-2"/>
        </w:rPr>
        <w:t> </w:t>
      </w:r>
      <w:r>
        <w:rPr/>
        <w:t>concerns</w:t>
      </w:r>
      <w:r>
        <w:rPr>
          <w:spacing w:val="-2"/>
        </w:rPr>
        <w:t> </w:t>
      </w:r>
      <w:r>
        <w:rPr/>
        <w:t>prohibit</w:t>
      </w:r>
      <w:r>
        <w:rPr>
          <w:spacing w:val="-2"/>
        </w:rPr>
        <w:t> </w:t>
      </w:r>
      <w:r>
        <w:rPr/>
        <w:t>tenants</w:t>
      </w:r>
      <w:r>
        <w:rPr>
          <w:spacing w:val="-1"/>
        </w:rPr>
        <w:t> </w:t>
      </w:r>
      <w:r>
        <w:rPr/>
        <w:t>from</w:t>
      </w:r>
      <w:r>
        <w:rPr>
          <w:spacing w:val="-2"/>
        </w:rPr>
        <w:t> </w:t>
      </w:r>
      <w:r>
        <w:rPr/>
        <w:t>sharing</w:t>
      </w:r>
      <w:r>
        <w:rPr>
          <w:spacing w:val="-2"/>
        </w:rPr>
        <w:t> </w:t>
      </w:r>
      <w:r>
        <w:rPr/>
        <w:t>raw</w:t>
      </w:r>
      <w:r>
        <w:rPr>
          <w:spacing w:val="-2"/>
        </w:rPr>
        <w:t> </w:t>
      </w:r>
      <w:r>
        <w:rPr/>
        <w:t>opera- tional data, creating data silos that prevent the development</w:t>
      </w:r>
      <w:r>
        <w:rPr>
          <w:spacing w:val="80"/>
          <w:w w:val="150"/>
        </w:rPr>
        <w:t> </w:t>
      </w:r>
      <w:r>
        <w:rPr/>
        <w:t>of unified, cross-tenant detection models [4], [5]. Effective anomaly detection must respect tenant isolation while provid- ing comprehensive security coverage.</w:t>
      </w:r>
    </w:p>
    <w:p>
      <w:pPr>
        <w:pStyle w:val="ListParagraph"/>
        <w:numPr>
          <w:ilvl w:val="0"/>
          <w:numId w:val="2"/>
        </w:numPr>
        <w:tabs>
          <w:tab w:pos="529" w:val="left" w:leader="none"/>
        </w:tabs>
        <w:spacing w:line="240" w:lineRule="auto" w:before="191" w:after="0"/>
        <w:ind w:left="529" w:right="0" w:hanging="270"/>
        <w:jc w:val="both"/>
        <w:rPr>
          <w:i/>
          <w:sz w:val="20"/>
        </w:rPr>
      </w:pPr>
      <w:r>
        <w:rPr>
          <w:i/>
          <w:sz w:val="20"/>
        </w:rPr>
        <w:t>Research</w:t>
      </w:r>
      <w:r>
        <w:rPr>
          <w:i/>
          <w:spacing w:val="10"/>
          <w:sz w:val="20"/>
        </w:rPr>
        <w:t> </w:t>
      </w:r>
      <w:r>
        <w:rPr>
          <w:i/>
          <w:sz w:val="20"/>
        </w:rPr>
        <w:t>Gaps</w:t>
      </w:r>
      <w:r>
        <w:rPr>
          <w:i/>
          <w:spacing w:val="10"/>
          <w:sz w:val="20"/>
        </w:rPr>
        <w:t> </w:t>
      </w:r>
      <w:r>
        <w:rPr>
          <w:i/>
          <w:sz w:val="20"/>
        </w:rPr>
        <w:t>and</w:t>
      </w:r>
      <w:r>
        <w:rPr>
          <w:i/>
          <w:spacing w:val="11"/>
          <w:sz w:val="20"/>
        </w:rPr>
        <w:t> </w:t>
      </w:r>
      <w:r>
        <w:rPr>
          <w:i/>
          <w:spacing w:val="-2"/>
          <w:sz w:val="20"/>
        </w:rPr>
        <w:t>Motivation</w:t>
      </w:r>
    </w:p>
    <w:p>
      <w:pPr>
        <w:pStyle w:val="BodyText"/>
        <w:spacing w:line="249" w:lineRule="auto" w:before="95"/>
        <w:ind w:left="259" w:firstLine="199"/>
      </w:pPr>
      <w:r>
        <w:rPr/>
        <w:t>Despite significant advances in machine learning-</w:t>
      </w:r>
      <w:r>
        <w:rPr/>
        <w:t>driven anomaly detection, critical research gaps remain:</w:t>
      </w:r>
    </w:p>
    <w:p>
      <w:pPr>
        <w:pStyle w:val="ListParagraph"/>
        <w:numPr>
          <w:ilvl w:val="0"/>
          <w:numId w:val="3"/>
        </w:numPr>
        <w:tabs>
          <w:tab w:pos="657" w:val="left" w:leader="none"/>
          <w:tab w:pos="659" w:val="left" w:leader="none"/>
        </w:tabs>
        <w:spacing w:line="249" w:lineRule="auto" w:before="54" w:after="0"/>
        <w:ind w:left="659" w:right="0" w:hanging="202"/>
        <w:jc w:val="both"/>
        <w:rPr>
          <w:sz w:val="20"/>
        </w:rPr>
      </w:pPr>
      <w:r>
        <w:rPr>
          <w:b/>
          <w:sz w:val="20"/>
        </w:rPr>
        <w:t>Limited Comparative Analysis: </w:t>
      </w:r>
      <w:r>
        <w:rPr>
          <w:sz w:val="20"/>
        </w:rPr>
        <w:t>While temporal </w:t>
      </w:r>
      <w:r>
        <w:rPr>
          <w:sz w:val="20"/>
        </w:rPr>
        <w:t>deep learning models (e.g., LSTM Autoencoders) and lightweight unsupervised methods (e.g., Isolation Forest) have been individually studied, no comprehensive com- parative evaluation exists within multi-tenant SaaS con- texts. Understanding relative strengths, weaknesses, and operational</w:t>
      </w:r>
      <w:r>
        <w:rPr>
          <w:spacing w:val="-13"/>
          <w:sz w:val="20"/>
        </w:rPr>
        <w:t> </w:t>
      </w:r>
      <w:r>
        <w:rPr>
          <w:sz w:val="20"/>
        </w:rPr>
        <w:t>trade-offs</w:t>
      </w:r>
      <w:r>
        <w:rPr>
          <w:spacing w:val="-12"/>
          <w:sz w:val="20"/>
        </w:rPr>
        <w:t> </w:t>
      </w:r>
      <w:r>
        <w:rPr>
          <w:sz w:val="20"/>
        </w:rPr>
        <w:t>is</w:t>
      </w:r>
      <w:r>
        <w:rPr>
          <w:spacing w:val="-13"/>
          <w:sz w:val="20"/>
        </w:rPr>
        <w:t> </w:t>
      </w:r>
      <w:r>
        <w:rPr>
          <w:sz w:val="20"/>
        </w:rPr>
        <w:t>essential</w:t>
      </w:r>
      <w:r>
        <w:rPr>
          <w:spacing w:val="-12"/>
          <w:sz w:val="20"/>
        </w:rPr>
        <w:t> </w:t>
      </w:r>
      <w:r>
        <w:rPr>
          <w:sz w:val="20"/>
        </w:rPr>
        <w:t>for</w:t>
      </w:r>
      <w:r>
        <w:rPr>
          <w:spacing w:val="-13"/>
          <w:sz w:val="20"/>
        </w:rPr>
        <w:t> </w:t>
      </w:r>
      <w:r>
        <w:rPr>
          <w:sz w:val="20"/>
        </w:rPr>
        <w:t>practical</w:t>
      </w:r>
      <w:r>
        <w:rPr>
          <w:spacing w:val="-12"/>
          <w:sz w:val="20"/>
        </w:rPr>
        <w:t> </w:t>
      </w:r>
      <w:r>
        <w:rPr>
          <w:sz w:val="20"/>
        </w:rPr>
        <w:t>deployment </w:t>
      </w:r>
      <w:r>
        <w:rPr>
          <w:spacing w:val="-2"/>
          <w:sz w:val="20"/>
        </w:rPr>
        <w:t>decisions.</w:t>
      </w:r>
    </w:p>
    <w:p>
      <w:pPr>
        <w:pStyle w:val="ListParagraph"/>
        <w:numPr>
          <w:ilvl w:val="0"/>
          <w:numId w:val="3"/>
        </w:numPr>
        <w:tabs>
          <w:tab w:pos="657" w:val="left" w:leader="none"/>
          <w:tab w:pos="659" w:val="left" w:leader="none"/>
        </w:tabs>
        <w:spacing w:line="249" w:lineRule="auto" w:before="0" w:after="0"/>
        <w:ind w:left="659" w:right="0" w:hanging="202"/>
        <w:jc w:val="both"/>
        <w:rPr>
          <w:sz w:val="20"/>
        </w:rPr>
      </w:pPr>
      <w:r>
        <w:rPr>
          <w:b/>
          <w:sz w:val="20"/>
        </w:rPr>
        <w:t>Temporal vs. Statistical Detection Trade-offs: </w:t>
      </w:r>
      <w:r>
        <w:rPr>
          <w:sz w:val="20"/>
        </w:rPr>
        <w:t>The balance between temporal modeling capability, detection accuracy, computational cost, and real-time inference latency remains poorly understood. Organizations need quantitative</w:t>
      </w:r>
      <w:r>
        <w:rPr>
          <w:spacing w:val="-13"/>
          <w:sz w:val="20"/>
        </w:rPr>
        <w:t> </w:t>
      </w:r>
      <w:r>
        <w:rPr>
          <w:sz w:val="20"/>
        </w:rPr>
        <w:t>guidance</w:t>
      </w:r>
      <w:r>
        <w:rPr>
          <w:spacing w:val="-12"/>
          <w:sz w:val="20"/>
        </w:rPr>
        <w:t> </w:t>
      </w:r>
      <w:r>
        <w:rPr>
          <w:sz w:val="20"/>
        </w:rPr>
        <w:t>on</w:t>
      </w:r>
      <w:r>
        <w:rPr>
          <w:spacing w:val="-13"/>
          <w:sz w:val="20"/>
        </w:rPr>
        <w:t> </w:t>
      </w:r>
      <w:r>
        <w:rPr>
          <w:sz w:val="20"/>
        </w:rPr>
        <w:t>when</w:t>
      </w:r>
      <w:r>
        <w:rPr>
          <w:spacing w:val="-12"/>
          <w:sz w:val="20"/>
        </w:rPr>
        <w:t> </w:t>
      </w:r>
      <w:r>
        <w:rPr>
          <w:sz w:val="20"/>
        </w:rPr>
        <w:t>to</w:t>
      </w:r>
      <w:r>
        <w:rPr>
          <w:spacing w:val="-13"/>
          <w:sz w:val="20"/>
        </w:rPr>
        <w:t> </w:t>
      </w:r>
      <w:r>
        <w:rPr>
          <w:sz w:val="20"/>
        </w:rPr>
        <w:t>employ</w:t>
      </w:r>
      <w:r>
        <w:rPr>
          <w:spacing w:val="-12"/>
          <w:sz w:val="20"/>
        </w:rPr>
        <w:t> </w:t>
      </w:r>
      <w:r>
        <w:rPr>
          <w:sz w:val="20"/>
        </w:rPr>
        <w:t>computationally expensive deep learning versus efficient statistical meth- </w:t>
      </w:r>
      <w:r>
        <w:rPr>
          <w:spacing w:val="-4"/>
          <w:sz w:val="20"/>
        </w:rPr>
        <w:t>ods.</w:t>
      </w:r>
    </w:p>
    <w:p>
      <w:pPr>
        <w:pStyle w:val="ListParagraph"/>
        <w:numPr>
          <w:ilvl w:val="0"/>
          <w:numId w:val="3"/>
        </w:numPr>
        <w:tabs>
          <w:tab w:pos="657" w:val="left" w:leader="none"/>
          <w:tab w:pos="659" w:val="left" w:leader="none"/>
        </w:tabs>
        <w:spacing w:line="249" w:lineRule="auto" w:before="0" w:after="0"/>
        <w:ind w:left="659" w:right="0" w:hanging="202"/>
        <w:jc w:val="both"/>
        <w:rPr>
          <w:sz w:val="20"/>
        </w:rPr>
      </w:pPr>
      <w:r>
        <w:rPr>
          <w:b/>
          <w:sz w:val="20"/>
        </w:rPr>
        <w:t>Lack of Multi-Tenant Benchmarks: </w:t>
      </w:r>
      <w:r>
        <w:rPr>
          <w:sz w:val="20"/>
        </w:rPr>
        <w:t>Most </w:t>
      </w:r>
      <w:r>
        <w:rPr>
          <w:sz w:val="20"/>
        </w:rPr>
        <w:t>anomaly detection research uses generic datasets or single- organization logs. Realistic multi-tenant scenarios with diverse behavioral profiles and ground-truth anomaly labels</w:t>
      </w:r>
      <w:r>
        <w:rPr>
          <w:spacing w:val="-8"/>
          <w:sz w:val="20"/>
        </w:rPr>
        <w:t> </w:t>
      </w:r>
      <w:r>
        <w:rPr>
          <w:sz w:val="20"/>
        </w:rPr>
        <w:t>are</w:t>
      </w:r>
      <w:r>
        <w:rPr>
          <w:spacing w:val="-8"/>
          <w:sz w:val="20"/>
        </w:rPr>
        <w:t> </w:t>
      </w:r>
      <w:r>
        <w:rPr>
          <w:sz w:val="20"/>
        </w:rPr>
        <w:t>scarce,</w:t>
      </w:r>
      <w:r>
        <w:rPr>
          <w:spacing w:val="-8"/>
          <w:sz w:val="20"/>
        </w:rPr>
        <w:t> </w:t>
      </w:r>
      <w:r>
        <w:rPr>
          <w:sz w:val="20"/>
        </w:rPr>
        <w:t>limiting</w:t>
      </w:r>
      <w:r>
        <w:rPr>
          <w:spacing w:val="-8"/>
          <w:sz w:val="20"/>
        </w:rPr>
        <w:t> </w:t>
      </w:r>
      <w:r>
        <w:rPr>
          <w:sz w:val="20"/>
        </w:rPr>
        <w:t>practical</w:t>
      </w:r>
      <w:r>
        <w:rPr>
          <w:spacing w:val="-8"/>
          <w:sz w:val="20"/>
        </w:rPr>
        <w:t> </w:t>
      </w:r>
      <w:r>
        <w:rPr>
          <w:sz w:val="20"/>
        </w:rPr>
        <w:t>validation</w:t>
      </w:r>
      <w:r>
        <w:rPr>
          <w:spacing w:val="-8"/>
          <w:sz w:val="20"/>
        </w:rPr>
        <w:t> </w:t>
      </w:r>
      <w:r>
        <w:rPr>
          <w:sz w:val="20"/>
        </w:rPr>
        <w:t>of</w:t>
      </w:r>
      <w:r>
        <w:rPr>
          <w:spacing w:val="-8"/>
          <w:sz w:val="20"/>
        </w:rPr>
        <w:t> </w:t>
      </w:r>
      <w:r>
        <w:rPr>
          <w:sz w:val="20"/>
        </w:rPr>
        <w:t>proposed </w:t>
      </w:r>
      <w:r>
        <w:rPr>
          <w:spacing w:val="-2"/>
          <w:sz w:val="20"/>
        </w:rPr>
        <w:t>methods.</w:t>
      </w:r>
    </w:p>
    <w:p>
      <w:pPr>
        <w:pStyle w:val="BodyText"/>
        <w:spacing w:line="249" w:lineRule="auto" w:before="53"/>
        <w:ind w:left="259" w:firstLine="199"/>
      </w:pPr>
      <w:r>
        <w:rPr>
          <w:b/>
        </w:rPr>
        <w:t>Motivation:</w:t>
      </w:r>
      <w:r>
        <w:rPr>
          <w:b/>
          <w:spacing w:val="-2"/>
        </w:rPr>
        <w:t> </w:t>
      </w:r>
      <w:r>
        <w:rPr/>
        <w:t>This</w:t>
      </w:r>
      <w:r>
        <w:rPr>
          <w:spacing w:val="-2"/>
        </w:rPr>
        <w:t> </w:t>
      </w:r>
      <w:r>
        <w:rPr/>
        <w:t>work</w:t>
      </w:r>
      <w:r>
        <w:rPr>
          <w:spacing w:val="-2"/>
        </w:rPr>
        <w:t> </w:t>
      </w:r>
      <w:r>
        <w:rPr/>
        <w:t>addresses</w:t>
      </w:r>
      <w:r>
        <w:rPr>
          <w:spacing w:val="-2"/>
        </w:rPr>
        <w:t> </w:t>
      </w:r>
      <w:r>
        <w:rPr/>
        <w:t>these</w:t>
      </w:r>
      <w:r>
        <w:rPr>
          <w:spacing w:val="-2"/>
        </w:rPr>
        <w:t> </w:t>
      </w:r>
      <w:r>
        <w:rPr/>
        <w:t>gaps</w:t>
      </w:r>
      <w:r>
        <w:rPr>
          <w:spacing w:val="-2"/>
        </w:rPr>
        <w:t> </w:t>
      </w:r>
      <w:r>
        <w:rPr/>
        <w:t>by</w:t>
      </w:r>
      <w:r>
        <w:rPr>
          <w:spacing w:val="-2"/>
        </w:rPr>
        <w:t> </w:t>
      </w:r>
      <w:r>
        <w:rPr/>
        <w:t>introducing </w:t>
      </w:r>
      <w:r>
        <w:rPr>
          <w:b/>
          <w:spacing w:val="-2"/>
        </w:rPr>
        <w:t>VaultSphere</w:t>
      </w:r>
      <w:r>
        <w:rPr>
          <w:spacing w:val="-2"/>
        </w:rPr>
        <w:t>, a comprehensive multi-tenant anomaly detection </w:t>
      </w:r>
      <w:r>
        <w:rPr/>
        <w:t>framework that</w:t>
      </w:r>
      <w:r>
        <w:rPr>
          <w:spacing w:val="-1"/>
        </w:rPr>
        <w:t> </w:t>
      </w:r>
      <w:r>
        <w:rPr/>
        <w:t>systematically compares</w:t>
      </w:r>
      <w:r>
        <w:rPr>
          <w:spacing w:val="-1"/>
        </w:rPr>
        <w:t> </w:t>
      </w:r>
      <w:r>
        <w:rPr/>
        <w:t>LSTM Autoencoders and Isolation Forest across multiple evaluation dimensions.</w:t>
      </w:r>
      <w:r>
        <w:rPr>
          <w:spacing w:val="40"/>
        </w:rPr>
        <w:t> </w:t>
      </w:r>
      <w:r>
        <w:rPr/>
        <w:t>By integrating synthetic dataset generation with embedded ground-truth</w:t>
      </w:r>
      <w:r>
        <w:rPr>
          <w:spacing w:val="-11"/>
        </w:rPr>
        <w:t> </w:t>
      </w:r>
      <w:r>
        <w:rPr/>
        <w:t>anomalies,</w:t>
      </w:r>
      <w:r>
        <w:rPr>
          <w:spacing w:val="-10"/>
        </w:rPr>
        <w:t> </w:t>
      </w:r>
      <w:r>
        <w:rPr/>
        <w:t>CI/CD-based</w:t>
      </w:r>
      <w:r>
        <w:rPr>
          <w:spacing w:val="-11"/>
        </w:rPr>
        <w:t> </w:t>
      </w:r>
      <w:r>
        <w:rPr/>
        <w:t>deployment</w:t>
      </w:r>
      <w:r>
        <w:rPr>
          <w:spacing w:val="-11"/>
        </w:rPr>
        <w:t> </w:t>
      </w:r>
      <w:r>
        <w:rPr/>
        <w:t>automation, and machine learning workflows, VaultSphere enables rigor- ous, controlled evaluation of anomaly detection effectiveness in realistic multi-tenant scenarios.</w:t>
      </w:r>
    </w:p>
    <w:p>
      <w:pPr>
        <w:pStyle w:val="ListParagraph"/>
        <w:numPr>
          <w:ilvl w:val="0"/>
          <w:numId w:val="2"/>
        </w:numPr>
        <w:tabs>
          <w:tab w:pos="540" w:val="left" w:leader="none"/>
        </w:tabs>
        <w:spacing w:line="240" w:lineRule="auto" w:before="190" w:after="0"/>
        <w:ind w:left="540" w:right="0" w:hanging="281"/>
        <w:jc w:val="both"/>
        <w:rPr>
          <w:i/>
          <w:sz w:val="20"/>
        </w:rPr>
      </w:pPr>
      <w:r>
        <w:rPr>
          <w:i/>
          <w:spacing w:val="-2"/>
          <w:sz w:val="20"/>
        </w:rPr>
        <w:t>Contributions</w:t>
      </w:r>
    </w:p>
    <w:p>
      <w:pPr>
        <w:pStyle w:val="BodyText"/>
        <w:spacing w:before="96"/>
        <w:ind w:left="458"/>
      </w:pPr>
      <w:r>
        <w:rPr/>
        <w:t>The</w:t>
      </w:r>
      <w:r>
        <w:rPr>
          <w:spacing w:val="13"/>
        </w:rPr>
        <w:t> </w:t>
      </w:r>
      <w:r>
        <w:rPr/>
        <w:t>main</w:t>
      </w:r>
      <w:r>
        <w:rPr>
          <w:spacing w:val="14"/>
        </w:rPr>
        <w:t> </w:t>
      </w:r>
      <w:r>
        <w:rPr/>
        <w:t>contributions</w:t>
      </w:r>
      <w:r>
        <w:rPr>
          <w:spacing w:val="13"/>
        </w:rPr>
        <w:t> </w:t>
      </w:r>
      <w:r>
        <w:rPr/>
        <w:t>of</w:t>
      </w:r>
      <w:r>
        <w:rPr>
          <w:spacing w:val="14"/>
        </w:rPr>
        <w:t> </w:t>
      </w:r>
      <w:r>
        <w:rPr/>
        <w:t>this</w:t>
      </w:r>
      <w:r>
        <w:rPr>
          <w:spacing w:val="14"/>
        </w:rPr>
        <w:t> </w:t>
      </w:r>
      <w:r>
        <w:rPr/>
        <w:t>work</w:t>
      </w:r>
      <w:r>
        <w:rPr>
          <w:spacing w:val="13"/>
        </w:rPr>
        <w:t> </w:t>
      </w:r>
      <w:r>
        <w:rPr>
          <w:spacing w:val="-4"/>
        </w:rPr>
        <w:t>are:</w:t>
      </w:r>
    </w:p>
    <w:p>
      <w:pPr>
        <w:pStyle w:val="ListParagraph"/>
        <w:numPr>
          <w:ilvl w:val="0"/>
          <w:numId w:val="4"/>
        </w:numPr>
        <w:tabs>
          <w:tab w:pos="657" w:val="left" w:leader="none"/>
          <w:tab w:pos="659" w:val="left" w:leader="none"/>
        </w:tabs>
        <w:spacing w:line="249" w:lineRule="auto" w:before="63" w:after="0"/>
        <w:ind w:left="659" w:right="0" w:hanging="202"/>
        <w:jc w:val="both"/>
        <w:rPr>
          <w:sz w:val="20"/>
        </w:rPr>
      </w:pPr>
      <w:r>
        <w:rPr>
          <w:b/>
          <w:sz w:val="20"/>
        </w:rPr>
        <w:t>Systematic</w:t>
      </w:r>
      <w:r>
        <w:rPr>
          <w:b/>
          <w:spacing w:val="-3"/>
          <w:sz w:val="20"/>
        </w:rPr>
        <w:t> </w:t>
      </w:r>
      <w:r>
        <w:rPr>
          <w:b/>
          <w:sz w:val="20"/>
        </w:rPr>
        <w:t>Comparative</w:t>
      </w:r>
      <w:r>
        <w:rPr>
          <w:b/>
          <w:spacing w:val="-3"/>
          <w:sz w:val="20"/>
        </w:rPr>
        <w:t> </w:t>
      </w:r>
      <w:r>
        <w:rPr>
          <w:b/>
          <w:sz w:val="20"/>
        </w:rPr>
        <w:t>Evaluation:</w:t>
      </w:r>
      <w:r>
        <w:rPr>
          <w:b/>
          <w:spacing w:val="-5"/>
          <w:sz w:val="20"/>
        </w:rPr>
        <w:t> </w:t>
      </w:r>
      <w:r>
        <w:rPr>
          <w:sz w:val="20"/>
        </w:rPr>
        <w:t>A</w:t>
      </w:r>
      <w:r>
        <w:rPr>
          <w:spacing w:val="-5"/>
          <w:sz w:val="20"/>
        </w:rPr>
        <w:t> </w:t>
      </w:r>
      <w:r>
        <w:rPr>
          <w:sz w:val="20"/>
        </w:rPr>
        <w:t>comprehensive analysis comparing LSTM Autoencoders (temporal deep learning) against Isolation Forest (statistical isolation)</w:t>
      </w:r>
      <w:r>
        <w:rPr>
          <w:spacing w:val="80"/>
          <w:sz w:val="20"/>
        </w:rPr>
        <w:t> </w:t>
      </w:r>
      <w:r>
        <w:rPr>
          <w:sz w:val="20"/>
        </w:rPr>
        <w:t>for</w:t>
      </w:r>
      <w:r>
        <w:rPr>
          <w:spacing w:val="-7"/>
          <w:sz w:val="20"/>
        </w:rPr>
        <w:t> </w:t>
      </w:r>
      <w:r>
        <w:rPr>
          <w:sz w:val="20"/>
        </w:rPr>
        <w:t>multi-tenant</w:t>
      </w:r>
      <w:r>
        <w:rPr>
          <w:spacing w:val="-7"/>
          <w:sz w:val="20"/>
        </w:rPr>
        <w:t> </w:t>
      </w:r>
      <w:r>
        <w:rPr>
          <w:sz w:val="20"/>
        </w:rPr>
        <w:t>anomaly</w:t>
      </w:r>
      <w:r>
        <w:rPr>
          <w:spacing w:val="-7"/>
          <w:sz w:val="20"/>
        </w:rPr>
        <w:t> </w:t>
      </w:r>
      <w:r>
        <w:rPr>
          <w:sz w:val="20"/>
        </w:rPr>
        <w:t>detection,</w:t>
      </w:r>
      <w:r>
        <w:rPr>
          <w:spacing w:val="-7"/>
          <w:sz w:val="20"/>
        </w:rPr>
        <w:t> </w:t>
      </w:r>
      <w:r>
        <w:rPr>
          <w:sz w:val="20"/>
        </w:rPr>
        <w:t>quantifying</w:t>
      </w:r>
      <w:r>
        <w:rPr>
          <w:spacing w:val="-7"/>
          <w:sz w:val="20"/>
        </w:rPr>
        <w:t> </w:t>
      </w:r>
      <w:r>
        <w:rPr>
          <w:sz w:val="20"/>
        </w:rPr>
        <w:t>accuracy, coverage, and computational trade-offs.</w:t>
      </w:r>
    </w:p>
    <w:p>
      <w:pPr>
        <w:pStyle w:val="ListParagraph"/>
        <w:numPr>
          <w:ilvl w:val="0"/>
          <w:numId w:val="4"/>
        </w:numPr>
        <w:tabs>
          <w:tab w:pos="657" w:val="left" w:leader="none"/>
          <w:tab w:pos="659" w:val="left" w:leader="none"/>
        </w:tabs>
        <w:spacing w:line="249" w:lineRule="auto" w:before="0" w:after="0"/>
        <w:ind w:left="659" w:right="0" w:hanging="202"/>
        <w:jc w:val="both"/>
        <w:rPr>
          <w:sz w:val="20"/>
        </w:rPr>
      </w:pPr>
      <w:r>
        <w:rPr>
          <w:b/>
          <w:sz w:val="20"/>
        </w:rPr>
        <w:t>Realistic Multi-Tenant Dataset: </w:t>
      </w:r>
      <w:r>
        <w:rPr>
          <w:sz w:val="20"/>
        </w:rPr>
        <w:t>A synthetic </w:t>
      </w:r>
      <w:r>
        <w:rPr>
          <w:sz w:val="20"/>
        </w:rPr>
        <w:t>dataset generator</w:t>
      </w:r>
      <w:r>
        <w:rPr>
          <w:spacing w:val="-13"/>
          <w:sz w:val="20"/>
        </w:rPr>
        <w:t> </w:t>
      </w:r>
      <w:r>
        <w:rPr>
          <w:sz w:val="20"/>
        </w:rPr>
        <w:t>producing</w:t>
      </w:r>
      <w:r>
        <w:rPr>
          <w:spacing w:val="-12"/>
          <w:sz w:val="20"/>
        </w:rPr>
        <w:t> </w:t>
      </w:r>
      <w:r>
        <w:rPr>
          <w:sz w:val="20"/>
        </w:rPr>
        <w:t>tenant-specific</w:t>
      </w:r>
      <w:r>
        <w:rPr>
          <w:spacing w:val="-13"/>
          <w:sz w:val="20"/>
        </w:rPr>
        <w:t> </w:t>
      </w:r>
      <w:r>
        <w:rPr>
          <w:sz w:val="20"/>
        </w:rPr>
        <w:t>user</w:t>
      </w:r>
      <w:r>
        <w:rPr>
          <w:spacing w:val="-12"/>
          <w:sz w:val="20"/>
        </w:rPr>
        <w:t> </w:t>
      </w:r>
      <w:r>
        <w:rPr>
          <w:sz w:val="20"/>
        </w:rPr>
        <w:t>activity</w:t>
      </w:r>
      <w:r>
        <w:rPr>
          <w:spacing w:val="-13"/>
          <w:sz w:val="20"/>
        </w:rPr>
        <w:t> </w:t>
      </w:r>
      <w:r>
        <w:rPr>
          <w:sz w:val="20"/>
        </w:rPr>
        <w:t>logs</w:t>
      </w:r>
      <w:r>
        <w:rPr>
          <w:spacing w:val="-12"/>
          <w:sz w:val="20"/>
        </w:rPr>
        <w:t> </w:t>
      </w:r>
      <w:r>
        <w:rPr>
          <w:sz w:val="20"/>
        </w:rPr>
        <w:t>with diverse</w:t>
      </w:r>
      <w:r>
        <w:rPr>
          <w:spacing w:val="-12"/>
          <w:sz w:val="20"/>
        </w:rPr>
        <w:t> </w:t>
      </w:r>
      <w:r>
        <w:rPr>
          <w:sz w:val="20"/>
        </w:rPr>
        <w:t>behavioral</w:t>
      </w:r>
      <w:r>
        <w:rPr>
          <w:spacing w:val="-11"/>
          <w:sz w:val="20"/>
        </w:rPr>
        <w:t> </w:t>
      </w:r>
      <w:r>
        <w:rPr>
          <w:sz w:val="20"/>
        </w:rPr>
        <w:t>profiles</w:t>
      </w:r>
      <w:r>
        <w:rPr>
          <w:spacing w:val="-12"/>
          <w:sz w:val="20"/>
        </w:rPr>
        <w:t> </w:t>
      </w:r>
      <w:r>
        <w:rPr>
          <w:sz w:val="20"/>
        </w:rPr>
        <w:t>(Food</w:t>
      </w:r>
      <w:r>
        <w:rPr>
          <w:spacing w:val="-11"/>
          <w:sz w:val="20"/>
        </w:rPr>
        <w:t> </w:t>
      </w:r>
      <w:r>
        <w:rPr>
          <w:sz w:val="20"/>
        </w:rPr>
        <w:t>Company,</w:t>
      </w:r>
      <w:r>
        <w:rPr>
          <w:spacing w:val="-12"/>
          <w:sz w:val="20"/>
        </w:rPr>
        <w:t> </w:t>
      </w:r>
      <w:r>
        <w:rPr>
          <w:sz w:val="20"/>
        </w:rPr>
        <w:t>IT</w:t>
      </w:r>
      <w:r>
        <w:rPr>
          <w:spacing w:val="-12"/>
          <w:sz w:val="20"/>
        </w:rPr>
        <w:t> </w:t>
      </w:r>
      <w:r>
        <w:rPr>
          <w:sz w:val="20"/>
        </w:rPr>
        <w:t>Solutions) and systematically injected ground-truth anomalies span- ning temporal patterns (off-hours activity, login bursts) and structural outliers (suspicious IPs, resource spikes).</w:t>
      </w:r>
    </w:p>
    <w:p>
      <w:pPr>
        <w:pStyle w:val="ListParagraph"/>
        <w:numPr>
          <w:ilvl w:val="0"/>
          <w:numId w:val="4"/>
        </w:numPr>
        <w:tabs>
          <w:tab w:pos="597" w:val="left" w:leader="none"/>
          <w:tab w:pos="599" w:val="left" w:leader="none"/>
        </w:tabs>
        <w:spacing w:line="249" w:lineRule="auto" w:before="91" w:after="0"/>
        <w:ind w:left="599" w:right="257" w:hanging="202"/>
        <w:jc w:val="both"/>
        <w:rPr>
          <w:sz w:val="20"/>
        </w:rPr>
      </w:pPr>
      <w:r>
        <w:rPr/>
        <w:br w:type="column"/>
      </w:r>
      <w:r>
        <w:rPr>
          <w:b/>
          <w:sz w:val="20"/>
        </w:rPr>
        <w:t>Integrated</w:t>
      </w:r>
      <w:r>
        <w:rPr>
          <w:b/>
          <w:spacing w:val="-13"/>
          <w:sz w:val="20"/>
        </w:rPr>
        <w:t> </w:t>
      </w:r>
      <w:r>
        <w:rPr>
          <w:b/>
          <w:sz w:val="20"/>
        </w:rPr>
        <w:t>Detection</w:t>
      </w:r>
      <w:r>
        <w:rPr>
          <w:b/>
          <w:spacing w:val="-12"/>
          <w:sz w:val="20"/>
        </w:rPr>
        <w:t> </w:t>
      </w:r>
      <w:r>
        <w:rPr>
          <w:b/>
          <w:sz w:val="20"/>
        </w:rPr>
        <w:t>Pipeline:</w:t>
      </w:r>
      <w:r>
        <w:rPr>
          <w:b/>
          <w:spacing w:val="-13"/>
          <w:sz w:val="20"/>
        </w:rPr>
        <w:t> </w:t>
      </w:r>
      <w:r>
        <w:rPr>
          <w:sz w:val="20"/>
        </w:rPr>
        <w:t>A</w:t>
      </w:r>
      <w:r>
        <w:rPr>
          <w:spacing w:val="-12"/>
          <w:sz w:val="20"/>
        </w:rPr>
        <w:t> </w:t>
      </w:r>
      <w:r>
        <w:rPr>
          <w:sz w:val="20"/>
        </w:rPr>
        <w:t>unified</w:t>
      </w:r>
      <w:r>
        <w:rPr>
          <w:spacing w:val="-13"/>
          <w:sz w:val="20"/>
        </w:rPr>
        <w:t> </w:t>
      </w:r>
      <w:r>
        <w:rPr>
          <w:sz w:val="20"/>
        </w:rPr>
        <w:t>workflow</w:t>
      </w:r>
      <w:r>
        <w:rPr>
          <w:spacing w:val="-12"/>
          <w:sz w:val="20"/>
        </w:rPr>
        <w:t> </w:t>
      </w:r>
      <w:r>
        <w:rPr>
          <w:sz w:val="20"/>
        </w:rPr>
        <w:t>com- bining multi-tenant application monitoring, CI/CD au- tomation, and machine learning-based detection, demon- strating</w:t>
      </w:r>
      <w:r>
        <w:rPr>
          <w:spacing w:val="-6"/>
          <w:sz w:val="20"/>
        </w:rPr>
        <w:t> </w:t>
      </w:r>
      <w:r>
        <w:rPr>
          <w:sz w:val="20"/>
        </w:rPr>
        <w:t>end-to-end</w:t>
      </w:r>
      <w:r>
        <w:rPr>
          <w:spacing w:val="-6"/>
          <w:sz w:val="20"/>
        </w:rPr>
        <w:t> </w:t>
      </w:r>
      <w:r>
        <w:rPr>
          <w:sz w:val="20"/>
        </w:rPr>
        <w:t>feasibility</w:t>
      </w:r>
      <w:r>
        <w:rPr>
          <w:spacing w:val="-6"/>
          <w:sz w:val="20"/>
        </w:rPr>
        <w:t> </w:t>
      </w:r>
      <w:r>
        <w:rPr>
          <w:sz w:val="20"/>
        </w:rPr>
        <w:t>for</w:t>
      </w:r>
      <w:r>
        <w:rPr>
          <w:spacing w:val="-6"/>
          <w:sz w:val="20"/>
        </w:rPr>
        <w:t> </w:t>
      </w:r>
      <w:r>
        <w:rPr>
          <w:sz w:val="20"/>
        </w:rPr>
        <w:t>production</w:t>
      </w:r>
      <w:r>
        <w:rPr>
          <w:spacing w:val="-6"/>
          <w:sz w:val="20"/>
        </w:rPr>
        <w:t> </w:t>
      </w:r>
      <w:r>
        <w:rPr>
          <w:sz w:val="20"/>
        </w:rPr>
        <w:t>deployment.</w:t>
      </w:r>
    </w:p>
    <w:p>
      <w:pPr>
        <w:pStyle w:val="ListParagraph"/>
        <w:numPr>
          <w:ilvl w:val="0"/>
          <w:numId w:val="4"/>
        </w:numPr>
        <w:tabs>
          <w:tab w:pos="597" w:val="left" w:leader="none"/>
          <w:tab w:pos="599" w:val="left" w:leader="none"/>
        </w:tabs>
        <w:spacing w:line="249" w:lineRule="auto" w:before="0" w:after="0"/>
        <w:ind w:left="599" w:right="257" w:hanging="202"/>
        <w:jc w:val="both"/>
        <w:rPr>
          <w:sz w:val="20"/>
        </w:rPr>
      </w:pPr>
      <w:r>
        <w:rPr>
          <w:b/>
          <w:sz w:val="20"/>
        </w:rPr>
        <w:t>Empirical Performance Analysis: </w:t>
      </w:r>
      <w:r>
        <w:rPr>
          <w:sz w:val="20"/>
        </w:rPr>
        <w:t>Detailed </w:t>
      </w:r>
      <w:r>
        <w:rPr>
          <w:sz w:val="20"/>
        </w:rPr>
        <w:t>evaluation across detection accuracy, temporal pattern recognition, anomaly coverage, computational efficiency, and tenant- specific insights, revealing when each method excels and where hybrid approaches may be beneficial.</w:t>
      </w:r>
    </w:p>
    <w:p>
      <w:pPr>
        <w:pStyle w:val="ListParagraph"/>
        <w:numPr>
          <w:ilvl w:val="0"/>
          <w:numId w:val="4"/>
        </w:numPr>
        <w:tabs>
          <w:tab w:pos="597" w:val="left" w:leader="none"/>
          <w:tab w:pos="599" w:val="left" w:leader="none"/>
        </w:tabs>
        <w:spacing w:line="249" w:lineRule="auto" w:before="0" w:after="0"/>
        <w:ind w:left="599" w:right="257" w:hanging="202"/>
        <w:jc w:val="both"/>
        <w:rPr>
          <w:sz w:val="20"/>
        </w:rPr>
      </w:pPr>
      <w:r>
        <w:rPr>
          <w:b/>
          <w:sz w:val="20"/>
        </w:rPr>
        <w:t>Practical Deployment Insights: </w:t>
      </w:r>
      <w:r>
        <w:rPr>
          <w:sz w:val="20"/>
        </w:rPr>
        <w:t>Discussion of </w:t>
      </w:r>
      <w:r>
        <w:rPr>
          <w:sz w:val="20"/>
        </w:rPr>
        <w:t>opera- tional considerations, limitations, false-positive patterns, and recommendations for hybrid detection strategies that combine temporal and statistical methods.</w:t>
      </w:r>
    </w:p>
    <w:p>
      <w:pPr>
        <w:pStyle w:val="ListParagraph"/>
        <w:numPr>
          <w:ilvl w:val="0"/>
          <w:numId w:val="1"/>
        </w:numPr>
        <w:tabs>
          <w:tab w:pos="2139" w:val="left" w:leader="none"/>
        </w:tabs>
        <w:spacing w:line="240" w:lineRule="auto" w:before="139" w:after="0"/>
        <w:ind w:left="2139" w:right="0" w:hanging="289"/>
        <w:jc w:val="left"/>
        <w:rPr>
          <w:sz w:val="20"/>
        </w:rPr>
      </w:pPr>
      <w:r>
        <w:rPr>
          <w:smallCaps/>
          <w:sz w:val="20"/>
        </w:rPr>
        <w:t>Related</w:t>
      </w:r>
      <w:r>
        <w:rPr>
          <w:smallCaps/>
          <w:spacing w:val="49"/>
          <w:sz w:val="20"/>
        </w:rPr>
        <w:t> </w:t>
      </w:r>
      <w:r>
        <w:rPr>
          <w:smallCaps/>
          <w:spacing w:val="-4"/>
          <w:sz w:val="20"/>
        </w:rPr>
        <w:t>Work</w:t>
      </w:r>
    </w:p>
    <w:p>
      <w:pPr>
        <w:pStyle w:val="ListParagraph"/>
        <w:numPr>
          <w:ilvl w:val="0"/>
          <w:numId w:val="5"/>
        </w:numPr>
        <w:tabs>
          <w:tab w:pos="469" w:val="left" w:leader="none"/>
        </w:tabs>
        <w:spacing w:line="240" w:lineRule="auto" w:before="76" w:after="0"/>
        <w:ind w:left="469" w:right="0" w:hanging="270"/>
        <w:jc w:val="both"/>
        <w:rPr>
          <w:i/>
          <w:sz w:val="20"/>
        </w:rPr>
      </w:pPr>
      <w:r>
        <w:rPr>
          <w:i/>
          <w:sz w:val="20"/>
        </w:rPr>
        <w:t>Multi-Tenant Anomaly</w:t>
      </w:r>
      <w:r>
        <w:rPr>
          <w:i/>
          <w:spacing w:val="1"/>
          <w:sz w:val="20"/>
        </w:rPr>
        <w:t> </w:t>
      </w:r>
      <w:r>
        <w:rPr>
          <w:i/>
          <w:spacing w:val="-2"/>
          <w:sz w:val="20"/>
        </w:rPr>
        <w:t>Detection</w:t>
      </w:r>
    </w:p>
    <w:p>
      <w:pPr>
        <w:pStyle w:val="BodyText"/>
        <w:spacing w:line="249" w:lineRule="auto" w:before="74"/>
        <w:ind w:left="199" w:right="257" w:firstLine="199"/>
      </w:pPr>
      <w:r>
        <w:rPr/>
        <w:t>Anomaly detection in multi-tenant and distributed </w:t>
      </w:r>
      <w:r>
        <w:rPr/>
        <w:t>cloud environments</w:t>
      </w:r>
      <w:r>
        <w:rPr>
          <w:spacing w:val="40"/>
        </w:rPr>
        <w:t> </w:t>
      </w:r>
      <w:r>
        <w:rPr/>
        <w:t>has</w:t>
      </w:r>
      <w:r>
        <w:rPr>
          <w:spacing w:val="40"/>
        </w:rPr>
        <w:t> </w:t>
      </w:r>
      <w:r>
        <w:rPr/>
        <w:t>gained</w:t>
      </w:r>
      <w:r>
        <w:rPr>
          <w:spacing w:val="40"/>
        </w:rPr>
        <w:t> </w:t>
      </w:r>
      <w:r>
        <w:rPr/>
        <w:t>substantial</w:t>
      </w:r>
      <w:r>
        <w:rPr>
          <w:spacing w:val="40"/>
        </w:rPr>
        <w:t> </w:t>
      </w:r>
      <w:r>
        <w:rPr/>
        <w:t>research</w:t>
      </w:r>
      <w:r>
        <w:rPr>
          <w:spacing w:val="40"/>
        </w:rPr>
        <w:t> </w:t>
      </w:r>
      <w:r>
        <w:rPr/>
        <w:t>attention</w:t>
      </w:r>
      <w:r>
        <w:rPr>
          <w:spacing w:val="40"/>
        </w:rPr>
        <w:t> </w:t>
      </w:r>
      <w:r>
        <w:rPr/>
        <w:t>due to challenges posed by heterogeneous behaviors and shared architectures. Gayathri and Surendran [1] proposed a privacy- preserving federated learning framework for distributed anomaly detection, demonstrating the importance of decen- tralized</w:t>
      </w:r>
      <w:r>
        <w:rPr>
          <w:spacing w:val="40"/>
        </w:rPr>
        <w:t> </w:t>
      </w:r>
      <w:r>
        <w:rPr/>
        <w:t>modeling</w:t>
      </w:r>
      <w:r>
        <w:rPr>
          <w:spacing w:val="40"/>
        </w:rPr>
        <w:t> </w:t>
      </w:r>
      <w:r>
        <w:rPr/>
        <w:t>when</w:t>
      </w:r>
      <w:r>
        <w:rPr>
          <w:spacing w:val="40"/>
        </w:rPr>
        <w:t> </w:t>
      </w:r>
      <w:r>
        <w:rPr/>
        <w:t>data</w:t>
      </w:r>
      <w:r>
        <w:rPr>
          <w:spacing w:val="40"/>
        </w:rPr>
        <w:t> </w:t>
      </w:r>
      <w:r>
        <w:rPr/>
        <w:t>sharing</w:t>
      </w:r>
      <w:r>
        <w:rPr>
          <w:spacing w:val="40"/>
        </w:rPr>
        <w:t> </w:t>
      </w:r>
      <w:r>
        <w:rPr/>
        <w:t>is</w:t>
      </w:r>
      <w:r>
        <w:rPr>
          <w:spacing w:val="40"/>
        </w:rPr>
        <w:t> </w:t>
      </w:r>
      <w:r>
        <w:rPr/>
        <w:t>restricted.</w:t>
      </w:r>
      <w:r>
        <w:rPr>
          <w:spacing w:val="40"/>
        </w:rPr>
        <w:t> </w:t>
      </w:r>
      <w:r>
        <w:rPr/>
        <w:t>Jithish</w:t>
      </w:r>
      <w:r>
        <w:rPr>
          <w:spacing w:val="80"/>
        </w:rPr>
        <w:t> </w:t>
      </w:r>
      <w:r>
        <w:rPr/>
        <w:t>et al. [2] showed federated learning effectiveness for smart grid anomaly detection, with parallels to tenant-isolated SaaS platforms where workloads differ significantly across orga- nizational boundaries. Wei et al. [3] advanced this work by introducing clustered federated learning for heterogeneous edge-cloud environments, improving data efficiency while maintaining privacy.</w:t>
      </w:r>
    </w:p>
    <w:p>
      <w:pPr>
        <w:pStyle w:val="BodyText"/>
        <w:spacing w:line="249" w:lineRule="auto"/>
        <w:ind w:left="199" w:right="257" w:firstLine="199"/>
      </w:pPr>
      <w:r>
        <w:rPr/>
        <w:t>Recent work by Wang et al. [5] introduced </w:t>
      </w:r>
      <w:r>
        <w:rPr/>
        <w:t>personalized federated</w:t>
      </w:r>
      <w:r>
        <w:rPr>
          <w:spacing w:val="-2"/>
        </w:rPr>
        <w:t> </w:t>
      </w:r>
      <w:r>
        <w:rPr/>
        <w:t>anomaly</w:t>
      </w:r>
      <w:r>
        <w:rPr>
          <w:spacing w:val="-2"/>
        </w:rPr>
        <w:t> </w:t>
      </w:r>
      <w:r>
        <w:rPr/>
        <w:t>detection</w:t>
      </w:r>
      <w:r>
        <w:rPr>
          <w:spacing w:val="-2"/>
        </w:rPr>
        <w:t> </w:t>
      </w:r>
      <w:r>
        <w:rPr/>
        <w:t>tailored</w:t>
      </w:r>
      <w:r>
        <w:rPr>
          <w:spacing w:val="-2"/>
        </w:rPr>
        <w:t> </w:t>
      </w:r>
      <w:r>
        <w:rPr/>
        <w:t>to</w:t>
      </w:r>
      <w:r>
        <w:rPr>
          <w:spacing w:val="-2"/>
        </w:rPr>
        <w:t> </w:t>
      </w:r>
      <w:r>
        <w:rPr/>
        <w:t>individual</w:t>
      </w:r>
      <w:r>
        <w:rPr>
          <w:spacing w:val="-2"/>
        </w:rPr>
        <w:t> </w:t>
      </w:r>
      <w:r>
        <w:rPr/>
        <w:t>tenant</w:t>
      </w:r>
      <w:r>
        <w:rPr>
          <w:spacing w:val="-2"/>
        </w:rPr>
        <w:t> </w:t>
      </w:r>
      <w:r>
        <w:rPr/>
        <w:t>char- acteristics,</w:t>
      </w:r>
      <w:r>
        <w:rPr>
          <w:spacing w:val="-8"/>
        </w:rPr>
        <w:t> </w:t>
      </w:r>
      <w:r>
        <w:rPr/>
        <w:t>addressing</w:t>
      </w:r>
      <w:r>
        <w:rPr>
          <w:spacing w:val="-8"/>
        </w:rPr>
        <w:t> </w:t>
      </w:r>
      <w:r>
        <w:rPr/>
        <w:t>the</w:t>
      </w:r>
      <w:r>
        <w:rPr>
          <w:spacing w:val="-8"/>
        </w:rPr>
        <w:t> </w:t>
      </w:r>
      <w:r>
        <w:rPr/>
        <w:t>one-size-fits-all</w:t>
      </w:r>
      <w:r>
        <w:rPr>
          <w:spacing w:val="-8"/>
        </w:rPr>
        <w:t> </w:t>
      </w:r>
      <w:r>
        <w:rPr/>
        <w:t>limitations</w:t>
      </w:r>
      <w:r>
        <w:rPr>
          <w:spacing w:val="-8"/>
        </w:rPr>
        <w:t> </w:t>
      </w:r>
      <w:r>
        <w:rPr/>
        <w:t>of</w:t>
      </w:r>
      <w:r>
        <w:rPr>
          <w:spacing w:val="-8"/>
        </w:rPr>
        <w:t> </w:t>
      </w:r>
      <w:r>
        <w:rPr/>
        <w:t>global models. Zhang et al. (2024) [10] developed real-time multi- tenant monitoring with adaptive threshold adjustment based</w:t>
      </w:r>
      <w:r>
        <w:rPr>
          <w:spacing w:val="40"/>
        </w:rPr>
        <w:t> </w:t>
      </w:r>
      <w:r>
        <w:rPr/>
        <w:t>on tenant-specific baselines, reducing false positives by 34% compared to static thresholding. These works underscore the need</w:t>
      </w:r>
      <w:r>
        <w:rPr>
          <w:spacing w:val="-7"/>
        </w:rPr>
        <w:t> </w:t>
      </w:r>
      <w:r>
        <w:rPr/>
        <w:t>for</w:t>
      </w:r>
      <w:r>
        <w:rPr>
          <w:spacing w:val="-7"/>
        </w:rPr>
        <w:t> </w:t>
      </w:r>
      <w:r>
        <w:rPr/>
        <w:t>adaptive,</w:t>
      </w:r>
      <w:r>
        <w:rPr>
          <w:spacing w:val="-7"/>
        </w:rPr>
        <w:t> </w:t>
      </w:r>
      <w:r>
        <w:rPr/>
        <w:t>context-aware</w:t>
      </w:r>
      <w:r>
        <w:rPr>
          <w:spacing w:val="-7"/>
        </w:rPr>
        <w:t> </w:t>
      </w:r>
      <w:r>
        <w:rPr/>
        <w:t>detection</w:t>
      </w:r>
      <w:r>
        <w:rPr>
          <w:spacing w:val="-7"/>
        </w:rPr>
        <w:t> </w:t>
      </w:r>
      <w:r>
        <w:rPr/>
        <w:t>strategies</w:t>
      </w:r>
      <w:r>
        <w:rPr>
          <w:spacing w:val="-7"/>
        </w:rPr>
        <w:t> </w:t>
      </w:r>
      <w:r>
        <w:rPr/>
        <w:t>in</w:t>
      </w:r>
      <w:r>
        <w:rPr>
          <w:spacing w:val="-7"/>
        </w:rPr>
        <w:t> </w:t>
      </w:r>
      <w:r>
        <w:rPr/>
        <w:t>hetero- geneous cloud environments.</w:t>
      </w:r>
    </w:p>
    <w:p>
      <w:pPr>
        <w:pStyle w:val="ListParagraph"/>
        <w:numPr>
          <w:ilvl w:val="0"/>
          <w:numId w:val="5"/>
        </w:numPr>
        <w:tabs>
          <w:tab w:pos="469" w:val="left" w:leader="none"/>
        </w:tabs>
        <w:spacing w:line="240" w:lineRule="auto" w:before="139" w:after="0"/>
        <w:ind w:left="469" w:right="0" w:hanging="270"/>
        <w:jc w:val="both"/>
        <w:rPr>
          <w:i/>
          <w:sz w:val="20"/>
        </w:rPr>
      </w:pPr>
      <w:r>
        <w:rPr>
          <w:i/>
          <w:sz w:val="20"/>
        </w:rPr>
        <w:t>LSTM-Based</w:t>
      </w:r>
      <w:r>
        <w:rPr>
          <w:i/>
          <w:spacing w:val="10"/>
          <w:sz w:val="20"/>
        </w:rPr>
        <w:t> </w:t>
      </w:r>
      <w:r>
        <w:rPr>
          <w:i/>
          <w:sz w:val="20"/>
        </w:rPr>
        <w:t>Anomaly</w:t>
      </w:r>
      <w:r>
        <w:rPr>
          <w:i/>
          <w:spacing w:val="10"/>
          <w:sz w:val="20"/>
        </w:rPr>
        <w:t> </w:t>
      </w:r>
      <w:r>
        <w:rPr>
          <w:i/>
          <w:spacing w:val="-2"/>
          <w:sz w:val="20"/>
        </w:rPr>
        <w:t>Detection</w:t>
      </w:r>
    </w:p>
    <w:p>
      <w:pPr>
        <w:pStyle w:val="BodyText"/>
        <w:spacing w:line="249" w:lineRule="auto" w:before="74"/>
        <w:ind w:left="199" w:right="257" w:firstLine="199"/>
      </w:pPr>
      <w:r>
        <w:rPr/>
        <w:t>Long Short-Term Memory (LSTM) networks excel at </w:t>
      </w:r>
      <w:r>
        <w:rPr/>
        <w:t>mod- eling</w:t>
      </w:r>
      <w:r>
        <w:rPr>
          <w:spacing w:val="34"/>
        </w:rPr>
        <w:t> </w:t>
      </w:r>
      <w:r>
        <w:rPr/>
        <w:t>temporal</w:t>
      </w:r>
      <w:r>
        <w:rPr>
          <w:spacing w:val="34"/>
        </w:rPr>
        <w:t> </w:t>
      </w:r>
      <w:r>
        <w:rPr/>
        <w:t>and</w:t>
      </w:r>
      <w:r>
        <w:rPr>
          <w:spacing w:val="34"/>
        </w:rPr>
        <w:t> </w:t>
      </w:r>
      <w:r>
        <w:rPr/>
        <w:t>sequential</w:t>
      </w:r>
      <w:r>
        <w:rPr>
          <w:spacing w:val="34"/>
        </w:rPr>
        <w:t> </w:t>
      </w:r>
      <w:r>
        <w:rPr/>
        <w:t>behaviors</w:t>
      </w:r>
      <w:r>
        <w:rPr>
          <w:spacing w:val="34"/>
        </w:rPr>
        <w:t> </w:t>
      </w:r>
      <w:r>
        <w:rPr/>
        <w:t>due</w:t>
      </w:r>
      <w:r>
        <w:rPr>
          <w:spacing w:val="34"/>
        </w:rPr>
        <w:t> </w:t>
      </w:r>
      <w:r>
        <w:rPr/>
        <w:t>to</w:t>
      </w:r>
      <w:r>
        <w:rPr>
          <w:spacing w:val="34"/>
        </w:rPr>
        <w:t> </w:t>
      </w:r>
      <w:r>
        <w:rPr/>
        <w:t>their</w:t>
      </w:r>
      <w:r>
        <w:rPr>
          <w:spacing w:val="34"/>
        </w:rPr>
        <w:t> </w:t>
      </w:r>
      <w:r>
        <w:rPr/>
        <w:t>ability to capture long-range dependencies through gated cell ar- chitectures. Wolpher [6] demonstrated LSTM Autoencoder effectiveness</w:t>
      </w:r>
      <w:r>
        <w:rPr>
          <w:spacing w:val="-12"/>
        </w:rPr>
        <w:t> </w:t>
      </w:r>
      <w:r>
        <w:rPr/>
        <w:t>for</w:t>
      </w:r>
      <w:r>
        <w:rPr>
          <w:spacing w:val="-12"/>
        </w:rPr>
        <w:t> </w:t>
      </w:r>
      <w:r>
        <w:rPr/>
        <w:t>reconstructing</w:t>
      </w:r>
      <w:r>
        <w:rPr>
          <w:spacing w:val="-12"/>
        </w:rPr>
        <w:t> </w:t>
      </w:r>
      <w:r>
        <w:rPr/>
        <w:t>normal</w:t>
      </w:r>
      <w:r>
        <w:rPr>
          <w:spacing w:val="-12"/>
        </w:rPr>
        <w:t> </w:t>
      </w:r>
      <w:r>
        <w:rPr/>
        <w:t>behavioral</w:t>
      </w:r>
      <w:r>
        <w:rPr>
          <w:spacing w:val="-12"/>
        </w:rPr>
        <w:t> </w:t>
      </w:r>
      <w:r>
        <w:rPr/>
        <w:t>patterns</w:t>
      </w:r>
      <w:r>
        <w:rPr>
          <w:spacing w:val="-12"/>
        </w:rPr>
        <w:t> </w:t>
      </w:r>
      <w:r>
        <w:rPr/>
        <w:t>and detecting deviations in intrusion detection systems through reconstruction error analysis.</w:t>
      </w:r>
    </w:p>
    <w:p>
      <w:pPr>
        <w:pStyle w:val="BodyText"/>
        <w:spacing w:line="249" w:lineRule="auto"/>
        <w:ind w:left="199" w:right="257" w:firstLine="199"/>
      </w:pPr>
      <w:r>
        <w:rPr/>
        <w:t>Recent</w:t>
      </w:r>
      <w:r>
        <w:rPr>
          <w:spacing w:val="-11"/>
        </w:rPr>
        <w:t> </w:t>
      </w:r>
      <w:r>
        <w:rPr/>
        <w:t>advances</w:t>
      </w:r>
      <w:r>
        <w:rPr>
          <w:spacing w:val="-11"/>
        </w:rPr>
        <w:t> </w:t>
      </w:r>
      <w:r>
        <w:rPr/>
        <w:t>strengthen</w:t>
      </w:r>
      <w:r>
        <w:rPr>
          <w:spacing w:val="-11"/>
        </w:rPr>
        <w:t> </w:t>
      </w:r>
      <w:r>
        <w:rPr/>
        <w:t>LSTM</w:t>
      </w:r>
      <w:r>
        <w:rPr>
          <w:spacing w:val="-11"/>
        </w:rPr>
        <w:t> </w:t>
      </w:r>
      <w:r>
        <w:rPr/>
        <w:t>applicability</w:t>
      </w:r>
      <w:r>
        <w:rPr>
          <w:spacing w:val="-11"/>
        </w:rPr>
        <w:t> </w:t>
      </w:r>
      <w:r>
        <w:rPr/>
        <w:t>in</w:t>
      </w:r>
      <w:r>
        <w:rPr>
          <w:spacing w:val="-11"/>
        </w:rPr>
        <w:t> </w:t>
      </w:r>
      <w:r>
        <w:rPr/>
        <w:t>cloud</w:t>
      </w:r>
      <w:r>
        <w:rPr>
          <w:spacing w:val="-11"/>
        </w:rPr>
        <w:t> </w:t>
      </w:r>
      <w:r>
        <w:rPr/>
        <w:t>en- vironments.</w:t>
      </w:r>
      <w:r>
        <w:rPr>
          <w:spacing w:val="-7"/>
        </w:rPr>
        <w:t> </w:t>
      </w:r>
      <w:r>
        <w:rPr/>
        <w:t>Sharma</w:t>
      </w:r>
      <w:r>
        <w:rPr>
          <w:spacing w:val="-7"/>
        </w:rPr>
        <w:t> </w:t>
      </w:r>
      <w:r>
        <w:rPr/>
        <w:t>et</w:t>
      </w:r>
      <w:r>
        <w:rPr>
          <w:spacing w:val="-7"/>
        </w:rPr>
        <w:t> </w:t>
      </w:r>
      <w:r>
        <w:rPr/>
        <w:t>al.</w:t>
      </w:r>
      <w:r>
        <w:rPr>
          <w:spacing w:val="-7"/>
        </w:rPr>
        <w:t> </w:t>
      </w:r>
      <w:r>
        <w:rPr/>
        <w:t>(2023)</w:t>
      </w:r>
      <w:r>
        <w:rPr>
          <w:spacing w:val="-7"/>
        </w:rPr>
        <w:t> </w:t>
      </w:r>
      <w:r>
        <w:rPr/>
        <w:t>[8]</w:t>
      </w:r>
      <w:r>
        <w:rPr>
          <w:spacing w:val="-7"/>
        </w:rPr>
        <w:t> </w:t>
      </w:r>
      <w:r>
        <w:rPr/>
        <w:t>showed</w:t>
      </w:r>
      <w:r>
        <w:rPr>
          <w:spacing w:val="-7"/>
        </w:rPr>
        <w:t> </w:t>
      </w:r>
      <w:r>
        <w:rPr/>
        <w:t>that</w:t>
      </w:r>
      <w:r>
        <w:rPr>
          <w:spacing w:val="-7"/>
        </w:rPr>
        <w:t> </w:t>
      </w:r>
      <w:r>
        <w:rPr/>
        <w:t>LSTM-based architectures</w:t>
      </w:r>
      <w:r>
        <w:rPr>
          <w:spacing w:val="40"/>
        </w:rPr>
        <w:t> </w:t>
      </w:r>
      <w:r>
        <w:rPr/>
        <w:t>outperform</w:t>
      </w:r>
      <w:r>
        <w:rPr>
          <w:spacing w:val="40"/>
        </w:rPr>
        <w:t> </w:t>
      </w:r>
      <w:r>
        <w:rPr/>
        <w:t>classical</w:t>
      </w:r>
      <w:r>
        <w:rPr>
          <w:spacing w:val="40"/>
        </w:rPr>
        <w:t> </w:t>
      </w:r>
      <w:r>
        <w:rPr/>
        <w:t>machine</w:t>
      </w:r>
      <w:r>
        <w:rPr>
          <w:spacing w:val="40"/>
        </w:rPr>
        <w:t> </w:t>
      </w:r>
      <w:r>
        <w:rPr/>
        <w:t>learning</w:t>
      </w:r>
      <w:r>
        <w:rPr>
          <w:spacing w:val="40"/>
        </w:rPr>
        <w:t> </w:t>
      </w:r>
      <w:r>
        <w:rPr/>
        <w:t>models in identifying behavioral anomalies in distributed workloads, achieving 15% higher recall for sequence-based attacks. Patel et al. (2024) [9] presented improvements in temporal pre- cision for detecting off-hour and burst-pattern anomalies in enterprise</w:t>
      </w:r>
      <w:r>
        <w:rPr>
          <w:spacing w:val="28"/>
        </w:rPr>
        <w:t> </w:t>
      </w:r>
      <w:r>
        <w:rPr/>
        <w:t>cloud</w:t>
      </w:r>
      <w:r>
        <w:rPr>
          <w:spacing w:val="30"/>
        </w:rPr>
        <w:t> </w:t>
      </w:r>
      <w:r>
        <w:rPr/>
        <w:t>systems</w:t>
      </w:r>
      <w:r>
        <w:rPr>
          <w:spacing w:val="28"/>
        </w:rPr>
        <w:t> </w:t>
      </w:r>
      <w:r>
        <w:rPr/>
        <w:t>using</w:t>
      </w:r>
      <w:r>
        <w:rPr>
          <w:spacing w:val="29"/>
        </w:rPr>
        <w:t> </w:t>
      </w:r>
      <w:r>
        <w:rPr/>
        <w:t>bidirectional</w:t>
      </w:r>
      <w:r>
        <w:rPr>
          <w:spacing w:val="29"/>
        </w:rPr>
        <w:t> </w:t>
      </w:r>
      <w:r>
        <w:rPr/>
        <w:t>LSTM</w:t>
      </w:r>
      <w:r>
        <w:rPr>
          <w:spacing w:val="29"/>
        </w:rPr>
        <w:t> </w:t>
      </w:r>
      <w:r>
        <w:rPr>
          <w:spacing w:val="-2"/>
        </w:rPr>
        <w:t>variants.</w:t>
      </w:r>
    </w:p>
    <w:p>
      <w:pPr>
        <w:pStyle w:val="BodyText"/>
        <w:spacing w:after="0" w:line="249" w:lineRule="auto"/>
        <w:sectPr>
          <w:pgSz w:w="12240" w:h="15840"/>
          <w:pgMar w:top="900" w:bottom="280" w:left="720" w:right="720"/>
          <w:cols w:num="2" w:equalWidth="0">
            <w:col w:w="5281" w:space="40"/>
            <w:col w:w="5479"/>
          </w:cols>
        </w:sectPr>
      </w:pPr>
    </w:p>
    <w:p>
      <w:pPr>
        <w:pStyle w:val="BodyText"/>
        <w:spacing w:line="249" w:lineRule="auto" w:before="71"/>
        <w:ind w:left="259"/>
      </w:pPr>
      <w:r>
        <w:rPr/>
        <w:t>Kumar</w:t>
      </w:r>
      <w:r>
        <w:rPr>
          <w:spacing w:val="-6"/>
        </w:rPr>
        <w:t> </w:t>
      </w:r>
      <w:r>
        <w:rPr/>
        <w:t>et</w:t>
      </w:r>
      <w:r>
        <w:rPr>
          <w:spacing w:val="-7"/>
        </w:rPr>
        <w:t> </w:t>
      </w:r>
      <w:r>
        <w:rPr/>
        <w:t>al.</w:t>
      </w:r>
      <w:r>
        <w:rPr>
          <w:spacing w:val="-6"/>
        </w:rPr>
        <w:t> </w:t>
      </w:r>
      <w:r>
        <w:rPr/>
        <w:t>(2024)</w:t>
      </w:r>
      <w:r>
        <w:rPr>
          <w:spacing w:val="-7"/>
        </w:rPr>
        <w:t> </w:t>
      </w:r>
      <w:r>
        <w:rPr/>
        <w:t>[11]</w:t>
      </w:r>
      <w:r>
        <w:rPr>
          <w:spacing w:val="-6"/>
        </w:rPr>
        <w:t> </w:t>
      </w:r>
      <w:r>
        <w:rPr/>
        <w:t>introduced</w:t>
      </w:r>
      <w:r>
        <w:rPr>
          <w:spacing w:val="-6"/>
        </w:rPr>
        <w:t> </w:t>
      </w:r>
      <w:r>
        <w:rPr/>
        <w:t>attention-enhanced</w:t>
      </w:r>
      <w:r>
        <w:rPr>
          <w:spacing w:val="-7"/>
        </w:rPr>
        <w:t> </w:t>
      </w:r>
      <w:r>
        <w:rPr/>
        <w:t>LSTM Autoencoders that improve long-sequence modeling by 22% over vanilla LSTM architectures. Li et al. (2023) [12] demon- strated that temporal convolutional networks combined with LSTM provide superior performance for multi-step anomaly prediction in SaaS platforms.</w:t>
      </w:r>
    </w:p>
    <w:p>
      <w:pPr>
        <w:pStyle w:val="ListParagraph"/>
        <w:numPr>
          <w:ilvl w:val="0"/>
          <w:numId w:val="5"/>
        </w:numPr>
        <w:tabs>
          <w:tab w:pos="540" w:val="left" w:leader="none"/>
        </w:tabs>
        <w:spacing w:line="240" w:lineRule="auto" w:before="162" w:after="0"/>
        <w:ind w:left="540" w:right="0" w:hanging="281"/>
        <w:jc w:val="both"/>
        <w:rPr>
          <w:i/>
          <w:sz w:val="20"/>
        </w:rPr>
      </w:pPr>
      <w:r>
        <w:rPr>
          <w:i/>
          <w:sz w:val="20"/>
        </w:rPr>
        <w:t>Isolation</w:t>
      </w:r>
      <w:r>
        <w:rPr>
          <w:i/>
          <w:spacing w:val="5"/>
          <w:sz w:val="20"/>
        </w:rPr>
        <w:t> </w:t>
      </w:r>
      <w:r>
        <w:rPr>
          <w:i/>
          <w:sz w:val="20"/>
        </w:rPr>
        <w:t>Forest</w:t>
      </w:r>
      <w:r>
        <w:rPr>
          <w:i/>
          <w:spacing w:val="6"/>
          <w:sz w:val="20"/>
        </w:rPr>
        <w:t> </w:t>
      </w:r>
      <w:r>
        <w:rPr>
          <w:i/>
          <w:sz w:val="20"/>
        </w:rPr>
        <w:t>and</w:t>
      </w:r>
      <w:r>
        <w:rPr>
          <w:i/>
          <w:spacing w:val="6"/>
          <w:sz w:val="20"/>
        </w:rPr>
        <w:t> </w:t>
      </w:r>
      <w:r>
        <w:rPr>
          <w:i/>
          <w:sz w:val="20"/>
        </w:rPr>
        <w:t>Statistical</w:t>
      </w:r>
      <w:r>
        <w:rPr>
          <w:i/>
          <w:spacing w:val="6"/>
          <w:sz w:val="20"/>
        </w:rPr>
        <w:t> </w:t>
      </w:r>
      <w:r>
        <w:rPr>
          <w:i/>
          <w:spacing w:val="-2"/>
          <w:sz w:val="20"/>
        </w:rPr>
        <w:t>Methods</w:t>
      </w:r>
    </w:p>
    <w:p>
      <w:pPr>
        <w:pStyle w:val="BodyText"/>
        <w:spacing w:line="249" w:lineRule="auto" w:before="84"/>
        <w:ind w:left="259" w:firstLine="199"/>
      </w:pPr>
      <w:r>
        <w:rPr/>
        <w:t>Isolation Forest (IF) remains a popular </w:t>
      </w:r>
      <w:r>
        <w:rPr/>
        <w:t>unsupervised anomaly detection method due to simplicity, scalability, and robustness to high-dimensional data [7]. It isolates anoma-</w:t>
      </w:r>
      <w:r>
        <w:rPr>
          <w:spacing w:val="80"/>
        </w:rPr>
        <w:t> </w:t>
      </w:r>
      <w:r>
        <w:rPr/>
        <w:t>lies by randomly partitioning feature space, with anomalies requiring fewer partitions than normal instances. Its computa- tional efficiency makes it attractive for low-latency, resource- constrained deployments.</w:t>
      </w:r>
    </w:p>
    <w:p>
      <w:pPr>
        <w:pStyle w:val="BodyText"/>
        <w:spacing w:line="249" w:lineRule="auto" w:before="3"/>
        <w:ind w:left="259" w:firstLine="199"/>
      </w:pPr>
      <w:r>
        <w:rPr/>
        <w:t>However, IF’s primary limitation is absence of </w:t>
      </w:r>
      <w:r>
        <w:rPr/>
        <w:t>temporal modeling, reducing effectiveness for sequence-based anoma- lies such as login bursts, session anomalies, or behavioral</w:t>
      </w:r>
      <w:r>
        <w:rPr>
          <w:spacing w:val="40"/>
        </w:rPr>
        <w:t> </w:t>
      </w:r>
      <w:r>
        <w:rPr/>
        <w:t>drift. Rodriguez et al. (2023) [13] showed that while IF performs well for static outliers, it struggles with temporal context, achieving only 64% recall for burst-pattern attacks compared</w:t>
      </w:r>
      <w:r>
        <w:rPr>
          <w:spacing w:val="-9"/>
        </w:rPr>
        <w:t> </w:t>
      </w:r>
      <w:r>
        <w:rPr/>
        <w:t>to</w:t>
      </w:r>
      <w:r>
        <w:rPr>
          <w:spacing w:val="-9"/>
        </w:rPr>
        <w:t> </w:t>
      </w:r>
      <w:r>
        <w:rPr/>
        <w:t>82%</w:t>
      </w:r>
      <w:r>
        <w:rPr>
          <w:spacing w:val="-8"/>
        </w:rPr>
        <w:t> </w:t>
      </w:r>
      <w:r>
        <w:rPr/>
        <w:t>for</w:t>
      </w:r>
      <w:r>
        <w:rPr>
          <w:spacing w:val="-9"/>
        </w:rPr>
        <w:t> </w:t>
      </w:r>
      <w:r>
        <w:rPr/>
        <w:t>LSTM-based</w:t>
      </w:r>
      <w:r>
        <w:rPr>
          <w:spacing w:val="-8"/>
        </w:rPr>
        <w:t> </w:t>
      </w:r>
      <w:r>
        <w:rPr/>
        <w:t>methods.</w:t>
      </w:r>
      <w:r>
        <w:rPr>
          <w:spacing w:val="-9"/>
        </w:rPr>
        <w:t> </w:t>
      </w:r>
      <w:r>
        <w:rPr/>
        <w:t>Chen</w:t>
      </w:r>
      <w:r>
        <w:rPr>
          <w:spacing w:val="-8"/>
        </w:rPr>
        <w:t> </w:t>
      </w:r>
      <w:r>
        <w:rPr/>
        <w:t>et</w:t>
      </w:r>
      <w:r>
        <w:rPr>
          <w:spacing w:val="-9"/>
        </w:rPr>
        <w:t> </w:t>
      </w:r>
      <w:r>
        <w:rPr/>
        <w:t>al.</w:t>
      </w:r>
      <w:r>
        <w:rPr>
          <w:spacing w:val="-8"/>
        </w:rPr>
        <w:t> </w:t>
      </w:r>
      <w:r>
        <w:rPr>
          <w:spacing w:val="-2"/>
        </w:rPr>
        <w:t>(2023)</w:t>
      </w:r>
    </w:p>
    <w:p>
      <w:pPr>
        <w:pStyle w:val="BodyText"/>
        <w:spacing w:line="249" w:lineRule="auto"/>
        <w:ind w:left="259"/>
      </w:pPr>
      <w:r>
        <w:rPr/>
        <w:t>[14] introduced context-aware extensions to IF </w:t>
      </w:r>
      <w:r>
        <w:rPr/>
        <w:t>incorporating sliding window features, improving temporal sensitivity by 18% while maintaining computational efficiency.</w:t>
      </w:r>
    </w:p>
    <w:p>
      <w:pPr>
        <w:pStyle w:val="ListParagraph"/>
        <w:numPr>
          <w:ilvl w:val="0"/>
          <w:numId w:val="5"/>
        </w:numPr>
        <w:tabs>
          <w:tab w:pos="551" w:val="left" w:leader="none"/>
        </w:tabs>
        <w:spacing w:line="240" w:lineRule="auto" w:before="161" w:after="0"/>
        <w:ind w:left="551" w:right="0" w:hanging="292"/>
        <w:jc w:val="both"/>
        <w:rPr>
          <w:i/>
          <w:sz w:val="20"/>
        </w:rPr>
      </w:pPr>
      <w:r>
        <w:rPr>
          <w:i/>
          <w:sz w:val="20"/>
        </w:rPr>
        <w:t>Hybrid</w:t>
      </w:r>
      <w:r>
        <w:rPr>
          <w:i/>
          <w:spacing w:val="13"/>
          <w:sz w:val="20"/>
        </w:rPr>
        <w:t> </w:t>
      </w:r>
      <w:r>
        <w:rPr>
          <w:i/>
          <w:sz w:val="20"/>
        </w:rPr>
        <w:t>and</w:t>
      </w:r>
      <w:r>
        <w:rPr>
          <w:i/>
          <w:spacing w:val="14"/>
          <w:sz w:val="20"/>
        </w:rPr>
        <w:t> </w:t>
      </w:r>
      <w:r>
        <w:rPr>
          <w:i/>
          <w:sz w:val="20"/>
        </w:rPr>
        <w:t>Ensemble</w:t>
      </w:r>
      <w:r>
        <w:rPr>
          <w:i/>
          <w:spacing w:val="13"/>
          <w:sz w:val="20"/>
        </w:rPr>
        <w:t> </w:t>
      </w:r>
      <w:r>
        <w:rPr>
          <w:i/>
          <w:spacing w:val="-2"/>
          <w:sz w:val="20"/>
        </w:rPr>
        <w:t>Approaches</w:t>
      </w:r>
    </w:p>
    <w:p>
      <w:pPr>
        <w:pStyle w:val="BodyText"/>
        <w:spacing w:line="249" w:lineRule="auto" w:before="84"/>
        <w:ind w:left="259" w:firstLine="199"/>
      </w:pPr>
      <w:r>
        <w:rPr/>
        <w:t>Recent literature demonstrates growing interest in </w:t>
      </w:r>
      <w:r>
        <w:rPr/>
        <w:t>hybrid architectures combining multiple detection paradigms. Zhou</w:t>
      </w:r>
      <w:r>
        <w:rPr>
          <w:spacing w:val="40"/>
        </w:rPr>
        <w:t> </w:t>
      </w:r>
      <w:r>
        <w:rPr/>
        <w:t>et al. (2023) [15] showed that ensemble methods combining deep</w:t>
      </w:r>
      <w:r>
        <w:rPr>
          <w:spacing w:val="-13"/>
        </w:rPr>
        <w:t> </w:t>
      </w:r>
      <w:r>
        <w:rPr/>
        <w:t>learning</w:t>
      </w:r>
      <w:r>
        <w:rPr>
          <w:spacing w:val="-12"/>
        </w:rPr>
        <w:t> </w:t>
      </w:r>
      <w:r>
        <w:rPr/>
        <w:t>with</w:t>
      </w:r>
      <w:r>
        <w:rPr>
          <w:spacing w:val="-13"/>
        </w:rPr>
        <w:t> </w:t>
      </w:r>
      <w:r>
        <w:rPr/>
        <w:t>isolation-based</w:t>
      </w:r>
      <w:r>
        <w:rPr>
          <w:spacing w:val="-12"/>
        </w:rPr>
        <w:t> </w:t>
      </w:r>
      <w:r>
        <w:rPr/>
        <w:t>outlier</w:t>
      </w:r>
      <w:r>
        <w:rPr>
          <w:spacing w:val="-13"/>
        </w:rPr>
        <w:t> </w:t>
      </w:r>
      <w:r>
        <w:rPr/>
        <w:t>detection</w:t>
      </w:r>
      <w:r>
        <w:rPr>
          <w:spacing w:val="-12"/>
        </w:rPr>
        <w:t> </w:t>
      </w:r>
      <w:r>
        <w:rPr/>
        <w:t>outperform standalone approaches across various cloud workload scenar- ios, achieving 91% F1-score compared to 83% for single- method baselines. Singh et al. (2024) [16] introduced tenant- specific behavioral anomaly scoring incorporating contextual embeddings, improving detection accuracy by 27% in multi- tenant SaaS environments.</w:t>
      </w:r>
    </w:p>
    <w:p>
      <w:pPr>
        <w:pStyle w:val="BodyText"/>
        <w:spacing w:line="249" w:lineRule="auto" w:before="2"/>
        <w:ind w:left="259" w:firstLine="199"/>
      </w:pPr>
      <w:r>
        <w:rPr/>
        <w:t>Martinez et al. (2024) [17] proposed a two-stage </w:t>
      </w:r>
      <w:r>
        <w:rPr/>
        <w:t>hybrid architecture using Isolation Forest for fast initial screening followed by LSTM Autoencoder refinement for temporal val- idation, reducing inference latency by 56% while maintaining 89% detection accuracy. These studies highlight potential benefits of integrating temporal learning with lightweight statistical models.</w:t>
      </w:r>
    </w:p>
    <w:p>
      <w:pPr>
        <w:pStyle w:val="ListParagraph"/>
        <w:numPr>
          <w:ilvl w:val="0"/>
          <w:numId w:val="5"/>
        </w:numPr>
        <w:tabs>
          <w:tab w:pos="529" w:val="left" w:leader="none"/>
        </w:tabs>
        <w:spacing w:line="240" w:lineRule="auto" w:before="162" w:after="0"/>
        <w:ind w:left="529" w:right="0" w:hanging="270"/>
        <w:jc w:val="both"/>
        <w:rPr>
          <w:i/>
          <w:sz w:val="20"/>
        </w:rPr>
      </w:pPr>
      <w:r>
        <w:rPr>
          <w:i/>
          <w:sz w:val="20"/>
        </w:rPr>
        <w:t>Research </w:t>
      </w:r>
      <w:r>
        <w:rPr>
          <w:i/>
          <w:spacing w:val="-4"/>
          <w:sz w:val="20"/>
        </w:rPr>
        <w:t>Gaps</w:t>
      </w:r>
    </w:p>
    <w:p>
      <w:pPr>
        <w:spacing w:line="249" w:lineRule="auto" w:before="84"/>
        <w:ind w:left="259" w:right="0" w:firstLine="199"/>
        <w:jc w:val="both"/>
        <w:rPr>
          <w:sz w:val="20"/>
        </w:rPr>
      </w:pPr>
      <w:r>
        <w:rPr>
          <w:sz w:val="20"/>
        </w:rPr>
        <w:t>While prior research underscores the importance of </w:t>
      </w:r>
      <w:r>
        <w:rPr>
          <w:sz w:val="20"/>
        </w:rPr>
        <w:t>tem- poral sensitivity, tenant-aware modeling, and hybrid detec- tion strategies, </w:t>
      </w:r>
      <w:r>
        <w:rPr>
          <w:b/>
          <w:sz w:val="20"/>
        </w:rPr>
        <w:t>no comprehensive study directly compares LSTM Autoencoders and Isolation Forest within a multi- tenant SaaS context with realistic behavioral diversity and ground-truth-labeled temporal anomalies</w:t>
      </w:r>
      <w:r>
        <w:rPr>
          <w:sz w:val="20"/>
        </w:rPr>
        <w:t>. Existing evalu- ations either focus on single-tenant scenarios, use generic benchmark datasets lacking multi-tenant characteristics, or evaluate methods independently without systematic compar- ison.</w:t>
      </w:r>
      <w:r>
        <w:rPr>
          <w:spacing w:val="47"/>
          <w:sz w:val="20"/>
        </w:rPr>
        <w:t> </w:t>
      </w:r>
      <w:r>
        <w:rPr>
          <w:sz w:val="20"/>
        </w:rPr>
        <w:t>This</w:t>
      </w:r>
      <w:r>
        <w:rPr>
          <w:spacing w:val="47"/>
          <w:sz w:val="20"/>
        </w:rPr>
        <w:t> </w:t>
      </w:r>
      <w:r>
        <w:rPr>
          <w:sz w:val="20"/>
        </w:rPr>
        <w:t>gap</w:t>
      </w:r>
      <w:r>
        <w:rPr>
          <w:spacing w:val="48"/>
          <w:sz w:val="20"/>
        </w:rPr>
        <w:t> </w:t>
      </w:r>
      <w:r>
        <w:rPr>
          <w:sz w:val="20"/>
        </w:rPr>
        <w:t>motivates</w:t>
      </w:r>
      <w:r>
        <w:rPr>
          <w:spacing w:val="47"/>
          <w:sz w:val="20"/>
        </w:rPr>
        <w:t> </w:t>
      </w:r>
      <w:r>
        <w:rPr>
          <w:sz w:val="20"/>
        </w:rPr>
        <w:t>our</w:t>
      </w:r>
      <w:r>
        <w:rPr>
          <w:spacing w:val="47"/>
          <w:sz w:val="20"/>
        </w:rPr>
        <w:t> </w:t>
      </w:r>
      <w:r>
        <w:rPr>
          <w:sz w:val="20"/>
        </w:rPr>
        <w:t>comparative</w:t>
      </w:r>
      <w:r>
        <w:rPr>
          <w:spacing w:val="48"/>
          <w:sz w:val="20"/>
        </w:rPr>
        <w:t> </w:t>
      </w:r>
      <w:r>
        <w:rPr>
          <w:sz w:val="20"/>
        </w:rPr>
        <w:t>study,</w:t>
      </w:r>
      <w:r>
        <w:rPr>
          <w:spacing w:val="47"/>
          <w:sz w:val="20"/>
        </w:rPr>
        <w:t> </w:t>
      </w:r>
      <w:r>
        <w:rPr>
          <w:spacing w:val="-2"/>
          <w:sz w:val="20"/>
        </w:rPr>
        <w:t>providing</w:t>
      </w:r>
    </w:p>
    <w:p>
      <w:pPr>
        <w:pStyle w:val="BodyText"/>
        <w:spacing w:line="249" w:lineRule="auto" w:before="71"/>
        <w:ind w:left="199" w:right="257"/>
      </w:pPr>
      <w:r>
        <w:rPr/>
        <w:br w:type="column"/>
      </w:r>
      <w:r>
        <w:rPr/>
        <w:t>quantitative insights into detection effectiveness trade-</w:t>
      </w:r>
      <w:r>
        <w:rPr/>
        <w:t>offs essential for practical deployment decisions.</w:t>
      </w:r>
    </w:p>
    <w:p>
      <w:pPr>
        <w:pStyle w:val="BodyText"/>
        <w:spacing w:before="2"/>
        <w:jc w:val="left"/>
      </w:pPr>
    </w:p>
    <w:p>
      <w:pPr>
        <w:pStyle w:val="ListParagraph"/>
        <w:numPr>
          <w:ilvl w:val="0"/>
          <w:numId w:val="1"/>
        </w:numPr>
        <w:tabs>
          <w:tab w:pos="2192" w:val="left" w:leader="none"/>
        </w:tabs>
        <w:spacing w:line="240" w:lineRule="auto" w:before="0" w:after="0"/>
        <w:ind w:left="2192" w:right="0" w:hanging="364"/>
        <w:jc w:val="left"/>
        <w:rPr>
          <w:sz w:val="20"/>
        </w:rPr>
      </w:pPr>
      <w:r>
        <w:rPr>
          <w:smallCaps/>
          <w:spacing w:val="-2"/>
          <w:sz w:val="20"/>
        </w:rPr>
        <w:t>Methodology</w:t>
      </w:r>
    </w:p>
    <w:p>
      <w:pPr>
        <w:pStyle w:val="ListParagraph"/>
        <w:numPr>
          <w:ilvl w:val="0"/>
          <w:numId w:val="6"/>
        </w:numPr>
        <w:tabs>
          <w:tab w:pos="469" w:val="left" w:leader="none"/>
        </w:tabs>
        <w:spacing w:line="240" w:lineRule="auto" w:before="141" w:after="0"/>
        <w:ind w:left="469" w:right="0" w:hanging="270"/>
        <w:jc w:val="both"/>
        <w:rPr>
          <w:i/>
          <w:sz w:val="20"/>
        </w:rPr>
      </w:pPr>
      <w:r>
        <w:rPr>
          <w:i/>
          <w:spacing w:val="-2"/>
          <w:sz w:val="20"/>
        </w:rPr>
        <w:t>VaultSphere</w:t>
      </w:r>
      <w:r>
        <w:rPr>
          <w:i/>
          <w:sz w:val="20"/>
        </w:rPr>
        <w:t> </w:t>
      </w:r>
      <w:r>
        <w:rPr>
          <w:i/>
          <w:spacing w:val="-2"/>
          <w:sz w:val="20"/>
        </w:rPr>
        <w:t>Architecture</w:t>
      </w:r>
    </w:p>
    <w:p>
      <w:pPr>
        <w:pStyle w:val="BodyText"/>
        <w:spacing w:line="249" w:lineRule="auto" w:before="111"/>
        <w:ind w:left="199" w:right="257" w:firstLine="199"/>
      </w:pPr>
      <w:r>
        <w:rPr/>
        <w:t>VaultSphere</w:t>
      </w:r>
      <w:r>
        <w:rPr>
          <w:spacing w:val="-2"/>
        </w:rPr>
        <w:t> </w:t>
      </w:r>
      <w:r>
        <w:rPr/>
        <w:t>is</w:t>
      </w:r>
      <w:r>
        <w:rPr>
          <w:spacing w:val="-2"/>
        </w:rPr>
        <w:t> </w:t>
      </w:r>
      <w:r>
        <w:rPr/>
        <w:t>designed</w:t>
      </w:r>
      <w:r>
        <w:rPr>
          <w:spacing w:val="-2"/>
        </w:rPr>
        <w:t> </w:t>
      </w:r>
      <w:r>
        <w:rPr/>
        <w:t>as</w:t>
      </w:r>
      <w:r>
        <w:rPr>
          <w:spacing w:val="-2"/>
        </w:rPr>
        <w:t> </w:t>
      </w:r>
      <w:r>
        <w:rPr/>
        <w:t>a</w:t>
      </w:r>
      <w:r>
        <w:rPr>
          <w:spacing w:val="-2"/>
        </w:rPr>
        <w:t> </w:t>
      </w:r>
      <w:r>
        <w:rPr/>
        <w:t>cloud-based</w:t>
      </w:r>
      <w:r>
        <w:rPr>
          <w:spacing w:val="-2"/>
        </w:rPr>
        <w:t> </w:t>
      </w:r>
      <w:r>
        <w:rPr/>
        <w:t>multi-tenant</w:t>
      </w:r>
      <w:r>
        <w:rPr>
          <w:spacing w:val="-2"/>
        </w:rPr>
        <w:t> </w:t>
      </w:r>
      <w:r>
        <w:rPr/>
        <w:t>SaaS platform that monitors user activity and detects anomalous behavior</w:t>
      </w:r>
      <w:r>
        <w:rPr>
          <w:spacing w:val="-6"/>
        </w:rPr>
        <w:t> </w:t>
      </w:r>
      <w:r>
        <w:rPr/>
        <w:t>across</w:t>
      </w:r>
      <w:r>
        <w:rPr>
          <w:spacing w:val="-6"/>
        </w:rPr>
        <w:t> </w:t>
      </w:r>
      <w:r>
        <w:rPr/>
        <w:t>different</w:t>
      </w:r>
      <w:r>
        <w:rPr>
          <w:spacing w:val="-6"/>
        </w:rPr>
        <w:t> </w:t>
      </w:r>
      <w:r>
        <w:rPr/>
        <w:t>tenant</w:t>
      </w:r>
      <w:r>
        <w:rPr>
          <w:spacing w:val="-6"/>
        </w:rPr>
        <w:t> </w:t>
      </w:r>
      <w:r>
        <w:rPr/>
        <w:t>domains.</w:t>
      </w:r>
      <w:r>
        <w:rPr>
          <w:spacing w:val="-6"/>
        </w:rPr>
        <w:t> </w:t>
      </w:r>
      <w:r>
        <w:rPr/>
        <w:t>The</w:t>
      </w:r>
      <w:r>
        <w:rPr>
          <w:spacing w:val="-6"/>
        </w:rPr>
        <w:t> </w:t>
      </w:r>
      <w:r>
        <w:rPr/>
        <w:t>system</w:t>
      </w:r>
      <w:r>
        <w:rPr>
          <w:spacing w:val="-6"/>
        </w:rPr>
        <w:t> </w:t>
      </w:r>
      <w:r>
        <w:rPr/>
        <w:t>architec- ture</w:t>
      </w:r>
      <w:r>
        <w:rPr>
          <w:spacing w:val="-12"/>
        </w:rPr>
        <w:t> </w:t>
      </w:r>
      <w:r>
        <w:rPr/>
        <w:t>incorporates</w:t>
      </w:r>
      <w:r>
        <w:rPr>
          <w:spacing w:val="-12"/>
        </w:rPr>
        <w:t> </w:t>
      </w:r>
      <w:r>
        <w:rPr/>
        <w:t>both</w:t>
      </w:r>
      <w:r>
        <w:rPr>
          <w:spacing w:val="-12"/>
        </w:rPr>
        <w:t> </w:t>
      </w:r>
      <w:r>
        <w:rPr/>
        <w:t>LSTM</w:t>
      </w:r>
      <w:r>
        <w:rPr>
          <w:spacing w:val="-12"/>
        </w:rPr>
        <w:t> </w:t>
      </w:r>
      <w:r>
        <w:rPr/>
        <w:t>Autoencoder</w:t>
      </w:r>
      <w:r>
        <w:rPr>
          <w:spacing w:val="-12"/>
        </w:rPr>
        <w:t> </w:t>
      </w:r>
      <w:r>
        <w:rPr/>
        <w:t>and</w:t>
      </w:r>
      <w:r>
        <w:rPr>
          <w:spacing w:val="-12"/>
        </w:rPr>
        <w:t> </w:t>
      </w:r>
      <w:r>
        <w:rPr/>
        <w:t>Isolation</w:t>
      </w:r>
      <w:r>
        <w:rPr>
          <w:spacing w:val="-12"/>
        </w:rPr>
        <w:t> </w:t>
      </w:r>
      <w:r>
        <w:rPr/>
        <w:t>Forest algorithms to enable comprehensive comparative analysis.</w:t>
      </w:r>
    </w:p>
    <w:p>
      <w:pPr>
        <w:pStyle w:val="BodyText"/>
        <w:spacing w:line="249" w:lineRule="auto" w:before="12"/>
        <w:ind w:left="199" w:right="257" w:firstLine="199"/>
      </w:pPr>
      <w:r>
        <w:rPr/>
        <w:t>The platform simulates realistic multi-tenant </w:t>
      </w:r>
      <w:r>
        <w:rPr/>
        <w:t>scenarios through two distinct tenant types:</w:t>
      </w:r>
    </w:p>
    <w:p>
      <w:pPr>
        <w:pStyle w:val="ListParagraph"/>
        <w:numPr>
          <w:ilvl w:val="1"/>
          <w:numId w:val="6"/>
        </w:numPr>
        <w:tabs>
          <w:tab w:pos="597" w:val="left" w:leader="none"/>
          <w:tab w:pos="599" w:val="left" w:leader="none"/>
        </w:tabs>
        <w:spacing w:line="249" w:lineRule="auto" w:before="63" w:after="0"/>
        <w:ind w:left="599" w:right="257" w:hanging="202"/>
        <w:jc w:val="both"/>
        <w:rPr>
          <w:sz w:val="20"/>
        </w:rPr>
      </w:pPr>
      <w:r>
        <w:rPr>
          <w:b/>
          <w:sz w:val="20"/>
        </w:rPr>
        <w:t>Food Company Tenant</w:t>
      </w:r>
      <w:r>
        <w:rPr>
          <w:sz w:val="20"/>
        </w:rPr>
        <w:t>: Represents a food service </w:t>
      </w:r>
      <w:r>
        <w:rPr>
          <w:sz w:val="20"/>
        </w:rPr>
        <w:t>or- ganization with 40 users generating order management, payment processing, customer service, and complaint handling events. This tenant exhibits peak activity dur- ing business hours (09:00–18:00) with transaction-heavy </w:t>
      </w:r>
      <w:r>
        <w:rPr>
          <w:spacing w:val="-2"/>
          <w:sz w:val="20"/>
        </w:rPr>
        <w:t>workloads.</w:t>
      </w:r>
    </w:p>
    <w:p>
      <w:pPr>
        <w:pStyle w:val="ListParagraph"/>
        <w:numPr>
          <w:ilvl w:val="1"/>
          <w:numId w:val="6"/>
        </w:numPr>
        <w:tabs>
          <w:tab w:pos="597" w:val="left" w:leader="none"/>
          <w:tab w:pos="599" w:val="left" w:leader="none"/>
        </w:tabs>
        <w:spacing w:line="249" w:lineRule="auto" w:before="0" w:after="0"/>
        <w:ind w:left="599" w:right="257" w:hanging="202"/>
        <w:jc w:val="both"/>
        <w:rPr>
          <w:sz w:val="20"/>
        </w:rPr>
      </w:pPr>
      <w:r>
        <w:rPr>
          <w:b/>
          <w:sz w:val="20"/>
        </w:rPr>
        <w:t>IT Solutions Tenant</w:t>
      </w:r>
      <w:r>
        <w:rPr>
          <w:sz w:val="20"/>
        </w:rPr>
        <w:t>: Represents a technology </w:t>
      </w:r>
      <w:r>
        <w:rPr>
          <w:sz w:val="20"/>
        </w:rPr>
        <w:t>services company with 50 users engaged in file management, system administration, project collaboration, and infras- tructure</w:t>
      </w:r>
      <w:r>
        <w:rPr>
          <w:spacing w:val="-4"/>
          <w:sz w:val="20"/>
        </w:rPr>
        <w:t> </w:t>
      </w:r>
      <w:r>
        <w:rPr>
          <w:sz w:val="20"/>
        </w:rPr>
        <w:t>operations.</w:t>
      </w:r>
      <w:r>
        <w:rPr>
          <w:spacing w:val="-4"/>
          <w:sz w:val="20"/>
        </w:rPr>
        <w:t> </w:t>
      </w:r>
      <w:r>
        <w:rPr>
          <w:sz w:val="20"/>
        </w:rPr>
        <w:t>This</w:t>
      </w:r>
      <w:r>
        <w:rPr>
          <w:spacing w:val="-4"/>
          <w:sz w:val="20"/>
        </w:rPr>
        <w:t> </w:t>
      </w:r>
      <w:r>
        <w:rPr>
          <w:sz w:val="20"/>
        </w:rPr>
        <w:t>tenant</w:t>
      </w:r>
      <w:r>
        <w:rPr>
          <w:spacing w:val="-4"/>
          <w:sz w:val="20"/>
        </w:rPr>
        <w:t> </w:t>
      </w:r>
      <w:r>
        <w:rPr>
          <w:sz w:val="20"/>
        </w:rPr>
        <w:t>shows</w:t>
      </w:r>
      <w:r>
        <w:rPr>
          <w:spacing w:val="-4"/>
          <w:sz w:val="20"/>
        </w:rPr>
        <w:t> </w:t>
      </w:r>
      <w:r>
        <w:rPr>
          <w:sz w:val="20"/>
        </w:rPr>
        <w:t>distributed</w:t>
      </w:r>
      <w:r>
        <w:rPr>
          <w:spacing w:val="-4"/>
          <w:sz w:val="20"/>
        </w:rPr>
        <w:t> </w:t>
      </w:r>
      <w:r>
        <w:rPr>
          <w:sz w:val="20"/>
        </w:rPr>
        <w:t>activity patterns with significant after-hours administrative work by global teams.</w:t>
      </w:r>
    </w:p>
    <w:p>
      <w:pPr>
        <w:pStyle w:val="BodyText"/>
        <w:spacing w:before="1"/>
        <w:jc w:val="left"/>
      </w:pPr>
    </w:p>
    <w:p>
      <w:pPr>
        <w:pStyle w:val="ListParagraph"/>
        <w:numPr>
          <w:ilvl w:val="0"/>
          <w:numId w:val="6"/>
        </w:numPr>
        <w:tabs>
          <w:tab w:pos="469" w:val="left" w:leader="none"/>
        </w:tabs>
        <w:spacing w:line="240" w:lineRule="auto" w:before="0" w:after="0"/>
        <w:ind w:left="469" w:right="0" w:hanging="270"/>
        <w:jc w:val="both"/>
        <w:rPr>
          <w:i/>
          <w:sz w:val="20"/>
        </w:rPr>
      </w:pPr>
      <w:r>
        <w:rPr>
          <w:i/>
          <w:spacing w:val="-2"/>
          <w:sz w:val="20"/>
        </w:rPr>
        <w:t>VaultSphere</w:t>
      </w:r>
      <w:r>
        <w:rPr>
          <w:i/>
          <w:sz w:val="20"/>
        </w:rPr>
        <w:t> </w:t>
      </w:r>
      <w:r>
        <w:rPr>
          <w:i/>
          <w:spacing w:val="-2"/>
          <w:sz w:val="20"/>
        </w:rPr>
        <w:t>Workflow</w:t>
      </w:r>
    </w:p>
    <w:p>
      <w:pPr>
        <w:pStyle w:val="BodyText"/>
        <w:spacing w:line="249" w:lineRule="auto" w:before="112"/>
        <w:ind w:left="199" w:right="257" w:firstLine="199"/>
      </w:pPr>
      <w:r>
        <w:rPr/>
        <w:t>To illustrate the end-to-end operation of VaultSphere, </w:t>
      </w:r>
      <w:r>
        <w:rPr/>
        <w:t>we present three workflow diagrams covering the overall system, the CI/CD pipeline, and the ML-based anomaly detection. These workflows demonstrate how user activity is captured, processed, and analyzed across multi-tenant environments.</w:t>
      </w:r>
    </w:p>
    <w:p>
      <w:pPr>
        <w:pStyle w:val="BodyText"/>
        <w:spacing w:before="42"/>
        <w:jc w:val="left"/>
      </w:pPr>
      <w:r>
        <w:rPr/>
        <w:drawing>
          <wp:anchor distT="0" distB="0" distL="0" distR="0" allowOverlap="1" layoutInCell="1" locked="0" behindDoc="1" simplePos="0" relativeHeight="487587840">
            <wp:simplePos x="0" y="0"/>
            <wp:positionH relativeFrom="page">
              <wp:posOffset>3989463</wp:posOffset>
            </wp:positionH>
            <wp:positionV relativeFrom="paragraph">
              <wp:posOffset>188294</wp:posOffset>
            </wp:positionV>
            <wp:extent cx="3115055" cy="89306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115055" cy="893063"/>
                    </a:xfrm>
                    <a:prstGeom prst="rect">
                      <a:avLst/>
                    </a:prstGeom>
                  </pic:spPr>
                </pic:pic>
              </a:graphicData>
            </a:graphic>
          </wp:anchor>
        </w:drawing>
      </w:r>
    </w:p>
    <w:p>
      <w:pPr>
        <w:spacing w:line="232" w:lineRule="auto" w:before="222"/>
        <w:ind w:left="199" w:right="257" w:firstLine="0"/>
        <w:jc w:val="both"/>
        <w:rPr>
          <w:sz w:val="16"/>
        </w:rPr>
      </w:pPr>
      <w:r>
        <w:rPr>
          <w:sz w:val="16"/>
        </w:rPr>
        <w:t>Fig. 1.</w:t>
      </w:r>
      <w:r>
        <w:rPr>
          <w:spacing w:val="40"/>
          <w:sz w:val="16"/>
        </w:rPr>
        <w:t> </w:t>
      </w:r>
      <w:r>
        <w:rPr>
          <w:sz w:val="16"/>
        </w:rPr>
        <w:t>VaultSphere Overall Workflow: Application, CI/CD, and ML In-</w:t>
      </w:r>
      <w:r>
        <w:rPr>
          <w:spacing w:val="40"/>
          <w:sz w:val="16"/>
        </w:rPr>
        <w:t> </w:t>
      </w:r>
      <w:r>
        <w:rPr>
          <w:sz w:val="16"/>
        </w:rPr>
        <w:t>tegration. This comprehensive diagram illustrates the complete data </w:t>
      </w:r>
      <w:r>
        <w:rPr>
          <w:sz w:val="16"/>
        </w:rPr>
        <w:t>flow</w:t>
      </w:r>
      <w:r>
        <w:rPr>
          <w:spacing w:val="80"/>
          <w:sz w:val="16"/>
        </w:rPr>
        <w:t> </w:t>
      </w:r>
      <w:r>
        <w:rPr>
          <w:sz w:val="16"/>
        </w:rPr>
        <w:t>from multi-tenant user interactions through monitoring and logging systems,</w:t>
      </w:r>
      <w:r>
        <w:rPr>
          <w:spacing w:val="40"/>
          <w:sz w:val="16"/>
        </w:rPr>
        <w:t> </w:t>
      </w:r>
      <w:r>
        <w:rPr>
          <w:sz w:val="16"/>
        </w:rPr>
        <w:t>integration with CI/CD deployment pipelines, and connection to machine</w:t>
      </w:r>
      <w:r>
        <w:rPr>
          <w:spacing w:val="40"/>
          <w:sz w:val="16"/>
        </w:rPr>
        <w:t> </w:t>
      </w:r>
      <w:r>
        <w:rPr>
          <w:sz w:val="16"/>
        </w:rPr>
        <w:t>learning-based anomaly detection modules. The workflow shows how tenant</w:t>
      </w:r>
      <w:r>
        <w:rPr>
          <w:spacing w:val="40"/>
          <w:sz w:val="16"/>
        </w:rPr>
        <w:t> </w:t>
      </w:r>
      <w:r>
        <w:rPr>
          <w:sz w:val="16"/>
        </w:rPr>
        <w:t>isolation</w:t>
      </w:r>
      <w:r>
        <w:rPr>
          <w:spacing w:val="-8"/>
          <w:sz w:val="16"/>
        </w:rPr>
        <w:t> </w:t>
      </w:r>
      <w:r>
        <w:rPr>
          <w:sz w:val="16"/>
        </w:rPr>
        <w:t>is</w:t>
      </w:r>
      <w:r>
        <w:rPr>
          <w:spacing w:val="-8"/>
          <w:sz w:val="16"/>
        </w:rPr>
        <w:t> </w:t>
      </w:r>
      <w:r>
        <w:rPr>
          <w:sz w:val="16"/>
        </w:rPr>
        <w:t>maintained</w:t>
      </w:r>
      <w:r>
        <w:rPr>
          <w:spacing w:val="-8"/>
          <w:sz w:val="16"/>
        </w:rPr>
        <w:t> </w:t>
      </w:r>
      <w:r>
        <w:rPr>
          <w:sz w:val="16"/>
        </w:rPr>
        <w:t>while</w:t>
      </w:r>
      <w:r>
        <w:rPr>
          <w:spacing w:val="-8"/>
          <w:sz w:val="16"/>
        </w:rPr>
        <w:t> </w:t>
      </w:r>
      <w:r>
        <w:rPr>
          <w:sz w:val="16"/>
        </w:rPr>
        <w:t>enabling</w:t>
      </w:r>
      <w:r>
        <w:rPr>
          <w:spacing w:val="-8"/>
          <w:sz w:val="16"/>
        </w:rPr>
        <w:t> </w:t>
      </w:r>
      <w:r>
        <w:rPr>
          <w:sz w:val="16"/>
        </w:rPr>
        <w:t>centralized</w:t>
      </w:r>
      <w:r>
        <w:rPr>
          <w:spacing w:val="-8"/>
          <w:sz w:val="16"/>
        </w:rPr>
        <w:t> </w:t>
      </w:r>
      <w:r>
        <w:rPr>
          <w:sz w:val="16"/>
        </w:rPr>
        <w:t>security</w:t>
      </w:r>
      <w:r>
        <w:rPr>
          <w:spacing w:val="-8"/>
          <w:sz w:val="16"/>
        </w:rPr>
        <w:t> </w:t>
      </w:r>
      <w:r>
        <w:rPr>
          <w:sz w:val="16"/>
        </w:rPr>
        <w:t>monitoring,</w:t>
      </w:r>
      <w:r>
        <w:rPr>
          <w:spacing w:val="-8"/>
          <w:sz w:val="16"/>
        </w:rPr>
        <w:t> </w:t>
      </w:r>
      <w:r>
        <w:rPr>
          <w:sz w:val="16"/>
        </w:rPr>
        <w:t>demon-</w:t>
      </w:r>
      <w:r>
        <w:rPr>
          <w:spacing w:val="40"/>
          <w:sz w:val="16"/>
        </w:rPr>
        <w:t> </w:t>
      </w:r>
      <w:r>
        <w:rPr>
          <w:sz w:val="16"/>
        </w:rPr>
        <w:t>strating</w:t>
      </w:r>
      <w:r>
        <w:rPr>
          <w:spacing w:val="-9"/>
          <w:sz w:val="16"/>
        </w:rPr>
        <w:t> </w:t>
      </w:r>
      <w:r>
        <w:rPr>
          <w:sz w:val="16"/>
        </w:rPr>
        <w:t>the</w:t>
      </w:r>
      <w:r>
        <w:rPr>
          <w:spacing w:val="-9"/>
          <w:sz w:val="16"/>
        </w:rPr>
        <w:t> </w:t>
      </w:r>
      <w:r>
        <w:rPr>
          <w:sz w:val="16"/>
        </w:rPr>
        <w:t>integration</w:t>
      </w:r>
      <w:r>
        <w:rPr>
          <w:spacing w:val="-9"/>
          <w:sz w:val="16"/>
        </w:rPr>
        <w:t> </w:t>
      </w:r>
      <w:r>
        <w:rPr>
          <w:sz w:val="16"/>
        </w:rPr>
        <w:t>of</w:t>
      </w:r>
      <w:r>
        <w:rPr>
          <w:spacing w:val="-9"/>
          <w:sz w:val="16"/>
        </w:rPr>
        <w:t> </w:t>
      </w:r>
      <w:r>
        <w:rPr>
          <w:sz w:val="16"/>
        </w:rPr>
        <w:t>application-layer</w:t>
      </w:r>
      <w:r>
        <w:rPr>
          <w:spacing w:val="-9"/>
          <w:sz w:val="16"/>
        </w:rPr>
        <w:t> </w:t>
      </w:r>
      <w:r>
        <w:rPr>
          <w:sz w:val="16"/>
        </w:rPr>
        <w:t>operations</w:t>
      </w:r>
      <w:r>
        <w:rPr>
          <w:spacing w:val="-9"/>
          <w:sz w:val="16"/>
        </w:rPr>
        <w:t> </w:t>
      </w:r>
      <w:r>
        <w:rPr>
          <w:sz w:val="16"/>
        </w:rPr>
        <w:t>with</w:t>
      </w:r>
      <w:r>
        <w:rPr>
          <w:spacing w:val="-9"/>
          <w:sz w:val="16"/>
        </w:rPr>
        <w:t> </w:t>
      </w:r>
      <w:r>
        <w:rPr>
          <w:sz w:val="16"/>
        </w:rPr>
        <w:t>infrastructure-level</w:t>
      </w:r>
      <w:r>
        <w:rPr>
          <w:spacing w:val="40"/>
          <w:sz w:val="16"/>
        </w:rPr>
        <w:t> </w:t>
      </w:r>
      <w:r>
        <w:rPr>
          <w:sz w:val="16"/>
        </w:rPr>
        <w:t>security mechanisms.</w:t>
      </w:r>
    </w:p>
    <w:p>
      <w:pPr>
        <w:pStyle w:val="BodyText"/>
        <w:spacing w:before="66"/>
        <w:jc w:val="left"/>
        <w:rPr>
          <w:sz w:val="16"/>
        </w:rPr>
      </w:pPr>
    </w:p>
    <w:p>
      <w:pPr>
        <w:pStyle w:val="BodyText"/>
        <w:ind w:left="398"/>
      </w:pPr>
      <w:r>
        <w:rPr/>
        <w:t>The</w:t>
      </w:r>
      <w:r>
        <w:rPr>
          <w:spacing w:val="12"/>
        </w:rPr>
        <w:t> </w:t>
      </w:r>
      <w:r>
        <w:rPr/>
        <w:t>three</w:t>
      </w:r>
      <w:r>
        <w:rPr>
          <w:spacing w:val="12"/>
        </w:rPr>
        <w:t> </w:t>
      </w:r>
      <w:r>
        <w:rPr/>
        <w:t>workflows</w:t>
      </w:r>
      <w:r>
        <w:rPr>
          <w:spacing w:val="12"/>
        </w:rPr>
        <w:t> </w:t>
      </w:r>
      <w:r>
        <w:rPr/>
        <w:t>can</w:t>
      </w:r>
      <w:r>
        <w:rPr>
          <w:spacing w:val="12"/>
        </w:rPr>
        <w:t> </w:t>
      </w:r>
      <w:r>
        <w:rPr/>
        <w:t>be</w:t>
      </w:r>
      <w:r>
        <w:rPr>
          <w:spacing w:val="12"/>
        </w:rPr>
        <w:t> </w:t>
      </w:r>
      <w:r>
        <w:rPr/>
        <w:t>summarized</w:t>
      </w:r>
      <w:r>
        <w:rPr>
          <w:spacing w:val="12"/>
        </w:rPr>
        <w:t> </w:t>
      </w:r>
      <w:r>
        <w:rPr/>
        <w:t>as</w:t>
      </w:r>
      <w:r>
        <w:rPr>
          <w:spacing w:val="12"/>
        </w:rPr>
        <w:t> </w:t>
      </w:r>
      <w:r>
        <w:rPr>
          <w:spacing w:val="-2"/>
        </w:rPr>
        <w:t>follows:</w:t>
      </w:r>
    </w:p>
    <w:p>
      <w:pPr>
        <w:pStyle w:val="ListParagraph"/>
        <w:numPr>
          <w:ilvl w:val="1"/>
          <w:numId w:val="6"/>
        </w:numPr>
        <w:tabs>
          <w:tab w:pos="597" w:val="left" w:leader="none"/>
          <w:tab w:pos="599" w:val="left" w:leader="none"/>
        </w:tabs>
        <w:spacing w:line="249" w:lineRule="auto" w:before="73" w:after="0"/>
        <w:ind w:left="599" w:right="257" w:hanging="202"/>
        <w:jc w:val="both"/>
        <w:rPr>
          <w:sz w:val="20"/>
        </w:rPr>
      </w:pPr>
      <w:r>
        <w:rPr>
          <w:b/>
          <w:sz w:val="20"/>
        </w:rPr>
        <w:t>VaultSphere Overall Workflow (Figure 1)</w:t>
      </w:r>
      <w:r>
        <w:rPr>
          <w:sz w:val="20"/>
        </w:rPr>
        <w:t>: </w:t>
      </w:r>
      <w:r>
        <w:rPr>
          <w:sz w:val="20"/>
        </w:rPr>
        <w:t>Captures the</w:t>
      </w:r>
      <w:r>
        <w:rPr>
          <w:spacing w:val="-6"/>
          <w:sz w:val="20"/>
        </w:rPr>
        <w:t> </w:t>
      </w:r>
      <w:r>
        <w:rPr>
          <w:sz w:val="20"/>
        </w:rPr>
        <w:t>complete</w:t>
      </w:r>
      <w:r>
        <w:rPr>
          <w:spacing w:val="-6"/>
          <w:sz w:val="20"/>
        </w:rPr>
        <w:t> </w:t>
      </w:r>
      <w:r>
        <w:rPr>
          <w:sz w:val="20"/>
        </w:rPr>
        <w:t>architecture</w:t>
      </w:r>
      <w:r>
        <w:rPr>
          <w:spacing w:val="-6"/>
          <w:sz w:val="20"/>
        </w:rPr>
        <w:t> </w:t>
      </w:r>
      <w:r>
        <w:rPr>
          <w:sz w:val="20"/>
        </w:rPr>
        <w:t>showing</w:t>
      </w:r>
      <w:r>
        <w:rPr>
          <w:spacing w:val="-6"/>
          <w:sz w:val="20"/>
        </w:rPr>
        <w:t> </w:t>
      </w:r>
      <w:r>
        <w:rPr>
          <w:sz w:val="20"/>
        </w:rPr>
        <w:t>user</w:t>
      </w:r>
      <w:r>
        <w:rPr>
          <w:spacing w:val="-6"/>
          <w:sz w:val="20"/>
        </w:rPr>
        <w:t> </w:t>
      </w:r>
      <w:r>
        <w:rPr>
          <w:sz w:val="20"/>
        </w:rPr>
        <w:t>interaction</w:t>
      </w:r>
      <w:r>
        <w:rPr>
          <w:spacing w:val="-6"/>
          <w:sz w:val="20"/>
        </w:rPr>
        <w:t> </w:t>
      </w:r>
      <w:r>
        <w:rPr>
          <w:sz w:val="20"/>
        </w:rPr>
        <w:t>layers, tenant isolation mechanisms, centralized logging infras- tructure, deployment automation integration points, and connections to anomaly detection systems. This provides a</w:t>
      </w:r>
      <w:r>
        <w:rPr>
          <w:spacing w:val="-7"/>
          <w:sz w:val="20"/>
        </w:rPr>
        <w:t> </w:t>
      </w:r>
      <w:r>
        <w:rPr>
          <w:sz w:val="20"/>
        </w:rPr>
        <w:t>holistic</w:t>
      </w:r>
      <w:r>
        <w:rPr>
          <w:spacing w:val="-7"/>
          <w:sz w:val="20"/>
        </w:rPr>
        <w:t> </w:t>
      </w:r>
      <w:r>
        <w:rPr>
          <w:sz w:val="20"/>
        </w:rPr>
        <w:t>view</w:t>
      </w:r>
      <w:r>
        <w:rPr>
          <w:spacing w:val="-7"/>
          <w:sz w:val="20"/>
        </w:rPr>
        <w:t> </w:t>
      </w:r>
      <w:r>
        <w:rPr>
          <w:sz w:val="20"/>
        </w:rPr>
        <w:t>of</w:t>
      </w:r>
      <w:r>
        <w:rPr>
          <w:spacing w:val="-7"/>
          <w:sz w:val="20"/>
        </w:rPr>
        <w:t> </w:t>
      </w:r>
      <w:r>
        <w:rPr>
          <w:sz w:val="20"/>
        </w:rPr>
        <w:t>how</w:t>
      </w:r>
      <w:r>
        <w:rPr>
          <w:spacing w:val="-7"/>
          <w:sz w:val="20"/>
        </w:rPr>
        <w:t> </w:t>
      </w:r>
      <w:r>
        <w:rPr>
          <w:sz w:val="20"/>
        </w:rPr>
        <w:t>security</w:t>
      </w:r>
      <w:r>
        <w:rPr>
          <w:spacing w:val="-7"/>
          <w:sz w:val="20"/>
        </w:rPr>
        <w:t> </w:t>
      </w:r>
      <w:r>
        <w:rPr>
          <w:sz w:val="20"/>
        </w:rPr>
        <w:t>monitoring</w:t>
      </w:r>
      <w:r>
        <w:rPr>
          <w:spacing w:val="-7"/>
          <w:sz w:val="20"/>
        </w:rPr>
        <w:t> </w:t>
      </w:r>
      <w:r>
        <w:rPr>
          <w:sz w:val="20"/>
        </w:rPr>
        <w:t>integrates</w:t>
      </w:r>
      <w:r>
        <w:rPr>
          <w:spacing w:val="-7"/>
          <w:sz w:val="20"/>
        </w:rPr>
        <w:t> </w:t>
      </w:r>
      <w:r>
        <w:rPr>
          <w:sz w:val="20"/>
        </w:rPr>
        <w:t>with application operations.</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before="10"/>
        <w:jc w:val="left"/>
        <w:rPr>
          <w:sz w:val="7"/>
        </w:rPr>
      </w:pPr>
    </w:p>
    <w:p>
      <w:pPr>
        <w:pStyle w:val="BodyText"/>
        <w:ind w:left="302" w:right="-29"/>
        <w:jc w:val="left"/>
      </w:pPr>
      <w:r>
        <w:rPr/>
        <w:drawing>
          <wp:inline distT="0" distB="0" distL="0" distR="0">
            <wp:extent cx="3152775" cy="137636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152775" cy="1376362"/>
                    </a:xfrm>
                    <a:prstGeom prst="rect">
                      <a:avLst/>
                    </a:prstGeom>
                  </pic:spPr>
                </pic:pic>
              </a:graphicData>
            </a:graphic>
          </wp:inline>
        </w:drawing>
      </w:r>
      <w:r>
        <w:rPr/>
      </w:r>
    </w:p>
    <w:p>
      <w:pPr>
        <w:pStyle w:val="BodyText"/>
        <w:spacing w:before="16"/>
        <w:jc w:val="left"/>
        <w:rPr>
          <w:sz w:val="16"/>
        </w:rPr>
      </w:pPr>
    </w:p>
    <w:p>
      <w:pPr>
        <w:spacing w:line="232" w:lineRule="auto" w:before="0"/>
        <w:ind w:left="259" w:right="0" w:firstLine="0"/>
        <w:jc w:val="both"/>
        <w:rPr>
          <w:sz w:val="16"/>
        </w:rPr>
      </w:pPr>
      <w:r>
        <w:rPr>
          <w:sz w:val="16"/>
        </w:rPr>
        <w:t>Fig. 2.</w:t>
      </w:r>
      <w:r>
        <w:rPr>
          <w:spacing w:val="40"/>
          <w:sz w:val="16"/>
        </w:rPr>
        <w:t> </w:t>
      </w:r>
      <w:r>
        <w:rPr>
          <w:sz w:val="16"/>
        </w:rPr>
        <w:t>CI/CD Workflow: Automated Deployment and Monitoring. </w:t>
      </w:r>
      <w:r>
        <w:rPr>
          <w:sz w:val="16"/>
        </w:rPr>
        <w:t>This</w:t>
      </w:r>
      <w:r>
        <w:rPr>
          <w:spacing w:val="40"/>
          <w:sz w:val="16"/>
        </w:rPr>
        <w:t> </w:t>
      </w:r>
      <w:r>
        <w:rPr>
          <w:sz w:val="16"/>
        </w:rPr>
        <w:t>diagram</w:t>
      </w:r>
      <w:r>
        <w:rPr>
          <w:spacing w:val="-10"/>
          <w:sz w:val="16"/>
        </w:rPr>
        <w:t> </w:t>
      </w:r>
      <w:r>
        <w:rPr>
          <w:sz w:val="16"/>
        </w:rPr>
        <w:t>details</w:t>
      </w:r>
      <w:r>
        <w:rPr>
          <w:spacing w:val="-10"/>
          <w:sz w:val="16"/>
        </w:rPr>
        <w:t> </w:t>
      </w:r>
      <w:r>
        <w:rPr>
          <w:sz w:val="16"/>
        </w:rPr>
        <w:t>the</w:t>
      </w:r>
      <w:r>
        <w:rPr>
          <w:spacing w:val="-10"/>
          <w:sz w:val="16"/>
        </w:rPr>
        <w:t> </w:t>
      </w:r>
      <w:r>
        <w:rPr>
          <w:sz w:val="16"/>
        </w:rPr>
        <w:t>continuous</w:t>
      </w:r>
      <w:r>
        <w:rPr>
          <w:spacing w:val="-10"/>
          <w:sz w:val="16"/>
        </w:rPr>
        <w:t> </w:t>
      </w:r>
      <w:r>
        <w:rPr>
          <w:sz w:val="16"/>
        </w:rPr>
        <w:t>integration</w:t>
      </w:r>
      <w:r>
        <w:rPr>
          <w:spacing w:val="-10"/>
          <w:sz w:val="16"/>
        </w:rPr>
        <w:t> </w:t>
      </w:r>
      <w:r>
        <w:rPr>
          <w:sz w:val="16"/>
        </w:rPr>
        <w:t>and</w:t>
      </w:r>
      <w:r>
        <w:rPr>
          <w:spacing w:val="-10"/>
          <w:sz w:val="16"/>
        </w:rPr>
        <w:t> </w:t>
      </w:r>
      <w:r>
        <w:rPr>
          <w:sz w:val="16"/>
        </w:rPr>
        <w:t>continuous</w:t>
      </w:r>
      <w:r>
        <w:rPr>
          <w:spacing w:val="-10"/>
          <w:sz w:val="16"/>
        </w:rPr>
        <w:t> </w:t>
      </w:r>
      <w:r>
        <w:rPr>
          <w:sz w:val="16"/>
        </w:rPr>
        <w:t>deployment</w:t>
      </w:r>
      <w:r>
        <w:rPr>
          <w:spacing w:val="-10"/>
          <w:sz w:val="16"/>
        </w:rPr>
        <w:t> </w:t>
      </w:r>
      <w:r>
        <w:rPr>
          <w:sz w:val="16"/>
        </w:rPr>
        <w:t>pipeline</w:t>
      </w:r>
      <w:r>
        <w:rPr>
          <w:spacing w:val="40"/>
          <w:sz w:val="16"/>
        </w:rPr>
        <w:t> </w:t>
      </w:r>
      <w:r>
        <w:rPr>
          <w:sz w:val="16"/>
        </w:rPr>
        <w:t>used in VaultSphere, showing the progression from code commits through</w:t>
      </w:r>
      <w:r>
        <w:rPr>
          <w:spacing w:val="40"/>
          <w:sz w:val="16"/>
        </w:rPr>
        <w:t> </w:t>
      </w:r>
      <w:r>
        <w:rPr>
          <w:sz w:val="16"/>
        </w:rPr>
        <w:t>automated testing stages (unit, integration, security scans), containerized</w:t>
      </w:r>
      <w:r>
        <w:rPr>
          <w:spacing w:val="80"/>
          <w:sz w:val="16"/>
        </w:rPr>
        <w:t> </w:t>
      </w:r>
      <w:r>
        <w:rPr>
          <w:sz w:val="16"/>
        </w:rPr>
        <w:t>build processes, deployment to staging and production environments, and</w:t>
      </w:r>
      <w:r>
        <w:rPr>
          <w:spacing w:val="40"/>
          <w:sz w:val="16"/>
        </w:rPr>
        <w:t> </w:t>
      </w:r>
      <w:r>
        <w:rPr>
          <w:sz w:val="16"/>
        </w:rPr>
        <w:t>continuous monitoring with feedback loops. The pipeline ensures consistent,</w:t>
      </w:r>
      <w:r>
        <w:rPr>
          <w:spacing w:val="40"/>
          <w:sz w:val="16"/>
        </w:rPr>
        <w:t> </w:t>
      </w:r>
      <w:r>
        <w:rPr>
          <w:sz w:val="16"/>
        </w:rPr>
        <w:t>reliable deployment of anomaly detection models and application updates</w:t>
      </w:r>
      <w:r>
        <w:rPr>
          <w:spacing w:val="40"/>
          <w:sz w:val="16"/>
        </w:rPr>
        <w:t> </w:t>
      </w:r>
      <w:r>
        <w:rPr>
          <w:sz w:val="16"/>
        </w:rPr>
        <w:t>while maintaining service availability across all tenants.</w:t>
      </w:r>
    </w:p>
    <w:p>
      <w:pPr>
        <w:pStyle w:val="BodyText"/>
        <w:spacing w:before="180"/>
        <w:jc w:val="left"/>
      </w:pPr>
      <w:r>
        <w:rPr/>
        <w:drawing>
          <wp:anchor distT="0" distB="0" distL="0" distR="0" allowOverlap="1" layoutInCell="1" locked="0" behindDoc="1" simplePos="0" relativeHeight="487588352">
            <wp:simplePos x="0" y="0"/>
            <wp:positionH relativeFrom="page">
              <wp:posOffset>649185</wp:posOffset>
            </wp:positionH>
            <wp:positionV relativeFrom="paragraph">
              <wp:posOffset>275721</wp:posOffset>
            </wp:positionV>
            <wp:extent cx="3105150" cy="128016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105150" cy="1280160"/>
                    </a:xfrm>
                    <a:prstGeom prst="rect">
                      <a:avLst/>
                    </a:prstGeom>
                  </pic:spPr>
                </pic:pic>
              </a:graphicData>
            </a:graphic>
          </wp:anchor>
        </w:drawing>
      </w:r>
    </w:p>
    <w:p>
      <w:pPr>
        <w:pStyle w:val="BodyText"/>
        <w:spacing w:before="48"/>
        <w:jc w:val="left"/>
        <w:rPr>
          <w:sz w:val="16"/>
        </w:rPr>
      </w:pPr>
    </w:p>
    <w:p>
      <w:pPr>
        <w:spacing w:line="232" w:lineRule="auto" w:before="0"/>
        <w:ind w:left="259" w:right="0" w:firstLine="0"/>
        <w:jc w:val="both"/>
        <w:rPr>
          <w:sz w:val="16"/>
        </w:rPr>
      </w:pPr>
      <w:r>
        <w:rPr>
          <w:sz w:val="16"/>
        </w:rPr>
        <w:t>Fig. 3.</w:t>
      </w:r>
      <w:r>
        <w:rPr>
          <w:spacing w:val="40"/>
          <w:sz w:val="16"/>
        </w:rPr>
        <w:t> </w:t>
      </w:r>
      <w:r>
        <w:rPr>
          <w:sz w:val="16"/>
        </w:rPr>
        <w:t>ML Anomaly Detection Workflow: LSTM Autoencoder and </w:t>
      </w:r>
      <w:r>
        <w:rPr>
          <w:sz w:val="16"/>
        </w:rPr>
        <w:t>Isolation</w:t>
      </w:r>
      <w:r>
        <w:rPr>
          <w:spacing w:val="40"/>
          <w:sz w:val="16"/>
        </w:rPr>
        <w:t> </w:t>
      </w:r>
      <w:r>
        <w:rPr>
          <w:sz w:val="16"/>
        </w:rPr>
        <w:t>Forest. This figure presents the complete machine learning pipeline for</w:t>
      </w:r>
      <w:r>
        <w:rPr>
          <w:spacing w:val="40"/>
          <w:sz w:val="16"/>
        </w:rPr>
        <w:t> </w:t>
      </w:r>
      <w:r>
        <w:rPr>
          <w:sz w:val="16"/>
        </w:rPr>
        <w:t>anomaly detection, beginning with raw user activity log ingestion, followed</w:t>
      </w:r>
      <w:r>
        <w:rPr>
          <w:spacing w:val="40"/>
          <w:sz w:val="16"/>
        </w:rPr>
        <w:t> </w:t>
      </w:r>
      <w:r>
        <w:rPr>
          <w:sz w:val="16"/>
        </w:rPr>
        <w:t>by</w:t>
      </w:r>
      <w:r>
        <w:rPr>
          <w:spacing w:val="-6"/>
          <w:sz w:val="16"/>
        </w:rPr>
        <w:t> </w:t>
      </w:r>
      <w:r>
        <w:rPr>
          <w:sz w:val="16"/>
        </w:rPr>
        <w:t>preprocessing</w:t>
      </w:r>
      <w:r>
        <w:rPr>
          <w:spacing w:val="-6"/>
          <w:sz w:val="16"/>
        </w:rPr>
        <w:t> </w:t>
      </w:r>
      <w:r>
        <w:rPr>
          <w:sz w:val="16"/>
        </w:rPr>
        <w:t>steps</w:t>
      </w:r>
      <w:r>
        <w:rPr>
          <w:spacing w:val="-6"/>
          <w:sz w:val="16"/>
        </w:rPr>
        <w:t> </w:t>
      </w:r>
      <w:r>
        <w:rPr>
          <w:sz w:val="16"/>
        </w:rPr>
        <w:t>(feature</w:t>
      </w:r>
      <w:r>
        <w:rPr>
          <w:spacing w:val="-5"/>
          <w:sz w:val="16"/>
        </w:rPr>
        <w:t> </w:t>
      </w:r>
      <w:r>
        <w:rPr>
          <w:sz w:val="16"/>
        </w:rPr>
        <w:t>extraction,</w:t>
      </w:r>
      <w:r>
        <w:rPr>
          <w:spacing w:val="-6"/>
          <w:sz w:val="16"/>
        </w:rPr>
        <w:t> </w:t>
      </w:r>
      <w:r>
        <w:rPr>
          <w:sz w:val="16"/>
        </w:rPr>
        <w:t>encoding,</w:t>
      </w:r>
      <w:r>
        <w:rPr>
          <w:spacing w:val="-6"/>
          <w:sz w:val="16"/>
        </w:rPr>
        <w:t> </w:t>
      </w:r>
      <w:r>
        <w:rPr>
          <w:sz w:val="16"/>
        </w:rPr>
        <w:t>normalization),</w:t>
      </w:r>
      <w:r>
        <w:rPr>
          <w:spacing w:val="-6"/>
          <w:sz w:val="16"/>
        </w:rPr>
        <w:t> </w:t>
      </w:r>
      <w:r>
        <w:rPr>
          <w:sz w:val="16"/>
        </w:rPr>
        <w:t>sequence</w:t>
      </w:r>
      <w:r>
        <w:rPr>
          <w:spacing w:val="40"/>
          <w:sz w:val="16"/>
        </w:rPr>
        <w:t> </w:t>
      </w:r>
      <w:r>
        <w:rPr>
          <w:sz w:val="16"/>
        </w:rPr>
        <w:t>construction for temporal analysis, parallel model training (LSTM Autoen-</w:t>
      </w:r>
      <w:r>
        <w:rPr>
          <w:spacing w:val="40"/>
          <w:sz w:val="16"/>
        </w:rPr>
        <w:t> </w:t>
      </w:r>
      <w:r>
        <w:rPr>
          <w:sz w:val="16"/>
        </w:rPr>
        <w:t>coder for temporal patterns, Isolation Forest for statistical outliers), real-time</w:t>
      </w:r>
      <w:r>
        <w:rPr>
          <w:spacing w:val="40"/>
          <w:sz w:val="16"/>
        </w:rPr>
        <w:t> </w:t>
      </w:r>
      <w:r>
        <w:rPr>
          <w:sz w:val="16"/>
        </w:rPr>
        <w:t>inference</w:t>
      </w:r>
      <w:r>
        <w:rPr>
          <w:spacing w:val="-7"/>
          <w:sz w:val="16"/>
        </w:rPr>
        <w:t> </w:t>
      </w:r>
      <w:r>
        <w:rPr>
          <w:sz w:val="16"/>
        </w:rPr>
        <w:t>and</w:t>
      </w:r>
      <w:r>
        <w:rPr>
          <w:spacing w:val="-7"/>
          <w:sz w:val="16"/>
        </w:rPr>
        <w:t> </w:t>
      </w:r>
      <w:r>
        <w:rPr>
          <w:sz w:val="16"/>
        </w:rPr>
        <w:t>scoring,</w:t>
      </w:r>
      <w:r>
        <w:rPr>
          <w:spacing w:val="-7"/>
          <w:sz w:val="16"/>
        </w:rPr>
        <w:t> </w:t>
      </w:r>
      <w:r>
        <w:rPr>
          <w:sz w:val="16"/>
        </w:rPr>
        <w:t>threshold-based</w:t>
      </w:r>
      <w:r>
        <w:rPr>
          <w:spacing w:val="-7"/>
          <w:sz w:val="16"/>
        </w:rPr>
        <w:t> </w:t>
      </w:r>
      <w:r>
        <w:rPr>
          <w:sz w:val="16"/>
        </w:rPr>
        <w:t>classification,</w:t>
      </w:r>
      <w:r>
        <w:rPr>
          <w:spacing w:val="-7"/>
          <w:sz w:val="16"/>
        </w:rPr>
        <w:t> </w:t>
      </w:r>
      <w:r>
        <w:rPr>
          <w:sz w:val="16"/>
        </w:rPr>
        <w:t>and</w:t>
      </w:r>
      <w:r>
        <w:rPr>
          <w:spacing w:val="-7"/>
          <w:sz w:val="16"/>
        </w:rPr>
        <w:t> </w:t>
      </w:r>
      <w:r>
        <w:rPr>
          <w:sz w:val="16"/>
        </w:rPr>
        <w:t>alert</w:t>
      </w:r>
      <w:r>
        <w:rPr>
          <w:spacing w:val="-7"/>
          <w:sz w:val="16"/>
        </w:rPr>
        <w:t> </w:t>
      </w:r>
      <w:r>
        <w:rPr>
          <w:sz w:val="16"/>
        </w:rPr>
        <w:t>generation.</w:t>
      </w:r>
      <w:r>
        <w:rPr>
          <w:spacing w:val="-7"/>
          <w:sz w:val="16"/>
        </w:rPr>
        <w:t> </w:t>
      </w:r>
      <w:r>
        <w:rPr>
          <w:sz w:val="16"/>
        </w:rPr>
        <w:t>The</w:t>
      </w:r>
      <w:r>
        <w:rPr>
          <w:spacing w:val="40"/>
          <w:sz w:val="16"/>
        </w:rPr>
        <w:t> </w:t>
      </w:r>
      <w:r>
        <w:rPr>
          <w:sz w:val="16"/>
        </w:rPr>
        <w:t>workflow demonstrates how both detection methods operate on the same data</w:t>
      </w:r>
      <w:r>
        <w:rPr>
          <w:spacing w:val="40"/>
          <w:sz w:val="16"/>
        </w:rPr>
        <w:t> </w:t>
      </w:r>
      <w:r>
        <w:rPr>
          <w:sz w:val="16"/>
        </w:rPr>
        <w:t>while applying fundamentally different analytical approaches.</w:t>
      </w:r>
    </w:p>
    <w:p>
      <w:pPr>
        <w:pStyle w:val="BodyText"/>
        <w:jc w:val="left"/>
        <w:rPr>
          <w:sz w:val="16"/>
        </w:rPr>
      </w:pPr>
    </w:p>
    <w:p>
      <w:pPr>
        <w:pStyle w:val="BodyText"/>
        <w:jc w:val="left"/>
        <w:rPr>
          <w:sz w:val="16"/>
        </w:rPr>
      </w:pPr>
    </w:p>
    <w:p>
      <w:pPr>
        <w:pStyle w:val="BodyText"/>
        <w:spacing w:before="31"/>
        <w:jc w:val="left"/>
        <w:rPr>
          <w:sz w:val="16"/>
        </w:rPr>
      </w:pP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CI/CD Workflow (Figure 2)</w:t>
      </w:r>
      <w:r>
        <w:rPr>
          <w:sz w:val="20"/>
        </w:rPr>
        <w:t>: Details the </w:t>
      </w:r>
      <w:r>
        <w:rPr>
          <w:sz w:val="20"/>
        </w:rPr>
        <w:t>automated pipeline ensuring continuous delivery of application up- dates</w:t>
      </w:r>
      <w:r>
        <w:rPr>
          <w:spacing w:val="-9"/>
          <w:sz w:val="20"/>
        </w:rPr>
        <w:t> </w:t>
      </w:r>
      <w:r>
        <w:rPr>
          <w:sz w:val="20"/>
        </w:rPr>
        <w:t>and</w:t>
      </w:r>
      <w:r>
        <w:rPr>
          <w:spacing w:val="-9"/>
          <w:sz w:val="20"/>
        </w:rPr>
        <w:t> </w:t>
      </w:r>
      <w:r>
        <w:rPr>
          <w:sz w:val="20"/>
        </w:rPr>
        <w:t>model</w:t>
      </w:r>
      <w:r>
        <w:rPr>
          <w:spacing w:val="-9"/>
          <w:sz w:val="20"/>
        </w:rPr>
        <w:t> </w:t>
      </w:r>
      <w:r>
        <w:rPr>
          <w:sz w:val="20"/>
        </w:rPr>
        <w:t>improvements.</w:t>
      </w:r>
      <w:r>
        <w:rPr>
          <w:spacing w:val="-9"/>
          <w:sz w:val="20"/>
        </w:rPr>
        <w:t> </w:t>
      </w:r>
      <w:r>
        <w:rPr>
          <w:sz w:val="20"/>
        </w:rPr>
        <w:t>Shows</w:t>
      </w:r>
      <w:r>
        <w:rPr>
          <w:spacing w:val="-9"/>
          <w:sz w:val="20"/>
        </w:rPr>
        <w:t> </w:t>
      </w:r>
      <w:r>
        <w:rPr>
          <w:sz w:val="20"/>
        </w:rPr>
        <w:t>how</w:t>
      </w:r>
      <w:r>
        <w:rPr>
          <w:spacing w:val="-9"/>
          <w:sz w:val="20"/>
        </w:rPr>
        <w:t> </w:t>
      </w:r>
      <w:r>
        <w:rPr>
          <w:sz w:val="20"/>
        </w:rPr>
        <w:t>code</w:t>
      </w:r>
      <w:r>
        <w:rPr>
          <w:spacing w:val="-9"/>
          <w:sz w:val="20"/>
        </w:rPr>
        <w:t> </w:t>
      </w:r>
      <w:r>
        <w:rPr>
          <w:sz w:val="20"/>
        </w:rPr>
        <w:t>changes progress</w:t>
      </w:r>
      <w:r>
        <w:rPr>
          <w:spacing w:val="-6"/>
          <w:sz w:val="20"/>
        </w:rPr>
        <w:t> </w:t>
      </w:r>
      <w:r>
        <w:rPr>
          <w:sz w:val="20"/>
        </w:rPr>
        <w:t>through</w:t>
      </w:r>
      <w:r>
        <w:rPr>
          <w:spacing w:val="-6"/>
          <w:sz w:val="20"/>
        </w:rPr>
        <w:t> </w:t>
      </w:r>
      <w:r>
        <w:rPr>
          <w:sz w:val="20"/>
        </w:rPr>
        <w:t>testing,</w:t>
      </w:r>
      <w:r>
        <w:rPr>
          <w:spacing w:val="-6"/>
          <w:sz w:val="20"/>
        </w:rPr>
        <w:t> </w:t>
      </w:r>
      <w:r>
        <w:rPr>
          <w:sz w:val="20"/>
        </w:rPr>
        <w:t>validation,</w:t>
      </w:r>
      <w:r>
        <w:rPr>
          <w:spacing w:val="-6"/>
          <w:sz w:val="20"/>
        </w:rPr>
        <w:t> </w:t>
      </w:r>
      <w:r>
        <w:rPr>
          <w:sz w:val="20"/>
        </w:rPr>
        <w:t>containerization,</w:t>
      </w:r>
      <w:r>
        <w:rPr>
          <w:spacing w:val="-6"/>
          <w:sz w:val="20"/>
        </w:rPr>
        <w:t> </w:t>
      </w:r>
      <w:r>
        <w:rPr>
          <w:sz w:val="20"/>
        </w:rPr>
        <w:t>and deployment</w:t>
      </w:r>
      <w:r>
        <w:rPr>
          <w:spacing w:val="-3"/>
          <w:sz w:val="20"/>
        </w:rPr>
        <w:t> </w:t>
      </w:r>
      <w:r>
        <w:rPr>
          <w:sz w:val="20"/>
        </w:rPr>
        <w:t>stages</w:t>
      </w:r>
      <w:r>
        <w:rPr>
          <w:spacing w:val="-3"/>
          <w:sz w:val="20"/>
        </w:rPr>
        <w:t> </w:t>
      </w:r>
      <w:r>
        <w:rPr>
          <w:sz w:val="20"/>
        </w:rPr>
        <w:t>while</w:t>
      </w:r>
      <w:r>
        <w:rPr>
          <w:spacing w:val="-3"/>
          <w:sz w:val="20"/>
        </w:rPr>
        <w:t> </w:t>
      </w:r>
      <w:r>
        <w:rPr>
          <w:sz w:val="20"/>
        </w:rPr>
        <w:t>maintaining</w:t>
      </w:r>
      <w:r>
        <w:rPr>
          <w:spacing w:val="-3"/>
          <w:sz w:val="20"/>
        </w:rPr>
        <w:t> </w:t>
      </w:r>
      <w:r>
        <w:rPr>
          <w:sz w:val="20"/>
        </w:rPr>
        <w:t>zero-downtime</w:t>
      </w:r>
      <w:r>
        <w:rPr>
          <w:spacing w:val="-3"/>
          <w:sz w:val="20"/>
        </w:rPr>
        <w:t> </w:t>
      </w:r>
      <w:r>
        <w:rPr>
          <w:sz w:val="20"/>
        </w:rPr>
        <w:t>ser- vice availability and rollback capabilities for all tenants.</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ML</w:t>
      </w:r>
      <w:r>
        <w:rPr>
          <w:b/>
          <w:spacing w:val="-1"/>
          <w:sz w:val="20"/>
        </w:rPr>
        <w:t> </w:t>
      </w:r>
      <w:r>
        <w:rPr>
          <w:b/>
          <w:sz w:val="20"/>
        </w:rPr>
        <w:t>Anomaly</w:t>
      </w:r>
      <w:r>
        <w:rPr>
          <w:b/>
          <w:spacing w:val="-1"/>
          <w:sz w:val="20"/>
        </w:rPr>
        <w:t> </w:t>
      </w:r>
      <w:r>
        <w:rPr>
          <w:b/>
          <w:sz w:val="20"/>
        </w:rPr>
        <w:t>Detection</w:t>
      </w:r>
      <w:r>
        <w:rPr>
          <w:b/>
          <w:spacing w:val="-1"/>
          <w:sz w:val="20"/>
        </w:rPr>
        <w:t> </w:t>
      </w:r>
      <w:r>
        <w:rPr>
          <w:b/>
          <w:sz w:val="20"/>
        </w:rPr>
        <w:t>Workflow</w:t>
      </w:r>
      <w:r>
        <w:rPr>
          <w:b/>
          <w:spacing w:val="-1"/>
          <w:sz w:val="20"/>
        </w:rPr>
        <w:t> </w:t>
      </w:r>
      <w:r>
        <w:rPr>
          <w:b/>
          <w:sz w:val="20"/>
        </w:rPr>
        <w:t>(Figure</w:t>
      </w:r>
      <w:r>
        <w:rPr>
          <w:b/>
          <w:spacing w:val="-1"/>
          <w:sz w:val="20"/>
        </w:rPr>
        <w:t> </w:t>
      </w:r>
      <w:r>
        <w:rPr>
          <w:b/>
          <w:sz w:val="20"/>
        </w:rPr>
        <w:t>3)</w:t>
      </w:r>
      <w:r>
        <w:rPr>
          <w:sz w:val="20"/>
        </w:rPr>
        <w:t>:</w:t>
      </w:r>
      <w:r>
        <w:rPr>
          <w:spacing w:val="-3"/>
          <w:sz w:val="20"/>
        </w:rPr>
        <w:t> </w:t>
      </w:r>
      <w:r>
        <w:rPr>
          <w:sz w:val="20"/>
        </w:rPr>
        <w:t>Demon- strates</w:t>
      </w:r>
      <w:r>
        <w:rPr>
          <w:spacing w:val="-11"/>
          <w:sz w:val="20"/>
        </w:rPr>
        <w:t> </w:t>
      </w:r>
      <w:r>
        <w:rPr>
          <w:sz w:val="20"/>
        </w:rPr>
        <w:t>the</w:t>
      </w:r>
      <w:r>
        <w:rPr>
          <w:spacing w:val="-10"/>
          <w:sz w:val="20"/>
        </w:rPr>
        <w:t> </w:t>
      </w:r>
      <w:r>
        <w:rPr>
          <w:sz w:val="20"/>
        </w:rPr>
        <w:t>parallel</w:t>
      </w:r>
      <w:r>
        <w:rPr>
          <w:spacing w:val="-10"/>
          <w:sz w:val="20"/>
        </w:rPr>
        <w:t> </w:t>
      </w:r>
      <w:r>
        <w:rPr>
          <w:sz w:val="20"/>
        </w:rPr>
        <w:t>implementation</w:t>
      </w:r>
      <w:r>
        <w:rPr>
          <w:spacing w:val="-11"/>
          <w:sz w:val="20"/>
        </w:rPr>
        <w:t> </w:t>
      </w:r>
      <w:r>
        <w:rPr>
          <w:sz w:val="20"/>
        </w:rPr>
        <w:t>of</w:t>
      </w:r>
      <w:r>
        <w:rPr>
          <w:spacing w:val="-11"/>
          <w:sz w:val="20"/>
        </w:rPr>
        <w:t> </w:t>
      </w:r>
      <w:r>
        <w:rPr>
          <w:sz w:val="20"/>
        </w:rPr>
        <w:t>LSTM</w:t>
      </w:r>
      <w:r>
        <w:rPr>
          <w:spacing w:val="-11"/>
          <w:sz w:val="20"/>
        </w:rPr>
        <w:t> </w:t>
      </w:r>
      <w:r>
        <w:rPr>
          <w:sz w:val="20"/>
        </w:rPr>
        <w:t>Autoencoder (temporal</w:t>
      </w:r>
      <w:r>
        <w:rPr>
          <w:spacing w:val="-5"/>
          <w:sz w:val="20"/>
        </w:rPr>
        <w:t> </w:t>
      </w:r>
      <w:r>
        <w:rPr>
          <w:sz w:val="20"/>
        </w:rPr>
        <w:t>modeling)</w:t>
      </w:r>
      <w:r>
        <w:rPr>
          <w:spacing w:val="-5"/>
          <w:sz w:val="20"/>
        </w:rPr>
        <w:t> </w:t>
      </w:r>
      <w:r>
        <w:rPr>
          <w:sz w:val="20"/>
        </w:rPr>
        <w:t>and</w:t>
      </w:r>
      <w:r>
        <w:rPr>
          <w:spacing w:val="-5"/>
          <w:sz w:val="20"/>
        </w:rPr>
        <w:t> </w:t>
      </w:r>
      <w:r>
        <w:rPr>
          <w:sz w:val="20"/>
        </w:rPr>
        <w:t>Isolation</w:t>
      </w:r>
      <w:r>
        <w:rPr>
          <w:spacing w:val="-5"/>
          <w:sz w:val="20"/>
        </w:rPr>
        <w:t> </w:t>
      </w:r>
      <w:r>
        <w:rPr>
          <w:sz w:val="20"/>
        </w:rPr>
        <w:t>Forest</w:t>
      </w:r>
      <w:r>
        <w:rPr>
          <w:spacing w:val="-5"/>
          <w:sz w:val="20"/>
        </w:rPr>
        <w:t> </w:t>
      </w:r>
      <w:r>
        <w:rPr>
          <w:sz w:val="20"/>
        </w:rPr>
        <w:t>(statistical</w:t>
      </w:r>
      <w:r>
        <w:rPr>
          <w:spacing w:val="-5"/>
          <w:sz w:val="20"/>
        </w:rPr>
        <w:t> </w:t>
      </w:r>
      <w:r>
        <w:rPr>
          <w:sz w:val="20"/>
        </w:rPr>
        <w:t>anal- ysis) on the same event streams. Illustrates preprocessing transformations, feature engineering, sequence window- ing, model training procedures, inference mechanisms, and alert generation based on reconstruction errors and isolation scores.</w:t>
      </w:r>
    </w:p>
    <w:p>
      <w:pPr>
        <w:pStyle w:val="BodyText"/>
        <w:spacing w:line="249" w:lineRule="auto" w:before="159"/>
        <w:ind w:left="259" w:firstLine="199"/>
      </w:pPr>
      <w:r>
        <w:rPr/>
        <w:t>Together, these diagrams provide a comprehensive </w:t>
      </w:r>
      <w:r>
        <w:rPr/>
        <w:t>under- standing</w:t>
      </w:r>
      <w:r>
        <w:rPr>
          <w:spacing w:val="-5"/>
        </w:rPr>
        <w:t> </w:t>
      </w:r>
      <w:r>
        <w:rPr/>
        <w:t>of</w:t>
      </w:r>
      <w:r>
        <w:rPr>
          <w:spacing w:val="-6"/>
        </w:rPr>
        <w:t> </w:t>
      </w:r>
      <w:r>
        <w:rPr/>
        <w:t>how</w:t>
      </w:r>
      <w:r>
        <w:rPr>
          <w:spacing w:val="-5"/>
        </w:rPr>
        <w:t> </w:t>
      </w:r>
      <w:r>
        <w:rPr/>
        <w:t>VaultSphere</w:t>
      </w:r>
      <w:r>
        <w:rPr>
          <w:spacing w:val="-5"/>
        </w:rPr>
        <w:t> </w:t>
      </w:r>
      <w:r>
        <w:rPr/>
        <w:t>operates</w:t>
      </w:r>
      <w:r>
        <w:rPr>
          <w:spacing w:val="-5"/>
        </w:rPr>
        <w:t> </w:t>
      </w:r>
      <w:r>
        <w:rPr/>
        <w:t>at</w:t>
      </w:r>
      <w:r>
        <w:rPr>
          <w:spacing w:val="-6"/>
        </w:rPr>
        <w:t> </w:t>
      </w:r>
      <w:r>
        <w:rPr/>
        <w:t>multiple</w:t>
      </w:r>
      <w:r>
        <w:rPr>
          <w:spacing w:val="-5"/>
        </w:rPr>
        <w:t> </w:t>
      </w:r>
      <w:r>
        <w:rPr/>
        <w:t>architectural layers, highlighting the integration of application operations, deployment automation, and intelligent anomaly detection </w:t>
      </w:r>
      <w:r>
        <w:rPr>
          <w:spacing w:val="-2"/>
        </w:rPr>
        <w:t>mechanisms.</w:t>
      </w:r>
    </w:p>
    <w:p>
      <w:pPr>
        <w:pStyle w:val="ListParagraph"/>
        <w:numPr>
          <w:ilvl w:val="0"/>
          <w:numId w:val="6"/>
        </w:numPr>
        <w:tabs>
          <w:tab w:pos="480" w:val="left" w:leader="none"/>
        </w:tabs>
        <w:spacing w:line="240" w:lineRule="auto" w:before="71" w:after="0"/>
        <w:ind w:left="480" w:right="0" w:hanging="281"/>
        <w:jc w:val="both"/>
        <w:rPr>
          <w:i/>
          <w:sz w:val="20"/>
        </w:rPr>
      </w:pPr>
      <w:r>
        <w:rPr/>
        <w:br w:type="column"/>
      </w:r>
      <w:r>
        <w:rPr>
          <w:i/>
          <w:sz w:val="20"/>
        </w:rPr>
        <w:t>Dataset</w:t>
      </w:r>
      <w:r>
        <w:rPr>
          <w:i/>
          <w:spacing w:val="12"/>
          <w:sz w:val="20"/>
        </w:rPr>
        <w:t> </w:t>
      </w:r>
      <w:r>
        <w:rPr>
          <w:i/>
          <w:spacing w:val="-2"/>
          <w:sz w:val="20"/>
        </w:rPr>
        <w:t>Generation</w:t>
      </w:r>
    </w:p>
    <w:p>
      <w:pPr>
        <w:pStyle w:val="BodyText"/>
        <w:spacing w:line="249" w:lineRule="auto" w:before="72"/>
        <w:ind w:left="199" w:right="257" w:firstLine="199"/>
      </w:pPr>
      <w:r>
        <w:rPr/>
        <w:t>We developed a comprehensive synthetic dataset </w:t>
      </w:r>
      <w:r>
        <w:rPr/>
        <w:t>generator to create realistic multi-tenant user activity logs with embed- ded anomalies. The generator produces structured event logs containing the following attributes:</w:t>
      </w:r>
    </w:p>
    <w:p>
      <w:pPr>
        <w:pStyle w:val="ListParagraph"/>
        <w:numPr>
          <w:ilvl w:val="1"/>
          <w:numId w:val="6"/>
        </w:numPr>
        <w:tabs>
          <w:tab w:pos="597" w:val="left" w:leader="none"/>
          <w:tab w:pos="599" w:val="left" w:leader="none"/>
        </w:tabs>
        <w:spacing w:line="240" w:lineRule="auto" w:before="40" w:after="0"/>
        <w:ind w:left="599" w:right="257" w:hanging="202"/>
        <w:jc w:val="both"/>
        <w:rPr>
          <w:sz w:val="20"/>
        </w:rPr>
      </w:pPr>
      <w:r>
        <w:rPr>
          <w:rFonts w:ascii="Courier New" w:hAnsi="Courier New"/>
          <w:sz w:val="20"/>
        </w:rPr>
        <w:t>timestamp</w:t>
      </w:r>
      <w:r>
        <w:rPr>
          <w:sz w:val="20"/>
        </w:rPr>
        <w:t>: Event occurrence time following </w:t>
      </w:r>
      <w:r>
        <w:rPr>
          <w:sz w:val="20"/>
        </w:rPr>
        <w:t>realistic temporal patterns including business hours, after-hours activity, and weekend variations</w:t>
      </w:r>
    </w:p>
    <w:p>
      <w:pPr>
        <w:pStyle w:val="ListParagraph"/>
        <w:numPr>
          <w:ilvl w:val="1"/>
          <w:numId w:val="6"/>
        </w:numPr>
        <w:tabs>
          <w:tab w:pos="597" w:val="left" w:leader="none"/>
          <w:tab w:pos="599" w:val="left" w:leader="none"/>
        </w:tabs>
        <w:spacing w:line="232" w:lineRule="auto" w:before="16" w:after="0"/>
        <w:ind w:left="599" w:right="257" w:hanging="202"/>
        <w:jc w:val="both"/>
        <w:rPr>
          <w:sz w:val="20"/>
        </w:rPr>
      </w:pPr>
      <w:r>
        <w:rPr>
          <w:rFonts w:ascii="Courier New" w:hAnsi="Courier New"/>
          <w:sz w:val="20"/>
        </w:rPr>
        <w:t>tenant_id</w:t>
      </w:r>
      <w:r>
        <w:rPr>
          <w:sz w:val="20"/>
        </w:rPr>
        <w:t>: Unique identifier for tenant </w:t>
      </w:r>
      <w:r>
        <w:rPr>
          <w:sz w:val="20"/>
        </w:rPr>
        <w:t>organization (food</w:t>
      </w:r>
      <w:r>
        <w:rPr>
          <w:position w:val="-2"/>
          <w:sz w:val="20"/>
        </w:rPr>
        <w:drawing>
          <wp:inline distT="0" distB="0" distL="0" distR="0">
            <wp:extent cx="63258" cy="6324"/>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3258" cy="6324"/>
                    </a:xfrm>
                    <a:prstGeom prst="rect">
                      <a:avLst/>
                    </a:prstGeom>
                  </pic:spPr>
                </pic:pic>
              </a:graphicData>
            </a:graphic>
          </wp:inline>
        </w:drawing>
      </w:r>
      <w:r>
        <w:rPr>
          <w:position w:val="-2"/>
          <w:sz w:val="20"/>
        </w:rPr>
      </w:r>
      <w:r>
        <w:rPr>
          <w:sz w:val="20"/>
        </w:rPr>
        <w:t>company, it</w:t>
      </w:r>
      <w:r>
        <w:rPr>
          <w:position w:val="-2"/>
          <w:sz w:val="20"/>
        </w:rPr>
        <w:drawing>
          <wp:inline distT="0" distB="0" distL="0" distR="0">
            <wp:extent cx="63258" cy="63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3258" cy="6324"/>
                    </a:xfrm>
                    <a:prstGeom prst="rect">
                      <a:avLst/>
                    </a:prstGeom>
                  </pic:spPr>
                </pic:pic>
              </a:graphicData>
            </a:graphic>
          </wp:inline>
        </w:drawing>
      </w:r>
      <w:r>
        <w:rPr>
          <w:position w:val="-2"/>
          <w:sz w:val="20"/>
        </w:rPr>
      </w:r>
      <w:r>
        <w:rPr>
          <w:sz w:val="20"/>
        </w:rPr>
        <w:t>solutions)</w:t>
      </w:r>
    </w:p>
    <w:p>
      <w:pPr>
        <w:pStyle w:val="ListParagraph"/>
        <w:numPr>
          <w:ilvl w:val="1"/>
          <w:numId w:val="6"/>
        </w:numPr>
        <w:tabs>
          <w:tab w:pos="597" w:val="left" w:leader="none"/>
          <w:tab w:pos="599" w:val="left" w:leader="none"/>
        </w:tabs>
        <w:spacing w:line="232" w:lineRule="auto" w:before="15" w:after="0"/>
        <w:ind w:left="599" w:right="257" w:hanging="202"/>
        <w:jc w:val="both"/>
        <w:rPr>
          <w:sz w:val="20"/>
        </w:rPr>
      </w:pPr>
      <w:r>
        <w:rPr>
          <w:rFonts w:ascii="Courier New" w:hAnsi="Courier New"/>
          <w:sz w:val="20"/>
        </w:rPr>
        <w:t>user_id</w:t>
      </w:r>
      <w:r>
        <w:rPr>
          <w:sz w:val="20"/>
        </w:rPr>
        <w:t>: Individual user identifier within tenant </w:t>
      </w:r>
      <w:r>
        <w:rPr>
          <w:sz w:val="20"/>
        </w:rPr>
        <w:t>scope with role-based behavior modeling</w:t>
      </w:r>
    </w:p>
    <w:p>
      <w:pPr>
        <w:pStyle w:val="ListParagraph"/>
        <w:numPr>
          <w:ilvl w:val="1"/>
          <w:numId w:val="6"/>
        </w:numPr>
        <w:tabs>
          <w:tab w:pos="597" w:val="left" w:leader="none"/>
          <w:tab w:pos="599" w:val="left" w:leader="none"/>
        </w:tabs>
        <w:spacing w:line="232" w:lineRule="auto" w:before="15" w:after="0"/>
        <w:ind w:left="599" w:right="257" w:hanging="202"/>
        <w:jc w:val="both"/>
        <w:rPr>
          <w:sz w:val="20"/>
        </w:rPr>
      </w:pPr>
      <w:r>
        <w:rPr>
          <w:rFonts w:ascii="Courier New" w:hAnsi="Courier New"/>
          <w:sz w:val="20"/>
        </w:rPr>
        <w:t>resource_id</w:t>
      </w:r>
      <w:r>
        <w:rPr>
          <w:sz w:val="20"/>
        </w:rPr>
        <w:t>:</w:t>
      </w:r>
      <w:r>
        <w:rPr>
          <w:spacing w:val="-13"/>
          <w:sz w:val="20"/>
        </w:rPr>
        <w:t> </w:t>
      </w:r>
      <w:r>
        <w:rPr>
          <w:sz w:val="20"/>
        </w:rPr>
        <w:t>Accessed</w:t>
      </w:r>
      <w:r>
        <w:rPr>
          <w:spacing w:val="-12"/>
          <w:sz w:val="20"/>
        </w:rPr>
        <w:t> </w:t>
      </w:r>
      <w:r>
        <w:rPr>
          <w:sz w:val="20"/>
        </w:rPr>
        <w:t>system</w:t>
      </w:r>
      <w:r>
        <w:rPr>
          <w:spacing w:val="-13"/>
          <w:sz w:val="20"/>
        </w:rPr>
        <w:t> </w:t>
      </w:r>
      <w:r>
        <w:rPr>
          <w:sz w:val="20"/>
        </w:rPr>
        <w:t>resource</w:t>
      </w:r>
      <w:r>
        <w:rPr>
          <w:spacing w:val="-12"/>
          <w:sz w:val="20"/>
        </w:rPr>
        <w:t> </w:t>
      </w:r>
      <w:r>
        <w:rPr>
          <w:sz w:val="20"/>
        </w:rPr>
        <w:t>identifier</w:t>
      </w:r>
      <w:r>
        <w:rPr>
          <w:spacing w:val="-13"/>
          <w:sz w:val="20"/>
        </w:rPr>
        <w:t> </w:t>
      </w:r>
      <w:r>
        <w:rPr>
          <w:sz w:val="20"/>
        </w:rPr>
        <w:t>rep- resenting files, databases, APIs, or services</w:t>
      </w:r>
    </w:p>
    <w:p>
      <w:pPr>
        <w:pStyle w:val="ListParagraph"/>
        <w:numPr>
          <w:ilvl w:val="1"/>
          <w:numId w:val="6"/>
        </w:numPr>
        <w:tabs>
          <w:tab w:pos="597" w:val="left" w:leader="none"/>
          <w:tab w:pos="599" w:val="left" w:leader="none"/>
        </w:tabs>
        <w:spacing w:line="240" w:lineRule="auto" w:before="10" w:after="0"/>
        <w:ind w:left="599" w:right="257" w:hanging="202"/>
        <w:jc w:val="both"/>
        <w:rPr>
          <w:sz w:val="20"/>
        </w:rPr>
      </w:pPr>
      <w:r>
        <w:rPr>
          <w:rFonts w:ascii="Courier New" w:hAnsi="Courier New"/>
          <w:sz w:val="20"/>
        </w:rPr>
        <w:t>event_type</w:t>
      </w:r>
      <w:r>
        <w:rPr>
          <w:sz w:val="20"/>
        </w:rPr>
        <w:t>: Categorized user action </w:t>
      </w:r>
      <w:r>
        <w:rPr>
          <w:sz w:val="20"/>
        </w:rPr>
        <w:t>(LOGIN, ORDER, PAYMENT, UPLOAD, DOWNLOAD, ADMIN</w:t>
      </w:r>
      <w:r>
        <w:rPr>
          <w:position w:val="-2"/>
          <w:sz w:val="20"/>
        </w:rPr>
        <w:drawing>
          <wp:inline distT="0" distB="0" distL="0" distR="0">
            <wp:extent cx="63258" cy="6324"/>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63258" cy="6324"/>
                    </a:xfrm>
                    <a:prstGeom prst="rect">
                      <a:avLst/>
                    </a:prstGeom>
                  </pic:spPr>
                </pic:pic>
              </a:graphicData>
            </a:graphic>
          </wp:inline>
        </w:drawing>
      </w:r>
      <w:r>
        <w:rPr>
          <w:position w:val="-2"/>
          <w:sz w:val="20"/>
        </w:rPr>
      </w:r>
      <w:r>
        <w:rPr>
          <w:sz w:val="20"/>
        </w:rPr>
        <w:t>ACTION, etc.)</w:t>
      </w:r>
    </w:p>
    <w:p>
      <w:pPr>
        <w:pStyle w:val="ListParagraph"/>
        <w:numPr>
          <w:ilvl w:val="1"/>
          <w:numId w:val="6"/>
        </w:numPr>
        <w:tabs>
          <w:tab w:pos="597" w:val="left" w:leader="none"/>
          <w:tab w:pos="599" w:val="left" w:leader="none"/>
        </w:tabs>
        <w:spacing w:line="232" w:lineRule="auto" w:before="16" w:after="0"/>
        <w:ind w:left="599" w:right="257" w:hanging="202"/>
        <w:jc w:val="both"/>
        <w:rPr>
          <w:sz w:val="20"/>
        </w:rPr>
      </w:pPr>
      <w:r>
        <w:rPr>
          <w:rFonts w:ascii="Courier New" w:hAnsi="Courier New"/>
          <w:sz w:val="20"/>
        </w:rPr>
        <w:t>status</w:t>
      </w:r>
      <w:r>
        <w:rPr>
          <w:sz w:val="20"/>
        </w:rPr>
        <w:t>:</w:t>
      </w:r>
      <w:r>
        <w:rPr>
          <w:spacing w:val="-2"/>
          <w:sz w:val="20"/>
        </w:rPr>
        <w:t> </w:t>
      </w:r>
      <w:r>
        <w:rPr>
          <w:sz w:val="20"/>
        </w:rPr>
        <w:t>Event</w:t>
      </w:r>
      <w:r>
        <w:rPr>
          <w:spacing w:val="-2"/>
          <w:sz w:val="20"/>
        </w:rPr>
        <w:t> </w:t>
      </w:r>
      <w:r>
        <w:rPr>
          <w:sz w:val="20"/>
        </w:rPr>
        <w:t>completion</w:t>
      </w:r>
      <w:r>
        <w:rPr>
          <w:spacing w:val="-2"/>
          <w:sz w:val="20"/>
        </w:rPr>
        <w:t> </w:t>
      </w:r>
      <w:r>
        <w:rPr>
          <w:sz w:val="20"/>
        </w:rPr>
        <w:t>status</w:t>
      </w:r>
      <w:r>
        <w:rPr>
          <w:spacing w:val="-2"/>
          <w:sz w:val="20"/>
        </w:rPr>
        <w:t> </w:t>
      </w:r>
      <w:r>
        <w:rPr>
          <w:sz w:val="20"/>
        </w:rPr>
        <w:t>(SUCCESS,</w:t>
      </w:r>
      <w:r>
        <w:rPr>
          <w:spacing w:val="-2"/>
          <w:sz w:val="20"/>
        </w:rPr>
        <w:t> </w:t>
      </w:r>
      <w:r>
        <w:rPr>
          <w:sz w:val="20"/>
        </w:rPr>
        <w:t>FAILED, TIMEOUT, DENIED)</w:t>
      </w:r>
    </w:p>
    <w:p>
      <w:pPr>
        <w:pStyle w:val="ListParagraph"/>
        <w:numPr>
          <w:ilvl w:val="1"/>
          <w:numId w:val="6"/>
        </w:numPr>
        <w:tabs>
          <w:tab w:pos="597" w:val="left" w:leader="none"/>
          <w:tab w:pos="599" w:val="left" w:leader="none"/>
        </w:tabs>
        <w:spacing w:line="232" w:lineRule="auto" w:before="15" w:after="0"/>
        <w:ind w:left="599" w:right="257" w:hanging="202"/>
        <w:jc w:val="both"/>
        <w:rPr>
          <w:sz w:val="20"/>
        </w:rPr>
      </w:pPr>
      <w:r>
        <w:rPr>
          <w:rFonts w:ascii="Courier New" w:hAnsi="Courier New"/>
          <w:sz w:val="20"/>
        </w:rPr>
        <w:t>ip_address</w:t>
      </w:r>
      <w:r>
        <w:rPr>
          <w:sz w:val="20"/>
        </w:rPr>
        <w:t>:</w:t>
      </w:r>
      <w:r>
        <w:rPr>
          <w:spacing w:val="-3"/>
          <w:sz w:val="20"/>
        </w:rPr>
        <w:t> </w:t>
      </w:r>
      <w:r>
        <w:rPr>
          <w:sz w:val="20"/>
        </w:rPr>
        <w:t>Source</w:t>
      </w:r>
      <w:r>
        <w:rPr>
          <w:spacing w:val="-3"/>
          <w:sz w:val="20"/>
        </w:rPr>
        <w:t> </w:t>
      </w:r>
      <w:r>
        <w:rPr>
          <w:sz w:val="20"/>
        </w:rPr>
        <w:t>IP</w:t>
      </w:r>
      <w:r>
        <w:rPr>
          <w:spacing w:val="-3"/>
          <w:sz w:val="20"/>
        </w:rPr>
        <w:t> </w:t>
      </w:r>
      <w:r>
        <w:rPr>
          <w:sz w:val="20"/>
        </w:rPr>
        <w:t>address</w:t>
      </w:r>
      <w:r>
        <w:rPr>
          <w:spacing w:val="-3"/>
          <w:sz w:val="20"/>
        </w:rPr>
        <w:t> </w:t>
      </w:r>
      <w:r>
        <w:rPr>
          <w:sz w:val="20"/>
        </w:rPr>
        <w:t>with</w:t>
      </w:r>
      <w:r>
        <w:rPr>
          <w:spacing w:val="-3"/>
          <w:sz w:val="20"/>
        </w:rPr>
        <w:t> </w:t>
      </w:r>
      <w:r>
        <w:rPr>
          <w:sz w:val="20"/>
        </w:rPr>
        <w:t>geolocation</w:t>
      </w:r>
      <w:r>
        <w:rPr>
          <w:spacing w:val="-3"/>
          <w:sz w:val="20"/>
        </w:rPr>
        <w:t> </w:t>
      </w:r>
      <w:r>
        <w:rPr>
          <w:sz w:val="20"/>
        </w:rPr>
        <w:t>mod- eling for normal and suspicious access patterns</w:t>
      </w:r>
    </w:p>
    <w:p>
      <w:pPr>
        <w:pStyle w:val="ListParagraph"/>
        <w:numPr>
          <w:ilvl w:val="1"/>
          <w:numId w:val="6"/>
        </w:numPr>
        <w:tabs>
          <w:tab w:pos="597" w:val="left" w:leader="none"/>
          <w:tab w:pos="599" w:val="left" w:leader="none"/>
        </w:tabs>
        <w:spacing w:line="232" w:lineRule="auto" w:before="15" w:after="0"/>
        <w:ind w:left="599" w:right="257" w:hanging="202"/>
        <w:jc w:val="both"/>
        <w:rPr>
          <w:sz w:val="20"/>
        </w:rPr>
      </w:pPr>
      <w:r>
        <w:rPr>
          <w:rFonts w:ascii="Courier New" w:hAnsi="Courier New"/>
          <w:sz w:val="20"/>
        </w:rPr>
        <w:t>anomaly_injected</w:t>
      </w:r>
      <w:r>
        <w:rPr>
          <w:sz w:val="20"/>
        </w:rPr>
        <w:t>:</w:t>
      </w:r>
      <w:r>
        <w:rPr>
          <w:spacing w:val="-13"/>
          <w:sz w:val="20"/>
        </w:rPr>
        <w:t> </w:t>
      </w:r>
      <w:r>
        <w:rPr>
          <w:sz w:val="20"/>
        </w:rPr>
        <w:t>Ground-truth</w:t>
      </w:r>
      <w:r>
        <w:rPr>
          <w:spacing w:val="-12"/>
          <w:sz w:val="20"/>
        </w:rPr>
        <w:t> </w:t>
      </w:r>
      <w:r>
        <w:rPr>
          <w:sz w:val="20"/>
        </w:rPr>
        <w:t>binary</w:t>
      </w:r>
      <w:r>
        <w:rPr>
          <w:spacing w:val="-13"/>
          <w:sz w:val="20"/>
        </w:rPr>
        <w:t> </w:t>
      </w:r>
      <w:r>
        <w:rPr>
          <w:sz w:val="20"/>
        </w:rPr>
        <w:t>anomaly</w:t>
      </w:r>
      <w:r>
        <w:rPr>
          <w:spacing w:val="-12"/>
          <w:sz w:val="20"/>
        </w:rPr>
        <w:t> </w:t>
      </w:r>
      <w:r>
        <w:rPr>
          <w:sz w:val="20"/>
        </w:rPr>
        <w:t>la- bel for supervised evaluation</w:t>
      </w:r>
    </w:p>
    <w:p>
      <w:pPr>
        <w:pStyle w:val="BodyText"/>
        <w:spacing w:line="249" w:lineRule="auto" w:before="51"/>
        <w:ind w:left="199" w:right="257" w:firstLine="199"/>
      </w:pPr>
      <w:r>
        <w:rPr/>
        <w:t>Table I summarizes the characteristics of our generated datasets, showing balanced event distributions with </w:t>
      </w:r>
      <w:r>
        <w:rPr/>
        <w:t>realistic failure rates.</w:t>
      </w:r>
    </w:p>
    <w:p>
      <w:pPr>
        <w:pStyle w:val="BodyText"/>
        <w:spacing w:before="12"/>
        <w:jc w:val="left"/>
      </w:pPr>
    </w:p>
    <w:p>
      <w:pPr>
        <w:spacing w:line="182" w:lineRule="exact" w:before="0"/>
        <w:ind w:left="224" w:right="282" w:firstLine="0"/>
        <w:jc w:val="center"/>
        <w:rPr>
          <w:sz w:val="16"/>
        </w:rPr>
      </w:pPr>
      <w:r>
        <w:rPr>
          <w:spacing w:val="-2"/>
          <w:sz w:val="16"/>
        </w:rPr>
        <w:t>TABLE</w:t>
      </w:r>
      <w:r>
        <w:rPr>
          <w:spacing w:val="4"/>
          <w:sz w:val="16"/>
        </w:rPr>
        <w:t> </w:t>
      </w:r>
      <w:r>
        <w:rPr>
          <w:spacing w:val="-10"/>
          <w:sz w:val="16"/>
        </w:rPr>
        <w:t>I</w:t>
      </w:r>
    </w:p>
    <w:p>
      <w:pPr>
        <w:spacing w:line="179" w:lineRule="exact" w:before="0"/>
        <w:ind w:left="224" w:right="282" w:firstLine="0"/>
        <w:jc w:val="center"/>
        <w:rPr>
          <w:sz w:val="16"/>
        </w:rPr>
      </w:pPr>
      <w:r>
        <w:rPr>
          <w:smallCaps/>
          <w:sz w:val="16"/>
        </w:rPr>
        <w:t>Dataset</w:t>
      </w:r>
      <w:r>
        <w:rPr>
          <w:smallCaps/>
          <w:spacing w:val="35"/>
          <w:sz w:val="16"/>
        </w:rPr>
        <w:t> </w:t>
      </w:r>
      <w:r>
        <w:rPr>
          <w:smallCaps/>
          <w:sz w:val="16"/>
        </w:rPr>
        <w:t>Summary:</w:t>
      </w:r>
      <w:r>
        <w:rPr>
          <w:smallCaps/>
          <w:spacing w:val="25"/>
          <w:sz w:val="16"/>
        </w:rPr>
        <w:t> </w:t>
      </w:r>
      <w:r>
        <w:rPr>
          <w:smallCaps/>
          <w:sz w:val="16"/>
        </w:rPr>
        <w:t>Event</w:t>
      </w:r>
      <w:r>
        <w:rPr>
          <w:smallCaps/>
          <w:spacing w:val="35"/>
          <w:sz w:val="16"/>
        </w:rPr>
        <w:t> </w:t>
      </w:r>
      <w:r>
        <w:rPr>
          <w:smallCaps/>
          <w:sz w:val="16"/>
        </w:rPr>
        <w:t>Distribution</w:t>
      </w:r>
      <w:r>
        <w:rPr>
          <w:smallCaps/>
          <w:spacing w:val="36"/>
          <w:sz w:val="16"/>
        </w:rPr>
        <w:t> </w:t>
      </w:r>
      <w:r>
        <w:rPr>
          <w:smallCaps/>
          <w:sz w:val="16"/>
        </w:rPr>
        <w:t>and</w:t>
      </w:r>
      <w:r>
        <w:rPr>
          <w:smallCaps/>
          <w:spacing w:val="35"/>
          <w:sz w:val="16"/>
        </w:rPr>
        <w:t> </w:t>
      </w:r>
      <w:r>
        <w:rPr>
          <w:smallCaps/>
          <w:spacing w:val="-2"/>
          <w:sz w:val="16"/>
        </w:rPr>
        <w:t>Characteristics</w:t>
      </w:r>
    </w:p>
    <w:p>
      <w:pPr>
        <w:spacing w:line="182" w:lineRule="exact" w:before="0"/>
        <w:ind w:left="224" w:right="282" w:firstLine="0"/>
        <w:jc w:val="center"/>
        <w:rPr>
          <w:sz w:val="16"/>
        </w:rPr>
      </w:pPr>
      <w:r>
        <w:rPr>
          <w:smallCaps/>
          <w:sz w:val="16"/>
        </w:rPr>
        <w:t>Across</w:t>
      </w:r>
      <w:r>
        <w:rPr>
          <w:smallCaps/>
          <w:spacing w:val="29"/>
          <w:sz w:val="16"/>
        </w:rPr>
        <w:t> </w:t>
      </w:r>
      <w:r>
        <w:rPr>
          <w:smallCaps/>
          <w:spacing w:val="-2"/>
          <w:sz w:val="16"/>
        </w:rPr>
        <w:t>Tenants</w:t>
      </w:r>
    </w:p>
    <w:p>
      <w:pPr>
        <w:pStyle w:val="BodyText"/>
        <w:spacing w:before="4" w:after="1"/>
        <w:jc w:val="left"/>
        <w:rPr>
          <w:sz w:val="15"/>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8"/>
        <w:gridCol w:w="620"/>
        <w:gridCol w:w="698"/>
        <w:gridCol w:w="1107"/>
      </w:tblGrid>
      <w:tr>
        <w:trPr>
          <w:trHeight w:val="177" w:hRule="atLeast"/>
        </w:trPr>
        <w:tc>
          <w:tcPr>
            <w:tcW w:w="1238" w:type="dxa"/>
          </w:tcPr>
          <w:p>
            <w:pPr>
              <w:pStyle w:val="TableParagraph"/>
              <w:jc w:val="left"/>
              <w:rPr>
                <w:b/>
                <w:sz w:val="16"/>
              </w:rPr>
            </w:pPr>
            <w:r>
              <w:rPr>
                <w:b/>
                <w:spacing w:val="-2"/>
                <w:sz w:val="16"/>
              </w:rPr>
              <w:t>Tenant</w:t>
            </w:r>
          </w:p>
        </w:tc>
        <w:tc>
          <w:tcPr>
            <w:tcW w:w="620" w:type="dxa"/>
          </w:tcPr>
          <w:p>
            <w:pPr>
              <w:pStyle w:val="TableParagraph"/>
              <w:ind w:left="7"/>
              <w:rPr>
                <w:b/>
                <w:sz w:val="16"/>
              </w:rPr>
            </w:pPr>
            <w:r>
              <w:rPr>
                <w:b/>
                <w:spacing w:val="-2"/>
                <w:sz w:val="16"/>
              </w:rPr>
              <w:t>Users</w:t>
            </w:r>
          </w:p>
        </w:tc>
        <w:tc>
          <w:tcPr>
            <w:tcW w:w="698" w:type="dxa"/>
          </w:tcPr>
          <w:p>
            <w:pPr>
              <w:pStyle w:val="TableParagraph"/>
              <w:ind w:left="6"/>
              <w:rPr>
                <w:b/>
                <w:sz w:val="16"/>
              </w:rPr>
            </w:pPr>
            <w:r>
              <w:rPr>
                <w:b/>
                <w:spacing w:val="-2"/>
                <w:sz w:val="16"/>
              </w:rPr>
              <w:t>Events</w:t>
            </w:r>
          </w:p>
        </w:tc>
        <w:tc>
          <w:tcPr>
            <w:tcW w:w="1107" w:type="dxa"/>
          </w:tcPr>
          <w:p>
            <w:pPr>
              <w:pStyle w:val="TableParagraph"/>
              <w:ind w:left="6"/>
              <w:rPr>
                <w:b/>
                <w:sz w:val="16"/>
              </w:rPr>
            </w:pPr>
            <w:r>
              <w:rPr>
                <w:b/>
                <w:sz w:val="16"/>
              </w:rPr>
              <w:t>Failure</w:t>
            </w:r>
            <w:r>
              <w:rPr>
                <w:b/>
                <w:spacing w:val="7"/>
                <w:sz w:val="16"/>
              </w:rPr>
              <w:t> </w:t>
            </w:r>
            <w:r>
              <w:rPr>
                <w:b/>
                <w:spacing w:val="-4"/>
                <w:sz w:val="16"/>
              </w:rPr>
              <w:t>Rate</w:t>
            </w:r>
          </w:p>
        </w:tc>
      </w:tr>
      <w:tr>
        <w:trPr>
          <w:trHeight w:val="356" w:hRule="atLeast"/>
        </w:trPr>
        <w:tc>
          <w:tcPr>
            <w:tcW w:w="1238" w:type="dxa"/>
          </w:tcPr>
          <w:p>
            <w:pPr>
              <w:pStyle w:val="TableParagraph"/>
              <w:jc w:val="left"/>
              <w:rPr>
                <w:sz w:val="16"/>
              </w:rPr>
            </w:pPr>
            <w:r>
              <w:rPr>
                <w:sz w:val="16"/>
              </w:rPr>
              <w:t>Food</w:t>
            </w:r>
            <w:r>
              <w:rPr>
                <w:spacing w:val="8"/>
                <w:sz w:val="16"/>
              </w:rPr>
              <w:t> </w:t>
            </w:r>
            <w:r>
              <w:rPr>
                <w:spacing w:val="-2"/>
                <w:sz w:val="16"/>
              </w:rPr>
              <w:t>Company</w:t>
            </w:r>
          </w:p>
          <w:p>
            <w:pPr>
              <w:pStyle w:val="TableParagraph"/>
              <w:spacing w:line="180" w:lineRule="exact"/>
              <w:jc w:val="left"/>
              <w:rPr>
                <w:sz w:val="16"/>
              </w:rPr>
            </w:pPr>
            <w:r>
              <w:rPr>
                <w:sz w:val="16"/>
              </w:rPr>
              <w:t>IT</w:t>
            </w:r>
            <w:r>
              <w:rPr>
                <w:spacing w:val="13"/>
                <w:sz w:val="16"/>
              </w:rPr>
              <w:t> </w:t>
            </w:r>
            <w:r>
              <w:rPr>
                <w:spacing w:val="-2"/>
                <w:sz w:val="16"/>
              </w:rPr>
              <w:t>Solutions</w:t>
            </w:r>
          </w:p>
        </w:tc>
        <w:tc>
          <w:tcPr>
            <w:tcW w:w="620" w:type="dxa"/>
          </w:tcPr>
          <w:p>
            <w:pPr>
              <w:pStyle w:val="TableParagraph"/>
              <w:ind w:left="7"/>
              <w:rPr>
                <w:sz w:val="16"/>
              </w:rPr>
            </w:pPr>
            <w:r>
              <w:rPr>
                <w:spacing w:val="-5"/>
                <w:sz w:val="16"/>
              </w:rPr>
              <w:t>40</w:t>
            </w:r>
          </w:p>
          <w:p>
            <w:pPr>
              <w:pStyle w:val="TableParagraph"/>
              <w:spacing w:line="180" w:lineRule="exact"/>
              <w:ind w:left="7"/>
              <w:rPr>
                <w:sz w:val="16"/>
              </w:rPr>
            </w:pPr>
            <w:r>
              <w:rPr>
                <w:spacing w:val="-5"/>
                <w:sz w:val="16"/>
              </w:rPr>
              <w:t>50</w:t>
            </w:r>
          </w:p>
        </w:tc>
        <w:tc>
          <w:tcPr>
            <w:tcW w:w="698" w:type="dxa"/>
          </w:tcPr>
          <w:p>
            <w:pPr>
              <w:pStyle w:val="TableParagraph"/>
              <w:ind w:left="168"/>
              <w:jc w:val="left"/>
              <w:rPr>
                <w:sz w:val="16"/>
              </w:rPr>
            </w:pPr>
            <w:r>
              <w:rPr>
                <w:spacing w:val="-2"/>
                <w:sz w:val="16"/>
              </w:rPr>
              <w:t>6,400</w:t>
            </w:r>
          </w:p>
          <w:p>
            <w:pPr>
              <w:pStyle w:val="TableParagraph"/>
              <w:spacing w:line="180" w:lineRule="exact"/>
              <w:ind w:left="128"/>
              <w:jc w:val="left"/>
              <w:rPr>
                <w:sz w:val="16"/>
              </w:rPr>
            </w:pPr>
            <w:r>
              <w:rPr>
                <w:spacing w:val="-2"/>
                <w:sz w:val="16"/>
              </w:rPr>
              <w:t>10,387</w:t>
            </w:r>
          </w:p>
        </w:tc>
        <w:tc>
          <w:tcPr>
            <w:tcW w:w="1107" w:type="dxa"/>
          </w:tcPr>
          <w:p>
            <w:pPr>
              <w:pStyle w:val="TableParagraph"/>
              <w:ind w:left="345"/>
              <w:jc w:val="left"/>
              <w:rPr>
                <w:sz w:val="16"/>
              </w:rPr>
            </w:pPr>
            <w:r>
              <w:rPr>
                <w:spacing w:val="-2"/>
                <w:sz w:val="16"/>
              </w:rPr>
              <w:t>12.4%</w:t>
            </w:r>
          </w:p>
          <w:p>
            <w:pPr>
              <w:pStyle w:val="TableParagraph"/>
              <w:spacing w:line="180" w:lineRule="exact"/>
              <w:ind w:left="345"/>
              <w:jc w:val="left"/>
              <w:rPr>
                <w:sz w:val="16"/>
              </w:rPr>
            </w:pPr>
            <w:r>
              <w:rPr>
                <w:spacing w:val="-2"/>
                <w:sz w:val="16"/>
              </w:rPr>
              <w:t>11.6%</w:t>
            </w:r>
          </w:p>
        </w:tc>
      </w:tr>
      <w:tr>
        <w:trPr>
          <w:trHeight w:val="177" w:hRule="atLeast"/>
        </w:trPr>
        <w:tc>
          <w:tcPr>
            <w:tcW w:w="1238" w:type="dxa"/>
          </w:tcPr>
          <w:p>
            <w:pPr>
              <w:pStyle w:val="TableParagraph"/>
              <w:jc w:val="left"/>
              <w:rPr>
                <w:b/>
                <w:sz w:val="16"/>
              </w:rPr>
            </w:pPr>
            <w:r>
              <w:rPr>
                <w:b/>
                <w:spacing w:val="-2"/>
                <w:sz w:val="16"/>
              </w:rPr>
              <w:t>Total</w:t>
            </w:r>
          </w:p>
        </w:tc>
        <w:tc>
          <w:tcPr>
            <w:tcW w:w="620" w:type="dxa"/>
          </w:tcPr>
          <w:p>
            <w:pPr>
              <w:pStyle w:val="TableParagraph"/>
              <w:ind w:left="7"/>
              <w:rPr>
                <w:b/>
                <w:sz w:val="16"/>
              </w:rPr>
            </w:pPr>
            <w:r>
              <w:rPr>
                <w:b/>
                <w:spacing w:val="-5"/>
                <w:sz w:val="16"/>
              </w:rPr>
              <w:t>90</w:t>
            </w:r>
          </w:p>
        </w:tc>
        <w:tc>
          <w:tcPr>
            <w:tcW w:w="698" w:type="dxa"/>
          </w:tcPr>
          <w:p>
            <w:pPr>
              <w:pStyle w:val="TableParagraph"/>
              <w:ind w:left="6"/>
              <w:rPr>
                <w:b/>
                <w:sz w:val="16"/>
              </w:rPr>
            </w:pPr>
            <w:r>
              <w:rPr>
                <w:b/>
                <w:spacing w:val="-2"/>
                <w:sz w:val="16"/>
              </w:rPr>
              <w:t>16,787</w:t>
            </w:r>
          </w:p>
        </w:tc>
        <w:tc>
          <w:tcPr>
            <w:tcW w:w="1107" w:type="dxa"/>
          </w:tcPr>
          <w:p>
            <w:pPr>
              <w:pStyle w:val="TableParagraph"/>
              <w:ind w:left="6"/>
              <w:rPr>
                <w:b/>
                <w:sz w:val="16"/>
              </w:rPr>
            </w:pPr>
            <w:r>
              <w:rPr>
                <w:b/>
                <w:spacing w:val="-2"/>
                <w:sz w:val="16"/>
              </w:rPr>
              <w:t>12.0%</w:t>
            </w:r>
          </w:p>
        </w:tc>
      </w:tr>
    </w:tbl>
    <w:p>
      <w:pPr>
        <w:spacing w:line="232" w:lineRule="auto" w:before="76"/>
        <w:ind w:left="224" w:right="282" w:firstLine="0"/>
        <w:jc w:val="center"/>
        <w:rPr>
          <w:sz w:val="16"/>
        </w:rPr>
      </w:pPr>
      <w:r>
        <w:rPr>
          <w:i/>
          <w:sz w:val="16"/>
        </w:rPr>
        <w:t>Note: </w:t>
      </w:r>
      <w:r>
        <w:rPr>
          <w:sz w:val="16"/>
        </w:rPr>
        <w:t>The table shows total user counts, generated events, and observed</w:t>
      </w:r>
      <w:r>
        <w:rPr>
          <w:spacing w:val="40"/>
          <w:sz w:val="16"/>
        </w:rPr>
        <w:t> </w:t>
      </w:r>
      <w:r>
        <w:rPr>
          <w:sz w:val="16"/>
        </w:rPr>
        <w:t>failure rates for each tenant type, demonstrating realistic operational </w:t>
      </w:r>
      <w:r>
        <w:rPr>
          <w:sz w:val="16"/>
        </w:rPr>
        <w:t>patterns</w:t>
      </w:r>
      <w:r>
        <w:rPr>
          <w:spacing w:val="40"/>
          <w:sz w:val="16"/>
        </w:rPr>
        <w:t> </w:t>
      </w:r>
      <w:r>
        <w:rPr>
          <w:sz w:val="16"/>
        </w:rPr>
        <w:t>with approximately 12% failure rates consistent with production cloud</w:t>
      </w:r>
      <w:r>
        <w:rPr>
          <w:spacing w:val="40"/>
          <w:sz w:val="16"/>
        </w:rPr>
        <w:t> </w:t>
      </w:r>
      <w:r>
        <w:rPr>
          <w:spacing w:val="-2"/>
          <w:sz w:val="16"/>
        </w:rPr>
        <w:t>environments.</w:t>
      </w:r>
    </w:p>
    <w:p>
      <w:pPr>
        <w:pStyle w:val="BodyText"/>
        <w:spacing w:before="176"/>
        <w:jc w:val="left"/>
        <w:rPr>
          <w:sz w:val="16"/>
        </w:rPr>
      </w:pPr>
    </w:p>
    <w:p>
      <w:pPr>
        <w:pStyle w:val="ListParagraph"/>
        <w:numPr>
          <w:ilvl w:val="0"/>
          <w:numId w:val="6"/>
        </w:numPr>
        <w:tabs>
          <w:tab w:pos="491" w:val="left" w:leader="none"/>
        </w:tabs>
        <w:spacing w:line="240" w:lineRule="auto" w:before="0" w:after="0"/>
        <w:ind w:left="491" w:right="0" w:hanging="292"/>
        <w:jc w:val="both"/>
        <w:rPr>
          <w:i/>
          <w:sz w:val="20"/>
        </w:rPr>
      </w:pPr>
      <w:r>
        <w:rPr>
          <w:i/>
          <w:sz w:val="20"/>
        </w:rPr>
        <w:t>Anomaly</w:t>
      </w:r>
      <w:r>
        <w:rPr>
          <w:i/>
          <w:spacing w:val="11"/>
          <w:sz w:val="20"/>
        </w:rPr>
        <w:t> </w:t>
      </w:r>
      <w:r>
        <w:rPr>
          <w:i/>
          <w:sz w:val="20"/>
        </w:rPr>
        <w:t>Injection</w:t>
      </w:r>
      <w:r>
        <w:rPr>
          <w:i/>
          <w:spacing w:val="12"/>
          <w:sz w:val="20"/>
        </w:rPr>
        <w:t> </w:t>
      </w:r>
      <w:r>
        <w:rPr>
          <w:i/>
          <w:spacing w:val="-2"/>
          <w:sz w:val="20"/>
        </w:rPr>
        <w:t>Strategy</w:t>
      </w:r>
    </w:p>
    <w:p>
      <w:pPr>
        <w:pStyle w:val="BodyText"/>
        <w:spacing w:line="249" w:lineRule="auto" w:before="72"/>
        <w:ind w:left="199" w:right="257" w:firstLine="199"/>
      </w:pPr>
      <w:r>
        <w:rPr/>
        <w:t>We</w:t>
      </w:r>
      <w:r>
        <w:rPr>
          <w:spacing w:val="-12"/>
        </w:rPr>
        <w:t> </w:t>
      </w:r>
      <w:r>
        <w:rPr/>
        <w:t>implemented</w:t>
      </w:r>
      <w:r>
        <w:rPr>
          <w:spacing w:val="-12"/>
        </w:rPr>
        <w:t> </w:t>
      </w:r>
      <w:r>
        <w:rPr/>
        <w:t>a</w:t>
      </w:r>
      <w:r>
        <w:rPr>
          <w:spacing w:val="-12"/>
        </w:rPr>
        <w:t> </w:t>
      </w:r>
      <w:r>
        <w:rPr/>
        <w:t>systematic</w:t>
      </w:r>
      <w:r>
        <w:rPr>
          <w:spacing w:val="-13"/>
        </w:rPr>
        <w:t> </w:t>
      </w:r>
      <w:r>
        <w:rPr/>
        <w:t>anomaly</w:t>
      </w:r>
      <w:r>
        <w:rPr>
          <w:spacing w:val="-12"/>
        </w:rPr>
        <w:t> </w:t>
      </w:r>
      <w:r>
        <w:rPr/>
        <w:t>injection</w:t>
      </w:r>
      <w:r>
        <w:rPr>
          <w:spacing w:val="-12"/>
        </w:rPr>
        <w:t> </w:t>
      </w:r>
      <w:r>
        <w:rPr/>
        <w:t>mechanism creating</w:t>
      </w:r>
      <w:r>
        <w:rPr>
          <w:spacing w:val="-11"/>
        </w:rPr>
        <w:t> </w:t>
      </w:r>
      <w:r>
        <w:rPr/>
        <w:t>ground-truth</w:t>
      </w:r>
      <w:r>
        <w:rPr>
          <w:spacing w:val="-11"/>
        </w:rPr>
        <w:t> </w:t>
      </w:r>
      <w:r>
        <w:rPr/>
        <w:t>labels</w:t>
      </w:r>
      <w:r>
        <w:rPr>
          <w:spacing w:val="-11"/>
        </w:rPr>
        <w:t> </w:t>
      </w:r>
      <w:r>
        <w:rPr/>
        <w:t>for</w:t>
      </w:r>
      <w:r>
        <w:rPr>
          <w:spacing w:val="-12"/>
        </w:rPr>
        <w:t> </w:t>
      </w:r>
      <w:r>
        <w:rPr/>
        <w:t>supervised</w:t>
      </w:r>
      <w:r>
        <w:rPr>
          <w:spacing w:val="-11"/>
        </w:rPr>
        <w:t> </w:t>
      </w:r>
      <w:r>
        <w:rPr/>
        <w:t>evaluation.</w:t>
      </w:r>
      <w:r>
        <w:rPr>
          <w:spacing w:val="-11"/>
        </w:rPr>
        <w:t> </w:t>
      </w:r>
      <w:r>
        <w:rPr/>
        <w:t>Anoma- lies</w:t>
      </w:r>
      <w:r>
        <w:rPr>
          <w:spacing w:val="-12"/>
        </w:rPr>
        <w:t> </w:t>
      </w:r>
      <w:r>
        <w:rPr/>
        <w:t>were</w:t>
      </w:r>
      <w:r>
        <w:rPr>
          <w:spacing w:val="-12"/>
        </w:rPr>
        <w:t> </w:t>
      </w:r>
      <w:r>
        <w:rPr/>
        <w:t>categorized</w:t>
      </w:r>
      <w:r>
        <w:rPr>
          <w:spacing w:val="-12"/>
        </w:rPr>
        <w:t> </w:t>
      </w:r>
      <w:r>
        <w:rPr/>
        <w:t>into</w:t>
      </w:r>
      <w:r>
        <w:rPr>
          <w:spacing w:val="-12"/>
        </w:rPr>
        <w:t> </w:t>
      </w:r>
      <w:r>
        <w:rPr/>
        <w:t>several</w:t>
      </w:r>
      <w:r>
        <w:rPr>
          <w:spacing w:val="-12"/>
        </w:rPr>
        <w:t> </w:t>
      </w:r>
      <w:r>
        <w:rPr/>
        <w:t>types</w:t>
      </w:r>
      <w:r>
        <w:rPr>
          <w:spacing w:val="-12"/>
        </w:rPr>
        <w:t> </w:t>
      </w:r>
      <w:r>
        <w:rPr/>
        <w:t>spanning</w:t>
      </w:r>
      <w:r>
        <w:rPr>
          <w:spacing w:val="-12"/>
        </w:rPr>
        <w:t> </w:t>
      </w:r>
      <w:r>
        <w:rPr/>
        <w:t>both</w:t>
      </w:r>
      <w:r>
        <w:rPr>
          <w:spacing w:val="-12"/>
        </w:rPr>
        <w:t> </w:t>
      </w:r>
      <w:r>
        <w:rPr/>
        <w:t>temporal patterns and structural outliers:</w:t>
      </w:r>
    </w:p>
    <w:p>
      <w:pPr>
        <w:pStyle w:val="ListParagraph"/>
        <w:numPr>
          <w:ilvl w:val="1"/>
          <w:numId w:val="6"/>
        </w:numPr>
        <w:tabs>
          <w:tab w:pos="597" w:val="left" w:leader="none"/>
          <w:tab w:pos="599" w:val="left" w:leader="none"/>
        </w:tabs>
        <w:spacing w:line="249" w:lineRule="auto" w:before="40" w:after="0"/>
        <w:ind w:left="599" w:right="257" w:hanging="202"/>
        <w:jc w:val="both"/>
        <w:rPr>
          <w:sz w:val="20"/>
        </w:rPr>
      </w:pPr>
      <w:r>
        <w:rPr>
          <w:b/>
          <w:sz w:val="20"/>
        </w:rPr>
        <w:t>Failed Login Bursts</w:t>
      </w:r>
      <w:r>
        <w:rPr>
          <w:sz w:val="20"/>
        </w:rPr>
        <w:t>: Sequences of 5–15 consecutive </w:t>
      </w:r>
      <w:r>
        <w:rPr>
          <w:sz w:val="20"/>
        </w:rPr>
        <w:t>lo- gin failures</w:t>
      </w:r>
      <w:r>
        <w:rPr>
          <w:spacing w:val="-1"/>
          <w:sz w:val="20"/>
        </w:rPr>
        <w:t> </w:t>
      </w:r>
      <w:r>
        <w:rPr>
          <w:sz w:val="20"/>
        </w:rPr>
        <w:t>within 60-second windows, simulating</w:t>
      </w:r>
      <w:r>
        <w:rPr>
          <w:spacing w:val="-1"/>
          <w:sz w:val="20"/>
        </w:rPr>
        <w:t> </w:t>
      </w:r>
      <w:r>
        <w:rPr>
          <w:sz w:val="20"/>
        </w:rPr>
        <w:t>brute- force password attacks with realistic inter-attempt delays</w:t>
      </w:r>
    </w:p>
    <w:p>
      <w:pPr>
        <w:pStyle w:val="ListParagraph"/>
        <w:numPr>
          <w:ilvl w:val="1"/>
          <w:numId w:val="6"/>
        </w:numPr>
        <w:tabs>
          <w:tab w:pos="597" w:val="left" w:leader="none"/>
          <w:tab w:pos="599" w:val="left" w:leader="none"/>
        </w:tabs>
        <w:spacing w:line="249" w:lineRule="auto" w:before="0" w:after="0"/>
        <w:ind w:left="599" w:right="257" w:hanging="202"/>
        <w:jc w:val="both"/>
        <w:rPr>
          <w:sz w:val="20"/>
        </w:rPr>
      </w:pPr>
      <w:r>
        <w:rPr>
          <w:b/>
          <w:sz w:val="20"/>
        </w:rPr>
        <w:t>Off-Hours Activity</w:t>
      </w:r>
      <w:r>
        <w:rPr>
          <w:sz w:val="20"/>
        </w:rPr>
        <w:t>: User actions occurring outside </w:t>
      </w:r>
      <w:r>
        <w:rPr>
          <w:sz w:val="20"/>
        </w:rPr>
        <w:t>nor- mal business hours (18:00–06:00 on weekdays, week- ends) without legitimate justification, suggesting unau- thorized access or compromised credentials</w:t>
      </w:r>
    </w:p>
    <w:p>
      <w:pPr>
        <w:pStyle w:val="ListParagraph"/>
        <w:numPr>
          <w:ilvl w:val="1"/>
          <w:numId w:val="6"/>
        </w:numPr>
        <w:tabs>
          <w:tab w:pos="597" w:val="left" w:leader="none"/>
          <w:tab w:pos="599" w:val="left" w:leader="none"/>
        </w:tabs>
        <w:spacing w:line="249" w:lineRule="auto" w:before="0" w:after="0"/>
        <w:ind w:left="599" w:right="257" w:hanging="202"/>
        <w:jc w:val="both"/>
        <w:rPr>
          <w:sz w:val="20"/>
        </w:rPr>
      </w:pPr>
      <w:r>
        <w:rPr>
          <w:b/>
          <w:sz w:val="20"/>
        </w:rPr>
        <w:t>Suspicious IP Access</w:t>
      </w:r>
      <w:r>
        <w:rPr>
          <w:sz w:val="20"/>
        </w:rPr>
        <w:t>: Access attempts from </w:t>
      </w:r>
      <w:r>
        <w:rPr>
          <w:sz w:val="20"/>
        </w:rPr>
        <w:t>geographi- cally inconsistent IP addresses (e.g., user typically in In- dia suddenly accessing from Eastern Europe), indicating credential theft or VPN-based evasion</w:t>
      </w:r>
    </w:p>
    <w:p>
      <w:pPr>
        <w:pStyle w:val="Heading1"/>
        <w:numPr>
          <w:ilvl w:val="1"/>
          <w:numId w:val="6"/>
        </w:numPr>
        <w:tabs>
          <w:tab w:pos="598" w:val="left" w:leader="none"/>
        </w:tabs>
        <w:spacing w:line="230" w:lineRule="exact" w:before="0" w:after="0"/>
        <w:ind w:left="598" w:right="0" w:hanging="200"/>
        <w:jc w:val="both"/>
        <w:rPr>
          <w:b w:val="0"/>
        </w:rPr>
      </w:pPr>
      <w:r>
        <w:rPr>
          <w:spacing w:val="-2"/>
        </w:rPr>
        <w:t>Tenant-Specific</w:t>
      </w:r>
      <w:r>
        <w:rPr>
          <w:spacing w:val="9"/>
        </w:rPr>
        <w:t> </w:t>
      </w:r>
      <w:r>
        <w:rPr>
          <w:spacing w:val="-2"/>
        </w:rPr>
        <w:t>Anomalies</w:t>
      </w:r>
      <w:r>
        <w:rPr>
          <w:b w:val="0"/>
          <w:spacing w:val="-2"/>
        </w:rPr>
        <w:t>:</w:t>
      </w:r>
    </w:p>
    <w:p>
      <w:pPr>
        <w:pStyle w:val="Heading1"/>
        <w:spacing w:after="0" w:line="230" w:lineRule="exact"/>
        <w:jc w:val="both"/>
        <w:rPr>
          <w:b w:val="0"/>
        </w:rPr>
        <w:sectPr>
          <w:pgSz w:w="12240" w:h="15840"/>
          <w:pgMar w:top="920" w:bottom="280" w:left="720" w:right="720"/>
          <w:cols w:num="2" w:equalWidth="0">
            <w:col w:w="5281" w:space="40"/>
            <w:col w:w="5479"/>
          </w:cols>
        </w:sectPr>
      </w:pPr>
    </w:p>
    <w:p>
      <w:pPr>
        <w:pStyle w:val="ListParagraph"/>
        <w:numPr>
          <w:ilvl w:val="2"/>
          <w:numId w:val="6"/>
        </w:numPr>
        <w:tabs>
          <w:tab w:pos="1026" w:val="left" w:leader="none"/>
          <w:tab w:pos="1028" w:val="left" w:leader="none"/>
        </w:tabs>
        <w:spacing w:line="249" w:lineRule="auto" w:before="91" w:after="0"/>
        <w:ind w:left="1028" w:right="0" w:hanging="220"/>
        <w:jc w:val="both"/>
        <w:rPr>
          <w:sz w:val="20"/>
        </w:rPr>
      </w:pPr>
      <w:r>
        <w:rPr>
          <w:sz w:val="20"/>
        </w:rPr>
        <w:t>Food Company: Excessive complaint </w:t>
      </w:r>
      <w:r>
        <w:rPr>
          <w:sz w:val="20"/>
        </w:rPr>
        <w:t>submissions (10+ within 1 hour), fraudulent payment patterns, unusually large order values</w:t>
      </w:r>
    </w:p>
    <w:p>
      <w:pPr>
        <w:pStyle w:val="ListParagraph"/>
        <w:numPr>
          <w:ilvl w:val="2"/>
          <w:numId w:val="6"/>
        </w:numPr>
        <w:tabs>
          <w:tab w:pos="1026" w:val="left" w:leader="none"/>
          <w:tab w:pos="1028" w:val="left" w:leader="none"/>
        </w:tabs>
        <w:spacing w:line="249" w:lineRule="auto" w:before="0" w:after="0"/>
        <w:ind w:left="1028" w:right="0" w:hanging="220"/>
        <w:jc w:val="both"/>
        <w:rPr>
          <w:sz w:val="20"/>
        </w:rPr>
      </w:pPr>
      <w:r>
        <w:rPr>
          <w:sz w:val="20"/>
        </w:rPr>
        <w:t>IT Solutions: Unauthorized administrative </w:t>
      </w:r>
      <w:r>
        <w:rPr>
          <w:sz w:val="20"/>
        </w:rPr>
        <w:t>actions, privilege escalation attempts, bulk file downloads exceeding normal baselines</w:t>
      </w:r>
    </w:p>
    <w:p>
      <w:pPr>
        <w:pStyle w:val="ListParagraph"/>
        <w:numPr>
          <w:ilvl w:val="1"/>
          <w:numId w:val="6"/>
        </w:numPr>
        <w:tabs>
          <w:tab w:pos="657" w:val="left" w:leader="none"/>
          <w:tab w:pos="659" w:val="left" w:leader="none"/>
        </w:tabs>
        <w:spacing w:line="249" w:lineRule="auto" w:before="4" w:after="0"/>
        <w:ind w:left="659" w:right="0" w:hanging="202"/>
        <w:jc w:val="both"/>
        <w:rPr>
          <w:sz w:val="20"/>
        </w:rPr>
      </w:pPr>
      <w:r>
        <w:rPr>
          <w:b/>
          <w:sz w:val="20"/>
        </w:rPr>
        <w:t>Resource Consumption Spikes</w:t>
      </w:r>
      <w:r>
        <w:rPr>
          <w:sz w:val="20"/>
        </w:rPr>
        <w:t>: Sudden increases </w:t>
      </w:r>
      <w:r>
        <w:rPr>
          <w:sz w:val="20"/>
        </w:rPr>
        <w:t>in API</w:t>
      </w:r>
      <w:r>
        <w:rPr>
          <w:spacing w:val="40"/>
          <w:sz w:val="20"/>
        </w:rPr>
        <w:t> </w:t>
      </w:r>
      <w:r>
        <w:rPr>
          <w:sz w:val="20"/>
        </w:rPr>
        <w:t>calls,</w:t>
      </w:r>
      <w:r>
        <w:rPr>
          <w:spacing w:val="40"/>
          <w:sz w:val="20"/>
        </w:rPr>
        <w:t> </w:t>
      </w:r>
      <w:r>
        <w:rPr>
          <w:sz w:val="20"/>
        </w:rPr>
        <w:t>database</w:t>
      </w:r>
      <w:r>
        <w:rPr>
          <w:spacing w:val="40"/>
          <w:sz w:val="20"/>
        </w:rPr>
        <w:t> </w:t>
      </w:r>
      <w:r>
        <w:rPr>
          <w:sz w:val="20"/>
        </w:rPr>
        <w:t>queries,</w:t>
      </w:r>
      <w:r>
        <w:rPr>
          <w:spacing w:val="40"/>
          <w:sz w:val="20"/>
        </w:rPr>
        <w:t> </w:t>
      </w:r>
      <w:r>
        <w:rPr>
          <w:sz w:val="20"/>
        </w:rPr>
        <w:t>or</w:t>
      </w:r>
      <w:r>
        <w:rPr>
          <w:spacing w:val="40"/>
          <w:sz w:val="20"/>
        </w:rPr>
        <w:t> </w:t>
      </w:r>
      <w:r>
        <w:rPr>
          <w:sz w:val="20"/>
        </w:rPr>
        <w:t>data</w:t>
      </w:r>
      <w:r>
        <w:rPr>
          <w:spacing w:val="40"/>
          <w:sz w:val="20"/>
        </w:rPr>
        <w:t> </w:t>
      </w:r>
      <w:r>
        <w:rPr>
          <w:sz w:val="20"/>
        </w:rPr>
        <w:t>transfer</w:t>
      </w:r>
      <w:r>
        <w:rPr>
          <w:spacing w:val="40"/>
          <w:sz w:val="20"/>
        </w:rPr>
        <w:t> </w:t>
      </w:r>
      <w:r>
        <w:rPr>
          <w:sz w:val="20"/>
        </w:rPr>
        <w:t>volumes</w:t>
      </w:r>
    </w:p>
    <w:p>
      <w:pPr>
        <w:pStyle w:val="ListParagraph"/>
        <w:numPr>
          <w:ilvl w:val="1"/>
          <w:numId w:val="6"/>
        </w:numPr>
        <w:tabs>
          <w:tab w:pos="597" w:val="left" w:leader="none"/>
          <w:tab w:pos="599" w:val="left" w:leader="none"/>
        </w:tabs>
        <w:spacing w:line="249" w:lineRule="auto" w:before="91" w:after="0"/>
        <w:ind w:left="599" w:right="257" w:hanging="202"/>
        <w:jc w:val="both"/>
        <w:rPr>
          <w:sz w:val="20"/>
        </w:rPr>
      </w:pPr>
      <w:r>
        <w:rPr/>
        <w:br w:type="column"/>
      </w:r>
      <w:r>
        <w:rPr>
          <w:b/>
          <w:sz w:val="20"/>
        </w:rPr>
        <w:t>Output</w:t>
      </w:r>
      <w:r>
        <w:rPr>
          <w:sz w:val="20"/>
        </w:rPr>
        <w:t>: TimeDistributed Dense layer with 55 </w:t>
      </w:r>
      <w:r>
        <w:rPr>
          <w:sz w:val="20"/>
        </w:rPr>
        <w:t>units matching input feature dimensions, producing recon- structed sequences for error computation.</w:t>
      </w:r>
    </w:p>
    <w:p>
      <w:pPr>
        <w:pStyle w:val="BodyText"/>
        <w:spacing w:line="249" w:lineRule="auto" w:before="41"/>
        <w:ind w:left="199" w:right="257" w:firstLine="199"/>
      </w:pPr>
      <w:r>
        <w:rPr/>
        <w:t>The network is trained using Mean Squared Error </w:t>
      </w:r>
      <w:r>
        <w:rPr/>
        <w:t>(MSE) loss with the Adam optimizer (learning rate 0.001, 50 epochs, batch size 64). Anomaly detection is performed by computing reconstruction error for each sequence:</w:t>
      </w:r>
    </w:p>
    <w:p>
      <w:pPr>
        <w:pStyle w:val="BodyText"/>
        <w:spacing w:after="0" w:line="249" w:lineRule="auto"/>
        <w:sectPr>
          <w:pgSz w:w="12240" w:h="15840"/>
          <w:pgMar w:top="900" w:bottom="280" w:left="720" w:right="720"/>
          <w:cols w:num="2" w:equalWidth="0">
            <w:col w:w="5281" w:space="40"/>
            <w:col w:w="5479"/>
          </w:cols>
        </w:sectPr>
      </w:pPr>
    </w:p>
    <w:p>
      <w:pPr>
        <w:tabs>
          <w:tab w:pos="311" w:val="left" w:leader="none"/>
        </w:tabs>
        <w:spacing w:line="12" w:lineRule="exact" w:before="0"/>
        <w:ind w:left="0" w:right="2355" w:firstLine="0"/>
        <w:jc w:val="right"/>
        <w:rPr>
          <w:rFonts w:ascii="Calibri"/>
          <w:i/>
          <w:sz w:val="14"/>
        </w:rPr>
      </w:pPr>
      <w:r>
        <w:rPr>
          <w:rFonts w:ascii="Calibri"/>
          <w:i/>
          <w:spacing w:val="-10"/>
          <w:w w:val="145"/>
          <w:sz w:val="14"/>
        </w:rPr>
        <w:t>T</w:t>
      </w:r>
      <w:r>
        <w:rPr>
          <w:rFonts w:ascii="Calibri"/>
          <w:i/>
          <w:sz w:val="14"/>
        </w:rPr>
        <w:tab/>
      </w:r>
      <w:r>
        <w:rPr>
          <w:rFonts w:ascii="Calibri"/>
          <w:i/>
          <w:spacing w:val="-10"/>
          <w:w w:val="145"/>
          <w:sz w:val="14"/>
        </w:rPr>
        <w:t>D</w:t>
      </w:r>
    </w:p>
    <w:p>
      <w:pPr>
        <w:spacing w:after="0" w:line="12" w:lineRule="exact"/>
        <w:jc w:val="right"/>
        <w:rPr>
          <w:rFonts w:ascii="Calibri"/>
          <w:i/>
          <w:sz w:val="14"/>
        </w:rPr>
        <w:sectPr>
          <w:type w:val="continuous"/>
          <w:pgSz w:w="12240" w:h="15840"/>
          <w:pgMar w:top="900" w:bottom="280" w:left="720" w:right="720"/>
        </w:sectPr>
      </w:pPr>
    </w:p>
    <w:p>
      <w:pPr>
        <w:pStyle w:val="BodyText"/>
        <w:spacing w:line="243" w:lineRule="exact" w:before="24"/>
        <w:ind w:left="659"/>
        <w:jc w:val="left"/>
      </w:pPr>
      <w:r>
        <w:rPr/>
        <w:t>exceeding</w:t>
      </w:r>
      <w:r>
        <w:rPr>
          <w:spacing w:val="11"/>
        </w:rPr>
        <w:t> </w:t>
      </w:r>
      <w:r>
        <w:rPr/>
        <w:t>3</w:t>
      </w:r>
      <w:r>
        <w:rPr>
          <w:rFonts w:ascii="Calibri" w:hAnsi="Calibri"/>
          <w:i/>
        </w:rPr>
        <w:t>σ</w:t>
      </w:r>
      <w:r>
        <w:rPr>
          <w:rFonts w:ascii="Calibri" w:hAnsi="Calibri"/>
          <w:i/>
          <w:spacing w:val="23"/>
        </w:rPr>
        <w:t> </w:t>
      </w:r>
      <w:r>
        <w:rPr/>
        <w:t>from</w:t>
      </w:r>
      <w:r>
        <w:rPr>
          <w:spacing w:val="11"/>
        </w:rPr>
        <w:t> </w:t>
      </w:r>
      <w:r>
        <w:rPr/>
        <w:t>user-specific</w:t>
      </w:r>
      <w:r>
        <w:rPr>
          <w:spacing w:val="12"/>
        </w:rPr>
        <w:t> </w:t>
      </w:r>
      <w:r>
        <w:rPr>
          <w:spacing w:val="-2"/>
        </w:rPr>
        <w:t>baselines</w:t>
      </w:r>
    </w:p>
    <w:p>
      <w:pPr>
        <w:pStyle w:val="ListParagraph"/>
        <w:numPr>
          <w:ilvl w:val="1"/>
          <w:numId w:val="6"/>
        </w:numPr>
        <w:tabs>
          <w:tab w:pos="657" w:val="left" w:leader="none"/>
          <w:tab w:pos="659" w:val="left" w:leader="none"/>
        </w:tabs>
        <w:spacing w:line="249" w:lineRule="auto" w:before="0" w:after="0"/>
        <w:ind w:left="659" w:right="38" w:hanging="202"/>
        <w:jc w:val="left"/>
        <w:rPr>
          <w:sz w:val="20"/>
        </w:rPr>
      </w:pPr>
      <w:r>
        <w:rPr>
          <w:b/>
          <w:sz w:val="20"/>
        </w:rPr>
        <w:t>Behavioral</w:t>
      </w:r>
      <w:r>
        <w:rPr>
          <w:b/>
          <w:spacing w:val="24"/>
          <w:sz w:val="20"/>
        </w:rPr>
        <w:t> </w:t>
      </w:r>
      <w:r>
        <w:rPr>
          <w:b/>
          <w:sz w:val="20"/>
        </w:rPr>
        <w:t>Drift</w:t>
      </w:r>
      <w:r>
        <w:rPr>
          <w:sz w:val="20"/>
        </w:rPr>
        <w:t>:</w:t>
      </w:r>
      <w:r>
        <w:rPr>
          <w:spacing w:val="18"/>
          <w:sz w:val="20"/>
        </w:rPr>
        <w:t> </w:t>
      </w:r>
      <w:r>
        <w:rPr>
          <w:sz w:val="20"/>
        </w:rPr>
        <w:t>Gradual</w:t>
      </w:r>
      <w:r>
        <w:rPr>
          <w:spacing w:val="18"/>
          <w:sz w:val="20"/>
        </w:rPr>
        <w:t> </w:t>
      </w:r>
      <w:r>
        <w:rPr>
          <w:sz w:val="20"/>
        </w:rPr>
        <w:t>changes</w:t>
      </w:r>
      <w:r>
        <w:rPr>
          <w:spacing w:val="18"/>
          <w:sz w:val="20"/>
        </w:rPr>
        <w:t> </w:t>
      </w:r>
      <w:r>
        <w:rPr>
          <w:sz w:val="20"/>
        </w:rPr>
        <w:t>in</w:t>
      </w:r>
      <w:r>
        <w:rPr>
          <w:spacing w:val="18"/>
          <w:sz w:val="20"/>
        </w:rPr>
        <w:t> </w:t>
      </w:r>
      <w:r>
        <w:rPr>
          <w:sz w:val="20"/>
        </w:rPr>
        <w:t>user</w:t>
      </w:r>
      <w:r>
        <w:rPr>
          <w:spacing w:val="18"/>
          <w:sz w:val="20"/>
        </w:rPr>
        <w:t> </w:t>
      </w:r>
      <w:r>
        <w:rPr>
          <w:sz w:val="20"/>
        </w:rPr>
        <w:t>activity</w:t>
      </w:r>
      <w:r>
        <w:rPr>
          <w:spacing w:val="18"/>
          <w:sz w:val="20"/>
        </w:rPr>
        <w:t> </w:t>
      </w:r>
      <w:r>
        <w:rPr>
          <w:sz w:val="20"/>
        </w:rPr>
        <w:t>pat- terns</w:t>
      </w:r>
      <w:r>
        <w:rPr>
          <w:spacing w:val="40"/>
          <w:sz w:val="20"/>
        </w:rPr>
        <w:t> </w:t>
      </w:r>
      <w:r>
        <w:rPr>
          <w:sz w:val="20"/>
        </w:rPr>
        <w:t>over</w:t>
      </w:r>
      <w:r>
        <w:rPr>
          <w:spacing w:val="40"/>
          <w:sz w:val="20"/>
        </w:rPr>
        <w:t> </w:t>
      </w:r>
      <w:r>
        <w:rPr>
          <w:sz w:val="20"/>
        </w:rPr>
        <w:t>time,</w:t>
      </w:r>
      <w:r>
        <w:rPr>
          <w:spacing w:val="40"/>
          <w:sz w:val="20"/>
        </w:rPr>
        <w:t> </w:t>
      </w:r>
      <w:r>
        <w:rPr>
          <w:sz w:val="20"/>
        </w:rPr>
        <w:t>simulating</w:t>
      </w:r>
      <w:r>
        <w:rPr>
          <w:spacing w:val="40"/>
          <w:sz w:val="20"/>
        </w:rPr>
        <w:t> </w:t>
      </w:r>
      <w:r>
        <w:rPr>
          <w:sz w:val="20"/>
        </w:rPr>
        <w:t>insider</w:t>
      </w:r>
      <w:r>
        <w:rPr>
          <w:spacing w:val="40"/>
          <w:sz w:val="20"/>
        </w:rPr>
        <w:t> </w:t>
      </w:r>
      <w:r>
        <w:rPr>
          <w:sz w:val="20"/>
        </w:rPr>
        <w:t>threats</w:t>
      </w:r>
      <w:r>
        <w:rPr>
          <w:spacing w:val="40"/>
          <w:sz w:val="20"/>
        </w:rPr>
        <w:t> </w:t>
      </w:r>
      <w:r>
        <w:rPr>
          <w:sz w:val="20"/>
        </w:rPr>
        <w:t>or</w:t>
      </w:r>
      <w:r>
        <w:rPr>
          <w:spacing w:val="40"/>
          <w:sz w:val="20"/>
        </w:rPr>
        <w:t> </w:t>
      </w:r>
      <w:r>
        <w:rPr>
          <w:sz w:val="20"/>
        </w:rPr>
        <w:t>account</w:t>
      </w:r>
    </w:p>
    <w:p>
      <w:pPr>
        <w:pStyle w:val="BodyText"/>
        <w:tabs>
          <w:tab w:pos="1616" w:val="left" w:leader="none"/>
        </w:tabs>
        <w:spacing w:line="315" w:lineRule="exact" w:before="18"/>
        <w:ind w:left="458"/>
        <w:jc w:val="left"/>
        <w:rPr>
          <w:rFonts w:ascii="Calibri"/>
          <w:position w:val="13"/>
        </w:rPr>
      </w:pPr>
      <w:r>
        <w:rPr/>
        <w:br w:type="column"/>
      </w:r>
      <w:r>
        <w:rPr>
          <w:w w:val="110"/>
        </w:rPr>
        <w:t>Error</w:t>
      </w:r>
      <w:r>
        <w:rPr>
          <w:rFonts w:ascii="Calibri"/>
          <w:w w:val="110"/>
        </w:rPr>
        <w:t>(</w:t>
      </w:r>
      <w:r>
        <w:rPr>
          <w:rFonts w:ascii="Calibri"/>
          <w:i/>
          <w:w w:val="110"/>
        </w:rPr>
        <w:t>x</w:t>
      </w:r>
      <w:r>
        <w:rPr>
          <w:rFonts w:ascii="Calibri"/>
          <w:w w:val="110"/>
        </w:rPr>
        <w:t>)</w:t>
      </w:r>
      <w:r>
        <w:rPr>
          <w:rFonts w:ascii="Calibri"/>
          <w:spacing w:val="-3"/>
          <w:w w:val="110"/>
        </w:rPr>
        <w:t> </w:t>
      </w:r>
      <w:r>
        <w:rPr>
          <w:rFonts w:ascii="Calibri"/>
          <w:spacing w:val="-10"/>
          <w:w w:val="125"/>
        </w:rPr>
        <w:t>=</w:t>
      </w:r>
      <w:r>
        <w:rPr>
          <w:rFonts w:ascii="Calibri"/>
        </w:rPr>
        <w:tab/>
      </w:r>
      <w:r>
        <w:rPr>
          <w:rFonts w:ascii="Calibri"/>
          <w:spacing w:val="-10"/>
          <w:w w:val="120"/>
          <w:position w:val="13"/>
        </w:rPr>
        <w:t>1</w:t>
      </w:r>
    </w:p>
    <w:p>
      <w:pPr>
        <w:spacing w:line="196" w:lineRule="exact" w:before="0"/>
        <w:ind w:left="0" w:right="0" w:firstLine="0"/>
        <w:jc w:val="righ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7258624">
                <wp:simplePos x="0" y="0"/>
                <wp:positionH relativeFrom="page">
                  <wp:posOffset>5155615</wp:posOffset>
                </wp:positionH>
                <wp:positionV relativeFrom="paragraph">
                  <wp:posOffset>-28047</wp:posOffset>
                </wp:positionV>
                <wp:extent cx="29146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91465" cy="1270"/>
                        </a:xfrm>
                        <a:custGeom>
                          <a:avLst/>
                          <a:gdLst/>
                          <a:ahLst/>
                          <a:cxnLst/>
                          <a:rect l="l" t="t" r="r" b="b"/>
                          <a:pathLst>
                            <a:path w="291465" h="0">
                              <a:moveTo>
                                <a:pt x="0" y="0"/>
                              </a:moveTo>
                              <a:lnTo>
                                <a:pt x="2911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7856" from="405.95401pt,-2.208445pt" to="428.88001pt,-2.208445pt" stroked="true" strokeweight=".398pt" strokecolor="#000000">
                <v:stroke dashstyle="solid"/>
                <w10:wrap type="none"/>
              </v:line>
            </w:pict>
          </mc:Fallback>
        </mc:AlternateContent>
      </w:r>
      <w:r>
        <w:rPr>
          <w:rFonts w:ascii="Calibri" w:hAnsi="Calibri"/>
          <w:i/>
          <w:w w:val="120"/>
          <w:sz w:val="20"/>
        </w:rPr>
        <w:t>T</w:t>
      </w:r>
      <w:r>
        <w:rPr>
          <w:rFonts w:ascii="Calibri" w:hAnsi="Calibri"/>
          <w:i/>
          <w:spacing w:val="-3"/>
          <w:w w:val="120"/>
          <w:sz w:val="20"/>
        </w:rPr>
        <w:t> </w:t>
      </w:r>
      <w:r>
        <w:rPr>
          <w:rFonts w:ascii="Verdana" w:hAnsi="Verdana"/>
          <w:i/>
          <w:sz w:val="20"/>
        </w:rPr>
        <w:t>·</w:t>
      </w:r>
      <w:r>
        <w:rPr>
          <w:rFonts w:ascii="Verdana" w:hAnsi="Verdana"/>
          <w:i/>
          <w:spacing w:val="-26"/>
          <w:sz w:val="20"/>
        </w:rPr>
        <w:t> </w:t>
      </w:r>
      <w:r>
        <w:rPr>
          <w:rFonts w:ascii="Calibri" w:hAnsi="Calibri"/>
          <w:i/>
          <w:spacing w:val="-10"/>
          <w:w w:val="120"/>
          <w:sz w:val="20"/>
        </w:rPr>
        <w:t>D</w:t>
      </w:r>
    </w:p>
    <w:p>
      <w:pPr>
        <w:spacing w:line="163" w:lineRule="auto" w:before="0"/>
        <w:ind w:left="22" w:right="0" w:firstLine="0"/>
        <w:jc w:val="left"/>
        <w:rPr>
          <w:rFonts w:ascii="Calibri" w:hAnsi="Calibri"/>
          <w:i/>
          <w:position w:val="-18"/>
          <w:sz w:val="20"/>
        </w:rPr>
      </w:pPr>
      <w:r>
        <w:rPr/>
        <w:br w:type="column"/>
      </w:r>
      <w:r>
        <w:rPr>
          <w:rFonts w:ascii="Lucida Sans Unicode" w:hAnsi="Lucida Sans Unicode"/>
          <w:w w:val="220"/>
          <w:sz w:val="20"/>
        </w:rPr>
        <w:t>Σ</w:t>
      </w:r>
      <w:r>
        <w:rPr>
          <w:rFonts w:ascii="Lucida Sans Unicode" w:hAnsi="Lucida Sans Unicode"/>
          <w:spacing w:val="-80"/>
          <w:w w:val="220"/>
          <w:sz w:val="20"/>
        </w:rPr>
        <w:t> </w:t>
      </w:r>
      <w:r>
        <w:rPr>
          <w:rFonts w:ascii="Lucida Sans Unicode" w:hAnsi="Lucida Sans Unicode"/>
          <w:spacing w:val="-9"/>
          <w:w w:val="185"/>
          <w:sz w:val="20"/>
        </w:rPr>
        <w:t>Σ</w:t>
      </w:r>
      <w:r>
        <w:rPr>
          <w:rFonts w:ascii="Calibri" w:hAnsi="Calibri"/>
          <w:spacing w:val="-9"/>
          <w:w w:val="185"/>
          <w:position w:val="-18"/>
          <w:sz w:val="20"/>
        </w:rPr>
        <w:t>(</w:t>
      </w:r>
      <w:r>
        <w:rPr>
          <w:rFonts w:ascii="Calibri" w:hAnsi="Calibri"/>
          <w:i/>
          <w:spacing w:val="-9"/>
          <w:w w:val="185"/>
          <w:position w:val="-18"/>
          <w:sz w:val="20"/>
        </w:rPr>
        <w:t>x</w:t>
      </w:r>
    </w:p>
    <w:p>
      <w:pPr>
        <w:spacing w:before="63"/>
        <w:ind w:left="35" w:right="0" w:firstLine="0"/>
        <w:jc w:val="left"/>
        <w:rPr>
          <w:rFonts w:ascii="Verdana"/>
          <w:sz w:val="14"/>
        </w:rPr>
      </w:pPr>
      <w:r>
        <w:rPr>
          <w:rFonts w:ascii="Calibri"/>
          <w:i/>
          <w:w w:val="105"/>
          <w:position w:val="1"/>
          <w:sz w:val="14"/>
        </w:rPr>
        <w:t>t</w:t>
      </w:r>
      <w:r>
        <w:rPr>
          <w:rFonts w:ascii="Verdana"/>
          <w:w w:val="105"/>
          <w:position w:val="1"/>
          <w:sz w:val="14"/>
        </w:rPr>
        <w:t>=1</w:t>
      </w:r>
      <w:r>
        <w:rPr>
          <w:rFonts w:ascii="Verdana"/>
          <w:spacing w:val="-6"/>
          <w:w w:val="105"/>
          <w:position w:val="1"/>
          <w:sz w:val="14"/>
        </w:rPr>
        <w:t> </w:t>
      </w:r>
      <w:r>
        <w:rPr>
          <w:rFonts w:ascii="Calibri"/>
          <w:i/>
          <w:spacing w:val="-5"/>
          <w:w w:val="105"/>
          <w:sz w:val="14"/>
        </w:rPr>
        <w:t>d</w:t>
      </w:r>
      <w:r>
        <w:rPr>
          <w:rFonts w:ascii="Verdana"/>
          <w:spacing w:val="-5"/>
          <w:w w:val="105"/>
          <w:sz w:val="14"/>
        </w:rPr>
        <w:t>=1</w:t>
      </w:r>
    </w:p>
    <w:p>
      <w:pPr>
        <w:spacing w:line="240" w:lineRule="auto" w:before="65"/>
        <w:rPr>
          <w:rFonts w:ascii="Verdana"/>
          <w:sz w:val="14"/>
        </w:rPr>
      </w:pPr>
      <w:r>
        <w:rPr/>
        <w:br w:type="column"/>
      </w:r>
      <w:r>
        <w:rPr>
          <w:rFonts w:ascii="Verdana"/>
          <w:sz w:val="14"/>
        </w:rPr>
      </w:r>
    </w:p>
    <w:p>
      <w:pPr>
        <w:spacing w:before="0"/>
        <w:ind w:left="0" w:right="0" w:firstLine="0"/>
        <w:jc w:val="left"/>
        <w:rPr>
          <w:rFonts w:ascii="Calibri"/>
          <w:i/>
          <w:sz w:val="14"/>
        </w:rPr>
      </w:pPr>
      <w:r>
        <w:rPr>
          <w:rFonts w:ascii="Calibri"/>
          <w:i/>
          <w:spacing w:val="-5"/>
          <w:w w:val="120"/>
          <w:sz w:val="14"/>
        </w:rPr>
        <w:t>t,d</w:t>
      </w:r>
    </w:p>
    <w:p>
      <w:pPr>
        <w:spacing w:before="137"/>
        <w:ind w:left="14" w:right="0" w:firstLine="0"/>
        <w:jc w:val="left"/>
        <w:rPr>
          <w:rFonts w:ascii="Calibri" w:hAnsi="Calibri"/>
          <w:sz w:val="20"/>
        </w:rPr>
      </w:pPr>
      <w:r>
        <w:rPr/>
        <w:br w:type="column"/>
      </w:r>
      <w:r>
        <w:rPr>
          <w:rFonts w:ascii="Verdana" w:hAnsi="Verdana"/>
          <w:i/>
          <w:w w:val="75"/>
          <w:sz w:val="20"/>
        </w:rPr>
        <w:t>—</w:t>
      </w:r>
      <w:r>
        <w:rPr>
          <w:rFonts w:ascii="Verdana" w:hAnsi="Verdana"/>
          <w:i/>
          <w:spacing w:val="-5"/>
          <w:w w:val="75"/>
          <w:sz w:val="20"/>
        </w:rPr>
        <w:t> </w:t>
      </w:r>
      <w:r>
        <w:rPr>
          <w:rFonts w:ascii="Calibri" w:hAnsi="Calibri"/>
          <w:i/>
          <w:spacing w:val="-123"/>
          <w:w w:val="112"/>
          <w:sz w:val="20"/>
        </w:rPr>
        <w:t>x</w:t>
      </w:r>
      <w:r>
        <w:rPr>
          <w:rFonts w:ascii="Calibri" w:hAnsi="Calibri"/>
          <w:spacing w:val="-21"/>
          <w:w w:val="107"/>
          <w:sz w:val="20"/>
        </w:rPr>
        <w:t>ˆ</w:t>
      </w:r>
    </w:p>
    <w:p>
      <w:pPr>
        <w:spacing w:line="240" w:lineRule="auto" w:before="64"/>
        <w:rPr>
          <w:rFonts w:ascii="Calibri"/>
          <w:sz w:val="14"/>
        </w:rPr>
      </w:pPr>
      <w:r>
        <w:rPr/>
        <w:br w:type="column"/>
      </w:r>
      <w:r>
        <w:rPr>
          <w:rFonts w:ascii="Calibri"/>
          <w:sz w:val="14"/>
        </w:rPr>
      </w:r>
    </w:p>
    <w:p>
      <w:pPr>
        <w:spacing w:before="0"/>
        <w:ind w:left="0" w:right="0" w:firstLine="0"/>
        <w:jc w:val="left"/>
        <w:rPr>
          <w:rFonts w:ascii="Calibri"/>
          <w:i/>
          <w:sz w:val="14"/>
        </w:rPr>
      </w:pPr>
      <w:r>
        <w:rPr>
          <w:rFonts w:ascii="Calibri"/>
          <w:i/>
          <w:spacing w:val="-5"/>
          <w:w w:val="120"/>
          <w:sz w:val="14"/>
        </w:rPr>
        <w:t>t,d</w:t>
      </w:r>
    </w:p>
    <w:p>
      <w:pPr>
        <w:pStyle w:val="BodyText"/>
        <w:tabs>
          <w:tab w:pos="835" w:val="left" w:leader="none"/>
        </w:tabs>
        <w:spacing w:before="137"/>
        <w:jc w:val="left"/>
      </w:pPr>
      <w:r>
        <w:rPr/>
        <w:br w:type="column"/>
      </w:r>
      <w:r>
        <w:rPr>
          <w:rFonts w:ascii="Calibri"/>
          <w:spacing w:val="-5"/>
          <w:w w:val="105"/>
        </w:rPr>
        <w:t>)</w:t>
      </w:r>
      <w:r>
        <w:rPr>
          <w:rFonts w:ascii="Verdana"/>
          <w:spacing w:val="-5"/>
          <w:w w:val="105"/>
          <w:vertAlign w:val="superscript"/>
        </w:rPr>
        <w:t>2</w:t>
      </w:r>
      <w:r>
        <w:rPr>
          <w:rFonts w:ascii="Verdana"/>
          <w:vertAlign w:val="baseline"/>
        </w:rPr>
        <w:tab/>
      </w:r>
      <w:r>
        <w:rPr>
          <w:spacing w:val="-5"/>
          <w:w w:val="105"/>
          <w:vertAlign w:val="baseline"/>
        </w:rPr>
        <w:t>(1)</w:t>
      </w:r>
    </w:p>
    <w:p>
      <w:pPr>
        <w:pStyle w:val="BodyText"/>
        <w:spacing w:after="0"/>
        <w:jc w:val="left"/>
        <w:sectPr>
          <w:type w:val="continuous"/>
          <w:pgSz w:w="12240" w:h="15840"/>
          <w:pgMar w:top="900" w:bottom="280" w:left="720" w:right="720"/>
          <w:cols w:num="7" w:equalWidth="0">
            <w:col w:w="5321" w:space="641"/>
            <w:col w:w="1891" w:space="39"/>
            <w:col w:w="823"/>
            <w:col w:w="191" w:space="40"/>
            <w:col w:w="326" w:space="1"/>
            <w:col w:w="191" w:space="10"/>
            <w:col w:w="1327"/>
          </w:cols>
        </w:sectPr>
      </w:pPr>
    </w:p>
    <w:p>
      <w:pPr>
        <w:pStyle w:val="BodyText"/>
        <w:spacing w:line="229" w:lineRule="exact"/>
        <w:ind w:left="659"/>
      </w:pPr>
      <w:r>
        <w:rPr/>
        <w:t>takeover</w:t>
      </w:r>
      <w:r>
        <w:rPr>
          <w:spacing w:val="4"/>
        </w:rPr>
        <w:t> </w:t>
      </w:r>
      <w:r>
        <w:rPr>
          <w:spacing w:val="-2"/>
        </w:rPr>
        <w:t>scenarios</w:t>
      </w:r>
    </w:p>
    <w:p>
      <w:pPr>
        <w:pStyle w:val="BodyText"/>
        <w:spacing w:line="249" w:lineRule="auto" w:before="56"/>
        <w:ind w:left="259" w:firstLine="199"/>
      </w:pPr>
      <w:r>
        <w:rPr/>
        <w:t>Anomalies</w:t>
      </w:r>
      <w:r>
        <w:rPr>
          <w:spacing w:val="40"/>
        </w:rPr>
        <w:t> </w:t>
      </w:r>
      <w:r>
        <w:rPr/>
        <w:t>were</w:t>
      </w:r>
      <w:r>
        <w:rPr>
          <w:spacing w:val="40"/>
        </w:rPr>
        <w:t> </w:t>
      </w:r>
      <w:r>
        <w:rPr/>
        <w:t>injected</w:t>
      </w:r>
      <w:r>
        <w:rPr>
          <w:spacing w:val="40"/>
        </w:rPr>
        <w:t> </w:t>
      </w:r>
      <w:r>
        <w:rPr/>
        <w:t>at</w:t>
      </w:r>
      <w:r>
        <w:rPr>
          <w:spacing w:val="40"/>
        </w:rPr>
        <w:t> </w:t>
      </w:r>
      <w:r>
        <w:rPr/>
        <w:t>a</w:t>
      </w:r>
      <w:r>
        <w:rPr>
          <w:spacing w:val="40"/>
        </w:rPr>
        <w:t> </w:t>
      </w:r>
      <w:r>
        <w:rPr/>
        <w:t>rate</w:t>
      </w:r>
      <w:r>
        <w:rPr>
          <w:spacing w:val="40"/>
        </w:rPr>
        <w:t> </w:t>
      </w:r>
      <w:r>
        <w:rPr/>
        <w:t>of</w:t>
      </w:r>
      <w:r>
        <w:rPr>
          <w:spacing w:val="40"/>
        </w:rPr>
        <w:t> </w:t>
      </w:r>
      <w:r>
        <w:rPr/>
        <w:t>approximately</w:t>
      </w:r>
      <w:r>
        <w:rPr>
          <w:spacing w:val="40"/>
        </w:rPr>
        <w:t> </w:t>
      </w:r>
      <w:r>
        <w:rPr/>
        <w:t>8– 12% of total events per tenant, reflecting realistic operational conditions where most activity is legitimate but security- relevant anomalies require detection.</w:t>
      </w:r>
    </w:p>
    <w:p>
      <w:pPr>
        <w:pStyle w:val="ListParagraph"/>
        <w:numPr>
          <w:ilvl w:val="0"/>
          <w:numId w:val="6"/>
        </w:numPr>
        <w:tabs>
          <w:tab w:pos="529" w:val="left" w:leader="none"/>
        </w:tabs>
        <w:spacing w:line="240" w:lineRule="auto" w:before="166" w:after="0"/>
        <w:ind w:left="529" w:right="0" w:hanging="270"/>
        <w:jc w:val="both"/>
        <w:rPr>
          <w:i/>
          <w:sz w:val="20"/>
        </w:rPr>
      </w:pPr>
      <w:r>
        <w:rPr>
          <w:i/>
          <w:sz w:val="20"/>
        </w:rPr>
        <w:t>Data</w:t>
      </w:r>
      <w:r>
        <w:rPr>
          <w:i/>
          <w:spacing w:val="15"/>
          <w:sz w:val="20"/>
        </w:rPr>
        <w:t> </w:t>
      </w:r>
      <w:r>
        <w:rPr>
          <w:i/>
          <w:spacing w:val="-2"/>
          <w:sz w:val="20"/>
        </w:rPr>
        <w:t>Preprocessing</w:t>
      </w:r>
    </w:p>
    <w:p>
      <w:pPr>
        <w:pStyle w:val="BodyText"/>
        <w:spacing w:line="249" w:lineRule="auto" w:before="85"/>
        <w:ind w:left="259" w:firstLine="199"/>
      </w:pPr>
      <w:r>
        <w:rPr/>
        <w:t>Data preprocessing involved several key transformations </w:t>
      </w:r>
      <w:r>
        <w:rPr/>
        <w:t>to prepare datasets for machine learning algorithms:</w:t>
      </w:r>
    </w:p>
    <w:p>
      <w:pPr>
        <w:pStyle w:val="ListParagraph"/>
        <w:numPr>
          <w:ilvl w:val="1"/>
          <w:numId w:val="6"/>
        </w:numPr>
        <w:tabs>
          <w:tab w:pos="657" w:val="left" w:leader="none"/>
          <w:tab w:pos="659" w:val="left" w:leader="none"/>
        </w:tabs>
        <w:spacing w:line="237" w:lineRule="auto" w:before="49" w:after="0"/>
        <w:ind w:left="659" w:right="0" w:hanging="202"/>
        <w:jc w:val="both"/>
        <w:rPr>
          <w:sz w:val="20"/>
        </w:rPr>
      </w:pPr>
      <w:r>
        <w:rPr>
          <w:b/>
          <w:sz w:val="20"/>
        </w:rPr>
        <w:t>Categorical Encoding</w:t>
      </w:r>
      <w:r>
        <w:rPr>
          <w:sz w:val="20"/>
        </w:rPr>
        <w:t>: One-hot encoding </w:t>
      </w:r>
      <w:r>
        <w:rPr>
          <w:sz w:val="20"/>
        </w:rPr>
        <w:t>for </w:t>
      </w:r>
      <w:r>
        <w:rPr>
          <w:rFonts w:ascii="Courier New" w:hAnsi="Courier New"/>
          <w:sz w:val="20"/>
        </w:rPr>
        <w:t>event_type </w:t>
      </w:r>
      <w:r>
        <w:rPr>
          <w:sz w:val="20"/>
        </w:rPr>
        <w:t>and</w:t>
      </w:r>
      <w:r>
        <w:rPr>
          <w:spacing w:val="40"/>
          <w:sz w:val="20"/>
        </w:rPr>
        <w:t> </w:t>
      </w:r>
      <w:r>
        <w:rPr>
          <w:rFonts w:ascii="Courier New" w:hAnsi="Courier New"/>
          <w:sz w:val="20"/>
        </w:rPr>
        <w:t>status </w:t>
      </w:r>
      <w:r>
        <w:rPr>
          <w:sz w:val="20"/>
        </w:rPr>
        <w:t>attributes,</w:t>
      </w:r>
      <w:r>
        <w:rPr>
          <w:spacing w:val="40"/>
          <w:sz w:val="20"/>
        </w:rPr>
        <w:t> </w:t>
      </w:r>
      <w:r>
        <w:rPr>
          <w:sz w:val="20"/>
        </w:rPr>
        <w:t>producing sparse binary feature vectors (12 event types </w:t>
      </w:r>
      <w:r>
        <w:rPr>
          <w:rFonts w:ascii="Verdana" w:hAnsi="Verdana"/>
          <w:i/>
          <w:sz w:val="20"/>
        </w:rPr>
        <w:t>×</w:t>
      </w:r>
      <w:r>
        <w:rPr>
          <w:rFonts w:ascii="Verdana" w:hAnsi="Verdana"/>
          <w:i/>
          <w:spacing w:val="-4"/>
          <w:sz w:val="20"/>
        </w:rPr>
        <w:t> </w:t>
      </w:r>
      <w:r>
        <w:rPr>
          <w:sz w:val="20"/>
        </w:rPr>
        <w:t>4 status values = 48 features)</w:t>
      </w:r>
    </w:p>
    <w:p>
      <w:pPr>
        <w:pStyle w:val="ListParagraph"/>
        <w:numPr>
          <w:ilvl w:val="1"/>
          <w:numId w:val="6"/>
        </w:numPr>
        <w:tabs>
          <w:tab w:pos="657" w:val="left" w:leader="none"/>
          <w:tab w:pos="659" w:val="left" w:leader="none"/>
        </w:tabs>
        <w:spacing w:line="240" w:lineRule="auto" w:before="13" w:after="0"/>
        <w:ind w:left="659" w:right="0" w:hanging="202"/>
        <w:jc w:val="both"/>
        <w:rPr>
          <w:sz w:val="20"/>
        </w:rPr>
      </w:pPr>
      <w:r>
        <w:rPr>
          <w:b/>
          <w:sz w:val="20"/>
        </w:rPr>
        <w:t>Numeric</w:t>
      </w:r>
      <w:r>
        <w:rPr>
          <w:b/>
          <w:spacing w:val="-3"/>
          <w:sz w:val="20"/>
        </w:rPr>
        <w:t> </w:t>
      </w:r>
      <w:r>
        <w:rPr>
          <w:b/>
          <w:sz w:val="20"/>
        </w:rPr>
        <w:t>Encoding</w:t>
      </w:r>
      <w:r>
        <w:rPr>
          <w:sz w:val="20"/>
        </w:rPr>
        <w:t>:</w:t>
      </w:r>
      <w:r>
        <w:rPr>
          <w:spacing w:val="-5"/>
          <w:sz w:val="20"/>
        </w:rPr>
        <w:t> </w:t>
      </w:r>
      <w:r>
        <w:rPr>
          <w:sz w:val="20"/>
        </w:rPr>
        <w:t>Label</w:t>
      </w:r>
      <w:r>
        <w:rPr>
          <w:spacing w:val="-5"/>
          <w:sz w:val="20"/>
        </w:rPr>
        <w:t> </w:t>
      </w:r>
      <w:r>
        <w:rPr>
          <w:sz w:val="20"/>
        </w:rPr>
        <w:t>encoding</w:t>
      </w:r>
      <w:r>
        <w:rPr>
          <w:spacing w:val="-5"/>
          <w:sz w:val="20"/>
        </w:rPr>
        <w:t> </w:t>
      </w:r>
      <w:r>
        <w:rPr>
          <w:sz w:val="20"/>
        </w:rPr>
        <w:t>for</w:t>
      </w:r>
      <w:r>
        <w:rPr>
          <w:spacing w:val="-5"/>
          <w:sz w:val="20"/>
        </w:rPr>
        <w:t> </w:t>
      </w:r>
      <w:r>
        <w:rPr>
          <w:rFonts w:ascii="Courier New" w:hAnsi="Courier New"/>
          <w:sz w:val="20"/>
        </w:rPr>
        <w:t>resource_id </w:t>
      </w:r>
      <w:r>
        <w:rPr>
          <w:sz w:val="20"/>
        </w:rPr>
        <w:t>values,</w:t>
      </w:r>
      <w:r>
        <w:rPr>
          <w:spacing w:val="-3"/>
          <w:sz w:val="20"/>
        </w:rPr>
        <w:t> </w:t>
      </w:r>
      <w:r>
        <w:rPr>
          <w:sz w:val="20"/>
        </w:rPr>
        <w:t>mapping</w:t>
      </w:r>
      <w:r>
        <w:rPr>
          <w:spacing w:val="-3"/>
          <w:sz w:val="20"/>
        </w:rPr>
        <w:t> </w:t>
      </w:r>
      <w:r>
        <w:rPr>
          <w:sz w:val="20"/>
        </w:rPr>
        <w:t>string</w:t>
      </w:r>
      <w:r>
        <w:rPr>
          <w:spacing w:val="-3"/>
          <w:sz w:val="20"/>
        </w:rPr>
        <w:t> </w:t>
      </w:r>
      <w:r>
        <w:rPr>
          <w:sz w:val="20"/>
        </w:rPr>
        <w:t>identifiers</w:t>
      </w:r>
      <w:r>
        <w:rPr>
          <w:spacing w:val="-3"/>
          <w:sz w:val="20"/>
        </w:rPr>
        <w:t> </w:t>
      </w:r>
      <w:r>
        <w:rPr>
          <w:sz w:val="20"/>
        </w:rPr>
        <w:t>to</w:t>
      </w:r>
      <w:r>
        <w:rPr>
          <w:spacing w:val="-3"/>
          <w:sz w:val="20"/>
        </w:rPr>
        <w:t> </w:t>
      </w:r>
      <w:r>
        <w:rPr>
          <w:sz w:val="20"/>
        </w:rPr>
        <w:t>integer</w:t>
      </w:r>
      <w:r>
        <w:rPr>
          <w:spacing w:val="-3"/>
          <w:sz w:val="20"/>
        </w:rPr>
        <w:t> </w:t>
      </w:r>
      <w:r>
        <w:rPr>
          <w:sz w:val="20"/>
        </w:rPr>
        <w:t>indices</w:t>
      </w:r>
      <w:r>
        <w:rPr>
          <w:spacing w:val="-3"/>
          <w:sz w:val="20"/>
        </w:rPr>
        <w:t> </w:t>
      </w:r>
      <w:r>
        <w:rPr>
          <w:sz w:val="20"/>
        </w:rPr>
        <w:t>while preserving resource uniqueness</w:t>
      </w:r>
    </w:p>
    <w:p>
      <w:pPr>
        <w:pStyle w:val="ListParagraph"/>
        <w:numPr>
          <w:ilvl w:val="1"/>
          <w:numId w:val="6"/>
        </w:numPr>
        <w:tabs>
          <w:tab w:pos="657" w:val="left" w:leader="none"/>
          <w:tab w:pos="659" w:val="left" w:leader="none"/>
        </w:tabs>
        <w:spacing w:line="249" w:lineRule="auto" w:before="10" w:after="0"/>
        <w:ind w:left="659" w:right="0" w:hanging="202"/>
        <w:jc w:val="both"/>
        <w:rPr>
          <w:sz w:val="20"/>
        </w:rPr>
      </w:pPr>
      <w:r>
        <w:rPr>
          <w:b/>
          <w:sz w:val="20"/>
        </w:rPr>
        <w:t>Temporal Feature Engineering</w:t>
      </w:r>
      <w:r>
        <w:rPr>
          <w:sz w:val="20"/>
        </w:rPr>
        <w:t>: Extraction of hour-</w:t>
      </w:r>
      <w:r>
        <w:rPr>
          <w:sz w:val="20"/>
        </w:rPr>
        <w:t>of- day,</w:t>
      </w:r>
      <w:r>
        <w:rPr>
          <w:spacing w:val="-9"/>
          <w:sz w:val="20"/>
        </w:rPr>
        <w:t> </w:t>
      </w:r>
      <w:r>
        <w:rPr>
          <w:sz w:val="20"/>
        </w:rPr>
        <w:t>day-of-week,</w:t>
      </w:r>
      <w:r>
        <w:rPr>
          <w:spacing w:val="-9"/>
          <w:sz w:val="20"/>
        </w:rPr>
        <w:t> </w:t>
      </w:r>
      <w:r>
        <w:rPr>
          <w:sz w:val="20"/>
        </w:rPr>
        <w:t>and</w:t>
      </w:r>
      <w:r>
        <w:rPr>
          <w:spacing w:val="-9"/>
          <w:sz w:val="20"/>
        </w:rPr>
        <w:t> </w:t>
      </w:r>
      <w:r>
        <w:rPr>
          <w:sz w:val="20"/>
        </w:rPr>
        <w:t>is-business-hours</w:t>
      </w:r>
      <w:r>
        <w:rPr>
          <w:spacing w:val="-9"/>
          <w:sz w:val="20"/>
        </w:rPr>
        <w:t> </w:t>
      </w:r>
      <w:r>
        <w:rPr>
          <w:sz w:val="20"/>
        </w:rPr>
        <w:t>Boolean</w:t>
      </w:r>
      <w:r>
        <w:rPr>
          <w:spacing w:val="-9"/>
          <w:sz w:val="20"/>
        </w:rPr>
        <w:t> </w:t>
      </w:r>
      <w:r>
        <w:rPr>
          <w:sz w:val="20"/>
        </w:rPr>
        <w:t>features to capture temporal context</w:t>
      </w:r>
    </w:p>
    <w:p>
      <w:pPr>
        <w:pStyle w:val="ListParagraph"/>
        <w:numPr>
          <w:ilvl w:val="1"/>
          <w:numId w:val="6"/>
        </w:numPr>
        <w:tabs>
          <w:tab w:pos="658" w:val="left" w:leader="none"/>
        </w:tabs>
        <w:spacing w:line="133" w:lineRule="exact" w:before="0" w:after="0"/>
        <w:ind w:left="658" w:right="0" w:hanging="200"/>
        <w:jc w:val="both"/>
        <w:rPr>
          <w:sz w:val="20"/>
        </w:rPr>
      </w:pPr>
      <w:r>
        <w:rPr>
          <w:b/>
          <w:sz w:val="20"/>
        </w:rPr>
        <w:t>Feature</w:t>
      </w:r>
      <w:r>
        <w:rPr>
          <w:b/>
          <w:spacing w:val="-12"/>
          <w:sz w:val="20"/>
        </w:rPr>
        <w:t> </w:t>
      </w:r>
      <w:r>
        <w:rPr>
          <w:b/>
          <w:sz w:val="20"/>
        </w:rPr>
        <w:t>Scaling</w:t>
      </w:r>
      <w:r>
        <w:rPr>
          <w:sz w:val="20"/>
        </w:rPr>
        <w:t>:</w:t>
      </w:r>
      <w:r>
        <w:rPr>
          <w:spacing w:val="-11"/>
          <w:sz w:val="20"/>
        </w:rPr>
        <w:t> </w:t>
      </w:r>
      <w:r>
        <w:rPr>
          <w:sz w:val="20"/>
        </w:rPr>
        <w:t>MinMaxScaler</w:t>
      </w:r>
      <w:r>
        <w:rPr>
          <w:spacing w:val="-11"/>
          <w:sz w:val="20"/>
        </w:rPr>
        <w:t> </w:t>
      </w:r>
      <w:r>
        <w:rPr>
          <w:sz w:val="20"/>
        </w:rPr>
        <w:t>normalization</w:t>
      </w:r>
      <w:r>
        <w:rPr>
          <w:spacing w:val="-12"/>
          <w:sz w:val="20"/>
        </w:rPr>
        <w:t> </w:t>
      </w:r>
      <w:r>
        <w:rPr>
          <w:sz w:val="20"/>
        </w:rPr>
        <w:t>applied</w:t>
      </w:r>
      <w:r>
        <w:rPr>
          <w:spacing w:val="-11"/>
          <w:sz w:val="20"/>
        </w:rPr>
        <w:t> </w:t>
      </w:r>
      <w:r>
        <w:rPr>
          <w:spacing w:val="-5"/>
          <w:sz w:val="20"/>
        </w:rPr>
        <w:t>to</w:t>
      </w:r>
    </w:p>
    <w:p>
      <w:pPr>
        <w:pStyle w:val="BodyText"/>
        <w:spacing w:line="177" w:lineRule="exact"/>
        <w:ind w:left="398"/>
      </w:pPr>
      <w:r>
        <w:rPr/>
        <w:br w:type="column"/>
      </w:r>
      <w:r>
        <w:rPr>
          <w:w w:val="110"/>
        </w:rPr>
        <w:t>where</w:t>
      </w:r>
      <w:r>
        <w:rPr>
          <w:spacing w:val="44"/>
          <w:w w:val="110"/>
        </w:rPr>
        <w:t> </w:t>
      </w:r>
      <w:r>
        <w:rPr>
          <w:rFonts w:ascii="Calibri"/>
          <w:i/>
          <w:w w:val="110"/>
        </w:rPr>
        <w:t>T</w:t>
      </w:r>
      <w:r>
        <w:rPr>
          <w:rFonts w:ascii="Calibri"/>
          <w:i/>
          <w:spacing w:val="75"/>
          <w:w w:val="150"/>
        </w:rPr>
        <w:t> </w:t>
      </w:r>
      <w:r>
        <w:rPr>
          <w:rFonts w:ascii="Calibri"/>
          <w:w w:val="125"/>
        </w:rPr>
        <w:t>=</w:t>
      </w:r>
      <w:r>
        <w:rPr>
          <w:rFonts w:ascii="Calibri"/>
          <w:spacing w:val="63"/>
          <w:w w:val="125"/>
        </w:rPr>
        <w:t> </w:t>
      </w:r>
      <w:r>
        <w:rPr>
          <w:rFonts w:ascii="Calibri"/>
          <w:w w:val="110"/>
        </w:rPr>
        <w:t>10</w:t>
      </w:r>
      <w:r>
        <w:rPr>
          <w:rFonts w:ascii="Calibri"/>
          <w:spacing w:val="49"/>
          <w:w w:val="110"/>
        </w:rPr>
        <w:t> </w:t>
      </w:r>
      <w:r>
        <w:rPr>
          <w:w w:val="110"/>
        </w:rPr>
        <w:t>timesteps,</w:t>
      </w:r>
      <w:r>
        <w:rPr>
          <w:spacing w:val="44"/>
          <w:w w:val="110"/>
        </w:rPr>
        <w:t> </w:t>
      </w:r>
      <w:r>
        <w:rPr>
          <w:rFonts w:ascii="Calibri"/>
          <w:i/>
          <w:w w:val="110"/>
        </w:rPr>
        <w:t>D</w:t>
      </w:r>
      <w:r>
        <w:rPr>
          <w:rFonts w:ascii="Calibri"/>
          <w:i/>
          <w:spacing w:val="68"/>
          <w:w w:val="125"/>
        </w:rPr>
        <w:t> </w:t>
      </w:r>
      <w:r>
        <w:rPr>
          <w:rFonts w:ascii="Calibri"/>
          <w:w w:val="125"/>
        </w:rPr>
        <w:t>=</w:t>
      </w:r>
      <w:r>
        <w:rPr>
          <w:rFonts w:ascii="Calibri"/>
          <w:spacing w:val="62"/>
          <w:w w:val="125"/>
        </w:rPr>
        <w:t> </w:t>
      </w:r>
      <w:r>
        <w:rPr>
          <w:rFonts w:ascii="Calibri"/>
          <w:w w:val="110"/>
        </w:rPr>
        <w:t>55</w:t>
      </w:r>
      <w:r>
        <w:rPr>
          <w:rFonts w:ascii="Calibri"/>
          <w:spacing w:val="49"/>
          <w:w w:val="110"/>
        </w:rPr>
        <w:t> </w:t>
      </w:r>
      <w:r>
        <w:rPr>
          <w:w w:val="110"/>
        </w:rPr>
        <w:t>features,</w:t>
      </w:r>
      <w:r>
        <w:rPr>
          <w:spacing w:val="45"/>
          <w:w w:val="110"/>
        </w:rPr>
        <w:t> </w:t>
      </w:r>
      <w:r>
        <w:rPr>
          <w:rFonts w:ascii="Calibri"/>
          <w:i/>
          <w:w w:val="110"/>
        </w:rPr>
        <w:t>x</w:t>
      </w:r>
      <w:r>
        <w:rPr>
          <w:rFonts w:ascii="Calibri"/>
          <w:i/>
          <w:spacing w:val="49"/>
          <w:w w:val="110"/>
        </w:rPr>
        <w:t> </w:t>
      </w:r>
      <w:r>
        <w:rPr>
          <w:w w:val="110"/>
        </w:rPr>
        <w:t>is</w:t>
      </w:r>
      <w:r>
        <w:rPr>
          <w:spacing w:val="45"/>
          <w:w w:val="110"/>
        </w:rPr>
        <w:t> </w:t>
      </w:r>
      <w:r>
        <w:rPr>
          <w:spacing w:val="-5"/>
          <w:w w:val="110"/>
        </w:rPr>
        <w:t>the</w:t>
      </w:r>
    </w:p>
    <w:p>
      <w:pPr>
        <w:pStyle w:val="BodyText"/>
        <w:spacing w:line="244" w:lineRule="auto"/>
        <w:ind w:left="199" w:right="257"/>
      </w:pPr>
      <w:r>
        <w:rPr/>
        <w:t>input sequence, and </w:t>
      </w:r>
      <w:r>
        <w:rPr>
          <w:rFonts w:ascii="Calibri" w:hAnsi="Calibri"/>
          <w:i/>
          <w:spacing w:val="-102"/>
          <w:w w:val="102"/>
        </w:rPr>
        <w:t>x</w:t>
      </w:r>
      <w:r>
        <w:rPr>
          <w:rFonts w:ascii="Calibri" w:hAnsi="Calibri"/>
          <w:w w:val="97"/>
        </w:rPr>
        <w:t>ˆ</w:t>
      </w:r>
      <w:r>
        <w:rPr>
          <w:rFonts w:ascii="Calibri" w:hAnsi="Calibri"/>
          <w:spacing w:val="39"/>
        </w:rPr>
        <w:t> </w:t>
      </w:r>
      <w:r>
        <w:rPr/>
        <w:t>is the reconstruction. Sequences </w:t>
      </w:r>
      <w:r>
        <w:rPr/>
        <w:t>with errors exceeding the 95th percentile threshold (computed on validation set) are classified as anomalous.</w:t>
      </w:r>
    </w:p>
    <w:p>
      <w:pPr>
        <w:spacing w:before="138"/>
        <w:ind w:left="199" w:right="0" w:firstLine="0"/>
        <w:jc w:val="both"/>
        <w:rPr>
          <w:i/>
          <w:sz w:val="20"/>
        </w:rPr>
      </w:pPr>
      <w:r>
        <w:rPr>
          <w:i/>
          <w:sz w:val="20"/>
        </w:rPr>
        <w:t>G.</w:t>
      </w:r>
      <w:r>
        <w:rPr>
          <w:i/>
          <w:spacing w:val="30"/>
          <w:sz w:val="20"/>
        </w:rPr>
        <w:t> </w:t>
      </w:r>
      <w:r>
        <w:rPr>
          <w:i/>
          <w:sz w:val="20"/>
        </w:rPr>
        <w:t>Isolation</w:t>
      </w:r>
      <w:r>
        <w:rPr>
          <w:i/>
          <w:spacing w:val="7"/>
          <w:sz w:val="20"/>
        </w:rPr>
        <w:t> </w:t>
      </w:r>
      <w:r>
        <w:rPr>
          <w:i/>
          <w:sz w:val="20"/>
        </w:rPr>
        <w:t>Forest</w:t>
      </w:r>
      <w:r>
        <w:rPr>
          <w:i/>
          <w:spacing w:val="6"/>
          <w:sz w:val="20"/>
        </w:rPr>
        <w:t> </w:t>
      </w:r>
      <w:r>
        <w:rPr>
          <w:i/>
          <w:spacing w:val="-2"/>
          <w:sz w:val="20"/>
        </w:rPr>
        <w:t>Implementation</w:t>
      </w:r>
    </w:p>
    <w:p>
      <w:pPr>
        <w:pStyle w:val="BodyText"/>
        <w:spacing w:line="249" w:lineRule="auto" w:before="74"/>
        <w:ind w:left="199" w:right="257" w:firstLine="199"/>
      </w:pPr>
      <w:r>
        <w:rPr/>
        <w:t>The Isolation Forest algorithm was implemented </w:t>
      </w:r>
      <w:r>
        <w:rPr/>
        <w:t>following the</w:t>
      </w:r>
      <w:r>
        <w:rPr>
          <w:spacing w:val="-10"/>
        </w:rPr>
        <w:t> </w:t>
      </w:r>
      <w:r>
        <w:rPr/>
        <w:t>original</w:t>
      </w:r>
      <w:r>
        <w:rPr>
          <w:spacing w:val="-10"/>
        </w:rPr>
        <w:t> </w:t>
      </w:r>
      <w:r>
        <w:rPr/>
        <w:t>specification</w:t>
      </w:r>
      <w:r>
        <w:rPr>
          <w:spacing w:val="-10"/>
        </w:rPr>
        <w:t> </w:t>
      </w:r>
      <w:r>
        <w:rPr/>
        <w:t>by</w:t>
      </w:r>
      <w:r>
        <w:rPr>
          <w:spacing w:val="-10"/>
        </w:rPr>
        <w:t> </w:t>
      </w:r>
      <w:r>
        <w:rPr/>
        <w:t>Liu</w:t>
      </w:r>
      <w:r>
        <w:rPr>
          <w:spacing w:val="-10"/>
        </w:rPr>
        <w:t> </w:t>
      </w:r>
      <w:r>
        <w:rPr/>
        <w:t>et</w:t>
      </w:r>
      <w:r>
        <w:rPr>
          <w:spacing w:val="-10"/>
        </w:rPr>
        <w:t> </w:t>
      </w:r>
      <w:r>
        <w:rPr/>
        <w:t>al.</w:t>
      </w:r>
      <w:r>
        <w:rPr>
          <w:spacing w:val="-10"/>
        </w:rPr>
        <w:t> </w:t>
      </w:r>
      <w:r>
        <w:rPr/>
        <w:t>[7],</w:t>
      </w:r>
      <w:r>
        <w:rPr>
          <w:spacing w:val="-10"/>
        </w:rPr>
        <w:t> </w:t>
      </w:r>
      <w:r>
        <w:rPr/>
        <w:t>configured</w:t>
      </w:r>
      <w:r>
        <w:rPr>
          <w:spacing w:val="-10"/>
        </w:rPr>
        <w:t> </w:t>
      </w:r>
      <w:r>
        <w:rPr/>
        <w:t>for</w:t>
      </w:r>
      <w:r>
        <w:rPr>
          <w:spacing w:val="-10"/>
        </w:rPr>
        <w:t> </w:t>
      </w:r>
      <w:r>
        <w:rPr/>
        <w:t>multi- tenant anomaly detection:</w:t>
      </w:r>
    </w:p>
    <w:p>
      <w:pPr>
        <w:pStyle w:val="ListParagraph"/>
        <w:numPr>
          <w:ilvl w:val="0"/>
          <w:numId w:val="7"/>
        </w:numPr>
        <w:tabs>
          <w:tab w:pos="597" w:val="left" w:leader="none"/>
          <w:tab w:pos="599" w:val="left" w:leader="none"/>
        </w:tabs>
        <w:spacing w:line="249" w:lineRule="auto" w:before="40" w:after="0"/>
        <w:ind w:left="599" w:right="257" w:hanging="202"/>
        <w:jc w:val="left"/>
        <w:rPr>
          <w:sz w:val="20"/>
        </w:rPr>
      </w:pPr>
      <w:r>
        <w:rPr>
          <w:b/>
          <w:sz w:val="20"/>
        </w:rPr>
        <w:t>Number</w:t>
      </w:r>
      <w:r>
        <w:rPr>
          <w:b/>
          <w:spacing w:val="30"/>
          <w:sz w:val="20"/>
        </w:rPr>
        <w:t> </w:t>
      </w:r>
      <w:r>
        <w:rPr>
          <w:b/>
          <w:sz w:val="20"/>
        </w:rPr>
        <w:t>of</w:t>
      </w:r>
      <w:r>
        <w:rPr>
          <w:b/>
          <w:spacing w:val="30"/>
          <w:sz w:val="20"/>
        </w:rPr>
        <w:t> </w:t>
      </w:r>
      <w:r>
        <w:rPr>
          <w:b/>
          <w:sz w:val="20"/>
        </w:rPr>
        <w:t>Trees</w:t>
      </w:r>
      <w:r>
        <w:rPr>
          <w:sz w:val="20"/>
        </w:rPr>
        <w:t>:</w:t>
      </w:r>
      <w:r>
        <w:rPr>
          <w:spacing w:val="23"/>
          <w:sz w:val="20"/>
        </w:rPr>
        <w:t> </w:t>
      </w:r>
      <w:r>
        <w:rPr>
          <w:sz w:val="20"/>
        </w:rPr>
        <w:t>100</w:t>
      </w:r>
      <w:r>
        <w:rPr>
          <w:spacing w:val="23"/>
          <w:sz w:val="20"/>
        </w:rPr>
        <w:t> </w:t>
      </w:r>
      <w:r>
        <w:rPr>
          <w:sz w:val="20"/>
        </w:rPr>
        <w:t>isolation</w:t>
      </w:r>
      <w:r>
        <w:rPr>
          <w:spacing w:val="23"/>
          <w:sz w:val="20"/>
        </w:rPr>
        <w:t> </w:t>
      </w:r>
      <w:r>
        <w:rPr>
          <w:sz w:val="20"/>
        </w:rPr>
        <w:t>trees</w:t>
      </w:r>
      <w:r>
        <w:rPr>
          <w:spacing w:val="23"/>
          <w:sz w:val="20"/>
        </w:rPr>
        <w:t> </w:t>
      </w:r>
      <w:r>
        <w:rPr>
          <w:sz w:val="20"/>
        </w:rPr>
        <w:t>providing</w:t>
      </w:r>
      <w:r>
        <w:rPr>
          <w:spacing w:val="23"/>
          <w:sz w:val="20"/>
        </w:rPr>
        <w:t> </w:t>
      </w:r>
      <w:r>
        <w:rPr>
          <w:sz w:val="20"/>
        </w:rPr>
        <w:t>robust ensemble predictions</w:t>
      </w:r>
    </w:p>
    <w:p>
      <w:pPr>
        <w:pStyle w:val="ListParagraph"/>
        <w:numPr>
          <w:ilvl w:val="0"/>
          <w:numId w:val="7"/>
        </w:numPr>
        <w:tabs>
          <w:tab w:pos="597" w:val="left" w:leader="none"/>
          <w:tab w:pos="599" w:val="left" w:leader="none"/>
        </w:tabs>
        <w:spacing w:line="249" w:lineRule="auto" w:before="0" w:after="0"/>
        <w:ind w:left="599" w:right="257" w:hanging="202"/>
        <w:jc w:val="left"/>
        <w:rPr>
          <w:sz w:val="20"/>
        </w:rPr>
      </w:pPr>
      <w:r>
        <w:rPr>
          <w:b/>
          <w:sz w:val="20"/>
        </w:rPr>
        <w:t>Sub-sampling</w:t>
      </w:r>
      <w:r>
        <w:rPr>
          <w:b/>
          <w:spacing w:val="40"/>
          <w:sz w:val="20"/>
        </w:rPr>
        <w:t> </w:t>
      </w:r>
      <w:r>
        <w:rPr>
          <w:b/>
          <w:sz w:val="20"/>
        </w:rPr>
        <w:t>Size</w:t>
      </w:r>
      <w:r>
        <w:rPr>
          <w:sz w:val="20"/>
        </w:rPr>
        <w:t>:</w:t>
      </w:r>
      <w:r>
        <w:rPr>
          <w:spacing w:val="40"/>
          <w:sz w:val="20"/>
        </w:rPr>
        <w:t> </w:t>
      </w:r>
      <w:r>
        <w:rPr>
          <w:sz w:val="20"/>
        </w:rPr>
        <w:t>256</w:t>
      </w:r>
      <w:r>
        <w:rPr>
          <w:spacing w:val="40"/>
          <w:sz w:val="20"/>
        </w:rPr>
        <w:t> </w:t>
      </w:r>
      <w:r>
        <w:rPr>
          <w:sz w:val="20"/>
        </w:rPr>
        <w:t>instances</w:t>
      </w:r>
      <w:r>
        <w:rPr>
          <w:spacing w:val="40"/>
          <w:sz w:val="20"/>
        </w:rPr>
        <w:t> </w:t>
      </w:r>
      <w:r>
        <w:rPr>
          <w:sz w:val="20"/>
        </w:rPr>
        <w:t>per</w:t>
      </w:r>
      <w:r>
        <w:rPr>
          <w:spacing w:val="40"/>
          <w:sz w:val="20"/>
        </w:rPr>
        <w:t> </w:t>
      </w:r>
      <w:r>
        <w:rPr>
          <w:sz w:val="20"/>
        </w:rPr>
        <w:t>tree,</w:t>
      </w:r>
      <w:r>
        <w:rPr>
          <w:spacing w:val="40"/>
          <w:sz w:val="20"/>
        </w:rPr>
        <w:t> </w:t>
      </w:r>
      <w:r>
        <w:rPr>
          <w:sz w:val="20"/>
        </w:rPr>
        <w:t>balancing diversity and computational efficiency</w:t>
      </w:r>
    </w:p>
    <w:p>
      <w:pPr>
        <w:pStyle w:val="ListParagraph"/>
        <w:numPr>
          <w:ilvl w:val="0"/>
          <w:numId w:val="7"/>
        </w:numPr>
        <w:tabs>
          <w:tab w:pos="597" w:val="left" w:leader="none"/>
          <w:tab w:pos="599" w:val="left" w:leader="none"/>
        </w:tabs>
        <w:spacing w:line="249" w:lineRule="auto" w:before="0" w:after="0"/>
        <w:ind w:left="599" w:right="257" w:hanging="202"/>
        <w:jc w:val="left"/>
        <w:rPr>
          <w:sz w:val="20"/>
        </w:rPr>
      </w:pPr>
      <w:r>
        <w:rPr>
          <w:b/>
          <w:sz w:val="20"/>
        </w:rPr>
        <w:t>Contamination</w:t>
      </w:r>
      <w:r>
        <w:rPr>
          <w:b/>
          <w:spacing w:val="80"/>
          <w:sz w:val="20"/>
        </w:rPr>
        <w:t> </w:t>
      </w:r>
      <w:r>
        <w:rPr>
          <w:b/>
          <w:sz w:val="20"/>
        </w:rPr>
        <w:t>Rate</w:t>
      </w:r>
      <w:r>
        <w:rPr>
          <w:sz w:val="20"/>
        </w:rPr>
        <w:t>:</w:t>
      </w:r>
      <w:r>
        <w:rPr>
          <w:spacing w:val="80"/>
          <w:sz w:val="20"/>
        </w:rPr>
        <w:t> </w:t>
      </w:r>
      <w:r>
        <w:rPr>
          <w:sz w:val="20"/>
        </w:rPr>
        <w:t>5%</w:t>
      </w:r>
      <w:r>
        <w:rPr>
          <w:spacing w:val="80"/>
          <w:sz w:val="20"/>
        </w:rPr>
        <w:t> </w:t>
      </w:r>
      <w:r>
        <w:rPr>
          <w:sz w:val="20"/>
        </w:rPr>
        <w:t>of</w:t>
      </w:r>
      <w:r>
        <w:rPr>
          <w:spacing w:val="80"/>
          <w:sz w:val="20"/>
        </w:rPr>
        <w:t> </w:t>
      </w:r>
      <w:r>
        <w:rPr>
          <w:sz w:val="20"/>
        </w:rPr>
        <w:t>instances</w:t>
      </w:r>
      <w:r>
        <w:rPr>
          <w:spacing w:val="80"/>
          <w:sz w:val="20"/>
        </w:rPr>
        <w:t> </w:t>
      </w:r>
      <w:r>
        <w:rPr>
          <w:sz w:val="20"/>
        </w:rPr>
        <w:t>considered anomalous, approximating expected anomaly prevalence</w:t>
      </w:r>
    </w:p>
    <w:p>
      <w:pPr>
        <w:pStyle w:val="ListParagraph"/>
        <w:numPr>
          <w:ilvl w:val="0"/>
          <w:numId w:val="7"/>
        </w:numPr>
        <w:tabs>
          <w:tab w:pos="597" w:val="left" w:leader="none"/>
          <w:tab w:pos="599" w:val="left" w:leader="none"/>
        </w:tabs>
        <w:spacing w:line="249" w:lineRule="auto" w:before="0" w:after="0"/>
        <w:ind w:left="599" w:right="257" w:hanging="202"/>
        <w:jc w:val="left"/>
        <w:rPr>
          <w:sz w:val="20"/>
        </w:rPr>
      </w:pPr>
      <w:r>
        <w:rPr>
          <w:b/>
          <w:sz w:val="20"/>
        </w:rPr>
        <w:t>Random Seed</w:t>
      </w:r>
      <w:r>
        <w:rPr>
          <w:sz w:val="20"/>
        </w:rPr>
        <w:t>: Fixed (42) for reproducible </w:t>
      </w:r>
      <w:r>
        <w:rPr>
          <w:sz w:val="20"/>
        </w:rPr>
        <w:t>experimental </w:t>
      </w:r>
      <w:r>
        <w:rPr>
          <w:spacing w:val="-2"/>
          <w:sz w:val="20"/>
        </w:rPr>
        <w:t>results</w:t>
      </w:r>
    </w:p>
    <w:p>
      <w:pPr>
        <w:pStyle w:val="BodyText"/>
        <w:spacing w:line="249" w:lineRule="auto" w:before="40"/>
        <w:ind w:left="199" w:right="86" w:firstLine="199"/>
        <w:jc w:val="left"/>
      </w:pPr>
      <w:r>
        <w:rPr/>
        <w:t>The algorithm computes anomaly scores based on </w:t>
      </w:r>
      <w:r>
        <w:rPr/>
        <w:t>average path lengths across all trees:</w:t>
      </w:r>
    </w:p>
    <w:p>
      <w:pPr>
        <w:spacing w:line="96" w:lineRule="exact" w:before="150"/>
        <w:ind w:left="1123" w:right="282" w:firstLine="0"/>
        <w:jc w:val="center"/>
        <w:rPr>
          <w:rFonts w:ascii="MV Boli" w:hAnsi="MV Boli"/>
          <w:sz w:val="10"/>
        </w:rPr>
      </w:pPr>
      <w:r>
        <w:rPr>
          <w:rFonts w:ascii="Arial" w:hAnsi="Arial"/>
          <w:i/>
          <w:w w:val="85"/>
          <w:position w:val="-6"/>
          <w:sz w:val="14"/>
        </w:rPr>
        <w:t>—</w:t>
      </w:r>
      <w:r>
        <w:rPr>
          <w:rFonts w:ascii="Arial" w:hAnsi="Arial"/>
          <w:i/>
          <w:spacing w:val="-5"/>
          <w:w w:val="85"/>
          <w:position w:val="-6"/>
          <w:sz w:val="14"/>
        </w:rPr>
        <w:t> </w:t>
      </w:r>
      <w:r>
        <w:rPr>
          <w:rFonts w:ascii="Calibri" w:hAnsi="Calibri"/>
          <w:i/>
          <w:spacing w:val="-2"/>
          <w:w w:val="115"/>
          <w:sz w:val="10"/>
          <w:u w:val="single"/>
        </w:rPr>
        <w:t>E</w:t>
      </w:r>
      <w:r>
        <w:rPr>
          <w:rFonts w:ascii="MV Boli" w:hAnsi="MV Boli"/>
          <w:spacing w:val="-2"/>
          <w:w w:val="115"/>
          <w:sz w:val="10"/>
          <w:u w:val="single"/>
        </w:rPr>
        <w:t>(</w:t>
      </w:r>
      <w:r>
        <w:rPr>
          <w:rFonts w:ascii="Calibri" w:hAnsi="Calibri"/>
          <w:i/>
          <w:spacing w:val="-2"/>
          <w:w w:val="115"/>
          <w:sz w:val="10"/>
          <w:u w:val="single"/>
        </w:rPr>
        <w:t>h</w:t>
      </w:r>
      <w:r>
        <w:rPr>
          <w:rFonts w:ascii="MV Boli" w:hAnsi="MV Boli"/>
          <w:spacing w:val="-2"/>
          <w:w w:val="115"/>
          <w:sz w:val="10"/>
          <w:u w:val="single"/>
        </w:rPr>
        <w:t>(</w:t>
      </w:r>
      <w:r>
        <w:rPr>
          <w:rFonts w:ascii="Calibri" w:hAnsi="Calibri"/>
          <w:i/>
          <w:spacing w:val="-2"/>
          <w:w w:val="115"/>
          <w:sz w:val="10"/>
          <w:u w:val="single"/>
        </w:rPr>
        <w:t>x</w:t>
      </w:r>
      <w:r>
        <w:rPr>
          <w:rFonts w:ascii="MV Boli" w:hAnsi="MV Boli"/>
          <w:spacing w:val="-2"/>
          <w:w w:val="115"/>
          <w:sz w:val="10"/>
          <w:u w:val="single"/>
        </w:rPr>
        <w:t>))</w:t>
      </w:r>
    </w:p>
    <w:p>
      <w:pPr>
        <w:spacing w:after="0" w:line="96" w:lineRule="exact"/>
        <w:jc w:val="center"/>
        <w:rPr>
          <w:rFonts w:ascii="MV Boli" w:hAnsi="MV Boli"/>
          <w:sz w:val="10"/>
        </w:rPr>
        <w:sectPr>
          <w:type w:val="continuous"/>
          <w:pgSz w:w="12240" w:h="15840"/>
          <w:pgMar w:top="900" w:bottom="280" w:left="720" w:right="720"/>
          <w:cols w:num="2" w:equalWidth="0">
            <w:col w:w="5281" w:space="40"/>
            <w:col w:w="5479"/>
          </w:cols>
        </w:sectPr>
      </w:pPr>
    </w:p>
    <w:p>
      <w:pPr>
        <w:pStyle w:val="BodyText"/>
        <w:spacing w:before="106"/>
        <w:ind w:left="659"/>
        <w:jc w:val="left"/>
      </w:pPr>
      <w:r>
        <w:rPr/>
        <w:t>all</w:t>
      </w:r>
      <w:r>
        <w:rPr>
          <w:spacing w:val="15"/>
        </w:rPr>
        <w:t> </w:t>
      </w:r>
      <w:r>
        <w:rPr/>
        <w:t>numeric</w:t>
      </w:r>
      <w:r>
        <w:rPr>
          <w:spacing w:val="16"/>
        </w:rPr>
        <w:t> </w:t>
      </w:r>
      <w:r>
        <w:rPr/>
        <w:t>features,</w:t>
      </w:r>
      <w:r>
        <w:rPr>
          <w:spacing w:val="16"/>
        </w:rPr>
        <w:t> </w:t>
      </w:r>
      <w:r>
        <w:rPr/>
        <w:t>transforming</w:t>
      </w:r>
      <w:r>
        <w:rPr>
          <w:spacing w:val="16"/>
        </w:rPr>
        <w:t> </w:t>
      </w:r>
      <w:r>
        <w:rPr/>
        <w:t>values</w:t>
      </w:r>
      <w:r>
        <w:rPr>
          <w:spacing w:val="16"/>
        </w:rPr>
        <w:t> </w:t>
      </w:r>
      <w:r>
        <w:rPr/>
        <w:t>to</w:t>
      </w:r>
      <w:r>
        <w:rPr>
          <w:spacing w:val="16"/>
        </w:rPr>
        <w:t> </w:t>
      </w:r>
      <w:r>
        <w:rPr/>
        <w:t>[0,</w:t>
      </w:r>
      <w:r>
        <w:rPr>
          <w:spacing w:val="15"/>
        </w:rPr>
        <w:t> </w:t>
      </w:r>
      <w:r>
        <w:rPr/>
        <w:t>1]</w:t>
      </w:r>
      <w:r>
        <w:rPr>
          <w:spacing w:val="16"/>
        </w:rPr>
        <w:t> </w:t>
      </w:r>
      <w:r>
        <w:rPr>
          <w:spacing w:val="-4"/>
        </w:rPr>
        <w:t>range</w:t>
      </w:r>
    </w:p>
    <w:p>
      <w:pPr>
        <w:spacing w:line="238" w:lineRule="exact" w:before="0"/>
        <w:ind w:left="659" w:right="0" w:firstLine="0"/>
        <w:jc w:val="left"/>
        <w:rPr>
          <w:rFonts w:ascii="Calibri"/>
          <w:sz w:val="20"/>
        </w:rPr>
      </w:pPr>
      <w:r>
        <w:rPr/>
        <w:br w:type="column"/>
      </w:r>
      <w:r>
        <w:rPr>
          <w:rFonts w:ascii="Calibri"/>
          <w:i/>
          <w:w w:val="125"/>
          <w:sz w:val="20"/>
        </w:rPr>
        <w:t>s</w:t>
      </w:r>
      <w:r>
        <w:rPr>
          <w:rFonts w:ascii="Calibri"/>
          <w:w w:val="125"/>
          <w:sz w:val="20"/>
        </w:rPr>
        <w:t>(</w:t>
      </w:r>
      <w:r>
        <w:rPr>
          <w:rFonts w:ascii="Calibri"/>
          <w:i/>
          <w:w w:val="125"/>
          <w:sz w:val="20"/>
        </w:rPr>
        <w:t>x,</w:t>
      </w:r>
      <w:r>
        <w:rPr>
          <w:rFonts w:ascii="Calibri"/>
          <w:i/>
          <w:spacing w:val="-20"/>
          <w:w w:val="125"/>
          <w:sz w:val="20"/>
        </w:rPr>
        <w:t> </w:t>
      </w:r>
      <w:r>
        <w:rPr>
          <w:rFonts w:ascii="Calibri"/>
          <w:i/>
          <w:w w:val="125"/>
          <w:sz w:val="20"/>
        </w:rPr>
        <w:t>n</w:t>
      </w:r>
      <w:r>
        <w:rPr>
          <w:rFonts w:ascii="Calibri"/>
          <w:w w:val="125"/>
          <w:sz w:val="20"/>
        </w:rPr>
        <w:t>)</w:t>
      </w:r>
      <w:r>
        <w:rPr>
          <w:rFonts w:ascii="Calibri"/>
          <w:spacing w:val="5"/>
          <w:w w:val="125"/>
          <w:sz w:val="20"/>
        </w:rPr>
        <w:t> </w:t>
      </w:r>
      <w:r>
        <w:rPr>
          <w:rFonts w:ascii="Calibri"/>
          <w:w w:val="125"/>
          <w:sz w:val="20"/>
        </w:rPr>
        <w:t>=</w:t>
      </w:r>
      <w:r>
        <w:rPr>
          <w:rFonts w:ascii="Calibri"/>
          <w:spacing w:val="4"/>
          <w:w w:val="125"/>
          <w:sz w:val="20"/>
        </w:rPr>
        <w:t> </w:t>
      </w:r>
      <w:r>
        <w:rPr>
          <w:rFonts w:ascii="Calibri"/>
          <w:spacing w:val="-28"/>
          <w:w w:val="120"/>
          <w:sz w:val="20"/>
        </w:rPr>
        <w:t>2</w:t>
      </w:r>
    </w:p>
    <w:p>
      <w:pPr>
        <w:tabs>
          <w:tab w:pos="2102" w:val="left" w:leader="none"/>
        </w:tabs>
        <w:spacing w:before="1"/>
        <w:ind w:left="219" w:right="0" w:firstLine="0"/>
        <w:jc w:val="left"/>
        <w:rPr>
          <w:position w:val="-4"/>
          <w:sz w:val="20"/>
        </w:rPr>
      </w:pPr>
      <w:r>
        <w:rPr/>
        <w:br w:type="column"/>
      </w:r>
      <w:r>
        <w:rPr>
          <w:rFonts w:ascii="Calibri"/>
          <w:i/>
          <w:spacing w:val="-4"/>
          <w:w w:val="120"/>
          <w:sz w:val="10"/>
        </w:rPr>
        <w:t>c</w:t>
      </w:r>
      <w:r>
        <w:rPr>
          <w:rFonts w:ascii="MV Boli"/>
          <w:spacing w:val="-4"/>
          <w:w w:val="120"/>
          <w:sz w:val="10"/>
        </w:rPr>
        <w:t>(</w:t>
      </w:r>
      <w:r>
        <w:rPr>
          <w:rFonts w:ascii="Calibri"/>
          <w:i/>
          <w:spacing w:val="-4"/>
          <w:w w:val="120"/>
          <w:sz w:val="10"/>
        </w:rPr>
        <w:t>n</w:t>
      </w:r>
      <w:r>
        <w:rPr>
          <w:rFonts w:ascii="MV Boli"/>
          <w:spacing w:val="-4"/>
          <w:w w:val="120"/>
          <w:sz w:val="10"/>
        </w:rPr>
        <w:t>)</w:t>
      </w:r>
      <w:r>
        <w:rPr>
          <w:rFonts w:ascii="MV Boli"/>
          <w:sz w:val="10"/>
        </w:rPr>
        <w:tab/>
      </w:r>
      <w:r>
        <w:rPr>
          <w:spacing w:val="-5"/>
          <w:w w:val="120"/>
          <w:position w:val="-4"/>
          <w:sz w:val="20"/>
        </w:rPr>
        <w:t>(2)</w:t>
      </w:r>
    </w:p>
    <w:p>
      <w:pPr>
        <w:spacing w:after="0"/>
        <w:jc w:val="left"/>
        <w:rPr>
          <w:position w:val="-4"/>
          <w:sz w:val="20"/>
        </w:rPr>
        <w:sectPr>
          <w:type w:val="continuous"/>
          <w:pgSz w:w="12240" w:h="15840"/>
          <w:pgMar w:top="900" w:bottom="280" w:left="720" w:right="720"/>
          <w:cols w:num="3" w:equalWidth="0">
            <w:col w:w="5321" w:space="1249"/>
            <w:col w:w="1596" w:space="40"/>
            <w:col w:w="2594"/>
          </w:cols>
        </w:sectPr>
      </w:pPr>
    </w:p>
    <w:p>
      <w:pPr>
        <w:pStyle w:val="BodyText"/>
        <w:spacing w:before="9"/>
        <w:ind w:left="659"/>
      </w:pPr>
      <w:r>
        <w:rPr/>
        <w:t>to</w:t>
      </w:r>
      <w:r>
        <w:rPr>
          <w:spacing w:val="11"/>
        </w:rPr>
        <w:t> </w:t>
      </w:r>
      <w:r>
        <w:rPr/>
        <w:t>prevent</w:t>
      </w:r>
      <w:r>
        <w:rPr>
          <w:spacing w:val="12"/>
        </w:rPr>
        <w:t> </w:t>
      </w:r>
      <w:r>
        <w:rPr/>
        <w:t>feature</w:t>
      </w:r>
      <w:r>
        <w:rPr>
          <w:spacing w:val="12"/>
        </w:rPr>
        <w:t> </w:t>
      </w:r>
      <w:r>
        <w:rPr/>
        <w:t>dominance</w:t>
      </w:r>
      <w:r>
        <w:rPr>
          <w:spacing w:val="12"/>
        </w:rPr>
        <w:t> </w:t>
      </w:r>
      <w:r>
        <w:rPr/>
        <w:t>during</w:t>
      </w:r>
      <w:r>
        <w:rPr>
          <w:spacing w:val="12"/>
        </w:rPr>
        <w:t> </w:t>
      </w:r>
      <w:r>
        <w:rPr>
          <w:spacing w:val="-2"/>
        </w:rPr>
        <w:t>training</w:t>
      </w:r>
    </w:p>
    <w:p>
      <w:pPr>
        <w:pStyle w:val="ListParagraph"/>
        <w:numPr>
          <w:ilvl w:val="0"/>
          <w:numId w:val="7"/>
        </w:numPr>
        <w:tabs>
          <w:tab w:pos="657" w:val="left" w:leader="none"/>
          <w:tab w:pos="659" w:val="left" w:leader="none"/>
        </w:tabs>
        <w:spacing w:line="249" w:lineRule="auto" w:before="9" w:after="0"/>
        <w:ind w:left="659" w:right="0" w:hanging="202"/>
        <w:jc w:val="both"/>
        <w:rPr>
          <w:sz w:val="20"/>
        </w:rPr>
      </w:pPr>
      <w:r>
        <w:rPr>
          <w:b/>
          <w:sz w:val="20"/>
        </w:rPr>
        <w:t>Sequence Construction</w:t>
      </w:r>
      <w:r>
        <w:rPr>
          <w:sz w:val="20"/>
        </w:rPr>
        <w:t>: Creation of sliding window </w:t>
      </w:r>
      <w:r>
        <w:rPr>
          <w:sz w:val="20"/>
        </w:rPr>
        <w:t>se- quences</w:t>
      </w:r>
      <w:r>
        <w:rPr>
          <w:spacing w:val="-5"/>
          <w:sz w:val="20"/>
        </w:rPr>
        <w:t> </w:t>
      </w:r>
      <w:r>
        <w:rPr>
          <w:sz w:val="20"/>
        </w:rPr>
        <w:t>with</w:t>
      </w:r>
      <w:r>
        <w:rPr>
          <w:spacing w:val="-5"/>
          <w:sz w:val="20"/>
        </w:rPr>
        <w:t> </w:t>
      </w:r>
      <w:r>
        <w:rPr>
          <w:sz w:val="20"/>
        </w:rPr>
        <w:t>10</w:t>
      </w:r>
      <w:r>
        <w:rPr>
          <w:spacing w:val="-5"/>
          <w:sz w:val="20"/>
        </w:rPr>
        <w:t> </w:t>
      </w:r>
      <w:r>
        <w:rPr>
          <w:sz w:val="20"/>
        </w:rPr>
        <w:t>timesteps</w:t>
      </w:r>
      <w:r>
        <w:rPr>
          <w:spacing w:val="-5"/>
          <w:sz w:val="20"/>
        </w:rPr>
        <w:t> </w:t>
      </w:r>
      <w:r>
        <w:rPr>
          <w:sz w:val="20"/>
        </w:rPr>
        <w:t>for</w:t>
      </w:r>
      <w:r>
        <w:rPr>
          <w:spacing w:val="-5"/>
          <w:sz w:val="20"/>
        </w:rPr>
        <w:t> </w:t>
      </w:r>
      <w:r>
        <w:rPr>
          <w:sz w:val="20"/>
        </w:rPr>
        <w:t>LSTM</w:t>
      </w:r>
      <w:r>
        <w:rPr>
          <w:spacing w:val="-5"/>
          <w:sz w:val="20"/>
        </w:rPr>
        <w:t> </w:t>
      </w:r>
      <w:r>
        <w:rPr>
          <w:sz w:val="20"/>
        </w:rPr>
        <w:t>analysis,</w:t>
      </w:r>
      <w:r>
        <w:rPr>
          <w:spacing w:val="-5"/>
          <w:sz w:val="20"/>
        </w:rPr>
        <w:t> </w:t>
      </w:r>
      <w:r>
        <w:rPr>
          <w:sz w:val="20"/>
        </w:rPr>
        <w:t>preserving temporal ordering and capturing short-term behavioral </w:t>
      </w:r>
      <w:r>
        <w:rPr>
          <w:spacing w:val="-2"/>
          <w:sz w:val="20"/>
        </w:rPr>
        <w:t>context</w:t>
      </w:r>
    </w:p>
    <w:p>
      <w:pPr>
        <w:pStyle w:val="BodyText"/>
        <w:spacing w:line="249" w:lineRule="auto" w:before="48"/>
        <w:ind w:left="259" w:firstLine="199"/>
      </w:pPr>
      <w:r>
        <w:rPr/>
        <w:t>The preprocessing pipeline produces feature vectors </w:t>
      </w:r>
      <w:r>
        <w:rPr/>
        <w:t>of dimension 55 (48 categorical + 7 numeric/temporal features) suitable for both LSTM and Isolation Forest input.</w:t>
      </w:r>
    </w:p>
    <w:p>
      <w:pPr>
        <w:pStyle w:val="ListParagraph"/>
        <w:numPr>
          <w:ilvl w:val="0"/>
          <w:numId w:val="6"/>
        </w:numPr>
        <w:tabs>
          <w:tab w:pos="502" w:val="left" w:leader="none"/>
        </w:tabs>
        <w:spacing w:line="240" w:lineRule="auto" w:before="165" w:after="0"/>
        <w:ind w:left="502" w:right="0" w:hanging="243"/>
        <w:jc w:val="both"/>
        <w:rPr>
          <w:i/>
          <w:sz w:val="20"/>
        </w:rPr>
      </w:pPr>
      <w:r>
        <w:rPr>
          <w:i/>
          <w:sz w:val="20"/>
        </w:rPr>
        <w:t>LSTM</w:t>
      </w:r>
      <w:r>
        <w:rPr>
          <w:i/>
          <w:spacing w:val="9"/>
          <w:sz w:val="20"/>
        </w:rPr>
        <w:t> </w:t>
      </w:r>
      <w:r>
        <w:rPr>
          <w:i/>
          <w:sz w:val="20"/>
        </w:rPr>
        <w:t>Autoencoder</w:t>
      </w:r>
      <w:r>
        <w:rPr>
          <w:i/>
          <w:spacing w:val="9"/>
          <w:sz w:val="20"/>
        </w:rPr>
        <w:t> </w:t>
      </w:r>
      <w:r>
        <w:rPr>
          <w:i/>
          <w:spacing w:val="-2"/>
          <w:sz w:val="20"/>
        </w:rPr>
        <w:t>Architecture</w:t>
      </w:r>
    </w:p>
    <w:p>
      <w:pPr>
        <w:pStyle w:val="BodyText"/>
        <w:spacing w:line="249" w:lineRule="auto" w:before="85"/>
        <w:ind w:left="259" w:firstLine="199"/>
      </w:pPr>
      <w:r>
        <w:rPr/>
        <w:t>Our LSTM Autoencoder implementation follows </w:t>
      </w:r>
      <w:r>
        <w:rPr/>
        <w:t>the methodology established by Wolpher [6], with architectural refinements for multi-tenant behavioral modeling:</w:t>
      </w:r>
    </w:p>
    <w:p>
      <w:pPr>
        <w:pStyle w:val="ListParagraph"/>
        <w:numPr>
          <w:ilvl w:val="1"/>
          <w:numId w:val="6"/>
        </w:numPr>
        <w:tabs>
          <w:tab w:pos="657" w:val="left" w:leader="none"/>
          <w:tab w:pos="659" w:val="left" w:leader="none"/>
        </w:tabs>
        <w:spacing w:line="249" w:lineRule="auto" w:before="47" w:after="0"/>
        <w:ind w:left="659" w:right="0" w:hanging="202"/>
        <w:jc w:val="both"/>
        <w:rPr>
          <w:sz w:val="20"/>
        </w:rPr>
      </w:pPr>
      <w:r>
        <w:rPr>
          <w:b/>
          <w:sz w:val="20"/>
        </w:rPr>
        <w:t>Encoder</w:t>
      </w:r>
      <w:r>
        <w:rPr>
          <w:sz w:val="20"/>
        </w:rPr>
        <w:t>: LSTM layer with 64 hidden units, tanh </w:t>
      </w:r>
      <w:r>
        <w:rPr>
          <w:sz w:val="20"/>
        </w:rPr>
        <w:t>activa- tion,</w:t>
      </w:r>
      <w:r>
        <w:rPr>
          <w:spacing w:val="-1"/>
          <w:sz w:val="20"/>
        </w:rPr>
        <w:t> </w:t>
      </w:r>
      <w:r>
        <w:rPr>
          <w:sz w:val="20"/>
        </w:rPr>
        <w:t>and</w:t>
      </w:r>
      <w:r>
        <w:rPr>
          <w:spacing w:val="-1"/>
          <w:sz w:val="20"/>
        </w:rPr>
        <w:t> </w:t>
      </w:r>
      <w:r>
        <w:rPr>
          <w:sz w:val="20"/>
        </w:rPr>
        <w:t>dropout</w:t>
      </w:r>
      <w:r>
        <w:rPr>
          <w:spacing w:val="-1"/>
          <w:sz w:val="20"/>
        </w:rPr>
        <w:t> </w:t>
      </w:r>
      <w:r>
        <w:rPr>
          <w:sz w:val="20"/>
        </w:rPr>
        <w:t>(0.2)</w:t>
      </w:r>
      <w:r>
        <w:rPr>
          <w:spacing w:val="-1"/>
          <w:sz w:val="20"/>
        </w:rPr>
        <w:t> </w:t>
      </w:r>
      <w:r>
        <w:rPr>
          <w:sz w:val="20"/>
        </w:rPr>
        <w:t>for</w:t>
      </w:r>
      <w:r>
        <w:rPr>
          <w:spacing w:val="-1"/>
          <w:sz w:val="20"/>
        </w:rPr>
        <w:t> </w:t>
      </w:r>
      <w:r>
        <w:rPr>
          <w:sz w:val="20"/>
        </w:rPr>
        <w:t>regularization.</w:t>
      </w:r>
      <w:r>
        <w:rPr>
          <w:spacing w:val="-1"/>
          <w:sz w:val="20"/>
        </w:rPr>
        <w:t> </w:t>
      </w:r>
      <w:r>
        <w:rPr>
          <w:sz w:val="20"/>
        </w:rPr>
        <w:t>Processes</w:t>
      </w:r>
      <w:r>
        <w:rPr>
          <w:spacing w:val="-1"/>
          <w:sz w:val="20"/>
        </w:rPr>
        <w:t> </w:t>
      </w:r>
      <w:r>
        <w:rPr>
          <w:sz w:val="20"/>
        </w:rPr>
        <w:t>input sequences of shape (10 timesteps, 55 features) and learns compressed temporal representations.</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Bottleneck</w:t>
      </w:r>
      <w:r>
        <w:rPr>
          <w:sz w:val="20"/>
        </w:rPr>
        <w:t>: RepeatVector layer for sequence </w:t>
      </w:r>
      <w:r>
        <w:rPr>
          <w:sz w:val="20"/>
        </w:rPr>
        <w:t>reconstruc- tion, replicating the encoded representation across all timesteps to enable autoencoding.</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Decoder</w:t>
      </w:r>
      <w:r>
        <w:rPr>
          <w:sz w:val="20"/>
        </w:rPr>
        <w:t>:</w:t>
      </w:r>
      <w:r>
        <w:rPr>
          <w:spacing w:val="-7"/>
          <w:sz w:val="20"/>
        </w:rPr>
        <w:t> </w:t>
      </w:r>
      <w:r>
        <w:rPr>
          <w:sz w:val="20"/>
        </w:rPr>
        <w:t>LSTM</w:t>
      </w:r>
      <w:r>
        <w:rPr>
          <w:spacing w:val="-7"/>
          <w:sz w:val="20"/>
        </w:rPr>
        <w:t> </w:t>
      </w:r>
      <w:r>
        <w:rPr>
          <w:sz w:val="20"/>
        </w:rPr>
        <w:t>layer</w:t>
      </w:r>
      <w:r>
        <w:rPr>
          <w:spacing w:val="-7"/>
          <w:sz w:val="20"/>
        </w:rPr>
        <w:t> </w:t>
      </w:r>
      <w:r>
        <w:rPr>
          <w:sz w:val="20"/>
        </w:rPr>
        <w:t>with</w:t>
      </w:r>
      <w:r>
        <w:rPr>
          <w:spacing w:val="-7"/>
          <w:sz w:val="20"/>
        </w:rPr>
        <w:t> </w:t>
      </w:r>
      <w:r>
        <w:rPr>
          <w:sz w:val="20"/>
        </w:rPr>
        <w:t>64</w:t>
      </w:r>
      <w:r>
        <w:rPr>
          <w:spacing w:val="-7"/>
          <w:sz w:val="20"/>
        </w:rPr>
        <w:t> </w:t>
      </w:r>
      <w:r>
        <w:rPr>
          <w:sz w:val="20"/>
        </w:rPr>
        <w:t>hidden</w:t>
      </w:r>
      <w:r>
        <w:rPr>
          <w:spacing w:val="-7"/>
          <w:sz w:val="20"/>
        </w:rPr>
        <w:t> </w:t>
      </w:r>
      <w:r>
        <w:rPr>
          <w:sz w:val="20"/>
        </w:rPr>
        <w:t>units,</w:t>
      </w:r>
      <w:r>
        <w:rPr>
          <w:spacing w:val="-7"/>
          <w:sz w:val="20"/>
        </w:rPr>
        <w:t> </w:t>
      </w:r>
      <w:r>
        <w:rPr>
          <w:sz w:val="20"/>
        </w:rPr>
        <w:t>hard</w:t>
      </w:r>
      <w:r>
        <w:rPr>
          <w:spacing w:val="-7"/>
          <w:sz w:val="20"/>
        </w:rPr>
        <w:t> </w:t>
      </w:r>
      <w:r>
        <w:rPr>
          <w:sz w:val="20"/>
        </w:rPr>
        <w:t>sigmoid recurrent</w:t>
      </w:r>
      <w:r>
        <w:rPr>
          <w:spacing w:val="-12"/>
          <w:sz w:val="20"/>
        </w:rPr>
        <w:t> </w:t>
      </w:r>
      <w:r>
        <w:rPr>
          <w:sz w:val="20"/>
        </w:rPr>
        <w:t>activation,</w:t>
      </w:r>
      <w:r>
        <w:rPr>
          <w:spacing w:val="-12"/>
          <w:sz w:val="20"/>
        </w:rPr>
        <w:t> </w:t>
      </w:r>
      <w:r>
        <w:rPr>
          <w:sz w:val="20"/>
        </w:rPr>
        <w:t>and</w:t>
      </w:r>
      <w:r>
        <w:rPr>
          <w:spacing w:val="-12"/>
          <w:sz w:val="20"/>
        </w:rPr>
        <w:t> </w:t>
      </w:r>
      <w:r>
        <w:rPr>
          <w:sz w:val="20"/>
        </w:rPr>
        <w:t>dropout</w:t>
      </w:r>
      <w:r>
        <w:rPr>
          <w:spacing w:val="-12"/>
          <w:sz w:val="20"/>
        </w:rPr>
        <w:t> </w:t>
      </w:r>
      <w:r>
        <w:rPr>
          <w:sz w:val="20"/>
        </w:rPr>
        <w:t>(0.2).</w:t>
      </w:r>
      <w:r>
        <w:rPr>
          <w:spacing w:val="-12"/>
          <w:sz w:val="20"/>
        </w:rPr>
        <w:t> </w:t>
      </w:r>
      <w:r>
        <w:rPr>
          <w:sz w:val="20"/>
        </w:rPr>
        <w:t>Reconstructs</w:t>
      </w:r>
      <w:r>
        <w:rPr>
          <w:spacing w:val="-12"/>
          <w:sz w:val="20"/>
        </w:rPr>
        <w:t> </w:t>
      </w:r>
      <w:r>
        <w:rPr>
          <w:sz w:val="20"/>
        </w:rPr>
        <w:t>input sequences from compressed representations.</w:t>
      </w:r>
    </w:p>
    <w:p>
      <w:pPr>
        <w:pStyle w:val="BodyText"/>
        <w:spacing w:line="242" w:lineRule="auto" w:before="34"/>
        <w:ind w:left="199" w:right="257" w:firstLine="199"/>
      </w:pPr>
      <w:r>
        <w:rPr/>
        <w:br w:type="column"/>
      </w:r>
      <w:r>
        <w:rPr>
          <w:w w:val="110"/>
        </w:rPr>
        <w:t>where</w:t>
      </w:r>
      <w:r>
        <w:rPr>
          <w:spacing w:val="-14"/>
          <w:w w:val="110"/>
        </w:rPr>
        <w:t> </w:t>
      </w:r>
      <w:r>
        <w:rPr>
          <w:rFonts w:ascii="Calibri"/>
          <w:i/>
          <w:w w:val="110"/>
        </w:rPr>
        <w:t>E</w:t>
      </w:r>
      <w:r>
        <w:rPr>
          <w:rFonts w:ascii="Calibri"/>
          <w:w w:val="110"/>
        </w:rPr>
        <w:t>(</w:t>
      </w:r>
      <w:r>
        <w:rPr>
          <w:rFonts w:ascii="Calibri"/>
          <w:i/>
          <w:w w:val="110"/>
        </w:rPr>
        <w:t>h</w:t>
      </w:r>
      <w:r>
        <w:rPr>
          <w:rFonts w:ascii="Calibri"/>
          <w:w w:val="110"/>
        </w:rPr>
        <w:t>(</w:t>
      </w:r>
      <w:r>
        <w:rPr>
          <w:rFonts w:ascii="Calibri"/>
          <w:i/>
          <w:w w:val="110"/>
        </w:rPr>
        <w:t>x</w:t>
      </w:r>
      <w:r>
        <w:rPr>
          <w:rFonts w:ascii="Calibri"/>
          <w:w w:val="110"/>
        </w:rPr>
        <w:t>))</w:t>
      </w:r>
      <w:r>
        <w:rPr>
          <w:rFonts w:ascii="Calibri"/>
          <w:spacing w:val="-13"/>
          <w:w w:val="110"/>
        </w:rPr>
        <w:t> </w:t>
      </w:r>
      <w:r>
        <w:rPr>
          <w:w w:val="110"/>
        </w:rPr>
        <w:t>is</w:t>
      </w:r>
      <w:r>
        <w:rPr>
          <w:spacing w:val="-13"/>
          <w:w w:val="110"/>
        </w:rPr>
        <w:t> </w:t>
      </w:r>
      <w:r>
        <w:rPr>
          <w:w w:val="110"/>
        </w:rPr>
        <w:t>the</w:t>
      </w:r>
      <w:r>
        <w:rPr>
          <w:spacing w:val="-14"/>
          <w:w w:val="110"/>
        </w:rPr>
        <w:t> </w:t>
      </w:r>
      <w:r>
        <w:rPr>
          <w:w w:val="110"/>
        </w:rPr>
        <w:t>average</w:t>
      </w:r>
      <w:r>
        <w:rPr>
          <w:spacing w:val="-14"/>
          <w:w w:val="110"/>
        </w:rPr>
        <w:t> </w:t>
      </w:r>
      <w:r>
        <w:rPr>
          <w:w w:val="110"/>
        </w:rPr>
        <w:t>path</w:t>
      </w:r>
      <w:r>
        <w:rPr>
          <w:spacing w:val="-14"/>
          <w:w w:val="110"/>
        </w:rPr>
        <w:t> </w:t>
      </w:r>
      <w:r>
        <w:rPr>
          <w:w w:val="110"/>
        </w:rPr>
        <w:t>length</w:t>
      </w:r>
      <w:r>
        <w:rPr>
          <w:spacing w:val="-13"/>
          <w:w w:val="110"/>
        </w:rPr>
        <w:t> </w:t>
      </w:r>
      <w:r>
        <w:rPr>
          <w:w w:val="110"/>
        </w:rPr>
        <w:t>for</w:t>
      </w:r>
      <w:r>
        <w:rPr>
          <w:spacing w:val="-14"/>
          <w:w w:val="110"/>
        </w:rPr>
        <w:t> </w:t>
      </w:r>
      <w:r>
        <w:rPr>
          <w:w w:val="110"/>
        </w:rPr>
        <w:t>instance</w:t>
      </w:r>
      <w:r>
        <w:rPr>
          <w:spacing w:val="-14"/>
          <w:w w:val="110"/>
        </w:rPr>
        <w:t> </w:t>
      </w:r>
      <w:r>
        <w:rPr>
          <w:rFonts w:ascii="Calibri"/>
          <w:i/>
          <w:w w:val="110"/>
        </w:rPr>
        <w:t>x</w:t>
      </w:r>
      <w:r>
        <w:rPr>
          <w:w w:val="110"/>
        </w:rPr>
        <w:t>,</w:t>
      </w:r>
      <w:r>
        <w:rPr>
          <w:spacing w:val="-14"/>
          <w:w w:val="110"/>
        </w:rPr>
        <w:t> </w:t>
      </w:r>
      <w:r>
        <w:rPr>
          <w:rFonts w:ascii="Calibri"/>
          <w:i/>
          <w:w w:val="110"/>
        </w:rPr>
        <w:t>n </w:t>
      </w:r>
      <w:r>
        <w:rPr>
          <w:w w:val="110"/>
        </w:rPr>
        <w:t>is</w:t>
      </w:r>
      <w:r>
        <w:rPr>
          <w:spacing w:val="-14"/>
          <w:w w:val="110"/>
        </w:rPr>
        <w:t> </w:t>
      </w:r>
      <w:r>
        <w:rPr>
          <w:w w:val="110"/>
        </w:rPr>
        <w:t>the</w:t>
      </w:r>
      <w:r>
        <w:rPr>
          <w:spacing w:val="-14"/>
          <w:w w:val="110"/>
        </w:rPr>
        <w:t> </w:t>
      </w:r>
      <w:r>
        <w:rPr>
          <w:w w:val="110"/>
        </w:rPr>
        <w:t>number</w:t>
      </w:r>
      <w:r>
        <w:rPr>
          <w:spacing w:val="-14"/>
          <w:w w:val="110"/>
        </w:rPr>
        <w:t> </w:t>
      </w:r>
      <w:r>
        <w:rPr>
          <w:w w:val="110"/>
        </w:rPr>
        <w:t>of</w:t>
      </w:r>
      <w:r>
        <w:rPr>
          <w:spacing w:val="-13"/>
          <w:w w:val="110"/>
        </w:rPr>
        <w:t> </w:t>
      </w:r>
      <w:r>
        <w:rPr>
          <w:w w:val="110"/>
        </w:rPr>
        <w:t>training</w:t>
      </w:r>
      <w:r>
        <w:rPr>
          <w:spacing w:val="-14"/>
          <w:w w:val="110"/>
        </w:rPr>
        <w:t> </w:t>
      </w:r>
      <w:r>
        <w:rPr>
          <w:w w:val="110"/>
        </w:rPr>
        <w:t>instances,</w:t>
      </w:r>
      <w:r>
        <w:rPr>
          <w:spacing w:val="-14"/>
          <w:w w:val="110"/>
        </w:rPr>
        <w:t> </w:t>
      </w:r>
      <w:r>
        <w:rPr>
          <w:w w:val="110"/>
        </w:rPr>
        <w:t>and</w:t>
      </w:r>
      <w:r>
        <w:rPr>
          <w:spacing w:val="-14"/>
          <w:w w:val="110"/>
        </w:rPr>
        <w:t> </w:t>
      </w:r>
      <w:r>
        <w:rPr>
          <w:rFonts w:ascii="Calibri"/>
          <w:i/>
          <w:w w:val="110"/>
        </w:rPr>
        <w:t>c</w:t>
      </w:r>
      <w:r>
        <w:rPr>
          <w:rFonts w:ascii="Calibri"/>
          <w:w w:val="110"/>
        </w:rPr>
        <w:t>(</w:t>
      </w:r>
      <w:r>
        <w:rPr>
          <w:rFonts w:ascii="Calibri"/>
          <w:i/>
          <w:w w:val="110"/>
        </w:rPr>
        <w:t>n</w:t>
      </w:r>
      <w:r>
        <w:rPr>
          <w:rFonts w:ascii="Calibri"/>
          <w:w w:val="110"/>
        </w:rPr>
        <w:t>)</w:t>
      </w:r>
      <w:r>
        <w:rPr>
          <w:rFonts w:ascii="Calibri"/>
          <w:spacing w:val="-9"/>
          <w:w w:val="110"/>
        </w:rPr>
        <w:t> </w:t>
      </w:r>
      <w:r>
        <w:rPr>
          <w:w w:val="110"/>
        </w:rPr>
        <w:t>is</w:t>
      </w:r>
      <w:r>
        <w:rPr>
          <w:spacing w:val="-14"/>
          <w:w w:val="110"/>
        </w:rPr>
        <w:t> </w:t>
      </w:r>
      <w:r>
        <w:rPr>
          <w:w w:val="110"/>
        </w:rPr>
        <w:t>the</w:t>
      </w:r>
      <w:r>
        <w:rPr>
          <w:spacing w:val="-14"/>
          <w:w w:val="110"/>
        </w:rPr>
        <w:t> </w:t>
      </w:r>
      <w:r>
        <w:rPr>
          <w:w w:val="110"/>
        </w:rPr>
        <w:t>average </w:t>
      </w:r>
      <w:r>
        <w:rPr/>
        <w:t>path length of unsuccessful searches in a binary search tree. Scores near 1 indicate anomalies (short paths), while scores near</w:t>
      </w:r>
      <w:r>
        <w:rPr>
          <w:spacing w:val="16"/>
        </w:rPr>
        <w:t> </w:t>
      </w:r>
      <w:r>
        <w:rPr/>
        <w:t>0</w:t>
      </w:r>
      <w:r>
        <w:rPr>
          <w:spacing w:val="16"/>
        </w:rPr>
        <w:t> </w:t>
      </w:r>
      <w:r>
        <w:rPr/>
        <w:t>indicate</w:t>
      </w:r>
      <w:r>
        <w:rPr>
          <w:spacing w:val="16"/>
        </w:rPr>
        <w:t> </w:t>
      </w:r>
      <w:r>
        <w:rPr/>
        <w:t>normal</w:t>
      </w:r>
      <w:r>
        <w:rPr>
          <w:spacing w:val="17"/>
        </w:rPr>
        <w:t> </w:t>
      </w:r>
      <w:r>
        <w:rPr/>
        <w:t>instances</w:t>
      </w:r>
      <w:r>
        <w:rPr>
          <w:spacing w:val="16"/>
        </w:rPr>
        <w:t> </w:t>
      </w:r>
      <w:r>
        <w:rPr/>
        <w:t>(long</w:t>
      </w:r>
      <w:r>
        <w:rPr>
          <w:spacing w:val="16"/>
        </w:rPr>
        <w:t> </w:t>
      </w:r>
      <w:r>
        <w:rPr/>
        <w:t>paths).</w:t>
      </w:r>
      <w:r>
        <w:rPr>
          <w:spacing w:val="17"/>
        </w:rPr>
        <w:t> </w:t>
      </w:r>
      <w:r>
        <w:rPr/>
        <w:t>A</w:t>
      </w:r>
      <w:r>
        <w:rPr>
          <w:spacing w:val="16"/>
        </w:rPr>
        <w:t> </w:t>
      </w:r>
      <w:r>
        <w:rPr/>
        <w:t>threshold</w:t>
      </w:r>
      <w:r>
        <w:rPr>
          <w:spacing w:val="16"/>
        </w:rPr>
        <w:t> </w:t>
      </w:r>
      <w:r>
        <w:rPr>
          <w:spacing w:val="-5"/>
        </w:rPr>
        <w:t>of</w:t>
      </w:r>
    </w:p>
    <w:p>
      <w:pPr>
        <w:pStyle w:val="BodyText"/>
        <w:spacing w:before="9"/>
        <w:ind w:left="199"/>
      </w:pPr>
      <w:r>
        <w:rPr/>
        <w:t>0.6</w:t>
      </w:r>
      <w:r>
        <w:rPr>
          <w:spacing w:val="15"/>
        </w:rPr>
        <w:t> </w:t>
      </w:r>
      <w:r>
        <w:rPr/>
        <w:t>was</w:t>
      </w:r>
      <w:r>
        <w:rPr>
          <w:spacing w:val="15"/>
        </w:rPr>
        <w:t> </w:t>
      </w:r>
      <w:r>
        <w:rPr/>
        <w:t>used</w:t>
      </w:r>
      <w:r>
        <w:rPr>
          <w:spacing w:val="15"/>
        </w:rPr>
        <w:t> </w:t>
      </w:r>
      <w:r>
        <w:rPr/>
        <w:t>for</w:t>
      </w:r>
      <w:r>
        <w:rPr>
          <w:spacing w:val="16"/>
        </w:rPr>
        <w:t> </w:t>
      </w:r>
      <w:r>
        <w:rPr/>
        <w:t>binary</w:t>
      </w:r>
      <w:r>
        <w:rPr>
          <w:spacing w:val="15"/>
        </w:rPr>
        <w:t> </w:t>
      </w:r>
      <w:r>
        <w:rPr>
          <w:spacing w:val="-2"/>
        </w:rPr>
        <w:t>classification.</w:t>
      </w:r>
    </w:p>
    <w:p>
      <w:pPr>
        <w:pStyle w:val="ListParagraph"/>
        <w:numPr>
          <w:ilvl w:val="0"/>
          <w:numId w:val="1"/>
        </w:numPr>
        <w:tabs>
          <w:tab w:pos="1102" w:val="left" w:leader="none"/>
        </w:tabs>
        <w:spacing w:line="240" w:lineRule="auto" w:before="147" w:after="0"/>
        <w:ind w:left="1102" w:right="0" w:hanging="342"/>
        <w:jc w:val="left"/>
        <w:rPr>
          <w:sz w:val="20"/>
        </w:rPr>
      </w:pPr>
      <w:r>
        <w:rPr>
          <w:smallCaps/>
          <w:sz w:val="20"/>
        </w:rPr>
        <w:t>Experimental</w:t>
      </w:r>
      <w:r>
        <w:rPr>
          <w:smallCaps/>
          <w:spacing w:val="58"/>
          <w:sz w:val="20"/>
        </w:rPr>
        <w:t> </w:t>
      </w:r>
      <w:r>
        <w:rPr>
          <w:smallCaps/>
          <w:sz w:val="20"/>
        </w:rPr>
        <w:t>Setup</w:t>
      </w:r>
      <w:r>
        <w:rPr>
          <w:smallCaps/>
          <w:spacing w:val="59"/>
          <w:sz w:val="20"/>
        </w:rPr>
        <w:t> </w:t>
      </w:r>
      <w:r>
        <w:rPr>
          <w:smallCaps/>
          <w:sz w:val="20"/>
        </w:rPr>
        <w:t>and</w:t>
      </w:r>
      <w:r>
        <w:rPr>
          <w:smallCaps/>
          <w:spacing w:val="58"/>
          <w:sz w:val="20"/>
        </w:rPr>
        <w:t> </w:t>
      </w:r>
      <w:r>
        <w:rPr>
          <w:smallCaps/>
          <w:spacing w:val="-2"/>
          <w:sz w:val="20"/>
        </w:rPr>
        <w:t>Evaluation</w:t>
      </w:r>
    </w:p>
    <w:p>
      <w:pPr>
        <w:pStyle w:val="ListParagraph"/>
        <w:numPr>
          <w:ilvl w:val="0"/>
          <w:numId w:val="8"/>
        </w:numPr>
        <w:tabs>
          <w:tab w:pos="469" w:val="left" w:leader="none"/>
        </w:tabs>
        <w:spacing w:line="240" w:lineRule="auto" w:before="75" w:after="0"/>
        <w:ind w:left="469" w:right="0" w:hanging="270"/>
        <w:jc w:val="both"/>
        <w:rPr>
          <w:i/>
          <w:sz w:val="20"/>
        </w:rPr>
      </w:pPr>
      <w:r>
        <w:rPr>
          <w:i/>
          <w:sz w:val="20"/>
        </w:rPr>
        <w:t>Experimental</w:t>
      </w:r>
      <w:r>
        <w:rPr>
          <w:i/>
          <w:spacing w:val="8"/>
          <w:sz w:val="20"/>
        </w:rPr>
        <w:t> </w:t>
      </w:r>
      <w:r>
        <w:rPr>
          <w:i/>
          <w:spacing w:val="-2"/>
          <w:sz w:val="20"/>
        </w:rPr>
        <w:t>Design</w:t>
      </w:r>
    </w:p>
    <w:p>
      <w:pPr>
        <w:pStyle w:val="BodyText"/>
        <w:spacing w:line="249" w:lineRule="auto" w:before="73"/>
        <w:ind w:left="199" w:right="257" w:firstLine="199"/>
      </w:pPr>
      <w:r>
        <w:rPr/>
        <w:t>The experimental setup evaluates LSTM Autoencoder </w:t>
      </w:r>
      <w:r>
        <w:rPr/>
        <w:t>and Isolation Forest performance across multiple dimensions rel- evant</w:t>
      </w:r>
      <w:r>
        <w:rPr>
          <w:spacing w:val="40"/>
        </w:rPr>
        <w:t> </w:t>
      </w:r>
      <w:r>
        <w:rPr/>
        <w:t>to</w:t>
      </w:r>
      <w:r>
        <w:rPr>
          <w:spacing w:val="40"/>
        </w:rPr>
        <w:t> </w:t>
      </w:r>
      <w:r>
        <w:rPr/>
        <w:t>multi-tenant</w:t>
      </w:r>
      <w:r>
        <w:rPr>
          <w:spacing w:val="40"/>
        </w:rPr>
        <w:t> </w:t>
      </w:r>
      <w:r>
        <w:rPr/>
        <w:t>SaaS</w:t>
      </w:r>
      <w:r>
        <w:rPr>
          <w:spacing w:val="40"/>
        </w:rPr>
        <w:t> </w:t>
      </w:r>
      <w:r>
        <w:rPr/>
        <w:t>anomaly</w:t>
      </w:r>
      <w:r>
        <w:rPr>
          <w:spacing w:val="40"/>
        </w:rPr>
        <w:t> </w:t>
      </w:r>
      <w:r>
        <w:rPr/>
        <w:t>detection.</w:t>
      </w:r>
      <w:r>
        <w:rPr>
          <w:spacing w:val="40"/>
        </w:rPr>
        <w:t> </w:t>
      </w:r>
      <w:r>
        <w:rPr/>
        <w:t>Both</w:t>
      </w:r>
      <w:r>
        <w:rPr>
          <w:spacing w:val="40"/>
        </w:rPr>
        <w:t> </w:t>
      </w:r>
      <w:r>
        <w:rPr/>
        <w:t>mod- els were trained and tested independently on tenant-specific datasets</w:t>
      </w:r>
      <w:r>
        <w:rPr>
          <w:spacing w:val="2"/>
        </w:rPr>
        <w:t> </w:t>
      </w:r>
      <w:r>
        <w:rPr/>
        <w:t>to</w:t>
      </w:r>
      <w:r>
        <w:rPr>
          <w:spacing w:val="2"/>
        </w:rPr>
        <w:t> </w:t>
      </w:r>
      <w:r>
        <w:rPr/>
        <w:t>ensure</w:t>
      </w:r>
      <w:r>
        <w:rPr>
          <w:spacing w:val="2"/>
        </w:rPr>
        <w:t> </w:t>
      </w:r>
      <w:r>
        <w:rPr/>
        <w:t>fair</w:t>
      </w:r>
      <w:r>
        <w:rPr>
          <w:spacing w:val="2"/>
        </w:rPr>
        <w:t> </w:t>
      </w:r>
      <w:r>
        <w:rPr/>
        <w:t>comparison.</w:t>
      </w:r>
      <w:r>
        <w:rPr>
          <w:spacing w:val="2"/>
        </w:rPr>
        <w:t> </w:t>
      </w:r>
      <w:r>
        <w:rPr/>
        <w:t>The</w:t>
      </w:r>
      <w:r>
        <w:rPr>
          <w:spacing w:val="2"/>
        </w:rPr>
        <w:t> </w:t>
      </w:r>
      <w:r>
        <w:rPr/>
        <w:t>evaluation</w:t>
      </w:r>
      <w:r>
        <w:rPr>
          <w:spacing w:val="2"/>
        </w:rPr>
        <w:t> </w:t>
      </w:r>
      <w:r>
        <w:rPr/>
        <w:t>focuses</w:t>
      </w:r>
      <w:r>
        <w:rPr>
          <w:spacing w:val="2"/>
        </w:rPr>
        <w:t> </w:t>
      </w:r>
      <w:r>
        <w:rPr>
          <w:spacing w:val="-5"/>
        </w:rPr>
        <w:t>on:</w:t>
      </w:r>
    </w:p>
    <w:p>
      <w:pPr>
        <w:pStyle w:val="ListParagraph"/>
        <w:numPr>
          <w:ilvl w:val="1"/>
          <w:numId w:val="8"/>
        </w:numPr>
        <w:tabs>
          <w:tab w:pos="597" w:val="left" w:leader="none"/>
          <w:tab w:pos="599" w:val="left" w:leader="none"/>
        </w:tabs>
        <w:spacing w:line="249" w:lineRule="auto" w:before="40" w:after="0"/>
        <w:ind w:left="599" w:right="257" w:hanging="202"/>
        <w:jc w:val="both"/>
        <w:rPr>
          <w:sz w:val="20"/>
        </w:rPr>
      </w:pPr>
      <w:r>
        <w:rPr>
          <w:b/>
          <w:sz w:val="20"/>
        </w:rPr>
        <w:t>Detection Accuracy</w:t>
      </w:r>
      <w:r>
        <w:rPr>
          <w:sz w:val="20"/>
        </w:rPr>
        <w:t>: Precision, recall, F1-score, </w:t>
      </w:r>
      <w:r>
        <w:rPr>
          <w:sz w:val="20"/>
        </w:rPr>
        <w:t>and accuracy quantifying classification performance against ground-truth labels</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Temporal Pattern Recognition</w:t>
      </w:r>
      <w:r>
        <w:rPr>
          <w:sz w:val="20"/>
        </w:rPr>
        <w:t>: Ability to identify </w:t>
      </w:r>
      <w:r>
        <w:rPr>
          <w:sz w:val="20"/>
        </w:rPr>
        <w:t>se- quential anomalies (off-hour logins, activity spikes, burst failures) requiring temporal context</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Computational Efficiency</w:t>
      </w:r>
      <w:r>
        <w:rPr>
          <w:sz w:val="20"/>
        </w:rPr>
        <w:t>: Training time, inference </w:t>
      </w:r>
      <w:r>
        <w:rPr>
          <w:sz w:val="20"/>
        </w:rPr>
        <w:t>la- tency per batch, and memory utilization during model </w:t>
      </w:r>
      <w:r>
        <w:rPr>
          <w:spacing w:val="-2"/>
          <w:sz w:val="20"/>
        </w:rPr>
        <w:t>execution</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ListParagraph"/>
        <w:numPr>
          <w:ilvl w:val="1"/>
          <w:numId w:val="8"/>
        </w:numPr>
        <w:tabs>
          <w:tab w:pos="657" w:val="left" w:leader="none"/>
          <w:tab w:pos="659" w:val="left" w:leader="none"/>
        </w:tabs>
        <w:spacing w:line="249" w:lineRule="auto" w:before="91" w:after="0"/>
        <w:ind w:left="659" w:right="0" w:hanging="202"/>
        <w:jc w:val="both"/>
        <w:rPr>
          <w:sz w:val="20"/>
        </w:rPr>
      </w:pPr>
      <w:r>
        <w:rPr>
          <w:b/>
          <w:sz w:val="20"/>
        </w:rPr>
        <w:t>Scalability</w:t>
      </w:r>
      <w:r>
        <w:rPr>
          <w:sz w:val="20"/>
        </w:rPr>
        <w:t>: Performance variation under increasing </w:t>
      </w:r>
      <w:r>
        <w:rPr>
          <w:sz w:val="20"/>
        </w:rPr>
        <w:t>data volumes, event frequencies, and tenant counts</w:t>
      </w:r>
    </w:p>
    <w:p>
      <w:pPr>
        <w:pStyle w:val="BodyText"/>
        <w:spacing w:line="249" w:lineRule="auto" w:before="50"/>
        <w:ind w:left="259" w:firstLine="199"/>
      </w:pPr>
      <w:r>
        <w:rPr/>
        <w:t>To</w:t>
      </w:r>
      <w:r>
        <w:rPr>
          <w:spacing w:val="-9"/>
        </w:rPr>
        <w:t> </w:t>
      </w:r>
      <w:r>
        <w:rPr/>
        <w:t>ensure</w:t>
      </w:r>
      <w:r>
        <w:rPr>
          <w:spacing w:val="-9"/>
        </w:rPr>
        <w:t> </w:t>
      </w:r>
      <w:r>
        <w:rPr/>
        <w:t>reproducibility,</w:t>
      </w:r>
      <w:r>
        <w:rPr>
          <w:spacing w:val="-9"/>
        </w:rPr>
        <w:t> </w:t>
      </w:r>
      <w:r>
        <w:rPr/>
        <w:t>all</w:t>
      </w:r>
      <w:r>
        <w:rPr>
          <w:spacing w:val="-9"/>
        </w:rPr>
        <w:t> </w:t>
      </w:r>
      <w:r>
        <w:rPr/>
        <w:t>experiments</w:t>
      </w:r>
      <w:r>
        <w:rPr>
          <w:spacing w:val="-9"/>
        </w:rPr>
        <w:t> </w:t>
      </w:r>
      <w:r>
        <w:rPr/>
        <w:t>used</w:t>
      </w:r>
      <w:r>
        <w:rPr>
          <w:spacing w:val="-9"/>
        </w:rPr>
        <w:t> </w:t>
      </w:r>
      <w:r>
        <w:rPr/>
        <w:t>Python</w:t>
      </w:r>
      <w:r>
        <w:rPr>
          <w:spacing w:val="-9"/>
        </w:rPr>
        <w:t> </w:t>
      </w:r>
      <w:r>
        <w:rPr/>
        <w:t>3.10, TensorFlow</w:t>
      </w:r>
      <w:r>
        <w:rPr>
          <w:spacing w:val="-2"/>
        </w:rPr>
        <w:t> </w:t>
      </w:r>
      <w:r>
        <w:rPr/>
        <w:t>2.12</w:t>
      </w:r>
      <w:r>
        <w:rPr>
          <w:spacing w:val="-1"/>
        </w:rPr>
        <w:t> </w:t>
      </w:r>
      <w:r>
        <w:rPr/>
        <w:t>for</w:t>
      </w:r>
      <w:r>
        <w:rPr>
          <w:spacing w:val="-2"/>
        </w:rPr>
        <w:t> </w:t>
      </w:r>
      <w:r>
        <w:rPr/>
        <w:t>LSTM</w:t>
      </w:r>
      <w:r>
        <w:rPr>
          <w:spacing w:val="-2"/>
        </w:rPr>
        <w:t> </w:t>
      </w:r>
      <w:r>
        <w:rPr/>
        <w:t>Autoencoder,</w:t>
      </w:r>
      <w:r>
        <w:rPr>
          <w:spacing w:val="-2"/>
        </w:rPr>
        <w:t> </w:t>
      </w:r>
      <w:r>
        <w:rPr/>
        <w:t>and</w:t>
      </w:r>
      <w:r>
        <w:rPr>
          <w:spacing w:val="-1"/>
        </w:rPr>
        <w:t> </w:t>
      </w:r>
      <w:r>
        <w:rPr/>
        <w:t>Scikit-learn</w:t>
      </w:r>
      <w:r>
        <w:rPr>
          <w:spacing w:val="-2"/>
        </w:rPr>
        <w:t> </w:t>
      </w:r>
      <w:r>
        <w:rPr/>
        <w:t>1.3 for</w:t>
      </w:r>
      <w:r>
        <w:rPr>
          <w:spacing w:val="-11"/>
        </w:rPr>
        <w:t> </w:t>
      </w:r>
      <w:r>
        <w:rPr/>
        <w:t>Isolation</w:t>
      </w:r>
      <w:r>
        <w:rPr>
          <w:spacing w:val="-11"/>
        </w:rPr>
        <w:t> </w:t>
      </w:r>
      <w:r>
        <w:rPr/>
        <w:t>Forest.</w:t>
      </w:r>
      <w:r>
        <w:rPr>
          <w:spacing w:val="-11"/>
        </w:rPr>
        <w:t> </w:t>
      </w:r>
      <w:r>
        <w:rPr/>
        <w:t>Experiments</w:t>
      </w:r>
      <w:r>
        <w:rPr>
          <w:spacing w:val="-11"/>
        </w:rPr>
        <w:t> </w:t>
      </w:r>
      <w:r>
        <w:rPr/>
        <w:t>ran</w:t>
      </w:r>
      <w:r>
        <w:rPr>
          <w:spacing w:val="-11"/>
        </w:rPr>
        <w:t> </w:t>
      </w:r>
      <w:r>
        <w:rPr/>
        <w:t>on</w:t>
      </w:r>
      <w:r>
        <w:rPr>
          <w:spacing w:val="-11"/>
        </w:rPr>
        <w:t> </w:t>
      </w:r>
      <w:r>
        <w:rPr/>
        <w:t>Intel</w:t>
      </w:r>
      <w:r>
        <w:rPr>
          <w:spacing w:val="-11"/>
        </w:rPr>
        <w:t> </w:t>
      </w:r>
      <w:r>
        <w:rPr/>
        <w:t>Core</w:t>
      </w:r>
      <w:r>
        <w:rPr>
          <w:spacing w:val="-11"/>
        </w:rPr>
        <w:t> </w:t>
      </w:r>
      <w:r>
        <w:rPr/>
        <w:t>i7</w:t>
      </w:r>
      <w:r>
        <w:rPr>
          <w:spacing w:val="-11"/>
        </w:rPr>
        <w:t> </w:t>
      </w:r>
      <w:r>
        <w:rPr/>
        <w:t>processor with</w:t>
      </w:r>
      <w:r>
        <w:rPr>
          <w:spacing w:val="-7"/>
        </w:rPr>
        <w:t> </w:t>
      </w:r>
      <w:r>
        <w:rPr/>
        <w:t>16</w:t>
      </w:r>
      <w:r>
        <w:rPr>
          <w:spacing w:val="-7"/>
        </w:rPr>
        <w:t> </w:t>
      </w:r>
      <w:r>
        <w:rPr/>
        <w:t>GB</w:t>
      </w:r>
      <w:r>
        <w:rPr>
          <w:spacing w:val="-7"/>
        </w:rPr>
        <w:t> </w:t>
      </w:r>
      <w:r>
        <w:rPr/>
        <w:t>RAM</w:t>
      </w:r>
      <w:r>
        <w:rPr>
          <w:spacing w:val="-7"/>
        </w:rPr>
        <w:t> </w:t>
      </w:r>
      <w:r>
        <w:rPr/>
        <w:t>and</w:t>
      </w:r>
      <w:r>
        <w:rPr>
          <w:spacing w:val="-7"/>
        </w:rPr>
        <w:t> </w:t>
      </w:r>
      <w:r>
        <w:rPr/>
        <w:t>no</w:t>
      </w:r>
      <w:r>
        <w:rPr>
          <w:spacing w:val="-7"/>
        </w:rPr>
        <w:t> </w:t>
      </w:r>
      <w:r>
        <w:rPr/>
        <w:t>GPU</w:t>
      </w:r>
      <w:r>
        <w:rPr>
          <w:spacing w:val="-7"/>
        </w:rPr>
        <w:t> </w:t>
      </w:r>
      <w:r>
        <w:rPr/>
        <w:t>acceleration,</w:t>
      </w:r>
      <w:r>
        <w:rPr>
          <w:spacing w:val="-7"/>
        </w:rPr>
        <w:t> </w:t>
      </w:r>
      <w:r>
        <w:rPr/>
        <w:t>reflecting</w:t>
      </w:r>
      <w:r>
        <w:rPr>
          <w:spacing w:val="-7"/>
        </w:rPr>
        <w:t> </w:t>
      </w:r>
      <w:r>
        <w:rPr/>
        <w:t>realistic lightweight cloud-deployment environments where dedicated GPU resources may be unavailable.</w:t>
      </w:r>
    </w:p>
    <w:p>
      <w:pPr>
        <w:pStyle w:val="ListParagraph"/>
        <w:numPr>
          <w:ilvl w:val="0"/>
          <w:numId w:val="8"/>
        </w:numPr>
        <w:tabs>
          <w:tab w:pos="529" w:val="left" w:leader="none"/>
        </w:tabs>
        <w:spacing w:line="240" w:lineRule="auto" w:before="175" w:after="0"/>
        <w:ind w:left="529" w:right="0" w:hanging="270"/>
        <w:jc w:val="both"/>
        <w:rPr>
          <w:i/>
          <w:sz w:val="20"/>
        </w:rPr>
      </w:pPr>
      <w:r>
        <w:rPr>
          <w:i/>
          <w:sz w:val="20"/>
        </w:rPr>
        <w:t>Evaluation</w:t>
      </w:r>
      <w:r>
        <w:rPr>
          <w:i/>
          <w:spacing w:val="10"/>
          <w:sz w:val="20"/>
        </w:rPr>
        <w:t> </w:t>
      </w:r>
      <w:r>
        <w:rPr>
          <w:i/>
          <w:spacing w:val="-2"/>
          <w:sz w:val="20"/>
        </w:rPr>
        <w:t>Metrics</w:t>
      </w:r>
    </w:p>
    <w:p>
      <w:pPr>
        <w:pStyle w:val="BodyText"/>
        <w:spacing w:line="249" w:lineRule="auto" w:before="89"/>
        <w:ind w:left="259" w:firstLine="199"/>
      </w:pPr>
      <w:r>
        <w:rPr/>
        <w:t>We</w:t>
      </w:r>
      <w:r>
        <w:rPr>
          <w:spacing w:val="-9"/>
        </w:rPr>
        <w:t> </w:t>
      </w:r>
      <w:r>
        <w:rPr/>
        <w:t>employed</w:t>
      </w:r>
      <w:r>
        <w:rPr>
          <w:spacing w:val="-9"/>
        </w:rPr>
        <w:t> </w:t>
      </w:r>
      <w:r>
        <w:rPr/>
        <w:t>standard</w:t>
      </w:r>
      <w:r>
        <w:rPr>
          <w:spacing w:val="-9"/>
        </w:rPr>
        <w:t> </w:t>
      </w:r>
      <w:r>
        <w:rPr/>
        <w:t>anomaly</w:t>
      </w:r>
      <w:r>
        <w:rPr>
          <w:spacing w:val="-9"/>
        </w:rPr>
        <w:t> </w:t>
      </w:r>
      <w:r>
        <w:rPr/>
        <w:t>detection</w:t>
      </w:r>
      <w:r>
        <w:rPr>
          <w:spacing w:val="-9"/>
        </w:rPr>
        <w:t> </w:t>
      </w:r>
      <w:r>
        <w:rPr/>
        <w:t>metrics</w:t>
      </w:r>
      <w:r>
        <w:rPr>
          <w:spacing w:val="-9"/>
        </w:rPr>
        <w:t> </w:t>
      </w:r>
      <w:r>
        <w:rPr/>
        <w:t>providing balanced views of accuracy, error trade-offs, and anomaly </w:t>
      </w:r>
      <w:r>
        <w:rPr>
          <w:spacing w:val="-2"/>
        </w:rPr>
        <w:t>coverage:</w:t>
      </w:r>
    </w:p>
    <w:p>
      <w:pPr>
        <w:spacing w:line="182" w:lineRule="exact" w:before="129"/>
        <w:ind w:left="224" w:right="282" w:firstLine="0"/>
        <w:jc w:val="center"/>
        <w:rPr>
          <w:sz w:val="16"/>
        </w:rPr>
      </w:pPr>
      <w:r>
        <w:rPr/>
        <w:br w:type="column"/>
      </w:r>
      <w:r>
        <w:rPr>
          <w:spacing w:val="-2"/>
          <w:sz w:val="16"/>
        </w:rPr>
        <w:t>TABLE</w:t>
      </w:r>
      <w:r>
        <w:rPr>
          <w:spacing w:val="4"/>
          <w:sz w:val="16"/>
        </w:rPr>
        <w:t> </w:t>
      </w:r>
      <w:r>
        <w:rPr>
          <w:spacing w:val="-5"/>
          <w:sz w:val="16"/>
        </w:rPr>
        <w:t>II</w:t>
      </w:r>
    </w:p>
    <w:p>
      <w:pPr>
        <w:spacing w:line="179" w:lineRule="exact" w:before="0"/>
        <w:ind w:left="225" w:right="282" w:firstLine="0"/>
        <w:jc w:val="center"/>
        <w:rPr>
          <w:sz w:val="16"/>
        </w:rPr>
      </w:pPr>
      <w:r>
        <w:rPr>
          <w:smallCaps/>
          <w:sz w:val="16"/>
        </w:rPr>
        <w:t>Performance</w:t>
      </w:r>
      <w:r>
        <w:rPr>
          <w:smallCaps/>
          <w:spacing w:val="52"/>
          <w:sz w:val="16"/>
        </w:rPr>
        <w:t> </w:t>
      </w:r>
      <w:r>
        <w:rPr>
          <w:smallCaps/>
          <w:sz w:val="16"/>
        </w:rPr>
        <w:t>Comparison</w:t>
      </w:r>
      <w:r>
        <w:rPr>
          <w:smallCaps/>
          <w:spacing w:val="53"/>
          <w:sz w:val="16"/>
        </w:rPr>
        <w:t> </w:t>
      </w:r>
      <w:r>
        <w:rPr>
          <w:smallCaps/>
          <w:sz w:val="16"/>
        </w:rPr>
        <w:t>Results:</w:t>
      </w:r>
      <w:r>
        <w:rPr>
          <w:smallCaps/>
          <w:spacing w:val="41"/>
          <w:sz w:val="16"/>
        </w:rPr>
        <w:t> </w:t>
      </w:r>
      <w:r>
        <w:rPr>
          <w:smallCaps/>
          <w:sz w:val="16"/>
        </w:rPr>
        <w:t>Detection</w:t>
      </w:r>
      <w:r>
        <w:rPr>
          <w:smallCaps/>
          <w:spacing w:val="52"/>
          <w:sz w:val="16"/>
        </w:rPr>
        <w:t> </w:t>
      </w:r>
      <w:r>
        <w:rPr>
          <w:smallCaps/>
          <w:sz w:val="16"/>
        </w:rPr>
        <w:t>Metrics</w:t>
      </w:r>
      <w:r>
        <w:rPr>
          <w:smallCaps/>
          <w:spacing w:val="53"/>
          <w:sz w:val="16"/>
        </w:rPr>
        <w:t> </w:t>
      </w:r>
      <w:r>
        <w:rPr>
          <w:smallCaps/>
          <w:spacing w:val="-2"/>
          <w:sz w:val="16"/>
        </w:rPr>
        <w:t>Across</w:t>
      </w:r>
    </w:p>
    <w:p>
      <w:pPr>
        <w:spacing w:line="182" w:lineRule="exact" w:before="0"/>
        <w:ind w:left="224" w:right="282" w:firstLine="0"/>
        <w:jc w:val="center"/>
        <w:rPr>
          <w:sz w:val="16"/>
        </w:rPr>
      </w:pPr>
      <w:r>
        <w:rPr>
          <w:smallCaps/>
          <w:spacing w:val="-2"/>
          <w:sz w:val="16"/>
        </w:rPr>
        <w:t>Tenants</w:t>
      </w:r>
    </w:p>
    <w:p>
      <w:pPr>
        <w:pStyle w:val="BodyText"/>
        <w:spacing w:before="3" w:after="1"/>
        <w:jc w:val="left"/>
        <w:rPr>
          <w:sz w:val="15"/>
        </w:rPr>
      </w:pPr>
    </w:p>
    <w:tbl>
      <w:tblPr>
        <w:tblW w:w="0" w:type="auto"/>
        <w:jc w:val="left"/>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690"/>
        <w:gridCol w:w="613"/>
        <w:gridCol w:w="690"/>
        <w:gridCol w:w="597"/>
      </w:tblGrid>
      <w:tr>
        <w:trPr>
          <w:trHeight w:val="177" w:hRule="atLeast"/>
        </w:trPr>
        <w:tc>
          <w:tcPr>
            <w:tcW w:w="847" w:type="dxa"/>
            <w:vMerge w:val="restart"/>
          </w:tcPr>
          <w:p>
            <w:pPr>
              <w:pStyle w:val="TableParagraph"/>
              <w:spacing w:line="240" w:lineRule="auto" w:before="65"/>
              <w:jc w:val="left"/>
              <w:rPr>
                <w:b/>
                <w:sz w:val="16"/>
              </w:rPr>
            </w:pPr>
            <w:r>
              <w:rPr>
                <w:b/>
                <w:spacing w:val="-2"/>
                <w:sz w:val="16"/>
              </w:rPr>
              <w:t>Metric</w:t>
            </w:r>
          </w:p>
        </w:tc>
        <w:tc>
          <w:tcPr>
            <w:tcW w:w="1303" w:type="dxa"/>
            <w:gridSpan w:val="2"/>
          </w:tcPr>
          <w:p>
            <w:pPr>
              <w:pStyle w:val="TableParagraph"/>
              <w:jc w:val="left"/>
              <w:rPr>
                <w:b/>
                <w:sz w:val="16"/>
              </w:rPr>
            </w:pPr>
            <w:r>
              <w:rPr>
                <w:b/>
                <w:sz w:val="16"/>
              </w:rPr>
              <w:t>Food</w:t>
            </w:r>
            <w:r>
              <w:rPr>
                <w:b/>
                <w:spacing w:val="11"/>
                <w:sz w:val="16"/>
              </w:rPr>
              <w:t> </w:t>
            </w:r>
            <w:r>
              <w:rPr>
                <w:b/>
                <w:spacing w:val="-2"/>
                <w:sz w:val="16"/>
              </w:rPr>
              <w:t>Company</w:t>
            </w:r>
          </w:p>
        </w:tc>
        <w:tc>
          <w:tcPr>
            <w:tcW w:w="1287" w:type="dxa"/>
            <w:gridSpan w:val="2"/>
          </w:tcPr>
          <w:p>
            <w:pPr>
              <w:pStyle w:val="TableParagraph"/>
              <w:ind w:left="216"/>
              <w:jc w:val="left"/>
              <w:rPr>
                <w:b/>
                <w:sz w:val="16"/>
              </w:rPr>
            </w:pPr>
            <w:r>
              <w:rPr>
                <w:b/>
                <w:sz w:val="16"/>
              </w:rPr>
              <w:t>IT</w:t>
            </w:r>
            <w:r>
              <w:rPr>
                <w:b/>
                <w:spacing w:val="17"/>
                <w:sz w:val="16"/>
              </w:rPr>
              <w:t> </w:t>
            </w:r>
            <w:r>
              <w:rPr>
                <w:b/>
                <w:spacing w:val="-2"/>
                <w:sz w:val="16"/>
              </w:rPr>
              <w:t>Solutions</w:t>
            </w:r>
          </w:p>
        </w:tc>
      </w:tr>
      <w:tr>
        <w:trPr>
          <w:trHeight w:val="169" w:hRule="atLeast"/>
        </w:trPr>
        <w:tc>
          <w:tcPr>
            <w:tcW w:w="847" w:type="dxa"/>
            <w:vMerge/>
            <w:tcBorders>
              <w:top w:val="nil"/>
            </w:tcBorders>
          </w:tcPr>
          <w:p>
            <w:pPr>
              <w:rPr>
                <w:sz w:val="2"/>
                <w:szCs w:val="2"/>
              </w:rPr>
            </w:pPr>
          </w:p>
        </w:tc>
        <w:tc>
          <w:tcPr>
            <w:tcW w:w="690" w:type="dxa"/>
          </w:tcPr>
          <w:p>
            <w:pPr>
              <w:pStyle w:val="TableParagraph"/>
              <w:spacing w:line="149" w:lineRule="exact"/>
              <w:ind w:left="12" w:right="3"/>
              <w:rPr>
                <w:b/>
                <w:sz w:val="16"/>
              </w:rPr>
            </w:pPr>
            <w:r>
              <w:rPr>
                <w:b/>
                <w:spacing w:val="-4"/>
                <w:sz w:val="16"/>
              </w:rPr>
              <w:t>LSTM</w:t>
            </w:r>
          </w:p>
        </w:tc>
        <w:tc>
          <w:tcPr>
            <w:tcW w:w="613" w:type="dxa"/>
          </w:tcPr>
          <w:p>
            <w:pPr>
              <w:pStyle w:val="TableParagraph"/>
              <w:spacing w:line="149" w:lineRule="exact"/>
              <w:ind w:left="11"/>
              <w:rPr>
                <w:b/>
                <w:sz w:val="16"/>
              </w:rPr>
            </w:pPr>
            <w:r>
              <w:rPr>
                <w:b/>
                <w:spacing w:val="-5"/>
                <w:sz w:val="16"/>
              </w:rPr>
              <w:t>IF</w:t>
            </w:r>
          </w:p>
        </w:tc>
        <w:tc>
          <w:tcPr>
            <w:tcW w:w="690" w:type="dxa"/>
          </w:tcPr>
          <w:p>
            <w:pPr>
              <w:pStyle w:val="TableParagraph"/>
              <w:spacing w:line="149" w:lineRule="exact"/>
              <w:ind w:left="12"/>
              <w:rPr>
                <w:b/>
                <w:sz w:val="16"/>
              </w:rPr>
            </w:pPr>
            <w:r>
              <w:rPr>
                <w:b/>
                <w:spacing w:val="-4"/>
                <w:sz w:val="16"/>
              </w:rPr>
              <w:t>LSTM</w:t>
            </w:r>
          </w:p>
        </w:tc>
        <w:tc>
          <w:tcPr>
            <w:tcW w:w="597" w:type="dxa"/>
          </w:tcPr>
          <w:p>
            <w:pPr>
              <w:pStyle w:val="TableParagraph"/>
              <w:spacing w:line="149" w:lineRule="exact"/>
              <w:ind w:left="14"/>
              <w:rPr>
                <w:b/>
                <w:sz w:val="16"/>
              </w:rPr>
            </w:pPr>
            <w:r>
              <w:rPr>
                <w:b/>
                <w:spacing w:val="-5"/>
                <w:sz w:val="16"/>
              </w:rPr>
              <w:t>IF</w:t>
            </w:r>
          </w:p>
        </w:tc>
      </w:tr>
      <w:tr>
        <w:trPr>
          <w:trHeight w:val="162" w:hRule="atLeast"/>
        </w:trPr>
        <w:tc>
          <w:tcPr>
            <w:tcW w:w="847" w:type="dxa"/>
            <w:tcBorders>
              <w:bottom w:val="nil"/>
            </w:tcBorders>
          </w:tcPr>
          <w:p>
            <w:pPr>
              <w:pStyle w:val="TableParagraph"/>
              <w:spacing w:line="143" w:lineRule="exact"/>
              <w:jc w:val="left"/>
              <w:rPr>
                <w:sz w:val="16"/>
              </w:rPr>
            </w:pPr>
            <w:r>
              <w:rPr>
                <w:spacing w:val="-2"/>
                <w:sz w:val="16"/>
              </w:rPr>
              <w:t>Accuracy</w:t>
            </w:r>
          </w:p>
        </w:tc>
        <w:tc>
          <w:tcPr>
            <w:tcW w:w="690" w:type="dxa"/>
            <w:tcBorders>
              <w:bottom w:val="nil"/>
            </w:tcBorders>
          </w:tcPr>
          <w:p>
            <w:pPr>
              <w:pStyle w:val="TableParagraph"/>
              <w:spacing w:line="143" w:lineRule="exact"/>
              <w:ind w:left="12" w:right="3"/>
              <w:rPr>
                <w:sz w:val="16"/>
              </w:rPr>
            </w:pPr>
            <w:r>
              <w:rPr>
                <w:spacing w:val="-2"/>
                <w:sz w:val="16"/>
              </w:rPr>
              <w:t>0.861</w:t>
            </w:r>
          </w:p>
        </w:tc>
        <w:tc>
          <w:tcPr>
            <w:tcW w:w="613" w:type="dxa"/>
            <w:tcBorders>
              <w:bottom w:val="nil"/>
            </w:tcBorders>
          </w:tcPr>
          <w:p>
            <w:pPr>
              <w:pStyle w:val="TableParagraph"/>
              <w:spacing w:line="143" w:lineRule="exact"/>
              <w:ind w:left="11"/>
              <w:rPr>
                <w:sz w:val="16"/>
              </w:rPr>
            </w:pPr>
            <w:r>
              <w:rPr>
                <w:spacing w:val="-2"/>
                <w:sz w:val="16"/>
              </w:rPr>
              <w:t>0.832</w:t>
            </w:r>
          </w:p>
        </w:tc>
        <w:tc>
          <w:tcPr>
            <w:tcW w:w="690" w:type="dxa"/>
            <w:tcBorders>
              <w:bottom w:val="nil"/>
            </w:tcBorders>
          </w:tcPr>
          <w:p>
            <w:pPr>
              <w:pStyle w:val="TableParagraph"/>
              <w:spacing w:line="143" w:lineRule="exact"/>
              <w:ind w:left="12"/>
              <w:rPr>
                <w:sz w:val="16"/>
              </w:rPr>
            </w:pPr>
            <w:r>
              <w:rPr>
                <w:spacing w:val="-2"/>
                <w:sz w:val="16"/>
              </w:rPr>
              <w:t>0.875</w:t>
            </w:r>
          </w:p>
        </w:tc>
        <w:tc>
          <w:tcPr>
            <w:tcW w:w="597" w:type="dxa"/>
            <w:tcBorders>
              <w:bottom w:val="nil"/>
            </w:tcBorders>
          </w:tcPr>
          <w:p>
            <w:pPr>
              <w:pStyle w:val="TableParagraph"/>
              <w:spacing w:line="143" w:lineRule="exact"/>
              <w:ind w:left="14"/>
              <w:rPr>
                <w:sz w:val="16"/>
              </w:rPr>
            </w:pPr>
            <w:r>
              <w:rPr>
                <w:spacing w:val="-2"/>
                <w:sz w:val="16"/>
              </w:rPr>
              <w:t>0.843</w:t>
            </w:r>
          </w:p>
        </w:tc>
      </w:tr>
      <w:tr>
        <w:trPr>
          <w:trHeight w:val="179" w:hRule="atLeast"/>
        </w:trPr>
        <w:tc>
          <w:tcPr>
            <w:tcW w:w="847" w:type="dxa"/>
            <w:tcBorders>
              <w:top w:val="nil"/>
              <w:bottom w:val="nil"/>
            </w:tcBorders>
          </w:tcPr>
          <w:p>
            <w:pPr>
              <w:pStyle w:val="TableParagraph"/>
              <w:spacing w:line="159" w:lineRule="exact"/>
              <w:jc w:val="left"/>
              <w:rPr>
                <w:sz w:val="16"/>
              </w:rPr>
            </w:pPr>
            <w:r>
              <w:rPr>
                <w:spacing w:val="-2"/>
                <w:sz w:val="16"/>
              </w:rPr>
              <w:t>Precision</w:t>
            </w:r>
          </w:p>
        </w:tc>
        <w:tc>
          <w:tcPr>
            <w:tcW w:w="690" w:type="dxa"/>
            <w:tcBorders>
              <w:top w:val="nil"/>
              <w:bottom w:val="nil"/>
            </w:tcBorders>
          </w:tcPr>
          <w:p>
            <w:pPr>
              <w:pStyle w:val="TableParagraph"/>
              <w:spacing w:line="159" w:lineRule="exact"/>
              <w:ind w:left="12" w:right="3"/>
              <w:rPr>
                <w:sz w:val="16"/>
              </w:rPr>
            </w:pPr>
            <w:r>
              <w:rPr>
                <w:spacing w:val="-2"/>
                <w:sz w:val="16"/>
              </w:rPr>
              <w:t>0.742</w:t>
            </w:r>
          </w:p>
        </w:tc>
        <w:tc>
          <w:tcPr>
            <w:tcW w:w="613" w:type="dxa"/>
            <w:tcBorders>
              <w:top w:val="nil"/>
              <w:bottom w:val="nil"/>
            </w:tcBorders>
          </w:tcPr>
          <w:p>
            <w:pPr>
              <w:pStyle w:val="TableParagraph"/>
              <w:spacing w:line="159" w:lineRule="exact"/>
              <w:ind w:left="11"/>
              <w:rPr>
                <w:sz w:val="16"/>
              </w:rPr>
            </w:pPr>
            <w:r>
              <w:rPr>
                <w:spacing w:val="-2"/>
                <w:sz w:val="16"/>
              </w:rPr>
              <w:t>0.701</w:t>
            </w:r>
          </w:p>
        </w:tc>
        <w:tc>
          <w:tcPr>
            <w:tcW w:w="690" w:type="dxa"/>
            <w:tcBorders>
              <w:top w:val="nil"/>
              <w:bottom w:val="nil"/>
            </w:tcBorders>
          </w:tcPr>
          <w:p>
            <w:pPr>
              <w:pStyle w:val="TableParagraph"/>
              <w:spacing w:line="159" w:lineRule="exact"/>
              <w:ind w:left="12"/>
              <w:rPr>
                <w:sz w:val="16"/>
              </w:rPr>
            </w:pPr>
            <w:r>
              <w:rPr>
                <w:spacing w:val="-2"/>
                <w:sz w:val="16"/>
              </w:rPr>
              <w:t>0.754</w:t>
            </w:r>
          </w:p>
        </w:tc>
        <w:tc>
          <w:tcPr>
            <w:tcW w:w="597" w:type="dxa"/>
            <w:tcBorders>
              <w:top w:val="nil"/>
              <w:bottom w:val="nil"/>
            </w:tcBorders>
          </w:tcPr>
          <w:p>
            <w:pPr>
              <w:pStyle w:val="TableParagraph"/>
              <w:spacing w:line="159" w:lineRule="exact"/>
              <w:ind w:left="14"/>
              <w:rPr>
                <w:sz w:val="16"/>
              </w:rPr>
            </w:pPr>
            <w:r>
              <w:rPr>
                <w:spacing w:val="-2"/>
                <w:sz w:val="16"/>
              </w:rPr>
              <w:t>0.720</w:t>
            </w:r>
          </w:p>
        </w:tc>
      </w:tr>
      <w:tr>
        <w:trPr>
          <w:trHeight w:val="179" w:hRule="atLeast"/>
        </w:trPr>
        <w:tc>
          <w:tcPr>
            <w:tcW w:w="847" w:type="dxa"/>
            <w:tcBorders>
              <w:top w:val="nil"/>
              <w:bottom w:val="nil"/>
            </w:tcBorders>
          </w:tcPr>
          <w:p>
            <w:pPr>
              <w:pStyle w:val="TableParagraph"/>
              <w:spacing w:line="159" w:lineRule="exact"/>
              <w:jc w:val="left"/>
              <w:rPr>
                <w:sz w:val="16"/>
              </w:rPr>
            </w:pPr>
            <w:r>
              <w:rPr>
                <w:spacing w:val="-2"/>
                <w:sz w:val="16"/>
              </w:rPr>
              <w:t>Recall</w:t>
            </w:r>
          </w:p>
        </w:tc>
        <w:tc>
          <w:tcPr>
            <w:tcW w:w="690" w:type="dxa"/>
            <w:tcBorders>
              <w:top w:val="nil"/>
              <w:bottom w:val="nil"/>
            </w:tcBorders>
          </w:tcPr>
          <w:p>
            <w:pPr>
              <w:pStyle w:val="TableParagraph"/>
              <w:spacing w:line="159" w:lineRule="exact"/>
              <w:ind w:left="12" w:right="3"/>
              <w:rPr>
                <w:sz w:val="16"/>
              </w:rPr>
            </w:pPr>
            <w:r>
              <w:rPr>
                <w:spacing w:val="-2"/>
                <w:sz w:val="16"/>
              </w:rPr>
              <w:t>0.699</w:t>
            </w:r>
          </w:p>
        </w:tc>
        <w:tc>
          <w:tcPr>
            <w:tcW w:w="613" w:type="dxa"/>
            <w:tcBorders>
              <w:top w:val="nil"/>
              <w:bottom w:val="nil"/>
            </w:tcBorders>
          </w:tcPr>
          <w:p>
            <w:pPr>
              <w:pStyle w:val="TableParagraph"/>
              <w:spacing w:line="159" w:lineRule="exact"/>
              <w:ind w:left="11"/>
              <w:rPr>
                <w:sz w:val="16"/>
              </w:rPr>
            </w:pPr>
            <w:r>
              <w:rPr>
                <w:spacing w:val="-2"/>
                <w:sz w:val="16"/>
              </w:rPr>
              <w:t>0.670</w:t>
            </w:r>
          </w:p>
        </w:tc>
        <w:tc>
          <w:tcPr>
            <w:tcW w:w="690" w:type="dxa"/>
            <w:tcBorders>
              <w:top w:val="nil"/>
              <w:bottom w:val="nil"/>
            </w:tcBorders>
          </w:tcPr>
          <w:p>
            <w:pPr>
              <w:pStyle w:val="TableParagraph"/>
              <w:spacing w:line="159" w:lineRule="exact"/>
              <w:ind w:left="12"/>
              <w:rPr>
                <w:sz w:val="16"/>
              </w:rPr>
            </w:pPr>
            <w:r>
              <w:rPr>
                <w:spacing w:val="-2"/>
                <w:sz w:val="16"/>
              </w:rPr>
              <w:t>0.717</w:t>
            </w:r>
          </w:p>
        </w:tc>
        <w:tc>
          <w:tcPr>
            <w:tcW w:w="597" w:type="dxa"/>
            <w:tcBorders>
              <w:top w:val="nil"/>
              <w:bottom w:val="nil"/>
            </w:tcBorders>
          </w:tcPr>
          <w:p>
            <w:pPr>
              <w:pStyle w:val="TableParagraph"/>
              <w:spacing w:line="159" w:lineRule="exact"/>
              <w:ind w:left="14"/>
              <w:rPr>
                <w:sz w:val="16"/>
              </w:rPr>
            </w:pPr>
            <w:r>
              <w:rPr>
                <w:spacing w:val="-2"/>
                <w:sz w:val="16"/>
              </w:rPr>
              <w:t>0.685</w:t>
            </w:r>
          </w:p>
        </w:tc>
      </w:tr>
      <w:tr>
        <w:trPr>
          <w:trHeight w:val="193" w:hRule="atLeast"/>
        </w:trPr>
        <w:tc>
          <w:tcPr>
            <w:tcW w:w="847" w:type="dxa"/>
            <w:tcBorders>
              <w:top w:val="nil"/>
            </w:tcBorders>
          </w:tcPr>
          <w:p>
            <w:pPr>
              <w:pStyle w:val="TableParagraph"/>
              <w:spacing w:line="174" w:lineRule="exact"/>
              <w:jc w:val="left"/>
              <w:rPr>
                <w:sz w:val="16"/>
              </w:rPr>
            </w:pPr>
            <w:r>
              <w:rPr>
                <w:spacing w:val="-2"/>
                <w:sz w:val="16"/>
              </w:rPr>
              <w:t>F1-</w:t>
            </w:r>
            <w:r>
              <w:rPr>
                <w:spacing w:val="-4"/>
                <w:sz w:val="16"/>
              </w:rPr>
              <w:t>Score</w:t>
            </w:r>
          </w:p>
        </w:tc>
        <w:tc>
          <w:tcPr>
            <w:tcW w:w="690" w:type="dxa"/>
            <w:tcBorders>
              <w:top w:val="nil"/>
            </w:tcBorders>
          </w:tcPr>
          <w:p>
            <w:pPr>
              <w:pStyle w:val="TableParagraph"/>
              <w:spacing w:line="174" w:lineRule="exact"/>
              <w:ind w:left="12" w:right="3"/>
              <w:rPr>
                <w:sz w:val="16"/>
              </w:rPr>
            </w:pPr>
            <w:r>
              <w:rPr>
                <w:spacing w:val="-2"/>
                <w:sz w:val="16"/>
              </w:rPr>
              <w:t>0.713</w:t>
            </w:r>
          </w:p>
        </w:tc>
        <w:tc>
          <w:tcPr>
            <w:tcW w:w="613" w:type="dxa"/>
            <w:tcBorders>
              <w:top w:val="nil"/>
            </w:tcBorders>
          </w:tcPr>
          <w:p>
            <w:pPr>
              <w:pStyle w:val="TableParagraph"/>
              <w:spacing w:line="174" w:lineRule="exact"/>
              <w:ind w:left="11"/>
              <w:rPr>
                <w:sz w:val="16"/>
              </w:rPr>
            </w:pPr>
            <w:r>
              <w:rPr>
                <w:spacing w:val="-2"/>
                <w:sz w:val="16"/>
              </w:rPr>
              <w:t>0.681</w:t>
            </w:r>
          </w:p>
        </w:tc>
        <w:tc>
          <w:tcPr>
            <w:tcW w:w="690" w:type="dxa"/>
            <w:tcBorders>
              <w:top w:val="nil"/>
            </w:tcBorders>
          </w:tcPr>
          <w:p>
            <w:pPr>
              <w:pStyle w:val="TableParagraph"/>
              <w:spacing w:line="174" w:lineRule="exact"/>
              <w:ind w:left="12"/>
              <w:rPr>
                <w:sz w:val="16"/>
              </w:rPr>
            </w:pPr>
            <w:r>
              <w:rPr>
                <w:spacing w:val="-2"/>
                <w:sz w:val="16"/>
              </w:rPr>
              <w:t>0.734</w:t>
            </w:r>
          </w:p>
        </w:tc>
        <w:tc>
          <w:tcPr>
            <w:tcW w:w="597" w:type="dxa"/>
            <w:tcBorders>
              <w:top w:val="nil"/>
            </w:tcBorders>
          </w:tcPr>
          <w:p>
            <w:pPr>
              <w:pStyle w:val="TableParagraph"/>
              <w:spacing w:line="174" w:lineRule="exact"/>
              <w:ind w:left="14"/>
              <w:rPr>
                <w:sz w:val="16"/>
              </w:rPr>
            </w:pPr>
            <w:r>
              <w:rPr>
                <w:spacing w:val="-2"/>
                <w:sz w:val="16"/>
              </w:rPr>
              <w:t>0.705</w:t>
            </w:r>
          </w:p>
        </w:tc>
      </w:tr>
    </w:tbl>
    <w:p>
      <w:pPr>
        <w:spacing w:line="232" w:lineRule="auto" w:before="78"/>
        <w:ind w:left="224" w:right="282" w:firstLine="0"/>
        <w:jc w:val="center"/>
        <w:rPr>
          <w:sz w:val="16"/>
        </w:rPr>
      </w:pPr>
      <w:r>
        <w:rPr>
          <w:i/>
          <w:sz w:val="16"/>
        </w:rPr>
        <w:t>Note: </w:t>
      </w:r>
      <w:r>
        <w:rPr>
          <w:sz w:val="16"/>
        </w:rPr>
        <w:t>This table presents precision, recall, F1-score, and accuracy for </w:t>
      </w:r>
      <w:r>
        <w:rPr>
          <w:sz w:val="16"/>
        </w:rPr>
        <w:t>LSTM</w:t>
      </w:r>
      <w:r>
        <w:rPr>
          <w:spacing w:val="40"/>
          <w:sz w:val="16"/>
        </w:rPr>
        <w:t> </w:t>
      </w:r>
      <w:r>
        <w:rPr>
          <w:sz w:val="16"/>
        </w:rPr>
        <w:t>Autoencoder and Isolation Forest (IF) on Food Company and IT Solutions</w:t>
      </w:r>
      <w:r>
        <w:rPr>
          <w:spacing w:val="40"/>
          <w:sz w:val="16"/>
        </w:rPr>
        <w:t> </w:t>
      </w:r>
      <w:r>
        <w:rPr>
          <w:sz w:val="16"/>
        </w:rPr>
        <w:t>datasets. LSTM demonstrates superior performance across all metrics for</w:t>
      </w:r>
      <w:r>
        <w:rPr>
          <w:spacing w:val="80"/>
          <w:sz w:val="16"/>
        </w:rPr>
        <w:t> </w:t>
      </w:r>
      <w:r>
        <w:rPr>
          <w:sz w:val="16"/>
        </w:rPr>
        <w:t>both</w:t>
      </w:r>
      <w:r>
        <w:rPr>
          <w:spacing w:val="28"/>
          <w:sz w:val="16"/>
        </w:rPr>
        <w:t> </w:t>
      </w:r>
      <w:r>
        <w:rPr>
          <w:sz w:val="16"/>
        </w:rPr>
        <w:t>tenants,</w:t>
      </w:r>
      <w:r>
        <w:rPr>
          <w:spacing w:val="28"/>
          <w:sz w:val="16"/>
        </w:rPr>
        <w:t> </w:t>
      </w:r>
      <w:r>
        <w:rPr>
          <w:sz w:val="16"/>
        </w:rPr>
        <w:t>with</w:t>
      </w:r>
      <w:r>
        <w:rPr>
          <w:spacing w:val="28"/>
          <w:sz w:val="16"/>
        </w:rPr>
        <w:t> </w:t>
      </w:r>
      <w:r>
        <w:rPr>
          <w:sz w:val="16"/>
        </w:rPr>
        <w:t>particularly</w:t>
      </w:r>
      <w:r>
        <w:rPr>
          <w:spacing w:val="28"/>
          <w:sz w:val="16"/>
        </w:rPr>
        <w:t> </w:t>
      </w:r>
      <w:r>
        <w:rPr>
          <w:sz w:val="16"/>
        </w:rPr>
        <w:t>notable</w:t>
      </w:r>
      <w:r>
        <w:rPr>
          <w:spacing w:val="28"/>
          <w:sz w:val="16"/>
        </w:rPr>
        <w:t> </w:t>
      </w:r>
      <w:r>
        <w:rPr>
          <w:sz w:val="16"/>
        </w:rPr>
        <w:t>improvements</w:t>
      </w:r>
      <w:r>
        <w:rPr>
          <w:spacing w:val="28"/>
          <w:sz w:val="16"/>
        </w:rPr>
        <w:t> </w:t>
      </w:r>
      <w:r>
        <w:rPr>
          <w:sz w:val="16"/>
        </w:rPr>
        <w:t>in</w:t>
      </w:r>
      <w:r>
        <w:rPr>
          <w:spacing w:val="28"/>
          <w:sz w:val="16"/>
        </w:rPr>
        <w:t> </w:t>
      </w:r>
      <w:r>
        <w:rPr>
          <w:sz w:val="16"/>
        </w:rPr>
        <w:t>recall</w:t>
      </w:r>
      <w:r>
        <w:rPr>
          <w:spacing w:val="28"/>
          <w:sz w:val="16"/>
        </w:rPr>
        <w:t> </w:t>
      </w:r>
      <w:r>
        <w:rPr>
          <w:sz w:val="16"/>
        </w:rPr>
        <w:t>(0.699</w:t>
      </w:r>
      <w:r>
        <w:rPr>
          <w:spacing w:val="28"/>
          <w:sz w:val="16"/>
        </w:rPr>
        <w:t> </w:t>
      </w:r>
      <w:r>
        <w:rPr>
          <w:sz w:val="16"/>
        </w:rPr>
        <w:t>vs</w:t>
      </w:r>
      <w:r>
        <w:rPr>
          <w:spacing w:val="40"/>
          <w:sz w:val="16"/>
        </w:rPr>
        <w:t> </w:t>
      </w:r>
      <w:r>
        <w:rPr>
          <w:sz w:val="16"/>
        </w:rPr>
        <w:t>0.670 for Food Company, 0.717 vs 0.685 for IT Solutions), indicating</w:t>
      </w:r>
      <w:r>
        <w:rPr>
          <w:spacing w:val="40"/>
          <w:sz w:val="16"/>
        </w:rPr>
        <w:t> </w:t>
      </w:r>
      <w:r>
        <w:rPr>
          <w:sz w:val="16"/>
        </w:rPr>
        <w:t>stronger sensitivity to temporal anomaly patterns.</w:t>
      </w:r>
    </w:p>
    <w:p>
      <w:pPr>
        <w:spacing w:after="0" w:line="232" w:lineRule="auto"/>
        <w:jc w:val="center"/>
        <w:rPr>
          <w:sz w:val="16"/>
        </w:rPr>
        <w:sectPr>
          <w:pgSz w:w="12240" w:h="15840"/>
          <w:pgMar w:top="900" w:bottom="280" w:left="720" w:right="720"/>
          <w:cols w:num="2" w:equalWidth="0">
            <w:col w:w="5281" w:space="40"/>
            <w:col w:w="5479"/>
          </w:cols>
        </w:sectPr>
      </w:pPr>
    </w:p>
    <w:p>
      <w:pPr>
        <w:pStyle w:val="BodyText"/>
        <w:spacing w:before="1"/>
        <w:jc w:val="left"/>
        <w:rPr>
          <w:sz w:val="15"/>
        </w:rPr>
      </w:pPr>
    </w:p>
    <w:p>
      <w:pPr>
        <w:pStyle w:val="BodyText"/>
        <w:spacing w:after="0"/>
        <w:jc w:val="left"/>
        <w:rPr>
          <w:sz w:val="15"/>
        </w:rPr>
        <w:sectPr>
          <w:type w:val="continuous"/>
          <w:pgSz w:w="12240" w:h="15840"/>
          <w:pgMar w:top="900" w:bottom="280" w:left="720" w:right="720"/>
        </w:sectPr>
      </w:pPr>
    </w:p>
    <w:p>
      <w:pPr>
        <w:tabs>
          <w:tab w:pos="2557" w:val="left" w:leader="none"/>
        </w:tabs>
        <w:spacing w:line="134" w:lineRule="auto" w:before="209"/>
        <w:ind w:left="2280" w:right="1154" w:hanging="1032"/>
        <w:jc w:val="left"/>
        <w:rPr>
          <w:rFonts w:ascii="Calibri"/>
          <w:i/>
          <w:sz w:val="20"/>
        </w:rPr>
      </w:pPr>
      <w:r>
        <w:rPr>
          <w:rFonts w:ascii="Calibri"/>
          <w:i/>
          <w:sz w:val="20"/>
        </w:rPr>
        <mc:AlternateContent>
          <mc:Choice Requires="wps">
            <w:drawing>
              <wp:anchor distT="0" distB="0" distL="0" distR="0" allowOverlap="1" layoutInCell="1" locked="0" behindDoc="0" simplePos="0" relativeHeight="15730176">
                <wp:simplePos x="0" y="0"/>
                <wp:positionH relativeFrom="page">
                  <wp:posOffset>1905152</wp:posOffset>
                </wp:positionH>
                <wp:positionV relativeFrom="paragraph">
                  <wp:posOffset>251229</wp:posOffset>
                </wp:positionV>
                <wp:extent cx="54292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42925" cy="1270"/>
                        </a:xfrm>
                        <a:custGeom>
                          <a:avLst/>
                          <a:gdLst/>
                          <a:ahLst/>
                          <a:cxnLst/>
                          <a:rect l="l" t="t" r="r" b="b"/>
                          <a:pathLst>
                            <a:path w="542925" h="0">
                              <a:moveTo>
                                <a:pt x="0" y="0"/>
                              </a:moveTo>
                              <a:lnTo>
                                <a:pt x="5426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50.011993pt,19.781881pt" to="192.743993pt,19.781881pt" stroked="true" strokeweight=".398pt" strokecolor="#000000">
                <v:stroke dashstyle="solid"/>
                <w10:wrap type="none"/>
              </v:line>
            </w:pict>
          </mc:Fallback>
        </mc:AlternateContent>
      </w:r>
      <w:r>
        <w:rPr>
          <w:w w:val="115"/>
          <w:sz w:val="20"/>
        </w:rPr>
        <w:t>Precision </w:t>
      </w:r>
      <w:r>
        <w:rPr>
          <w:rFonts w:ascii="Calibri"/>
          <w:w w:val="130"/>
          <w:sz w:val="20"/>
        </w:rPr>
        <w:t>=</w:t>
      </w:r>
      <w:r>
        <w:rPr>
          <w:rFonts w:ascii="Calibri"/>
          <w:sz w:val="20"/>
        </w:rPr>
        <w:tab/>
      </w:r>
      <w:r>
        <w:rPr>
          <w:rFonts w:ascii="Calibri"/>
          <w:i/>
          <w:spacing w:val="7"/>
          <w:w w:val="115"/>
          <w:position w:val="13"/>
          <w:sz w:val="20"/>
        </w:rPr>
        <w:t>TP</w:t>
      </w:r>
      <w:r>
        <w:rPr>
          <w:rFonts w:ascii="Calibri"/>
          <w:i/>
          <w:spacing w:val="40"/>
          <w:w w:val="115"/>
          <w:position w:val="13"/>
          <w:sz w:val="20"/>
        </w:rPr>
        <w:t> </w:t>
      </w:r>
      <w:r>
        <w:rPr>
          <w:rFonts w:ascii="Calibri"/>
          <w:i/>
          <w:spacing w:val="13"/>
          <w:w w:val="115"/>
          <w:sz w:val="20"/>
        </w:rPr>
        <w:t>TP</w:t>
      </w:r>
      <w:r>
        <w:rPr>
          <w:rFonts w:ascii="Calibri"/>
          <w:i/>
          <w:spacing w:val="13"/>
          <w:w w:val="115"/>
          <w:sz w:val="20"/>
        </w:rPr>
        <w:t> </w:t>
      </w:r>
      <w:r>
        <w:rPr>
          <w:rFonts w:ascii="Calibri"/>
          <w:w w:val="130"/>
          <w:sz w:val="20"/>
        </w:rPr>
        <w:t>+ </w:t>
      </w:r>
      <w:r>
        <w:rPr>
          <w:rFonts w:ascii="Calibri"/>
          <w:i/>
          <w:w w:val="115"/>
          <w:sz w:val="20"/>
        </w:rPr>
        <w:t>FP</w:t>
      </w:r>
    </w:p>
    <w:p>
      <w:pPr>
        <w:tabs>
          <w:tab w:pos="2570" w:val="left" w:leader="none"/>
        </w:tabs>
        <w:spacing w:line="134" w:lineRule="auto" w:before="80"/>
        <w:ind w:left="2280" w:right="1122" w:hanging="799"/>
        <w:jc w:val="left"/>
        <w:rPr>
          <w:rFonts w:ascii="Calibri"/>
          <w:i/>
          <w:sz w:val="20"/>
        </w:rPr>
      </w:pPr>
      <w:r>
        <w:rPr>
          <w:rFonts w:ascii="Calibri"/>
          <w:i/>
          <w:sz w:val="20"/>
        </w:rPr>
        <mc:AlternateContent>
          <mc:Choice Requires="wps">
            <w:drawing>
              <wp:anchor distT="0" distB="0" distL="0" distR="0" allowOverlap="1" layoutInCell="1" locked="0" behindDoc="1" simplePos="0" relativeHeight="487259648">
                <wp:simplePos x="0" y="0"/>
                <wp:positionH relativeFrom="page">
                  <wp:posOffset>1905152</wp:posOffset>
                </wp:positionH>
                <wp:positionV relativeFrom="paragraph">
                  <wp:posOffset>169672</wp:posOffset>
                </wp:positionV>
                <wp:extent cx="55943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59435" cy="1270"/>
                        </a:xfrm>
                        <a:custGeom>
                          <a:avLst/>
                          <a:gdLst/>
                          <a:ahLst/>
                          <a:cxnLst/>
                          <a:rect l="l" t="t" r="r" b="b"/>
                          <a:pathLst>
                            <a:path w="559435" h="0">
                              <a:moveTo>
                                <a:pt x="0" y="0"/>
                              </a:moveTo>
                              <a:lnTo>
                                <a:pt x="5593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6832" from="150.011993pt,13.360006pt" to="194.054993pt,13.360006pt" stroked="true" strokeweight=".398pt" strokecolor="#000000">
                <v:stroke dashstyle="solid"/>
                <w10:wrap type="none"/>
              </v:line>
            </w:pict>
          </mc:Fallback>
        </mc:AlternateContent>
      </w:r>
      <w:r>
        <w:rPr>
          <w:w w:val="115"/>
          <w:sz w:val="20"/>
        </w:rPr>
        <w:t>Recall </w:t>
      </w:r>
      <w:r>
        <w:rPr>
          <w:rFonts w:ascii="Calibri"/>
          <w:w w:val="130"/>
          <w:sz w:val="20"/>
        </w:rPr>
        <w:t>=</w:t>
      </w:r>
      <w:r>
        <w:rPr>
          <w:rFonts w:ascii="Calibri"/>
          <w:sz w:val="20"/>
        </w:rPr>
        <w:tab/>
        <w:tab/>
      </w:r>
      <w:r>
        <w:rPr>
          <w:rFonts w:ascii="Calibri"/>
          <w:i/>
          <w:spacing w:val="7"/>
          <w:w w:val="115"/>
          <w:position w:val="13"/>
          <w:sz w:val="20"/>
        </w:rPr>
        <w:t>TP</w:t>
      </w:r>
      <w:r>
        <w:rPr>
          <w:rFonts w:ascii="Calibri"/>
          <w:i/>
          <w:spacing w:val="80"/>
          <w:w w:val="115"/>
          <w:position w:val="13"/>
          <w:sz w:val="20"/>
        </w:rPr>
        <w:t> </w:t>
      </w:r>
      <w:r>
        <w:rPr>
          <w:rFonts w:ascii="Calibri"/>
          <w:i/>
          <w:spacing w:val="13"/>
          <w:w w:val="115"/>
          <w:sz w:val="20"/>
        </w:rPr>
        <w:t>TP</w:t>
      </w:r>
      <w:r>
        <w:rPr>
          <w:rFonts w:ascii="Calibri"/>
          <w:i/>
          <w:spacing w:val="13"/>
          <w:w w:val="115"/>
          <w:sz w:val="20"/>
        </w:rPr>
        <w:t> </w:t>
      </w:r>
      <w:r>
        <w:rPr>
          <w:rFonts w:ascii="Calibri"/>
          <w:w w:val="130"/>
          <w:sz w:val="20"/>
        </w:rPr>
        <w:t>+</w:t>
      </w:r>
      <w:r>
        <w:rPr>
          <w:rFonts w:ascii="Calibri"/>
          <w:spacing w:val="-2"/>
          <w:w w:val="130"/>
          <w:sz w:val="20"/>
        </w:rPr>
        <w:t> </w:t>
      </w:r>
      <w:r>
        <w:rPr>
          <w:rFonts w:ascii="Calibri"/>
          <w:i/>
          <w:w w:val="130"/>
          <w:sz w:val="20"/>
        </w:rPr>
        <w:t>FN</w:t>
      </w:r>
    </w:p>
    <w:p>
      <w:pPr>
        <w:pStyle w:val="BodyText"/>
        <w:spacing w:line="172" w:lineRule="auto"/>
        <w:ind w:left="1260"/>
        <w:jc w:val="left"/>
      </w:pPr>
      <w:r>
        <w:rPr>
          <w:position w:val="-12"/>
        </w:rPr>
        <w:t>F1-Score</w:t>
      </w:r>
      <w:r>
        <w:rPr>
          <w:spacing w:val="8"/>
          <w:position w:val="-12"/>
        </w:rPr>
        <w:t> </w:t>
      </w:r>
      <w:r>
        <w:rPr>
          <w:rFonts w:ascii="Calibri" w:hAnsi="Calibri"/>
          <w:position w:val="-12"/>
        </w:rPr>
        <w:t>=</w:t>
      </w:r>
      <w:r>
        <w:rPr>
          <w:rFonts w:ascii="Calibri" w:hAnsi="Calibri"/>
          <w:spacing w:val="37"/>
          <w:position w:val="-12"/>
        </w:rPr>
        <w:t> </w:t>
      </w:r>
      <w:r>
        <w:rPr>
          <w:rFonts w:ascii="Calibri" w:hAnsi="Calibri"/>
          <w:u w:val="single"/>
        </w:rPr>
        <w:t>2</w:t>
      </w:r>
      <w:r>
        <w:rPr>
          <w:rFonts w:ascii="Calibri" w:hAnsi="Calibri"/>
          <w:spacing w:val="2"/>
          <w:u w:val="single"/>
        </w:rPr>
        <w:t> </w:t>
      </w:r>
      <w:r>
        <w:rPr>
          <w:rFonts w:ascii="Verdana" w:hAnsi="Verdana"/>
          <w:i/>
          <w:u w:val="single"/>
        </w:rPr>
        <w:t>×</w:t>
      </w:r>
      <w:r>
        <w:rPr>
          <w:rFonts w:ascii="Verdana" w:hAnsi="Verdana"/>
          <w:i/>
          <w:spacing w:val="-23"/>
          <w:u w:val="single"/>
        </w:rPr>
        <w:t> </w:t>
      </w:r>
      <w:r>
        <w:rPr>
          <w:u w:val="single"/>
        </w:rPr>
        <w:t>Precision</w:t>
      </w:r>
      <w:r>
        <w:rPr>
          <w:spacing w:val="-4"/>
          <w:u w:val="single"/>
        </w:rPr>
        <w:t> </w:t>
      </w:r>
      <w:r>
        <w:rPr>
          <w:rFonts w:ascii="Verdana" w:hAnsi="Verdana"/>
          <w:i/>
          <w:u w:val="single"/>
        </w:rPr>
        <w:t>×</w:t>
      </w:r>
      <w:r>
        <w:rPr>
          <w:rFonts w:ascii="Verdana" w:hAnsi="Verdana"/>
          <w:i/>
          <w:spacing w:val="-23"/>
          <w:u w:val="single"/>
        </w:rPr>
        <w:t> </w:t>
      </w:r>
      <w:r>
        <w:rPr>
          <w:spacing w:val="-2"/>
          <w:u w:val="single"/>
        </w:rPr>
        <w:t>Recall</w:t>
      </w:r>
    </w:p>
    <w:p>
      <w:pPr>
        <w:pStyle w:val="BodyText"/>
        <w:spacing w:line="180" w:lineRule="exact"/>
        <w:ind w:left="2451"/>
        <w:jc w:val="left"/>
      </w:pPr>
      <w:r>
        <w:rPr/>
        <w:t>Precision</w:t>
      </w:r>
      <w:r>
        <w:rPr>
          <w:spacing w:val="17"/>
        </w:rPr>
        <w:t> </w:t>
      </w:r>
      <w:r>
        <w:rPr>
          <w:rFonts w:ascii="Calibri"/>
        </w:rPr>
        <w:t>+</w:t>
      </w:r>
      <w:r>
        <w:rPr>
          <w:rFonts w:ascii="Calibri"/>
          <w:spacing w:val="23"/>
        </w:rPr>
        <w:t> </w:t>
      </w:r>
      <w:r>
        <w:rPr>
          <w:spacing w:val="-2"/>
        </w:rPr>
        <w:t>Recall</w:t>
      </w:r>
    </w:p>
    <w:p>
      <w:pPr>
        <w:tabs>
          <w:tab w:pos="2848" w:val="left" w:leader="none"/>
        </w:tabs>
        <w:spacing w:line="307" w:lineRule="exact" w:before="0"/>
        <w:ind w:left="1230" w:right="0" w:firstLine="0"/>
        <w:jc w:val="left"/>
        <w:rPr>
          <w:rFonts w:ascii="Calibri"/>
          <w:i/>
          <w:position w:val="13"/>
          <w:sz w:val="20"/>
        </w:rPr>
      </w:pPr>
      <w:r>
        <w:rPr>
          <w:rFonts w:ascii="Calibri"/>
          <w:i/>
          <w:position w:val="13"/>
          <w:sz w:val="20"/>
        </w:rPr>
        <mc:AlternateContent>
          <mc:Choice Requires="wps">
            <w:drawing>
              <wp:anchor distT="0" distB="0" distL="0" distR="0" allowOverlap="1" layoutInCell="1" locked="0" behindDoc="1" simplePos="0" relativeHeight="487260160">
                <wp:simplePos x="0" y="0"/>
                <wp:positionH relativeFrom="page">
                  <wp:posOffset>1905152</wp:posOffset>
                </wp:positionH>
                <wp:positionV relativeFrom="paragraph">
                  <wp:posOffset>162291</wp:posOffset>
                </wp:positionV>
                <wp:extent cx="127381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273810" cy="1270"/>
                        </a:xfrm>
                        <a:custGeom>
                          <a:avLst/>
                          <a:gdLst/>
                          <a:ahLst/>
                          <a:cxnLst/>
                          <a:rect l="l" t="t" r="r" b="b"/>
                          <a:pathLst>
                            <a:path w="1273810" h="0">
                              <a:moveTo>
                                <a:pt x="0" y="0"/>
                              </a:moveTo>
                              <a:lnTo>
                                <a:pt x="1273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6320" from="150.011993pt,12.778897pt" to="250.274993pt,12.778897pt" stroked="true" strokeweight=".398pt" strokecolor="#000000">
                <v:stroke dashstyle="solid"/>
                <w10:wrap type="none"/>
              </v:line>
            </w:pict>
          </mc:Fallback>
        </mc:AlternateContent>
      </w:r>
      <w:r>
        <w:rPr>
          <w:sz w:val="20"/>
        </w:rPr>
        <w:t>Accuracy</w:t>
      </w:r>
      <w:r>
        <w:rPr>
          <w:spacing w:val="-6"/>
          <w:sz w:val="20"/>
        </w:rPr>
        <w:t> </w:t>
      </w:r>
      <w:r>
        <w:rPr>
          <w:rFonts w:ascii="Calibri"/>
          <w:spacing w:val="-10"/>
          <w:w w:val="130"/>
          <w:sz w:val="20"/>
        </w:rPr>
        <w:t>=</w:t>
      </w:r>
      <w:r>
        <w:rPr>
          <w:rFonts w:ascii="Calibri"/>
          <w:sz w:val="20"/>
        </w:rPr>
        <w:tab/>
      </w:r>
      <w:r>
        <w:rPr>
          <w:rFonts w:ascii="Calibri"/>
          <w:i/>
          <w:spacing w:val="13"/>
          <w:w w:val="115"/>
          <w:position w:val="13"/>
          <w:sz w:val="20"/>
        </w:rPr>
        <w:t>TP</w:t>
      </w:r>
      <w:r>
        <w:rPr>
          <w:rFonts w:ascii="Calibri"/>
          <w:i/>
          <w:spacing w:val="35"/>
          <w:w w:val="130"/>
          <w:position w:val="13"/>
          <w:sz w:val="20"/>
        </w:rPr>
        <w:t> </w:t>
      </w:r>
      <w:r>
        <w:rPr>
          <w:rFonts w:ascii="Calibri"/>
          <w:w w:val="130"/>
          <w:position w:val="13"/>
          <w:sz w:val="20"/>
        </w:rPr>
        <w:t>+ </w:t>
      </w:r>
      <w:r>
        <w:rPr>
          <w:rFonts w:ascii="Calibri"/>
          <w:i/>
          <w:spacing w:val="8"/>
          <w:w w:val="115"/>
          <w:position w:val="13"/>
          <w:sz w:val="20"/>
        </w:rPr>
        <w:t>TN</w:t>
      </w:r>
    </w:p>
    <w:p>
      <w:pPr>
        <w:spacing w:line="136" w:lineRule="exact" w:before="0"/>
        <w:ind w:left="2280" w:right="0" w:firstLine="0"/>
        <w:jc w:val="left"/>
        <w:rPr>
          <w:rFonts w:ascii="Calibri"/>
          <w:i/>
          <w:sz w:val="20"/>
        </w:rPr>
      </w:pPr>
      <w:r>
        <w:rPr>
          <w:rFonts w:ascii="Calibri"/>
          <w:i/>
          <w:spacing w:val="13"/>
          <w:w w:val="140"/>
          <w:sz w:val="20"/>
        </w:rPr>
        <w:t>TP</w:t>
      </w:r>
      <w:r>
        <w:rPr>
          <w:rFonts w:ascii="Calibri"/>
          <w:i/>
          <w:spacing w:val="-16"/>
          <w:w w:val="140"/>
          <w:sz w:val="20"/>
        </w:rPr>
        <w:t> </w:t>
      </w:r>
      <w:r>
        <w:rPr>
          <w:rFonts w:ascii="Calibri"/>
          <w:w w:val="140"/>
          <w:sz w:val="20"/>
        </w:rPr>
        <w:t>+</w:t>
      </w:r>
      <w:r>
        <w:rPr>
          <w:rFonts w:ascii="Calibri"/>
          <w:spacing w:val="-19"/>
          <w:w w:val="140"/>
          <w:sz w:val="20"/>
        </w:rPr>
        <w:t> </w:t>
      </w:r>
      <w:r>
        <w:rPr>
          <w:rFonts w:ascii="Calibri"/>
          <w:i/>
          <w:spacing w:val="13"/>
          <w:w w:val="140"/>
          <w:sz w:val="20"/>
        </w:rPr>
        <w:t>TN</w:t>
      </w:r>
      <w:r>
        <w:rPr>
          <w:rFonts w:ascii="Calibri"/>
          <w:i/>
          <w:spacing w:val="-14"/>
          <w:w w:val="140"/>
          <w:sz w:val="20"/>
        </w:rPr>
        <w:t> </w:t>
      </w:r>
      <w:r>
        <w:rPr>
          <w:rFonts w:ascii="Calibri"/>
          <w:w w:val="140"/>
          <w:sz w:val="20"/>
        </w:rPr>
        <w:t>+</w:t>
      </w:r>
      <w:r>
        <w:rPr>
          <w:rFonts w:ascii="Calibri"/>
          <w:spacing w:val="-19"/>
          <w:w w:val="140"/>
          <w:sz w:val="20"/>
        </w:rPr>
        <w:t> </w:t>
      </w:r>
      <w:r>
        <w:rPr>
          <w:rFonts w:ascii="Calibri"/>
          <w:i/>
          <w:spacing w:val="13"/>
          <w:w w:val="140"/>
          <w:sz w:val="20"/>
        </w:rPr>
        <w:t>FP</w:t>
      </w:r>
      <w:r>
        <w:rPr>
          <w:rFonts w:ascii="Calibri"/>
          <w:i/>
          <w:spacing w:val="-3"/>
          <w:w w:val="140"/>
          <w:sz w:val="20"/>
        </w:rPr>
        <w:t> </w:t>
      </w:r>
      <w:r>
        <w:rPr>
          <w:rFonts w:ascii="Calibri"/>
          <w:w w:val="140"/>
          <w:sz w:val="20"/>
        </w:rPr>
        <w:t>+</w:t>
      </w:r>
      <w:r>
        <w:rPr>
          <w:rFonts w:ascii="Calibri"/>
          <w:spacing w:val="-19"/>
          <w:w w:val="140"/>
          <w:sz w:val="20"/>
        </w:rPr>
        <w:t> </w:t>
      </w:r>
      <w:r>
        <w:rPr>
          <w:rFonts w:ascii="Calibri"/>
          <w:i/>
          <w:spacing w:val="-5"/>
          <w:w w:val="140"/>
          <w:sz w:val="20"/>
        </w:rPr>
        <w:t>FN</w:t>
      </w:r>
    </w:p>
    <w:p>
      <w:pPr>
        <w:spacing w:line="240" w:lineRule="auto" w:before="14"/>
        <w:rPr>
          <w:rFonts w:ascii="Calibri"/>
          <w:i/>
          <w:sz w:val="20"/>
        </w:rPr>
      </w:pPr>
      <w:r>
        <w:rPr/>
        <w:br w:type="column"/>
      </w:r>
      <w:r>
        <w:rPr>
          <w:rFonts w:ascii="Calibri"/>
          <w:i/>
          <w:sz w:val="20"/>
        </w:rPr>
      </w:r>
    </w:p>
    <w:p>
      <w:pPr>
        <w:pStyle w:val="BodyText"/>
        <w:jc w:val="right"/>
      </w:pPr>
      <w:r>
        <w:rPr>
          <w:spacing w:val="-5"/>
        </w:rPr>
        <w:t>(3)</w:t>
      </w:r>
    </w:p>
    <w:p>
      <w:pPr>
        <w:pStyle w:val="BodyText"/>
        <w:spacing w:before="24"/>
        <w:jc w:val="left"/>
      </w:pPr>
    </w:p>
    <w:p>
      <w:pPr>
        <w:pStyle w:val="BodyText"/>
        <w:jc w:val="right"/>
      </w:pPr>
      <w:r>
        <w:rPr>
          <w:spacing w:val="-5"/>
        </w:rPr>
        <w:t>(4)</w:t>
      </w:r>
    </w:p>
    <w:p>
      <w:pPr>
        <w:pStyle w:val="BodyText"/>
        <w:spacing w:before="24"/>
        <w:jc w:val="left"/>
      </w:pPr>
    </w:p>
    <w:p>
      <w:pPr>
        <w:pStyle w:val="BodyText"/>
        <w:jc w:val="right"/>
      </w:pPr>
      <w:r>
        <w:rPr>
          <w:spacing w:val="-5"/>
        </w:rPr>
        <w:t>(5)</w:t>
      </w:r>
    </w:p>
    <w:p>
      <w:pPr>
        <w:pStyle w:val="BodyText"/>
        <w:spacing w:before="24"/>
        <w:jc w:val="left"/>
      </w:pPr>
    </w:p>
    <w:p>
      <w:pPr>
        <w:pStyle w:val="BodyText"/>
        <w:jc w:val="right"/>
      </w:pPr>
      <w:r>
        <w:rPr>
          <w:spacing w:val="-5"/>
        </w:rPr>
        <w:t>(6)</w:t>
      </w:r>
    </w:p>
    <w:p>
      <w:pPr>
        <w:pStyle w:val="BodyText"/>
        <w:spacing w:line="249" w:lineRule="auto" w:before="98"/>
        <w:ind w:left="199" w:right="257" w:firstLine="199"/>
      </w:pPr>
      <w:r>
        <w:rPr/>
        <w:br w:type="column"/>
      </w:r>
      <w:r>
        <w:rPr/>
        <w:t>LSTM</w:t>
      </w:r>
      <w:r>
        <w:rPr>
          <w:spacing w:val="-8"/>
        </w:rPr>
        <w:t> </w:t>
      </w:r>
      <w:r>
        <w:rPr/>
        <w:t>achieves</w:t>
      </w:r>
      <w:r>
        <w:rPr>
          <w:spacing w:val="-8"/>
        </w:rPr>
        <w:t> </w:t>
      </w:r>
      <w:r>
        <w:rPr/>
        <w:t>higher</w:t>
      </w:r>
      <w:r>
        <w:rPr>
          <w:spacing w:val="-8"/>
        </w:rPr>
        <w:t> </w:t>
      </w:r>
      <w:r>
        <w:rPr/>
        <w:t>recall</w:t>
      </w:r>
      <w:r>
        <w:rPr>
          <w:spacing w:val="-8"/>
        </w:rPr>
        <w:t> </w:t>
      </w:r>
      <w:r>
        <w:rPr/>
        <w:t>in</w:t>
      </w:r>
      <w:r>
        <w:rPr>
          <w:spacing w:val="-8"/>
        </w:rPr>
        <w:t> </w:t>
      </w:r>
      <w:r>
        <w:rPr/>
        <w:t>both</w:t>
      </w:r>
      <w:r>
        <w:rPr>
          <w:spacing w:val="-8"/>
        </w:rPr>
        <w:t> </w:t>
      </w:r>
      <w:r>
        <w:rPr/>
        <w:t>tenants</w:t>
      </w:r>
      <w:r>
        <w:rPr>
          <w:spacing w:val="-8"/>
        </w:rPr>
        <w:t> </w:t>
      </w:r>
      <w:r>
        <w:rPr/>
        <w:t>(0.699</w:t>
      </w:r>
      <w:r>
        <w:rPr>
          <w:spacing w:val="-8"/>
        </w:rPr>
        <w:t> </w:t>
      </w:r>
      <w:r>
        <w:rPr/>
        <w:t>vs</w:t>
      </w:r>
      <w:r>
        <w:rPr>
          <w:spacing w:val="-8"/>
        </w:rPr>
        <w:t> </w:t>
      </w:r>
      <w:r>
        <w:rPr/>
        <w:t>0.670 for</w:t>
      </w:r>
      <w:r>
        <w:rPr>
          <w:spacing w:val="-13"/>
        </w:rPr>
        <w:t> </w:t>
      </w:r>
      <w:r>
        <w:rPr/>
        <w:t>Food</w:t>
      </w:r>
      <w:r>
        <w:rPr>
          <w:spacing w:val="-12"/>
        </w:rPr>
        <w:t> </w:t>
      </w:r>
      <w:r>
        <w:rPr/>
        <w:t>Company,</w:t>
      </w:r>
      <w:r>
        <w:rPr>
          <w:spacing w:val="-12"/>
        </w:rPr>
        <w:t> </w:t>
      </w:r>
      <w:r>
        <w:rPr/>
        <w:t>0.717</w:t>
      </w:r>
      <w:r>
        <w:rPr>
          <w:spacing w:val="-13"/>
        </w:rPr>
        <w:t> </w:t>
      </w:r>
      <w:r>
        <w:rPr/>
        <w:t>vs</w:t>
      </w:r>
      <w:r>
        <w:rPr>
          <w:spacing w:val="-12"/>
        </w:rPr>
        <w:t> </w:t>
      </w:r>
      <w:r>
        <w:rPr/>
        <w:t>0.685</w:t>
      </w:r>
      <w:r>
        <w:rPr>
          <w:spacing w:val="-12"/>
        </w:rPr>
        <w:t> </w:t>
      </w:r>
      <w:r>
        <w:rPr/>
        <w:t>for</w:t>
      </w:r>
      <w:r>
        <w:rPr>
          <w:spacing w:val="-12"/>
        </w:rPr>
        <w:t> </w:t>
      </w:r>
      <w:r>
        <w:rPr/>
        <w:t>IT</w:t>
      </w:r>
      <w:r>
        <w:rPr>
          <w:spacing w:val="-13"/>
        </w:rPr>
        <w:t> </w:t>
      </w:r>
      <w:r>
        <w:rPr/>
        <w:t>Solutions),</w:t>
      </w:r>
      <w:r>
        <w:rPr>
          <w:spacing w:val="-12"/>
        </w:rPr>
        <w:t> </w:t>
      </w:r>
      <w:r>
        <w:rPr/>
        <w:t>indicating stronger</w:t>
      </w:r>
      <w:r>
        <w:rPr>
          <w:spacing w:val="-3"/>
        </w:rPr>
        <w:t> </w:t>
      </w:r>
      <w:r>
        <w:rPr/>
        <w:t>sensitivity</w:t>
      </w:r>
      <w:r>
        <w:rPr>
          <w:spacing w:val="-3"/>
        </w:rPr>
        <w:t> </w:t>
      </w:r>
      <w:r>
        <w:rPr/>
        <w:t>to</w:t>
      </w:r>
      <w:r>
        <w:rPr>
          <w:spacing w:val="-3"/>
        </w:rPr>
        <w:t> </w:t>
      </w:r>
      <w:r>
        <w:rPr/>
        <w:t>subtle</w:t>
      </w:r>
      <w:r>
        <w:rPr>
          <w:spacing w:val="-3"/>
        </w:rPr>
        <w:t> </w:t>
      </w:r>
      <w:r>
        <w:rPr/>
        <w:t>or</w:t>
      </w:r>
      <w:r>
        <w:rPr>
          <w:spacing w:val="-3"/>
        </w:rPr>
        <w:t> </w:t>
      </w:r>
      <w:r>
        <w:rPr/>
        <w:t>sequential</w:t>
      </w:r>
      <w:r>
        <w:rPr>
          <w:spacing w:val="-3"/>
        </w:rPr>
        <w:t> </w:t>
      </w:r>
      <w:r>
        <w:rPr/>
        <w:t>anomalies.</w:t>
      </w:r>
      <w:r>
        <w:rPr>
          <w:spacing w:val="-3"/>
        </w:rPr>
        <w:t> </w:t>
      </w:r>
      <w:r>
        <w:rPr/>
        <w:t>Isolation Forest</w:t>
      </w:r>
      <w:r>
        <w:rPr>
          <w:spacing w:val="-1"/>
        </w:rPr>
        <w:t> </w:t>
      </w:r>
      <w:r>
        <w:rPr/>
        <w:t>performs</w:t>
      </w:r>
      <w:r>
        <w:rPr>
          <w:spacing w:val="-1"/>
        </w:rPr>
        <w:t> </w:t>
      </w:r>
      <w:r>
        <w:rPr/>
        <w:t>competitively</w:t>
      </w:r>
      <w:r>
        <w:rPr>
          <w:spacing w:val="-1"/>
        </w:rPr>
        <w:t> </w:t>
      </w:r>
      <w:r>
        <w:rPr/>
        <w:t>in</w:t>
      </w:r>
      <w:r>
        <w:rPr>
          <w:spacing w:val="-1"/>
        </w:rPr>
        <w:t> </w:t>
      </w:r>
      <w:r>
        <w:rPr/>
        <w:t>precision</w:t>
      </w:r>
      <w:r>
        <w:rPr>
          <w:spacing w:val="-1"/>
        </w:rPr>
        <w:t> </w:t>
      </w:r>
      <w:r>
        <w:rPr/>
        <w:t>(0.701</w:t>
      </w:r>
      <w:r>
        <w:rPr>
          <w:spacing w:val="-1"/>
        </w:rPr>
        <w:t> </w:t>
      </w:r>
      <w:r>
        <w:rPr/>
        <w:t>vs</w:t>
      </w:r>
      <w:r>
        <w:rPr>
          <w:spacing w:val="-1"/>
        </w:rPr>
        <w:t> </w:t>
      </w:r>
      <w:r>
        <w:rPr/>
        <w:t>0.742</w:t>
      </w:r>
      <w:r>
        <w:rPr>
          <w:spacing w:val="-1"/>
        </w:rPr>
        <w:t> </w:t>
      </w:r>
      <w:r>
        <w:rPr/>
        <w:t>for Food Company) but exhibits consistently lower recall due to inability to capture temporal dependencies.</w:t>
      </w:r>
    </w:p>
    <w:p>
      <w:pPr>
        <w:spacing w:before="178"/>
        <w:ind w:left="199" w:right="0" w:firstLine="0"/>
        <w:jc w:val="left"/>
        <w:rPr>
          <w:i/>
          <w:sz w:val="20"/>
        </w:rPr>
      </w:pPr>
      <w:r>
        <w:rPr>
          <w:i/>
          <w:sz w:val="20"/>
        </w:rPr>
        <w:t>B.</w:t>
      </w:r>
      <w:r>
        <w:rPr>
          <w:i/>
          <w:spacing w:val="42"/>
          <w:sz w:val="20"/>
        </w:rPr>
        <w:t> </w:t>
      </w:r>
      <w:r>
        <w:rPr>
          <w:i/>
          <w:sz w:val="20"/>
        </w:rPr>
        <w:t>Anomaly</w:t>
      </w:r>
      <w:r>
        <w:rPr>
          <w:i/>
          <w:spacing w:val="14"/>
          <w:sz w:val="20"/>
        </w:rPr>
        <w:t> </w:t>
      </w:r>
      <w:r>
        <w:rPr>
          <w:i/>
          <w:sz w:val="20"/>
        </w:rPr>
        <w:t>Detection</w:t>
      </w:r>
      <w:r>
        <w:rPr>
          <w:i/>
          <w:spacing w:val="14"/>
          <w:sz w:val="20"/>
        </w:rPr>
        <w:t> </w:t>
      </w:r>
      <w:r>
        <w:rPr>
          <w:i/>
          <w:spacing w:val="-2"/>
          <w:sz w:val="20"/>
        </w:rPr>
        <w:t>Coverage</w:t>
      </w:r>
    </w:p>
    <w:p>
      <w:pPr>
        <w:spacing w:after="0"/>
        <w:jc w:val="left"/>
        <w:rPr>
          <w:i/>
          <w:sz w:val="20"/>
        </w:rPr>
        <w:sectPr>
          <w:type w:val="continuous"/>
          <w:pgSz w:w="12240" w:h="15840"/>
          <w:pgMar w:top="900" w:bottom="280" w:left="720" w:right="720"/>
          <w:cols w:num="3" w:equalWidth="0">
            <w:col w:w="4264" w:space="40"/>
            <w:col w:w="977" w:space="39"/>
            <w:col w:w="5480"/>
          </w:cols>
        </w:sectPr>
      </w:pPr>
    </w:p>
    <w:p>
      <w:pPr>
        <w:pStyle w:val="BodyText"/>
        <w:spacing w:before="122"/>
        <w:ind w:left="259" w:firstLine="199"/>
      </w:pPr>
      <w:r>
        <w:rPr>
          <w:w w:val="110"/>
        </w:rPr>
        <w:t>where</w:t>
      </w:r>
      <w:r>
        <w:rPr>
          <w:spacing w:val="-14"/>
          <w:w w:val="110"/>
        </w:rPr>
        <w:t> </w:t>
      </w:r>
      <w:r>
        <w:rPr>
          <w:rFonts w:ascii="Calibri"/>
          <w:i/>
          <w:spacing w:val="13"/>
          <w:w w:val="110"/>
        </w:rPr>
        <w:t>TP</w:t>
      </w:r>
      <w:r>
        <w:rPr>
          <w:rFonts w:ascii="Calibri"/>
          <w:i/>
          <w:spacing w:val="-13"/>
          <w:w w:val="110"/>
        </w:rPr>
        <w:t> </w:t>
      </w:r>
      <w:r>
        <w:rPr>
          <w:w w:val="110"/>
        </w:rPr>
        <w:t>,</w:t>
      </w:r>
      <w:r>
        <w:rPr>
          <w:spacing w:val="-13"/>
          <w:w w:val="110"/>
        </w:rPr>
        <w:t> </w:t>
      </w:r>
      <w:r>
        <w:rPr>
          <w:rFonts w:ascii="Calibri"/>
          <w:i/>
          <w:spacing w:val="13"/>
          <w:w w:val="110"/>
        </w:rPr>
        <w:t>TN</w:t>
      </w:r>
      <w:r>
        <w:rPr>
          <w:rFonts w:ascii="Calibri"/>
          <w:i/>
          <w:spacing w:val="-13"/>
          <w:w w:val="110"/>
        </w:rPr>
        <w:t> </w:t>
      </w:r>
      <w:r>
        <w:rPr>
          <w:w w:val="110"/>
        </w:rPr>
        <w:t>,</w:t>
      </w:r>
      <w:r>
        <w:rPr>
          <w:spacing w:val="-8"/>
          <w:w w:val="110"/>
        </w:rPr>
        <w:t> </w:t>
      </w:r>
      <w:r>
        <w:rPr>
          <w:rFonts w:ascii="Calibri"/>
          <w:i/>
          <w:spacing w:val="13"/>
          <w:w w:val="110"/>
        </w:rPr>
        <w:t>FP</w:t>
      </w:r>
      <w:r>
        <w:rPr>
          <w:rFonts w:ascii="Calibri"/>
          <w:i/>
          <w:spacing w:val="-13"/>
          <w:w w:val="110"/>
        </w:rPr>
        <w:t> </w:t>
      </w:r>
      <w:r>
        <w:rPr>
          <w:w w:val="110"/>
        </w:rPr>
        <w:t>,</w:t>
      </w:r>
      <w:r>
        <w:rPr>
          <w:w w:val="110"/>
        </w:rPr>
        <w:t> and</w:t>
      </w:r>
      <w:r>
        <w:rPr>
          <w:w w:val="110"/>
        </w:rPr>
        <w:t> </w:t>
      </w:r>
      <w:r>
        <w:rPr>
          <w:rFonts w:ascii="Calibri"/>
          <w:i/>
          <w:spacing w:val="13"/>
          <w:w w:val="110"/>
        </w:rPr>
        <w:t>FN</w:t>
      </w:r>
      <w:r>
        <w:rPr>
          <w:rFonts w:ascii="Calibri"/>
          <w:i/>
          <w:spacing w:val="13"/>
          <w:w w:val="110"/>
        </w:rPr>
        <w:t> </w:t>
      </w:r>
      <w:r>
        <w:rPr>
          <w:w w:val="110"/>
        </w:rPr>
        <w:t>denote</w:t>
      </w:r>
      <w:r>
        <w:rPr>
          <w:w w:val="110"/>
        </w:rPr>
        <w:t> true</w:t>
      </w:r>
      <w:r>
        <w:rPr>
          <w:w w:val="110"/>
        </w:rPr>
        <w:t> positives,</w:t>
      </w:r>
      <w:r>
        <w:rPr>
          <w:w w:val="110"/>
        </w:rPr>
        <w:t> </w:t>
      </w:r>
      <w:r>
        <w:rPr>
          <w:w w:val="110"/>
        </w:rPr>
        <w:t>true </w:t>
      </w:r>
      <w:r>
        <w:rPr/>
        <w:t>negatives, false positives, and false negatives, respectively.</w:t>
      </w:r>
    </w:p>
    <w:p>
      <w:pPr>
        <w:pStyle w:val="BodyText"/>
        <w:spacing w:line="249" w:lineRule="auto" w:before="13"/>
        <w:ind w:left="259" w:firstLine="199"/>
      </w:pPr>
      <w:r>
        <w:rPr/>
        <w:t>For LSTM Autoencoder, reconstruction error </w:t>
      </w:r>
      <w:r>
        <w:rPr/>
        <w:t>thresholds were selected using validation-set 95th percentiles to differen- tiate normal and anomalous sequences. For Isolation Forest, the</w:t>
      </w:r>
      <w:r>
        <w:rPr>
          <w:spacing w:val="-10"/>
        </w:rPr>
        <w:t> </w:t>
      </w:r>
      <w:r>
        <w:rPr/>
        <w:t>contamination</w:t>
      </w:r>
      <w:r>
        <w:rPr>
          <w:spacing w:val="-9"/>
        </w:rPr>
        <w:t> </w:t>
      </w:r>
      <w:r>
        <w:rPr/>
        <w:t>parameter</w:t>
      </w:r>
      <w:r>
        <w:rPr>
          <w:spacing w:val="-10"/>
        </w:rPr>
        <w:t> </w:t>
      </w:r>
      <w:r>
        <w:rPr/>
        <w:t>was</w:t>
      </w:r>
      <w:r>
        <w:rPr>
          <w:spacing w:val="-9"/>
        </w:rPr>
        <w:t> </w:t>
      </w:r>
      <w:r>
        <w:rPr/>
        <w:t>tuned</w:t>
      </w:r>
      <w:r>
        <w:rPr>
          <w:spacing w:val="-10"/>
        </w:rPr>
        <w:t> </w:t>
      </w:r>
      <w:r>
        <w:rPr/>
        <w:t>via</w:t>
      </w:r>
      <w:r>
        <w:rPr>
          <w:spacing w:val="-10"/>
        </w:rPr>
        <w:t> </w:t>
      </w:r>
      <w:r>
        <w:rPr/>
        <w:t>grid</w:t>
      </w:r>
      <w:r>
        <w:rPr>
          <w:spacing w:val="-9"/>
        </w:rPr>
        <w:t> </w:t>
      </w:r>
      <w:r>
        <w:rPr/>
        <w:t>search</w:t>
      </w:r>
      <w:r>
        <w:rPr>
          <w:spacing w:val="-10"/>
        </w:rPr>
        <w:t> </w:t>
      </w:r>
      <w:r>
        <w:rPr/>
        <w:t>(values: 0.03, 0.05, 0.08, 0.10) to reflect expected anomaly fractions for</w:t>
      </w:r>
      <w:r>
        <w:rPr>
          <w:spacing w:val="12"/>
        </w:rPr>
        <w:t> </w:t>
      </w:r>
      <w:r>
        <w:rPr/>
        <w:t>each</w:t>
      </w:r>
      <w:r>
        <w:rPr>
          <w:spacing w:val="13"/>
        </w:rPr>
        <w:t> </w:t>
      </w:r>
      <w:r>
        <w:rPr/>
        <w:t>tenant</w:t>
      </w:r>
      <w:r>
        <w:rPr>
          <w:spacing w:val="12"/>
        </w:rPr>
        <w:t> </w:t>
      </w:r>
      <w:r>
        <w:rPr/>
        <w:t>dataset,</w:t>
      </w:r>
      <w:r>
        <w:rPr>
          <w:spacing w:val="13"/>
        </w:rPr>
        <w:t> </w:t>
      </w:r>
      <w:r>
        <w:rPr/>
        <w:t>with</w:t>
      </w:r>
      <w:r>
        <w:rPr>
          <w:spacing w:val="12"/>
        </w:rPr>
        <w:t> </w:t>
      </w:r>
      <w:r>
        <w:rPr/>
        <w:t>0.05</w:t>
      </w:r>
      <w:r>
        <w:rPr>
          <w:spacing w:val="12"/>
        </w:rPr>
        <w:t> </w:t>
      </w:r>
      <w:r>
        <w:rPr/>
        <w:t>yielding</w:t>
      </w:r>
      <w:r>
        <w:rPr>
          <w:spacing w:val="13"/>
        </w:rPr>
        <w:t> </w:t>
      </w:r>
      <w:r>
        <w:rPr/>
        <w:t>optimal</w:t>
      </w:r>
      <w:r>
        <w:rPr>
          <w:spacing w:val="12"/>
        </w:rPr>
        <w:t> </w:t>
      </w:r>
      <w:r>
        <w:rPr/>
        <w:t>F1-</w:t>
      </w:r>
      <w:r>
        <w:rPr>
          <w:spacing w:val="-2"/>
        </w:rPr>
        <w:t>scores.</w:t>
      </w:r>
    </w:p>
    <w:p>
      <w:pPr>
        <w:spacing w:before="175"/>
        <w:ind w:left="259" w:right="0" w:firstLine="0"/>
        <w:jc w:val="both"/>
        <w:rPr>
          <w:i/>
          <w:sz w:val="20"/>
        </w:rPr>
      </w:pPr>
      <w:r>
        <w:rPr>
          <w:i/>
          <w:sz w:val="20"/>
        </w:rPr>
        <w:t>C.</w:t>
      </w:r>
      <w:r>
        <w:rPr>
          <w:i/>
          <w:spacing w:val="20"/>
          <w:sz w:val="20"/>
        </w:rPr>
        <w:t> </w:t>
      </w:r>
      <w:r>
        <w:rPr>
          <w:i/>
          <w:sz w:val="20"/>
        </w:rPr>
        <w:t>Cross-Validation </w:t>
      </w:r>
      <w:r>
        <w:rPr>
          <w:i/>
          <w:spacing w:val="-2"/>
          <w:sz w:val="20"/>
        </w:rPr>
        <w:t>Strategy</w:t>
      </w:r>
    </w:p>
    <w:p>
      <w:pPr>
        <w:pStyle w:val="BodyText"/>
        <w:spacing w:line="249" w:lineRule="auto" w:before="89"/>
        <w:ind w:left="259" w:firstLine="199"/>
      </w:pPr>
      <w:r>
        <w:rPr/>
        <w:t>To</w:t>
      </w:r>
      <w:r>
        <w:rPr>
          <w:spacing w:val="-13"/>
        </w:rPr>
        <w:t> </w:t>
      </w:r>
      <w:r>
        <w:rPr/>
        <w:t>preserve</w:t>
      </w:r>
      <w:r>
        <w:rPr>
          <w:spacing w:val="-12"/>
        </w:rPr>
        <w:t> </w:t>
      </w:r>
      <w:r>
        <w:rPr/>
        <w:t>sequential</w:t>
      </w:r>
      <w:r>
        <w:rPr>
          <w:spacing w:val="-13"/>
        </w:rPr>
        <w:t> </w:t>
      </w:r>
      <w:r>
        <w:rPr/>
        <w:t>nature</w:t>
      </w:r>
      <w:r>
        <w:rPr>
          <w:spacing w:val="-12"/>
        </w:rPr>
        <w:t> </w:t>
      </w:r>
      <w:r>
        <w:rPr/>
        <w:t>of</w:t>
      </w:r>
      <w:r>
        <w:rPr>
          <w:spacing w:val="-13"/>
        </w:rPr>
        <w:t> </w:t>
      </w:r>
      <w:r>
        <w:rPr/>
        <w:t>tenant</w:t>
      </w:r>
      <w:r>
        <w:rPr>
          <w:spacing w:val="-12"/>
        </w:rPr>
        <w:t> </w:t>
      </w:r>
      <w:r>
        <w:rPr/>
        <w:t>activity</w:t>
      </w:r>
      <w:r>
        <w:rPr>
          <w:spacing w:val="-13"/>
        </w:rPr>
        <w:t> </w:t>
      </w:r>
      <w:r>
        <w:rPr/>
        <w:t>logs,</w:t>
      </w:r>
      <w:r>
        <w:rPr>
          <w:spacing w:val="-12"/>
        </w:rPr>
        <w:t> </w:t>
      </w:r>
      <w:r>
        <w:rPr/>
        <w:t>we</w:t>
      </w:r>
      <w:r>
        <w:rPr>
          <w:spacing w:val="-13"/>
        </w:rPr>
        <w:t> </w:t>
      </w:r>
      <w:r>
        <w:rPr/>
        <w:t>used time-aware cross-validation maintaining chronological order and preventing future information leakage:</w:t>
      </w:r>
    </w:p>
    <w:p>
      <w:pPr>
        <w:pStyle w:val="ListParagraph"/>
        <w:numPr>
          <w:ilvl w:val="0"/>
          <w:numId w:val="9"/>
        </w:numPr>
        <w:tabs>
          <w:tab w:pos="657" w:val="left" w:leader="none"/>
          <w:tab w:pos="659" w:val="left" w:leader="none"/>
        </w:tabs>
        <w:spacing w:line="249" w:lineRule="auto" w:before="50" w:after="0"/>
        <w:ind w:left="659" w:right="0" w:hanging="202"/>
        <w:jc w:val="left"/>
        <w:rPr>
          <w:sz w:val="20"/>
        </w:rPr>
      </w:pPr>
      <w:r>
        <w:rPr>
          <w:b/>
          <w:sz w:val="20"/>
        </w:rPr>
        <w:t>Training</w:t>
      </w:r>
      <w:r>
        <w:rPr>
          <w:b/>
          <w:spacing w:val="27"/>
          <w:sz w:val="20"/>
        </w:rPr>
        <w:t> </w:t>
      </w:r>
      <w:r>
        <w:rPr>
          <w:b/>
          <w:sz w:val="20"/>
        </w:rPr>
        <w:t>Set</w:t>
      </w:r>
      <w:r>
        <w:rPr>
          <w:sz w:val="20"/>
        </w:rPr>
        <w:t>:</w:t>
      </w:r>
      <w:r>
        <w:rPr>
          <w:spacing w:val="22"/>
          <w:sz w:val="20"/>
        </w:rPr>
        <w:t> </w:t>
      </w:r>
      <w:r>
        <w:rPr>
          <w:sz w:val="20"/>
        </w:rPr>
        <w:t>First</w:t>
      </w:r>
      <w:r>
        <w:rPr>
          <w:spacing w:val="21"/>
          <w:sz w:val="20"/>
        </w:rPr>
        <w:t> </w:t>
      </w:r>
      <w:r>
        <w:rPr>
          <w:sz w:val="20"/>
        </w:rPr>
        <w:t>70%</w:t>
      </w:r>
      <w:r>
        <w:rPr>
          <w:spacing w:val="21"/>
          <w:sz w:val="20"/>
        </w:rPr>
        <w:t> </w:t>
      </w:r>
      <w:r>
        <w:rPr>
          <w:sz w:val="20"/>
        </w:rPr>
        <w:t>of</w:t>
      </w:r>
      <w:r>
        <w:rPr>
          <w:spacing w:val="21"/>
          <w:sz w:val="20"/>
        </w:rPr>
        <w:t> </w:t>
      </w:r>
      <w:r>
        <w:rPr>
          <w:sz w:val="20"/>
        </w:rPr>
        <w:t>chronologically</w:t>
      </w:r>
      <w:r>
        <w:rPr>
          <w:spacing w:val="21"/>
          <w:sz w:val="20"/>
        </w:rPr>
        <w:t> </w:t>
      </w:r>
      <w:r>
        <w:rPr>
          <w:sz w:val="20"/>
        </w:rPr>
        <w:t>ordered</w:t>
      </w:r>
      <w:r>
        <w:rPr>
          <w:spacing w:val="21"/>
          <w:sz w:val="20"/>
        </w:rPr>
        <w:t> </w:t>
      </w:r>
      <w:r>
        <w:rPr>
          <w:sz w:val="20"/>
        </w:rPr>
        <w:t>se- quences for model learning</w:t>
      </w:r>
    </w:p>
    <w:p>
      <w:pPr>
        <w:pStyle w:val="ListParagraph"/>
        <w:numPr>
          <w:ilvl w:val="0"/>
          <w:numId w:val="9"/>
        </w:numPr>
        <w:tabs>
          <w:tab w:pos="657" w:val="left" w:leader="none"/>
          <w:tab w:pos="659" w:val="left" w:leader="none"/>
        </w:tabs>
        <w:spacing w:line="249" w:lineRule="auto" w:before="0" w:after="0"/>
        <w:ind w:left="659" w:right="0" w:hanging="202"/>
        <w:jc w:val="left"/>
        <w:rPr>
          <w:sz w:val="20"/>
        </w:rPr>
      </w:pPr>
      <w:r>
        <w:rPr>
          <w:b/>
          <w:sz w:val="20"/>
        </w:rPr>
        <w:t>Validation</w:t>
      </w:r>
      <w:r>
        <w:rPr>
          <w:b/>
          <w:spacing w:val="18"/>
          <w:sz w:val="20"/>
        </w:rPr>
        <w:t> </w:t>
      </w:r>
      <w:r>
        <w:rPr>
          <w:b/>
          <w:sz w:val="20"/>
        </w:rPr>
        <w:t>Set</w:t>
      </w:r>
      <w:r>
        <w:rPr>
          <w:sz w:val="20"/>
        </w:rPr>
        <w:t>: Subsequent 15% for threshold </w:t>
      </w:r>
      <w:r>
        <w:rPr>
          <w:sz w:val="20"/>
        </w:rPr>
        <w:t>selection and hyperparameter tuning</w:t>
      </w:r>
    </w:p>
    <w:p>
      <w:pPr>
        <w:pStyle w:val="ListParagraph"/>
        <w:numPr>
          <w:ilvl w:val="0"/>
          <w:numId w:val="9"/>
        </w:numPr>
        <w:tabs>
          <w:tab w:pos="657" w:val="left" w:leader="none"/>
          <w:tab w:pos="659" w:val="left" w:leader="none"/>
        </w:tabs>
        <w:spacing w:line="249" w:lineRule="auto" w:before="0" w:after="0"/>
        <w:ind w:left="659" w:right="0" w:hanging="202"/>
        <w:jc w:val="left"/>
        <w:rPr>
          <w:sz w:val="20"/>
        </w:rPr>
      </w:pPr>
      <w:r>
        <w:rPr>
          <w:b/>
          <w:sz w:val="20"/>
        </w:rPr>
        <w:t>Test</w:t>
      </w:r>
      <w:r>
        <w:rPr>
          <w:b/>
          <w:spacing w:val="40"/>
          <w:sz w:val="20"/>
        </w:rPr>
        <w:t> </w:t>
      </w:r>
      <w:r>
        <w:rPr>
          <w:b/>
          <w:sz w:val="20"/>
        </w:rPr>
        <w:t>Set</w:t>
      </w:r>
      <w:r>
        <w:rPr>
          <w:sz w:val="20"/>
        </w:rPr>
        <w:t>:</w:t>
      </w:r>
      <w:r>
        <w:rPr>
          <w:spacing w:val="34"/>
          <w:sz w:val="20"/>
        </w:rPr>
        <w:t> </w:t>
      </w:r>
      <w:r>
        <w:rPr>
          <w:sz w:val="20"/>
        </w:rPr>
        <w:t>Final</w:t>
      </w:r>
      <w:r>
        <w:rPr>
          <w:spacing w:val="34"/>
          <w:sz w:val="20"/>
        </w:rPr>
        <w:t> </w:t>
      </w:r>
      <w:r>
        <w:rPr>
          <w:sz w:val="20"/>
        </w:rPr>
        <w:t>15%</w:t>
      </w:r>
      <w:r>
        <w:rPr>
          <w:spacing w:val="34"/>
          <w:sz w:val="20"/>
        </w:rPr>
        <w:t> </w:t>
      </w:r>
      <w:r>
        <w:rPr>
          <w:sz w:val="20"/>
        </w:rPr>
        <w:t>used</w:t>
      </w:r>
      <w:r>
        <w:rPr>
          <w:spacing w:val="34"/>
          <w:sz w:val="20"/>
        </w:rPr>
        <w:t> </w:t>
      </w:r>
      <w:r>
        <w:rPr>
          <w:sz w:val="20"/>
        </w:rPr>
        <w:t>exclusively</w:t>
      </w:r>
      <w:r>
        <w:rPr>
          <w:spacing w:val="34"/>
          <w:sz w:val="20"/>
        </w:rPr>
        <w:t> </w:t>
      </w:r>
      <w:r>
        <w:rPr>
          <w:sz w:val="20"/>
        </w:rPr>
        <w:t>for</w:t>
      </w:r>
      <w:r>
        <w:rPr>
          <w:spacing w:val="34"/>
          <w:sz w:val="20"/>
        </w:rPr>
        <w:t> </w:t>
      </w:r>
      <w:r>
        <w:rPr>
          <w:sz w:val="20"/>
        </w:rPr>
        <w:t>performance evaluation and reporting</w:t>
      </w:r>
    </w:p>
    <w:p>
      <w:pPr>
        <w:pStyle w:val="BodyText"/>
        <w:spacing w:line="249" w:lineRule="auto" w:before="49"/>
        <w:ind w:left="259" w:firstLine="199"/>
      </w:pPr>
      <w:r>
        <w:rPr/>
        <w:t>This temporal split ensures model evaluation reflects </w:t>
      </w:r>
      <w:r>
        <w:rPr/>
        <w:t>real- istic operational conditions where future behaviors must be predicted from past data. It preserves temporal dependencies crucial for LSTM-based analysis while enabling robust per- formance comparison between methods.</w:t>
      </w:r>
    </w:p>
    <w:p>
      <w:pPr>
        <w:pStyle w:val="ListParagraph"/>
        <w:numPr>
          <w:ilvl w:val="0"/>
          <w:numId w:val="1"/>
        </w:numPr>
        <w:tabs>
          <w:tab w:pos="1836" w:val="left" w:leader="none"/>
        </w:tabs>
        <w:spacing w:line="240" w:lineRule="auto" w:before="176" w:after="0"/>
        <w:ind w:left="1836" w:right="0" w:hanging="266"/>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Analysis</w:t>
      </w:r>
    </w:p>
    <w:p>
      <w:pPr>
        <w:spacing w:before="101"/>
        <w:ind w:left="259" w:right="0" w:firstLine="0"/>
        <w:jc w:val="both"/>
        <w:rPr>
          <w:i/>
          <w:sz w:val="20"/>
        </w:rPr>
      </w:pPr>
      <w:r>
        <w:rPr>
          <w:i/>
          <w:sz w:val="20"/>
        </w:rPr>
        <w:t>A.</w:t>
      </w:r>
      <w:r>
        <w:rPr>
          <w:i/>
          <w:spacing w:val="33"/>
          <w:sz w:val="20"/>
        </w:rPr>
        <w:t> </w:t>
      </w:r>
      <w:r>
        <w:rPr>
          <w:i/>
          <w:sz w:val="20"/>
        </w:rPr>
        <w:t>Overall</w:t>
      </w:r>
      <w:r>
        <w:rPr>
          <w:i/>
          <w:spacing w:val="8"/>
          <w:sz w:val="20"/>
        </w:rPr>
        <w:t> </w:t>
      </w:r>
      <w:r>
        <w:rPr>
          <w:i/>
          <w:sz w:val="20"/>
        </w:rPr>
        <w:t>Performance</w:t>
      </w:r>
      <w:r>
        <w:rPr>
          <w:i/>
          <w:spacing w:val="8"/>
          <w:sz w:val="20"/>
        </w:rPr>
        <w:t> </w:t>
      </w:r>
      <w:r>
        <w:rPr>
          <w:i/>
          <w:spacing w:val="-2"/>
          <w:sz w:val="20"/>
        </w:rPr>
        <w:t>Comparison</w:t>
      </w:r>
    </w:p>
    <w:p>
      <w:pPr>
        <w:pStyle w:val="BodyText"/>
        <w:spacing w:line="249" w:lineRule="auto" w:before="88"/>
        <w:ind w:left="259" w:firstLine="199"/>
      </w:pPr>
      <w:r>
        <w:rPr/>
        <w:t>Table II summarizes comparative performance of </w:t>
      </w:r>
      <w:r>
        <w:rPr/>
        <w:t>LSTM Autoencoder and Isolation Forest across both tenant datasets. Overall,</w:t>
      </w:r>
      <w:r>
        <w:rPr>
          <w:spacing w:val="-12"/>
        </w:rPr>
        <w:t> </w:t>
      </w:r>
      <w:r>
        <w:rPr/>
        <w:t>LSTM</w:t>
      </w:r>
      <w:r>
        <w:rPr>
          <w:spacing w:val="-13"/>
        </w:rPr>
        <w:t> </w:t>
      </w:r>
      <w:r>
        <w:rPr/>
        <w:t>consistently</w:t>
      </w:r>
      <w:r>
        <w:rPr>
          <w:spacing w:val="-12"/>
        </w:rPr>
        <w:t> </w:t>
      </w:r>
      <w:r>
        <w:rPr/>
        <w:t>outperforms</w:t>
      </w:r>
      <w:r>
        <w:rPr>
          <w:spacing w:val="-13"/>
        </w:rPr>
        <w:t> </w:t>
      </w:r>
      <w:r>
        <w:rPr/>
        <w:t>Isolation</w:t>
      </w:r>
      <w:r>
        <w:rPr>
          <w:spacing w:val="-11"/>
        </w:rPr>
        <w:t> </w:t>
      </w:r>
      <w:r>
        <w:rPr/>
        <w:t>Forest</w:t>
      </w:r>
      <w:r>
        <w:rPr>
          <w:spacing w:val="-13"/>
        </w:rPr>
        <w:t> </w:t>
      </w:r>
      <w:r>
        <w:rPr/>
        <w:t>in</w:t>
      </w:r>
      <w:r>
        <w:rPr>
          <w:spacing w:val="-12"/>
        </w:rPr>
        <w:t> </w:t>
      </w:r>
      <w:r>
        <w:rPr/>
        <w:t>ac- curacy,</w:t>
      </w:r>
      <w:r>
        <w:rPr>
          <w:spacing w:val="-2"/>
        </w:rPr>
        <w:t> </w:t>
      </w:r>
      <w:r>
        <w:rPr/>
        <w:t>precision,</w:t>
      </w:r>
      <w:r>
        <w:rPr>
          <w:spacing w:val="-1"/>
        </w:rPr>
        <w:t> </w:t>
      </w:r>
      <w:r>
        <w:rPr/>
        <w:t>and</w:t>
      </w:r>
      <w:r>
        <w:rPr>
          <w:spacing w:val="-2"/>
        </w:rPr>
        <w:t> </w:t>
      </w:r>
      <w:r>
        <w:rPr/>
        <w:t>recall,</w:t>
      </w:r>
      <w:r>
        <w:rPr>
          <w:spacing w:val="-1"/>
        </w:rPr>
        <w:t> </w:t>
      </w:r>
      <w:r>
        <w:rPr/>
        <w:t>highlighting</w:t>
      </w:r>
      <w:r>
        <w:rPr>
          <w:spacing w:val="-2"/>
        </w:rPr>
        <w:t> </w:t>
      </w:r>
      <w:r>
        <w:rPr/>
        <w:t>benefits</w:t>
      </w:r>
      <w:r>
        <w:rPr>
          <w:spacing w:val="-1"/>
        </w:rPr>
        <w:t> </w:t>
      </w:r>
      <w:r>
        <w:rPr/>
        <w:t>of</w:t>
      </w:r>
      <w:r>
        <w:rPr>
          <w:spacing w:val="-2"/>
        </w:rPr>
        <w:t> </w:t>
      </w:r>
      <w:r>
        <w:rPr/>
        <w:t>temporal modeling for sequence-based anomalies.</w:t>
      </w:r>
    </w:p>
    <w:p>
      <w:pPr>
        <w:pStyle w:val="BodyText"/>
        <w:spacing w:line="249" w:lineRule="auto"/>
        <w:ind w:left="199" w:right="257" w:firstLine="199"/>
      </w:pPr>
      <w:r>
        <w:rPr/>
        <w:br w:type="column"/>
      </w:r>
      <w:r>
        <w:rPr/>
        <w:t>A detailed coverage analysis assessed the extent and </w:t>
      </w:r>
      <w:r>
        <w:rPr/>
        <w:t>nature of anomalies identified by LSTM Autoencoder and Isolation Forest</w:t>
      </w:r>
      <w:r>
        <w:rPr>
          <w:spacing w:val="-10"/>
        </w:rPr>
        <w:t> </w:t>
      </w:r>
      <w:r>
        <w:rPr/>
        <w:t>across</w:t>
      </w:r>
      <w:r>
        <w:rPr>
          <w:spacing w:val="-10"/>
        </w:rPr>
        <w:t> </w:t>
      </w:r>
      <w:r>
        <w:rPr/>
        <w:t>two</w:t>
      </w:r>
      <w:r>
        <w:rPr>
          <w:spacing w:val="-10"/>
        </w:rPr>
        <w:t> </w:t>
      </w:r>
      <w:r>
        <w:rPr/>
        <w:t>tenant</w:t>
      </w:r>
      <w:r>
        <w:rPr>
          <w:spacing w:val="-10"/>
        </w:rPr>
        <w:t> </w:t>
      </w:r>
      <w:r>
        <w:rPr/>
        <w:t>profiles.</w:t>
      </w:r>
      <w:r>
        <w:rPr>
          <w:spacing w:val="-10"/>
        </w:rPr>
        <w:t> </w:t>
      </w:r>
      <w:r>
        <w:rPr/>
        <w:t>Results</w:t>
      </w:r>
      <w:r>
        <w:rPr>
          <w:spacing w:val="-10"/>
        </w:rPr>
        <w:t> </w:t>
      </w:r>
      <w:r>
        <w:rPr/>
        <w:t>reveal</w:t>
      </w:r>
      <w:r>
        <w:rPr>
          <w:spacing w:val="-10"/>
        </w:rPr>
        <w:t> </w:t>
      </w:r>
      <w:r>
        <w:rPr/>
        <w:t>distinct</w:t>
      </w:r>
      <w:r>
        <w:rPr>
          <w:spacing w:val="-10"/>
        </w:rPr>
        <w:t> </w:t>
      </w:r>
      <w:r>
        <w:rPr/>
        <w:t>behav- ioral</w:t>
      </w:r>
      <w:r>
        <w:rPr>
          <w:spacing w:val="-10"/>
        </w:rPr>
        <w:t> </w:t>
      </w:r>
      <w:r>
        <w:rPr/>
        <w:t>detection</w:t>
      </w:r>
      <w:r>
        <w:rPr>
          <w:spacing w:val="-10"/>
        </w:rPr>
        <w:t> </w:t>
      </w:r>
      <w:r>
        <w:rPr/>
        <w:t>tendencies</w:t>
      </w:r>
      <w:r>
        <w:rPr>
          <w:spacing w:val="-10"/>
        </w:rPr>
        <w:t> </w:t>
      </w:r>
      <w:r>
        <w:rPr/>
        <w:t>between</w:t>
      </w:r>
      <w:r>
        <w:rPr>
          <w:spacing w:val="-10"/>
        </w:rPr>
        <w:t> </w:t>
      </w:r>
      <w:r>
        <w:rPr/>
        <w:t>temporal</w:t>
      </w:r>
      <w:r>
        <w:rPr>
          <w:spacing w:val="-10"/>
        </w:rPr>
        <w:t> </w:t>
      </w:r>
      <w:r>
        <w:rPr/>
        <w:t>modeling</w:t>
      </w:r>
      <w:r>
        <w:rPr>
          <w:spacing w:val="-10"/>
        </w:rPr>
        <w:t> </w:t>
      </w:r>
      <w:r>
        <w:rPr/>
        <w:t>(LSTM) and statistical isolation (IF):</w:t>
      </w:r>
    </w:p>
    <w:p>
      <w:pPr>
        <w:pStyle w:val="ListParagraph"/>
        <w:numPr>
          <w:ilvl w:val="0"/>
          <w:numId w:val="10"/>
        </w:numPr>
        <w:tabs>
          <w:tab w:pos="597" w:val="left" w:leader="none"/>
          <w:tab w:pos="599" w:val="left" w:leader="none"/>
        </w:tabs>
        <w:spacing w:line="249" w:lineRule="auto" w:before="46" w:after="0"/>
        <w:ind w:left="599" w:right="257" w:hanging="202"/>
        <w:jc w:val="both"/>
        <w:rPr>
          <w:sz w:val="20"/>
        </w:rPr>
      </w:pPr>
      <w:r>
        <w:rPr>
          <w:b/>
          <w:sz w:val="20"/>
        </w:rPr>
        <w:t>Food Company</w:t>
      </w:r>
      <w:r>
        <w:rPr>
          <w:sz w:val="20"/>
        </w:rPr>
        <w:t>: LSTM detected 6,390 anomalous </w:t>
      </w:r>
      <w:r>
        <w:rPr>
          <w:sz w:val="20"/>
        </w:rPr>
        <w:t>se- quences, while Isolation Forest identified 6,400 se- quences. Critically, 6,123 anomalies (95.8%) were de- tected exclusively by LSTM, indicating substantial tem- poral patterns invisible to statistical methods.</w:t>
      </w:r>
    </w:p>
    <w:p>
      <w:pPr>
        <w:pStyle w:val="ListParagraph"/>
        <w:numPr>
          <w:ilvl w:val="0"/>
          <w:numId w:val="10"/>
        </w:numPr>
        <w:tabs>
          <w:tab w:pos="597" w:val="left" w:leader="none"/>
          <w:tab w:pos="599" w:val="left" w:leader="none"/>
        </w:tabs>
        <w:spacing w:line="249" w:lineRule="auto" w:before="0" w:after="0"/>
        <w:ind w:left="599" w:right="257" w:hanging="202"/>
        <w:jc w:val="both"/>
        <w:rPr>
          <w:sz w:val="20"/>
        </w:rPr>
      </w:pPr>
      <w:r>
        <w:rPr>
          <w:b/>
          <w:sz w:val="20"/>
        </w:rPr>
        <w:t>IT Solutions</w:t>
      </w:r>
      <w:r>
        <w:rPr>
          <w:sz w:val="20"/>
        </w:rPr>
        <w:t>: LSTM detected 10,350 anomalies </w:t>
      </w:r>
      <w:r>
        <w:rPr>
          <w:sz w:val="20"/>
        </w:rPr>
        <w:t>com- pared to 10,387 by Isolation Forest, with 10,150 se- quences (98.1%) uniquely identified by LSTM, demon- strating</w:t>
      </w:r>
      <w:r>
        <w:rPr>
          <w:spacing w:val="-6"/>
          <w:sz w:val="20"/>
        </w:rPr>
        <w:t> </w:t>
      </w:r>
      <w:r>
        <w:rPr>
          <w:sz w:val="20"/>
        </w:rPr>
        <w:t>even</w:t>
      </w:r>
      <w:r>
        <w:rPr>
          <w:spacing w:val="-7"/>
          <w:sz w:val="20"/>
        </w:rPr>
        <w:t> </w:t>
      </w:r>
      <w:r>
        <w:rPr>
          <w:sz w:val="20"/>
        </w:rPr>
        <w:t>stronger</w:t>
      </w:r>
      <w:r>
        <w:rPr>
          <w:spacing w:val="-6"/>
          <w:sz w:val="20"/>
        </w:rPr>
        <w:t> </w:t>
      </w:r>
      <w:r>
        <w:rPr>
          <w:sz w:val="20"/>
        </w:rPr>
        <w:t>temporal</w:t>
      </w:r>
      <w:r>
        <w:rPr>
          <w:spacing w:val="-6"/>
          <w:sz w:val="20"/>
        </w:rPr>
        <w:t> </w:t>
      </w:r>
      <w:r>
        <w:rPr>
          <w:sz w:val="20"/>
        </w:rPr>
        <w:t>dependency</w:t>
      </w:r>
      <w:r>
        <w:rPr>
          <w:spacing w:val="-6"/>
          <w:sz w:val="20"/>
        </w:rPr>
        <w:t> </w:t>
      </w:r>
      <w:r>
        <w:rPr>
          <w:sz w:val="20"/>
        </w:rPr>
        <w:t>prevalence</w:t>
      </w:r>
      <w:r>
        <w:rPr>
          <w:spacing w:val="-7"/>
          <w:sz w:val="20"/>
        </w:rPr>
        <w:t> </w:t>
      </w:r>
      <w:r>
        <w:rPr>
          <w:sz w:val="20"/>
        </w:rPr>
        <w:t>in technical tenant operations.</w:t>
      </w:r>
    </w:p>
    <w:p>
      <w:pPr>
        <w:pStyle w:val="BodyText"/>
        <w:spacing w:line="249" w:lineRule="auto" w:before="50"/>
        <w:ind w:left="199" w:right="257" w:firstLine="199"/>
      </w:pPr>
      <w:r>
        <w:rPr/>
        <w:t>The overwhelming number of </w:t>
      </w:r>
      <w:r>
        <w:rPr>
          <w:b/>
        </w:rPr>
        <w:t>LSTM-exclusive </w:t>
      </w:r>
      <w:r>
        <w:rPr>
          <w:b/>
        </w:rPr>
        <w:t>detections </w:t>
      </w:r>
      <w:r>
        <w:rPr/>
        <w:t>provides compelling evidence that LSTM Autoencoder suc- cessfully captures nuanced, temporally-evolving user behav- iors: multi-step intrusion attempts (login failure sequences followed by privilege escalation), sudden behavioral drifts (gradual shift from normal to suspicious patterns), and se- quential failure bursts (coordinated attack attempts). These anomalies are fundamentally characterized by their </w:t>
      </w:r>
      <w:r>
        <w:rPr>
          <w:b/>
        </w:rPr>
        <w:t>context and temporal order</w:t>
      </w:r>
      <w:r>
        <w:rPr/>
        <w:t>—properties that simple, isolation-based statistical methods cannot model by design. This discrepancy underscores the necessity of temporal deep learning for com- prehensive,</w:t>
      </w:r>
      <w:r>
        <w:rPr>
          <w:spacing w:val="-10"/>
        </w:rPr>
        <w:t> </w:t>
      </w:r>
      <w:r>
        <w:rPr/>
        <w:t>high-fidelity</w:t>
      </w:r>
      <w:r>
        <w:rPr>
          <w:spacing w:val="-10"/>
        </w:rPr>
        <w:t> </w:t>
      </w:r>
      <w:r>
        <w:rPr/>
        <w:t>anomaly</w:t>
      </w:r>
      <w:r>
        <w:rPr>
          <w:spacing w:val="-10"/>
        </w:rPr>
        <w:t> </w:t>
      </w:r>
      <w:r>
        <w:rPr/>
        <w:t>coverage</w:t>
      </w:r>
      <w:r>
        <w:rPr>
          <w:spacing w:val="-10"/>
        </w:rPr>
        <w:t> </w:t>
      </w:r>
      <w:r>
        <w:rPr/>
        <w:t>in</w:t>
      </w:r>
      <w:r>
        <w:rPr>
          <w:spacing w:val="-10"/>
        </w:rPr>
        <w:t> </w:t>
      </w:r>
      <w:r>
        <w:rPr/>
        <w:t>shared,</w:t>
      </w:r>
      <w:r>
        <w:rPr>
          <w:spacing w:val="-10"/>
        </w:rPr>
        <w:t> </w:t>
      </w:r>
      <w:r>
        <w:rPr/>
        <w:t>dynamic multi-tenant environments.</w:t>
      </w:r>
    </w:p>
    <w:p>
      <w:pPr>
        <w:pStyle w:val="ListParagraph"/>
        <w:numPr>
          <w:ilvl w:val="0"/>
          <w:numId w:val="8"/>
        </w:numPr>
        <w:tabs>
          <w:tab w:pos="480" w:val="left" w:leader="none"/>
        </w:tabs>
        <w:spacing w:line="240" w:lineRule="auto" w:before="177" w:after="0"/>
        <w:ind w:left="480" w:right="0" w:hanging="281"/>
        <w:jc w:val="both"/>
        <w:rPr>
          <w:i/>
          <w:sz w:val="20"/>
        </w:rPr>
      </w:pPr>
      <w:r>
        <w:rPr>
          <w:i/>
          <w:sz w:val="20"/>
        </w:rPr>
        <w:t>Visualizations</w:t>
      </w:r>
      <w:r>
        <w:rPr>
          <w:i/>
          <w:spacing w:val="4"/>
          <w:sz w:val="20"/>
        </w:rPr>
        <w:t> </w:t>
      </w:r>
      <w:r>
        <w:rPr>
          <w:i/>
          <w:sz w:val="20"/>
        </w:rPr>
        <w:t>and</w:t>
      </w:r>
      <w:r>
        <w:rPr>
          <w:i/>
          <w:spacing w:val="4"/>
          <w:sz w:val="20"/>
        </w:rPr>
        <w:t> </w:t>
      </w:r>
      <w:r>
        <w:rPr>
          <w:i/>
          <w:spacing w:val="-2"/>
          <w:sz w:val="20"/>
        </w:rPr>
        <w:t>Trends</w:t>
      </w:r>
    </w:p>
    <w:p>
      <w:pPr>
        <w:pStyle w:val="BodyText"/>
        <w:spacing w:line="249" w:lineRule="auto" w:before="89"/>
        <w:ind w:left="199" w:right="257" w:firstLine="199"/>
      </w:pPr>
      <w:r>
        <w:rPr/>
        <w:t>A series of visualizations provides deeper insight </w:t>
      </w:r>
      <w:r>
        <w:rPr/>
        <w:t>into anomaly distributions across events, users, and timelines. These</w:t>
      </w:r>
      <w:r>
        <w:rPr>
          <w:spacing w:val="1"/>
        </w:rPr>
        <w:t> </w:t>
      </w:r>
      <w:r>
        <w:rPr/>
        <w:t>visual</w:t>
      </w:r>
      <w:r>
        <w:rPr>
          <w:spacing w:val="1"/>
        </w:rPr>
        <w:t> </w:t>
      </w:r>
      <w:r>
        <w:rPr/>
        <w:t>analytics</w:t>
      </w:r>
      <w:r>
        <w:rPr>
          <w:spacing w:val="1"/>
        </w:rPr>
        <w:t> </w:t>
      </w:r>
      <w:r>
        <w:rPr/>
        <w:t>complement</w:t>
      </w:r>
      <w:r>
        <w:rPr>
          <w:spacing w:val="1"/>
        </w:rPr>
        <w:t> </w:t>
      </w:r>
      <w:r>
        <w:rPr/>
        <w:t>the</w:t>
      </w:r>
      <w:r>
        <w:rPr>
          <w:spacing w:val="1"/>
        </w:rPr>
        <w:t> </w:t>
      </w:r>
      <w:r>
        <w:rPr/>
        <w:t>quantitative</w:t>
      </w:r>
      <w:r>
        <w:rPr>
          <w:spacing w:val="1"/>
        </w:rPr>
        <w:t> </w:t>
      </w:r>
      <w:r>
        <w:rPr/>
        <w:t>metrics</w:t>
      </w:r>
      <w:r>
        <w:rPr>
          <w:spacing w:val="1"/>
        </w:rPr>
        <w:t> </w:t>
      </w:r>
      <w:r>
        <w:rPr>
          <w:spacing w:val="-5"/>
        </w:rPr>
        <w:t>by</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pPr>
      <w:r>
        <w:rPr/>
        <w:t>revealing patterns and behavioral trends that inform </w:t>
      </w:r>
      <w:r>
        <w:rPr/>
        <w:t>security monitoring strategies.</w:t>
      </w:r>
    </w:p>
    <w:p>
      <w:pPr>
        <w:pStyle w:val="BodyText"/>
        <w:spacing w:line="249" w:lineRule="auto"/>
        <w:ind w:left="259" w:firstLine="199"/>
      </w:pPr>
      <w:r>
        <w:rPr/>
        <w:t>Temporal plots (Figures 4–5) illustrate clear peaks </w:t>
      </w:r>
      <w:r>
        <w:rPr/>
        <w:t>in anomalous activity during after-hours periods and high-load operational windows. The temporal distribution reveals that anomaly density concentrates during specific time windows rather than occurring uniformly throughout the day. For the Food</w:t>
      </w:r>
      <w:r>
        <w:rPr>
          <w:spacing w:val="-11"/>
        </w:rPr>
        <w:t> </w:t>
      </w:r>
      <w:r>
        <w:rPr/>
        <w:t>Company,</w:t>
      </w:r>
      <w:r>
        <w:rPr>
          <w:spacing w:val="-11"/>
        </w:rPr>
        <w:t> </w:t>
      </w:r>
      <w:r>
        <w:rPr/>
        <w:t>spikes</w:t>
      </w:r>
      <w:r>
        <w:rPr>
          <w:spacing w:val="-11"/>
        </w:rPr>
        <w:t> </w:t>
      </w:r>
      <w:r>
        <w:rPr/>
        <w:t>correlate</w:t>
      </w:r>
      <w:r>
        <w:rPr>
          <w:spacing w:val="-10"/>
        </w:rPr>
        <w:t> </w:t>
      </w:r>
      <w:r>
        <w:rPr/>
        <w:t>with</w:t>
      </w:r>
      <w:r>
        <w:rPr>
          <w:spacing w:val="-11"/>
        </w:rPr>
        <w:t> </w:t>
      </w:r>
      <w:r>
        <w:rPr/>
        <w:t>evening</w:t>
      </w:r>
      <w:r>
        <w:rPr>
          <w:spacing w:val="-11"/>
        </w:rPr>
        <w:t> </w:t>
      </w:r>
      <w:r>
        <w:rPr/>
        <w:t>order</w:t>
      </w:r>
      <w:r>
        <w:rPr>
          <w:spacing w:val="-11"/>
        </w:rPr>
        <w:t> </w:t>
      </w:r>
      <w:r>
        <w:rPr/>
        <w:t>processing surges, while IT Solutions exhibits elevated anomaly rates during late-night maintenance and administrative windows.</w:t>
      </w:r>
    </w:p>
    <w:p>
      <w:pPr>
        <w:pStyle w:val="BodyText"/>
        <w:spacing w:line="249" w:lineRule="auto"/>
        <w:ind w:left="259" w:firstLine="199"/>
      </w:pPr>
      <w:r>
        <w:rPr/>
        <w:t>Event-type distributions (Figures 6–7) highlight </w:t>
      </w:r>
      <w:r>
        <w:rPr/>
        <w:t>domain- specific</w:t>
      </w:r>
      <w:r>
        <w:rPr>
          <w:spacing w:val="-3"/>
        </w:rPr>
        <w:t> </w:t>
      </w:r>
      <w:r>
        <w:rPr/>
        <w:t>risk</w:t>
      </w:r>
      <w:r>
        <w:rPr>
          <w:spacing w:val="-3"/>
        </w:rPr>
        <w:t> </w:t>
      </w:r>
      <w:r>
        <w:rPr/>
        <w:t>zones</w:t>
      </w:r>
      <w:r>
        <w:rPr>
          <w:spacing w:val="-3"/>
        </w:rPr>
        <w:t> </w:t>
      </w:r>
      <w:r>
        <w:rPr/>
        <w:t>such</w:t>
      </w:r>
      <w:r>
        <w:rPr>
          <w:spacing w:val="-3"/>
        </w:rPr>
        <w:t> </w:t>
      </w:r>
      <w:r>
        <w:rPr/>
        <w:t>as</w:t>
      </w:r>
      <w:r>
        <w:rPr>
          <w:spacing w:val="-3"/>
        </w:rPr>
        <w:t> </w:t>
      </w:r>
      <w:r>
        <w:rPr/>
        <w:t>ORDER/PAYMENT</w:t>
      </w:r>
      <w:r>
        <w:rPr>
          <w:spacing w:val="-3"/>
        </w:rPr>
        <w:t> </w:t>
      </w:r>
      <w:r>
        <w:rPr/>
        <w:t>events</w:t>
      </w:r>
      <w:r>
        <w:rPr>
          <w:spacing w:val="-3"/>
        </w:rPr>
        <w:t> </w:t>
      </w:r>
      <w:r>
        <w:rPr/>
        <w:t>for</w:t>
      </w:r>
      <w:r>
        <w:rPr>
          <w:spacing w:val="-3"/>
        </w:rPr>
        <w:t> </w:t>
      </w:r>
      <w:r>
        <w:rPr/>
        <w:t>the Food Company and administrative actions for IT Solutions. These</w:t>
      </w:r>
      <w:r>
        <w:rPr>
          <w:spacing w:val="38"/>
        </w:rPr>
        <w:t> </w:t>
      </w:r>
      <w:r>
        <w:rPr/>
        <w:t>patterns</w:t>
      </w:r>
      <w:r>
        <w:rPr>
          <w:spacing w:val="38"/>
        </w:rPr>
        <w:t> </w:t>
      </w:r>
      <w:r>
        <w:rPr/>
        <w:t>reflect</w:t>
      </w:r>
      <w:r>
        <w:rPr>
          <w:spacing w:val="38"/>
        </w:rPr>
        <w:t> </w:t>
      </w:r>
      <w:r>
        <w:rPr/>
        <w:t>the</w:t>
      </w:r>
      <w:r>
        <w:rPr>
          <w:spacing w:val="38"/>
        </w:rPr>
        <w:t> </w:t>
      </w:r>
      <w:r>
        <w:rPr/>
        <w:t>operational</w:t>
      </w:r>
      <w:r>
        <w:rPr>
          <w:spacing w:val="38"/>
        </w:rPr>
        <w:t> </w:t>
      </w:r>
      <w:r>
        <w:rPr/>
        <w:t>vulnerabilities</w:t>
      </w:r>
      <w:r>
        <w:rPr>
          <w:spacing w:val="38"/>
        </w:rPr>
        <w:t> </w:t>
      </w:r>
      <w:r>
        <w:rPr/>
        <w:t>unique to each tenant’s business context and provide guidance for prioritizing security controls on high-risk event categories.</w:t>
      </w:r>
    </w:p>
    <w:p>
      <w:pPr>
        <w:pStyle w:val="BodyText"/>
        <w:spacing w:line="249" w:lineRule="auto"/>
        <w:ind w:left="259" w:firstLine="199"/>
      </w:pPr>
      <w:r>
        <w:rPr/>
        <w:t>User-level</w:t>
      </w:r>
      <w:r>
        <w:rPr>
          <w:spacing w:val="-9"/>
        </w:rPr>
        <w:t> </w:t>
      </w:r>
      <w:r>
        <w:rPr/>
        <w:t>patterns</w:t>
      </w:r>
      <w:r>
        <w:rPr>
          <w:spacing w:val="-9"/>
        </w:rPr>
        <w:t> </w:t>
      </w:r>
      <w:r>
        <w:rPr/>
        <w:t>(Figures</w:t>
      </w:r>
      <w:r>
        <w:rPr>
          <w:spacing w:val="-9"/>
        </w:rPr>
        <w:t> </w:t>
      </w:r>
      <w:r>
        <w:rPr/>
        <w:t>8–9)</w:t>
      </w:r>
      <w:r>
        <w:rPr>
          <w:spacing w:val="-9"/>
        </w:rPr>
        <w:t> </w:t>
      </w:r>
      <w:r>
        <w:rPr/>
        <w:t>indicate</w:t>
      </w:r>
      <w:r>
        <w:rPr>
          <w:spacing w:val="-9"/>
        </w:rPr>
        <w:t> </w:t>
      </w:r>
      <w:r>
        <w:rPr/>
        <w:t>that</w:t>
      </w:r>
      <w:r>
        <w:rPr>
          <w:spacing w:val="-9"/>
        </w:rPr>
        <w:t> </w:t>
      </w:r>
      <w:r>
        <w:rPr/>
        <w:t>a</w:t>
      </w:r>
      <w:r>
        <w:rPr>
          <w:spacing w:val="-9"/>
        </w:rPr>
        <w:t> </w:t>
      </w:r>
      <w:r>
        <w:rPr/>
        <w:t>small</w:t>
      </w:r>
      <w:r>
        <w:rPr>
          <w:spacing w:val="-9"/>
        </w:rPr>
        <w:t> </w:t>
      </w:r>
      <w:r>
        <w:rPr/>
        <w:t>subset of users produce disproportionately high anomaly counts, consistent with power-user or insider-threat profiles. This concentration</w:t>
      </w:r>
      <w:r>
        <w:rPr>
          <w:spacing w:val="40"/>
        </w:rPr>
        <w:t> </w:t>
      </w:r>
      <w:r>
        <w:rPr/>
        <w:t>suggests</w:t>
      </w:r>
      <w:r>
        <w:rPr>
          <w:spacing w:val="40"/>
        </w:rPr>
        <w:t> </w:t>
      </w:r>
      <w:r>
        <w:rPr/>
        <w:t>that</w:t>
      </w:r>
      <w:r>
        <w:rPr>
          <w:spacing w:val="40"/>
        </w:rPr>
        <w:t> </w:t>
      </w:r>
      <w:r>
        <w:rPr/>
        <w:t>targeted</w:t>
      </w:r>
      <w:r>
        <w:rPr>
          <w:spacing w:val="40"/>
        </w:rPr>
        <w:t> </w:t>
      </w:r>
      <w:r>
        <w:rPr/>
        <w:t>behavioral</w:t>
      </w:r>
      <w:r>
        <w:rPr>
          <w:spacing w:val="40"/>
        </w:rPr>
        <w:t> </w:t>
      </w:r>
      <w:r>
        <w:rPr/>
        <w:t>monitoring of high-anomaly users could enhance detection effectiveness while optimizing resource allocation.</w:t>
      </w:r>
    </w:p>
    <w:p>
      <w:pPr>
        <w:pStyle w:val="BodyText"/>
        <w:spacing w:before="60"/>
        <w:jc w:val="left"/>
      </w:pPr>
      <w:r>
        <w:rPr/>
        <w:drawing>
          <wp:anchor distT="0" distB="0" distL="0" distR="0" allowOverlap="1" layoutInCell="1" locked="0" behindDoc="1" simplePos="0" relativeHeight="487590912">
            <wp:simplePos x="0" y="0"/>
            <wp:positionH relativeFrom="page">
              <wp:posOffset>677905</wp:posOffset>
            </wp:positionH>
            <wp:positionV relativeFrom="paragraph">
              <wp:posOffset>199903</wp:posOffset>
            </wp:positionV>
            <wp:extent cx="3125152" cy="148971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3125152" cy="1489710"/>
                    </a:xfrm>
                    <a:prstGeom prst="rect">
                      <a:avLst/>
                    </a:prstGeom>
                  </pic:spPr>
                </pic:pic>
              </a:graphicData>
            </a:graphic>
          </wp:anchor>
        </w:drawing>
      </w:r>
    </w:p>
    <w:p>
      <w:pPr>
        <w:pStyle w:val="BodyText"/>
        <w:spacing w:before="15"/>
        <w:jc w:val="left"/>
      </w:pPr>
    </w:p>
    <w:p>
      <w:pPr>
        <w:spacing w:before="0"/>
        <w:ind w:left="259" w:right="0" w:firstLine="0"/>
        <w:jc w:val="center"/>
        <w:rPr>
          <w:sz w:val="16"/>
        </w:rPr>
      </w:pPr>
      <w:r>
        <w:rPr>
          <w:sz w:val="16"/>
        </w:rPr>
        <w:t>Fig.</w:t>
      </w:r>
      <w:r>
        <w:rPr>
          <w:spacing w:val="9"/>
          <w:sz w:val="16"/>
        </w:rPr>
        <w:t> </w:t>
      </w:r>
      <w:r>
        <w:rPr>
          <w:sz w:val="16"/>
        </w:rPr>
        <w:t>4.</w:t>
      </w:r>
      <w:r>
        <w:rPr>
          <w:spacing w:val="60"/>
          <w:sz w:val="16"/>
        </w:rPr>
        <w:t> </w:t>
      </w:r>
      <w:r>
        <w:rPr>
          <w:sz w:val="16"/>
        </w:rPr>
        <w:t>Food</w:t>
      </w:r>
      <w:r>
        <w:rPr>
          <w:spacing w:val="9"/>
          <w:sz w:val="16"/>
        </w:rPr>
        <w:t> </w:t>
      </w:r>
      <w:r>
        <w:rPr>
          <w:sz w:val="16"/>
        </w:rPr>
        <w:t>Company:</w:t>
      </w:r>
      <w:r>
        <w:rPr>
          <w:spacing w:val="9"/>
          <w:sz w:val="16"/>
        </w:rPr>
        <w:t> </w:t>
      </w:r>
      <w:r>
        <w:rPr>
          <w:sz w:val="16"/>
        </w:rPr>
        <w:t>LSTM-detected</w:t>
      </w:r>
      <w:r>
        <w:rPr>
          <w:spacing w:val="10"/>
          <w:sz w:val="16"/>
        </w:rPr>
        <w:t> </w:t>
      </w:r>
      <w:r>
        <w:rPr>
          <w:sz w:val="16"/>
        </w:rPr>
        <w:t>anomalies</w:t>
      </w:r>
      <w:r>
        <w:rPr>
          <w:spacing w:val="9"/>
          <w:sz w:val="16"/>
        </w:rPr>
        <w:t> </w:t>
      </w:r>
      <w:r>
        <w:rPr>
          <w:sz w:val="16"/>
        </w:rPr>
        <w:t>over</w:t>
      </w:r>
      <w:r>
        <w:rPr>
          <w:spacing w:val="9"/>
          <w:sz w:val="16"/>
        </w:rPr>
        <w:t> </w:t>
      </w:r>
      <w:r>
        <w:rPr>
          <w:spacing w:val="-2"/>
          <w:sz w:val="16"/>
        </w:rPr>
        <w:t>time.</w:t>
      </w:r>
    </w:p>
    <w:p>
      <w:pPr>
        <w:spacing w:line="249" w:lineRule="auto" w:before="18"/>
        <w:ind w:left="259" w:right="0" w:firstLine="0"/>
        <w:jc w:val="both"/>
        <w:rPr>
          <w:i/>
          <w:sz w:val="20"/>
        </w:rPr>
      </w:pPr>
      <w:r>
        <w:rPr>
          <w:i/>
          <w:sz w:val="20"/>
        </w:rPr>
        <w:t>Peaks</w:t>
      </w:r>
      <w:r>
        <w:rPr>
          <w:i/>
          <w:spacing w:val="-12"/>
          <w:sz w:val="20"/>
        </w:rPr>
        <w:t> </w:t>
      </w:r>
      <w:r>
        <w:rPr>
          <w:i/>
          <w:sz w:val="20"/>
        </w:rPr>
        <w:t>correspond</w:t>
      </w:r>
      <w:r>
        <w:rPr>
          <w:i/>
          <w:spacing w:val="-12"/>
          <w:sz w:val="20"/>
        </w:rPr>
        <w:t> </w:t>
      </w:r>
      <w:r>
        <w:rPr>
          <w:i/>
          <w:sz w:val="20"/>
        </w:rPr>
        <w:t>to</w:t>
      </w:r>
      <w:r>
        <w:rPr>
          <w:i/>
          <w:spacing w:val="-12"/>
          <w:sz w:val="20"/>
        </w:rPr>
        <w:t> </w:t>
      </w:r>
      <w:r>
        <w:rPr>
          <w:i/>
          <w:sz w:val="20"/>
        </w:rPr>
        <w:t>high-load</w:t>
      </w:r>
      <w:r>
        <w:rPr>
          <w:i/>
          <w:spacing w:val="-12"/>
          <w:sz w:val="20"/>
        </w:rPr>
        <w:t> </w:t>
      </w:r>
      <w:r>
        <w:rPr>
          <w:i/>
          <w:sz w:val="20"/>
        </w:rPr>
        <w:t>periods</w:t>
      </w:r>
      <w:r>
        <w:rPr>
          <w:i/>
          <w:spacing w:val="-12"/>
          <w:sz w:val="20"/>
        </w:rPr>
        <w:t> </w:t>
      </w:r>
      <w:r>
        <w:rPr>
          <w:i/>
          <w:sz w:val="20"/>
        </w:rPr>
        <w:t>and</w:t>
      </w:r>
      <w:r>
        <w:rPr>
          <w:i/>
          <w:spacing w:val="-12"/>
          <w:sz w:val="20"/>
        </w:rPr>
        <w:t> </w:t>
      </w:r>
      <w:r>
        <w:rPr>
          <w:i/>
          <w:sz w:val="20"/>
        </w:rPr>
        <w:t>after-hours</w:t>
      </w:r>
      <w:r>
        <w:rPr>
          <w:i/>
          <w:spacing w:val="-12"/>
          <w:sz w:val="20"/>
        </w:rPr>
        <w:t> </w:t>
      </w:r>
      <w:r>
        <w:rPr>
          <w:i/>
          <w:sz w:val="20"/>
        </w:rPr>
        <w:t>activity </w:t>
      </w:r>
      <w:r>
        <w:rPr>
          <w:i/>
          <w:spacing w:val="-2"/>
          <w:sz w:val="20"/>
        </w:rPr>
        <w:t>spikes.</w:t>
      </w:r>
    </w:p>
    <w:p>
      <w:pPr>
        <w:spacing w:line="240" w:lineRule="auto" w:before="189" w:after="25"/>
        <w:rPr>
          <w:i/>
          <w:sz w:val="20"/>
        </w:rPr>
      </w:pPr>
      <w:r>
        <w:rPr/>
        <w:br w:type="column"/>
      </w:r>
      <w:r>
        <w:rPr>
          <w:i/>
          <w:sz w:val="20"/>
        </w:rPr>
      </w:r>
    </w:p>
    <w:p>
      <w:pPr>
        <w:pStyle w:val="BodyText"/>
        <w:ind w:left="298"/>
        <w:jc w:val="left"/>
      </w:pPr>
      <w:r>
        <w:rPr/>
        <w:drawing>
          <wp:inline distT="0" distB="0" distL="0" distR="0">
            <wp:extent cx="3064383" cy="185623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3064383" cy="1856231"/>
                    </a:xfrm>
                    <a:prstGeom prst="rect">
                      <a:avLst/>
                    </a:prstGeom>
                  </pic:spPr>
                </pic:pic>
              </a:graphicData>
            </a:graphic>
          </wp:inline>
        </w:drawing>
      </w:r>
      <w:r>
        <w:rPr/>
      </w:r>
    </w:p>
    <w:p>
      <w:pPr>
        <w:pStyle w:val="BodyText"/>
        <w:spacing w:before="84"/>
        <w:jc w:val="left"/>
        <w:rPr>
          <w:i/>
          <w:sz w:val="16"/>
        </w:rPr>
      </w:pPr>
    </w:p>
    <w:p>
      <w:pPr>
        <w:spacing w:before="1"/>
        <w:ind w:left="224" w:right="282" w:firstLine="0"/>
        <w:jc w:val="center"/>
        <w:rPr>
          <w:sz w:val="16"/>
        </w:rPr>
      </w:pPr>
      <w:r>
        <w:rPr>
          <w:sz w:val="16"/>
        </w:rPr>
        <w:t>Fig.</w:t>
      </w:r>
      <w:r>
        <w:rPr>
          <w:spacing w:val="9"/>
          <w:sz w:val="16"/>
        </w:rPr>
        <w:t> </w:t>
      </w:r>
      <w:r>
        <w:rPr>
          <w:sz w:val="16"/>
        </w:rPr>
        <w:t>6.</w:t>
      </w:r>
      <w:r>
        <w:rPr>
          <w:spacing w:val="61"/>
          <w:sz w:val="16"/>
        </w:rPr>
        <w:t> </w:t>
      </w:r>
      <w:r>
        <w:rPr>
          <w:sz w:val="16"/>
        </w:rPr>
        <w:t>Food</w:t>
      </w:r>
      <w:r>
        <w:rPr>
          <w:spacing w:val="9"/>
          <w:sz w:val="16"/>
        </w:rPr>
        <w:t> </w:t>
      </w:r>
      <w:r>
        <w:rPr>
          <w:sz w:val="16"/>
        </w:rPr>
        <w:t>Company:</w:t>
      </w:r>
      <w:r>
        <w:rPr>
          <w:spacing w:val="10"/>
          <w:sz w:val="16"/>
        </w:rPr>
        <w:t> </w:t>
      </w:r>
      <w:r>
        <w:rPr>
          <w:sz w:val="16"/>
        </w:rPr>
        <w:t>Event-type</w:t>
      </w:r>
      <w:r>
        <w:rPr>
          <w:spacing w:val="10"/>
          <w:sz w:val="16"/>
        </w:rPr>
        <w:t> </w:t>
      </w:r>
      <w:r>
        <w:rPr>
          <w:sz w:val="16"/>
        </w:rPr>
        <w:t>breakdown</w:t>
      </w:r>
      <w:r>
        <w:rPr>
          <w:spacing w:val="10"/>
          <w:sz w:val="16"/>
        </w:rPr>
        <w:t> </w:t>
      </w:r>
      <w:r>
        <w:rPr>
          <w:sz w:val="16"/>
        </w:rPr>
        <w:t>of</w:t>
      </w:r>
      <w:r>
        <w:rPr>
          <w:spacing w:val="9"/>
          <w:sz w:val="16"/>
        </w:rPr>
        <w:t> </w:t>
      </w:r>
      <w:r>
        <w:rPr>
          <w:spacing w:val="-2"/>
          <w:sz w:val="16"/>
        </w:rPr>
        <w:t>anomalies.</w:t>
      </w:r>
    </w:p>
    <w:p>
      <w:pPr>
        <w:spacing w:line="249" w:lineRule="auto" w:before="17"/>
        <w:ind w:left="199" w:right="86" w:firstLine="0"/>
        <w:jc w:val="left"/>
        <w:rPr>
          <w:i/>
          <w:sz w:val="20"/>
        </w:rPr>
      </w:pPr>
      <w:r>
        <w:rPr>
          <w:i/>
          <w:sz w:val="20"/>
        </w:rPr>
        <w:t>ORDER</w:t>
      </w:r>
      <w:r>
        <w:rPr>
          <w:i/>
          <w:spacing w:val="33"/>
          <w:sz w:val="20"/>
        </w:rPr>
        <w:t> </w:t>
      </w:r>
      <w:r>
        <w:rPr>
          <w:i/>
          <w:sz w:val="20"/>
        </w:rPr>
        <w:t>and</w:t>
      </w:r>
      <w:r>
        <w:rPr>
          <w:i/>
          <w:spacing w:val="33"/>
          <w:sz w:val="20"/>
        </w:rPr>
        <w:t> </w:t>
      </w:r>
      <w:r>
        <w:rPr>
          <w:i/>
          <w:sz w:val="20"/>
        </w:rPr>
        <w:t>PAYMENT</w:t>
      </w:r>
      <w:r>
        <w:rPr>
          <w:i/>
          <w:spacing w:val="33"/>
          <w:sz w:val="20"/>
        </w:rPr>
        <w:t> </w:t>
      </w:r>
      <w:r>
        <w:rPr>
          <w:i/>
          <w:sz w:val="20"/>
        </w:rPr>
        <w:t>events</w:t>
      </w:r>
      <w:r>
        <w:rPr>
          <w:i/>
          <w:spacing w:val="33"/>
          <w:sz w:val="20"/>
        </w:rPr>
        <w:t> </w:t>
      </w:r>
      <w:r>
        <w:rPr>
          <w:i/>
          <w:sz w:val="20"/>
        </w:rPr>
        <w:t>dominate,</w:t>
      </w:r>
      <w:r>
        <w:rPr>
          <w:i/>
          <w:spacing w:val="33"/>
          <w:sz w:val="20"/>
        </w:rPr>
        <w:t> </w:t>
      </w:r>
      <w:r>
        <w:rPr>
          <w:i/>
          <w:sz w:val="20"/>
        </w:rPr>
        <w:t>indicating</w:t>
      </w:r>
      <w:r>
        <w:rPr>
          <w:i/>
          <w:spacing w:val="33"/>
          <w:sz w:val="20"/>
        </w:rPr>
        <w:t> </w:t>
      </w:r>
      <w:r>
        <w:rPr>
          <w:i/>
          <w:sz w:val="20"/>
        </w:rPr>
        <w:t>opera- tional vulnerabilities.</w:t>
      </w:r>
    </w:p>
    <w:p>
      <w:pPr>
        <w:pStyle w:val="BodyText"/>
        <w:jc w:val="left"/>
        <w:rPr>
          <w:i/>
        </w:rPr>
      </w:pPr>
    </w:p>
    <w:p>
      <w:pPr>
        <w:pStyle w:val="BodyText"/>
        <w:jc w:val="left"/>
        <w:rPr>
          <w:i/>
        </w:rPr>
      </w:pPr>
    </w:p>
    <w:p>
      <w:pPr>
        <w:pStyle w:val="BodyText"/>
        <w:spacing w:before="131"/>
        <w:jc w:val="left"/>
        <w:rPr>
          <w:i/>
        </w:rPr>
      </w:pPr>
      <w:r>
        <w:rPr>
          <w:i/>
        </w:rPr>
        <w:drawing>
          <wp:anchor distT="0" distB="0" distL="0" distR="0" allowOverlap="1" layoutInCell="1" locked="0" behindDoc="1" simplePos="0" relativeHeight="487591424">
            <wp:simplePos x="0" y="0"/>
            <wp:positionH relativeFrom="page">
              <wp:posOffset>4025437</wp:posOffset>
            </wp:positionH>
            <wp:positionV relativeFrom="paragraph">
              <wp:posOffset>244659</wp:posOffset>
            </wp:positionV>
            <wp:extent cx="3064383" cy="185623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3064383" cy="1856231"/>
                    </a:xfrm>
                    <a:prstGeom prst="rect">
                      <a:avLst/>
                    </a:prstGeom>
                  </pic:spPr>
                </pic:pic>
              </a:graphicData>
            </a:graphic>
          </wp:anchor>
        </w:drawing>
      </w:r>
    </w:p>
    <w:p>
      <w:pPr>
        <w:pStyle w:val="BodyText"/>
        <w:spacing w:before="39"/>
        <w:jc w:val="left"/>
        <w:rPr>
          <w:i/>
        </w:rPr>
      </w:pPr>
    </w:p>
    <w:p>
      <w:pPr>
        <w:spacing w:before="0"/>
        <w:ind w:left="224" w:right="282" w:firstLine="0"/>
        <w:jc w:val="center"/>
        <w:rPr>
          <w:sz w:val="16"/>
        </w:rPr>
      </w:pPr>
      <w:r>
        <w:rPr>
          <w:sz w:val="16"/>
        </w:rPr>
        <w:t>Fig.</w:t>
      </w:r>
      <w:r>
        <w:rPr>
          <w:spacing w:val="10"/>
          <w:sz w:val="16"/>
        </w:rPr>
        <w:t> </w:t>
      </w:r>
      <w:r>
        <w:rPr>
          <w:sz w:val="16"/>
        </w:rPr>
        <w:t>7.</w:t>
      </w:r>
      <w:r>
        <w:rPr>
          <w:spacing w:val="63"/>
          <w:sz w:val="16"/>
        </w:rPr>
        <w:t> </w:t>
      </w:r>
      <w:r>
        <w:rPr>
          <w:sz w:val="16"/>
        </w:rPr>
        <w:t>IT</w:t>
      </w:r>
      <w:r>
        <w:rPr>
          <w:spacing w:val="10"/>
          <w:sz w:val="16"/>
        </w:rPr>
        <w:t> </w:t>
      </w:r>
      <w:r>
        <w:rPr>
          <w:sz w:val="16"/>
        </w:rPr>
        <w:t>Solutions:</w:t>
      </w:r>
      <w:r>
        <w:rPr>
          <w:spacing w:val="11"/>
          <w:sz w:val="16"/>
        </w:rPr>
        <w:t> </w:t>
      </w:r>
      <w:r>
        <w:rPr>
          <w:sz w:val="16"/>
        </w:rPr>
        <w:t>Event-type</w:t>
      </w:r>
      <w:r>
        <w:rPr>
          <w:spacing w:val="11"/>
          <w:sz w:val="16"/>
        </w:rPr>
        <w:t> </w:t>
      </w:r>
      <w:r>
        <w:rPr>
          <w:sz w:val="16"/>
        </w:rPr>
        <w:t>breakdown</w:t>
      </w:r>
      <w:r>
        <w:rPr>
          <w:spacing w:val="11"/>
          <w:sz w:val="16"/>
        </w:rPr>
        <w:t> </w:t>
      </w:r>
      <w:r>
        <w:rPr>
          <w:sz w:val="16"/>
        </w:rPr>
        <w:t>of</w:t>
      </w:r>
      <w:r>
        <w:rPr>
          <w:spacing w:val="10"/>
          <w:sz w:val="16"/>
        </w:rPr>
        <w:t> </w:t>
      </w:r>
      <w:r>
        <w:rPr>
          <w:spacing w:val="-2"/>
          <w:sz w:val="16"/>
        </w:rPr>
        <w:t>anomalies.</w:t>
      </w:r>
    </w:p>
    <w:p>
      <w:pPr>
        <w:spacing w:line="249" w:lineRule="auto" w:before="18"/>
        <w:ind w:left="199" w:right="86" w:firstLine="0"/>
        <w:jc w:val="left"/>
        <w:rPr>
          <w:i/>
          <w:sz w:val="20"/>
        </w:rPr>
      </w:pPr>
      <w:r>
        <w:rPr>
          <w:i/>
          <w:sz w:val="20"/>
        </w:rPr>
        <w:t>High</w:t>
      </w:r>
      <w:r>
        <w:rPr>
          <w:i/>
          <w:spacing w:val="40"/>
          <w:sz w:val="20"/>
        </w:rPr>
        <w:t> </w:t>
      </w:r>
      <w:r>
        <w:rPr>
          <w:i/>
          <w:sz w:val="20"/>
        </w:rPr>
        <w:t>anomaly</w:t>
      </w:r>
      <w:r>
        <w:rPr>
          <w:i/>
          <w:spacing w:val="40"/>
          <w:sz w:val="20"/>
        </w:rPr>
        <w:t> </w:t>
      </w:r>
      <w:r>
        <w:rPr>
          <w:i/>
          <w:sz w:val="20"/>
        </w:rPr>
        <w:t>frequency</w:t>
      </w:r>
      <w:r>
        <w:rPr>
          <w:i/>
          <w:spacing w:val="40"/>
          <w:sz w:val="20"/>
        </w:rPr>
        <w:t> </w:t>
      </w:r>
      <w:r>
        <w:rPr>
          <w:i/>
          <w:sz w:val="20"/>
        </w:rPr>
        <w:t>in</w:t>
      </w:r>
      <w:r>
        <w:rPr>
          <w:i/>
          <w:spacing w:val="40"/>
          <w:sz w:val="20"/>
        </w:rPr>
        <w:t> </w:t>
      </w:r>
      <w:r>
        <w:rPr>
          <w:i/>
          <w:sz w:val="20"/>
        </w:rPr>
        <w:t>administrative</w:t>
      </w:r>
      <w:r>
        <w:rPr>
          <w:i/>
          <w:spacing w:val="40"/>
          <w:sz w:val="20"/>
        </w:rPr>
        <w:t> </w:t>
      </w:r>
      <w:r>
        <w:rPr>
          <w:i/>
          <w:sz w:val="20"/>
        </w:rPr>
        <w:t>actions</w:t>
      </w:r>
      <w:r>
        <w:rPr>
          <w:i/>
          <w:spacing w:val="40"/>
          <w:sz w:val="20"/>
        </w:rPr>
        <w:t> </w:t>
      </w:r>
      <w:r>
        <w:rPr>
          <w:i/>
          <w:sz w:val="20"/>
        </w:rPr>
        <w:t>and</w:t>
      </w:r>
      <w:r>
        <w:rPr>
          <w:i/>
          <w:spacing w:val="40"/>
          <w:sz w:val="20"/>
        </w:rPr>
        <w:t> </w:t>
      </w:r>
      <w:r>
        <w:rPr>
          <w:i/>
          <w:sz w:val="20"/>
        </w:rPr>
        <w:t>file </w:t>
      </w:r>
      <w:r>
        <w:rPr>
          <w:i/>
          <w:spacing w:val="-2"/>
          <w:sz w:val="20"/>
        </w:rPr>
        <w:t>operations.</w:t>
      </w:r>
    </w:p>
    <w:p>
      <w:pPr>
        <w:spacing w:after="0" w:line="249" w:lineRule="auto"/>
        <w:jc w:val="left"/>
        <w:rPr>
          <w:i/>
          <w:sz w:val="20"/>
        </w:rPr>
        <w:sectPr>
          <w:pgSz w:w="12240" w:h="15840"/>
          <w:pgMar w:top="920" w:bottom="280" w:left="720" w:right="720"/>
          <w:cols w:num="2" w:equalWidth="0">
            <w:col w:w="5281" w:space="40"/>
            <w:col w:w="5479"/>
          </w:cols>
        </w:sectPr>
      </w:pPr>
    </w:p>
    <w:p>
      <w:pPr>
        <w:pStyle w:val="BodyText"/>
        <w:spacing w:before="172"/>
        <w:jc w:val="left"/>
        <w:rPr>
          <w:i/>
        </w:rPr>
      </w:pPr>
    </w:p>
    <w:p>
      <w:pPr>
        <w:pStyle w:val="BodyText"/>
        <w:ind w:left="347"/>
        <w:jc w:val="left"/>
      </w:pPr>
      <w:r>
        <w:rPr/>
        <w:drawing>
          <wp:inline distT="0" distB="0" distL="0" distR="0">
            <wp:extent cx="3125152" cy="148971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3125152" cy="1489710"/>
                    </a:xfrm>
                    <a:prstGeom prst="rect">
                      <a:avLst/>
                    </a:prstGeom>
                  </pic:spPr>
                </pic:pic>
              </a:graphicData>
            </a:graphic>
          </wp:inline>
        </w:drawing>
      </w:r>
      <w:r>
        <w:rPr/>
      </w:r>
    </w:p>
    <w:p>
      <w:pPr>
        <w:pStyle w:val="BodyText"/>
        <w:spacing w:before="9"/>
        <w:jc w:val="left"/>
        <w:rPr>
          <w:i/>
          <w:sz w:val="12"/>
        </w:rPr>
      </w:pPr>
    </w:p>
    <w:p>
      <w:pPr>
        <w:pStyle w:val="BodyText"/>
        <w:spacing w:after="0"/>
        <w:jc w:val="left"/>
        <w:rPr>
          <w:i/>
          <w:sz w:val="12"/>
        </w:rPr>
        <w:sectPr>
          <w:type w:val="continuous"/>
          <w:pgSz w:w="12240" w:h="15840"/>
          <w:pgMar w:top="900" w:bottom="280" w:left="720" w:right="720"/>
        </w:sectPr>
      </w:pPr>
    </w:p>
    <w:p>
      <w:pPr>
        <w:spacing w:before="98"/>
        <w:ind w:left="833" w:right="0" w:firstLine="0"/>
        <w:jc w:val="left"/>
        <w:rPr>
          <w:sz w:val="16"/>
        </w:rPr>
      </w:pPr>
      <w:r>
        <w:rPr>
          <w:sz w:val="16"/>
        </w:rPr>
        <w:t>Fig.</w:t>
      </w:r>
      <w:r>
        <w:rPr>
          <w:spacing w:val="10"/>
          <w:sz w:val="16"/>
        </w:rPr>
        <w:t> </w:t>
      </w:r>
      <w:r>
        <w:rPr>
          <w:sz w:val="16"/>
        </w:rPr>
        <w:t>5.</w:t>
      </w:r>
      <w:r>
        <w:rPr>
          <w:spacing w:val="62"/>
          <w:sz w:val="16"/>
        </w:rPr>
        <w:t> </w:t>
      </w:r>
      <w:r>
        <w:rPr>
          <w:sz w:val="16"/>
        </w:rPr>
        <w:t>IT</w:t>
      </w:r>
      <w:r>
        <w:rPr>
          <w:spacing w:val="10"/>
          <w:sz w:val="16"/>
        </w:rPr>
        <w:t> </w:t>
      </w:r>
      <w:r>
        <w:rPr>
          <w:sz w:val="16"/>
        </w:rPr>
        <w:t>Solutions:</w:t>
      </w:r>
      <w:r>
        <w:rPr>
          <w:spacing w:val="10"/>
          <w:sz w:val="16"/>
        </w:rPr>
        <w:t> </w:t>
      </w:r>
      <w:r>
        <w:rPr>
          <w:sz w:val="16"/>
        </w:rPr>
        <w:t>LSTM-detected</w:t>
      </w:r>
      <w:r>
        <w:rPr>
          <w:spacing w:val="11"/>
          <w:sz w:val="16"/>
        </w:rPr>
        <w:t> </w:t>
      </w:r>
      <w:r>
        <w:rPr>
          <w:sz w:val="16"/>
        </w:rPr>
        <w:t>anomalies</w:t>
      </w:r>
      <w:r>
        <w:rPr>
          <w:spacing w:val="10"/>
          <w:sz w:val="16"/>
        </w:rPr>
        <w:t> </w:t>
      </w:r>
      <w:r>
        <w:rPr>
          <w:sz w:val="16"/>
        </w:rPr>
        <w:t>over</w:t>
      </w:r>
      <w:r>
        <w:rPr>
          <w:spacing w:val="10"/>
          <w:sz w:val="16"/>
        </w:rPr>
        <w:t> </w:t>
      </w:r>
      <w:r>
        <w:rPr>
          <w:spacing w:val="-2"/>
          <w:sz w:val="16"/>
        </w:rPr>
        <w:t>time.</w:t>
      </w:r>
    </w:p>
    <w:p>
      <w:pPr>
        <w:spacing w:line="249" w:lineRule="auto" w:before="18"/>
        <w:ind w:left="259" w:right="0" w:firstLine="0"/>
        <w:jc w:val="left"/>
        <w:rPr>
          <w:i/>
          <w:sz w:val="20"/>
        </w:rPr>
      </w:pPr>
      <w:r>
        <w:rPr>
          <w:i/>
          <w:sz w:val="20"/>
        </w:rPr>
        <w:t>Elevated</w:t>
      </w:r>
      <w:r>
        <w:rPr>
          <w:i/>
          <w:spacing w:val="-13"/>
          <w:sz w:val="20"/>
        </w:rPr>
        <w:t> </w:t>
      </w:r>
      <w:r>
        <w:rPr>
          <w:i/>
          <w:sz w:val="20"/>
        </w:rPr>
        <w:t>anomaly</w:t>
      </w:r>
      <w:r>
        <w:rPr>
          <w:i/>
          <w:spacing w:val="-12"/>
          <w:sz w:val="20"/>
        </w:rPr>
        <w:t> </w:t>
      </w:r>
      <w:r>
        <w:rPr>
          <w:i/>
          <w:sz w:val="20"/>
        </w:rPr>
        <w:t>levels</w:t>
      </w:r>
      <w:r>
        <w:rPr>
          <w:i/>
          <w:spacing w:val="-13"/>
          <w:sz w:val="20"/>
        </w:rPr>
        <w:t> </w:t>
      </w:r>
      <w:r>
        <w:rPr>
          <w:i/>
          <w:sz w:val="20"/>
        </w:rPr>
        <w:t>occur</w:t>
      </w:r>
      <w:r>
        <w:rPr>
          <w:i/>
          <w:spacing w:val="-12"/>
          <w:sz w:val="20"/>
        </w:rPr>
        <w:t> </w:t>
      </w:r>
      <w:r>
        <w:rPr>
          <w:i/>
          <w:sz w:val="20"/>
        </w:rPr>
        <w:t>during</w:t>
      </w:r>
      <w:r>
        <w:rPr>
          <w:i/>
          <w:spacing w:val="-13"/>
          <w:sz w:val="20"/>
        </w:rPr>
        <w:t> </w:t>
      </w:r>
      <w:r>
        <w:rPr>
          <w:i/>
          <w:sz w:val="20"/>
        </w:rPr>
        <w:t>late-night</w:t>
      </w:r>
      <w:r>
        <w:rPr>
          <w:i/>
          <w:spacing w:val="-12"/>
          <w:sz w:val="20"/>
        </w:rPr>
        <w:t> </w:t>
      </w:r>
      <w:r>
        <w:rPr>
          <w:i/>
          <w:sz w:val="20"/>
        </w:rPr>
        <w:t>administrative </w:t>
      </w:r>
      <w:r>
        <w:rPr>
          <w:i/>
          <w:spacing w:val="-2"/>
          <w:sz w:val="20"/>
        </w:rPr>
        <w:t>activities.</w:t>
      </w:r>
    </w:p>
    <w:p>
      <w:pPr>
        <w:spacing w:line="240" w:lineRule="auto" w:before="0"/>
        <w:rPr>
          <w:i/>
          <w:sz w:val="16"/>
        </w:rPr>
      </w:pPr>
      <w:r>
        <w:rPr/>
        <w:br w:type="column"/>
      </w:r>
      <w:r>
        <w:rPr>
          <w:i/>
          <w:sz w:val="16"/>
        </w:rPr>
      </w:r>
    </w:p>
    <w:p>
      <w:pPr>
        <w:pStyle w:val="BodyText"/>
        <w:jc w:val="left"/>
        <w:rPr>
          <w:i/>
          <w:sz w:val="16"/>
        </w:rPr>
      </w:pPr>
    </w:p>
    <w:p>
      <w:pPr>
        <w:pStyle w:val="BodyText"/>
        <w:spacing w:before="8"/>
        <w:jc w:val="left"/>
        <w:rPr>
          <w:i/>
          <w:sz w:val="16"/>
        </w:rPr>
      </w:pPr>
    </w:p>
    <w:p>
      <w:pPr>
        <w:spacing w:before="0"/>
        <w:ind w:left="1005" w:right="0" w:firstLine="0"/>
        <w:jc w:val="left"/>
        <w:rPr>
          <w:sz w:val="16"/>
        </w:rPr>
      </w:pPr>
      <w:r>
        <w:rPr>
          <w:sz w:val="16"/>
        </w:rPr>
        <w:drawing>
          <wp:anchor distT="0" distB="0" distL="0" distR="0" allowOverlap="1" layoutInCell="1" locked="0" behindDoc="0" simplePos="0" relativeHeight="15732736">
            <wp:simplePos x="0" y="0"/>
            <wp:positionH relativeFrom="page">
              <wp:posOffset>4018125</wp:posOffset>
            </wp:positionH>
            <wp:positionV relativeFrom="paragraph">
              <wp:posOffset>-1641972</wp:posOffset>
            </wp:positionV>
            <wp:extent cx="3076393" cy="1464949"/>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3076393" cy="1464949"/>
                    </a:xfrm>
                    <a:prstGeom prst="rect">
                      <a:avLst/>
                    </a:prstGeom>
                  </pic:spPr>
                </pic:pic>
              </a:graphicData>
            </a:graphic>
          </wp:anchor>
        </w:drawing>
      </w:r>
      <w:r>
        <w:rPr>
          <w:sz w:val="16"/>
        </w:rPr>
        <w:t>Fig.</w:t>
      </w:r>
      <w:r>
        <w:rPr>
          <w:spacing w:val="8"/>
          <w:sz w:val="16"/>
        </w:rPr>
        <w:t> </w:t>
      </w:r>
      <w:r>
        <w:rPr>
          <w:sz w:val="16"/>
        </w:rPr>
        <w:t>8.</w:t>
      </w:r>
      <w:r>
        <w:rPr>
          <w:spacing w:val="59"/>
          <w:sz w:val="16"/>
        </w:rPr>
        <w:t> </w:t>
      </w:r>
      <w:r>
        <w:rPr>
          <w:sz w:val="16"/>
        </w:rPr>
        <w:t>Food</w:t>
      </w:r>
      <w:r>
        <w:rPr>
          <w:spacing w:val="9"/>
          <w:sz w:val="16"/>
        </w:rPr>
        <w:t> </w:t>
      </w:r>
      <w:r>
        <w:rPr>
          <w:sz w:val="16"/>
        </w:rPr>
        <w:t>Company:</w:t>
      </w:r>
      <w:r>
        <w:rPr>
          <w:spacing w:val="9"/>
          <w:sz w:val="16"/>
        </w:rPr>
        <w:t> </w:t>
      </w:r>
      <w:r>
        <w:rPr>
          <w:sz w:val="16"/>
        </w:rPr>
        <w:t>User-level</w:t>
      </w:r>
      <w:r>
        <w:rPr>
          <w:spacing w:val="9"/>
          <w:sz w:val="16"/>
        </w:rPr>
        <w:t> </w:t>
      </w:r>
      <w:r>
        <w:rPr>
          <w:sz w:val="16"/>
        </w:rPr>
        <w:t>anomaly</w:t>
      </w:r>
      <w:r>
        <w:rPr>
          <w:spacing w:val="9"/>
          <w:sz w:val="16"/>
        </w:rPr>
        <w:t> </w:t>
      </w:r>
      <w:r>
        <w:rPr>
          <w:spacing w:val="-2"/>
          <w:sz w:val="16"/>
        </w:rPr>
        <w:t>counts.</w:t>
      </w:r>
    </w:p>
    <w:p>
      <w:pPr>
        <w:spacing w:line="249" w:lineRule="auto" w:before="18"/>
        <w:ind w:left="199" w:right="86" w:firstLine="0"/>
        <w:jc w:val="left"/>
        <w:rPr>
          <w:i/>
          <w:sz w:val="20"/>
        </w:rPr>
      </w:pPr>
      <w:r>
        <w:rPr>
          <w:i/>
          <w:sz w:val="20"/>
        </w:rPr>
        <w:t>A</w:t>
      </w:r>
      <w:r>
        <w:rPr>
          <w:i/>
          <w:spacing w:val="-3"/>
          <w:sz w:val="20"/>
        </w:rPr>
        <w:t> </w:t>
      </w:r>
      <w:r>
        <w:rPr>
          <w:i/>
          <w:sz w:val="20"/>
        </w:rPr>
        <w:t>small</w:t>
      </w:r>
      <w:r>
        <w:rPr>
          <w:i/>
          <w:spacing w:val="-3"/>
          <w:sz w:val="20"/>
        </w:rPr>
        <w:t> </w:t>
      </w:r>
      <w:r>
        <w:rPr>
          <w:i/>
          <w:sz w:val="20"/>
        </w:rPr>
        <w:t>subset</w:t>
      </w:r>
      <w:r>
        <w:rPr>
          <w:i/>
          <w:spacing w:val="-3"/>
          <w:sz w:val="20"/>
        </w:rPr>
        <w:t> </w:t>
      </w:r>
      <w:r>
        <w:rPr>
          <w:i/>
          <w:sz w:val="20"/>
        </w:rPr>
        <w:t>of</w:t>
      </w:r>
      <w:r>
        <w:rPr>
          <w:i/>
          <w:spacing w:val="-3"/>
          <w:sz w:val="20"/>
        </w:rPr>
        <w:t> </w:t>
      </w:r>
      <w:r>
        <w:rPr>
          <w:i/>
          <w:sz w:val="20"/>
        </w:rPr>
        <w:t>users</w:t>
      </w:r>
      <w:r>
        <w:rPr>
          <w:i/>
          <w:spacing w:val="-3"/>
          <w:sz w:val="20"/>
        </w:rPr>
        <w:t> </w:t>
      </w:r>
      <w:r>
        <w:rPr>
          <w:i/>
          <w:sz w:val="20"/>
        </w:rPr>
        <w:t>consistently</w:t>
      </w:r>
      <w:r>
        <w:rPr>
          <w:i/>
          <w:spacing w:val="-3"/>
          <w:sz w:val="20"/>
        </w:rPr>
        <w:t> </w:t>
      </w:r>
      <w:r>
        <w:rPr>
          <w:i/>
          <w:sz w:val="20"/>
        </w:rPr>
        <w:t>generate</w:t>
      </w:r>
      <w:r>
        <w:rPr>
          <w:i/>
          <w:spacing w:val="-3"/>
          <w:sz w:val="20"/>
        </w:rPr>
        <w:t> </w:t>
      </w:r>
      <w:r>
        <w:rPr>
          <w:i/>
          <w:sz w:val="20"/>
        </w:rPr>
        <w:t>abnormal</w:t>
      </w:r>
      <w:r>
        <w:rPr>
          <w:i/>
          <w:spacing w:val="-3"/>
          <w:sz w:val="20"/>
        </w:rPr>
        <w:t> </w:t>
      </w:r>
      <w:r>
        <w:rPr>
          <w:i/>
          <w:sz w:val="20"/>
        </w:rPr>
        <w:t>behav- </w:t>
      </w:r>
      <w:r>
        <w:rPr>
          <w:i/>
          <w:spacing w:val="-4"/>
          <w:sz w:val="20"/>
        </w:rPr>
        <w:t>ior.</w:t>
      </w:r>
    </w:p>
    <w:p>
      <w:pPr>
        <w:spacing w:after="0" w:line="249" w:lineRule="auto"/>
        <w:jc w:val="left"/>
        <w:rPr>
          <w:i/>
          <w:sz w:val="20"/>
        </w:rPr>
        <w:sectPr>
          <w:type w:val="continuous"/>
          <w:pgSz w:w="12240" w:h="15840"/>
          <w:pgMar w:top="900" w:bottom="280" w:left="720" w:right="720"/>
          <w:cols w:num="2" w:equalWidth="0">
            <w:col w:w="5281" w:space="40"/>
            <w:col w:w="5479"/>
          </w:cols>
        </w:sectPr>
      </w:pPr>
    </w:p>
    <w:p>
      <w:pPr>
        <w:pStyle w:val="BodyText"/>
        <w:spacing w:before="3"/>
        <w:jc w:val="left"/>
        <w:rPr>
          <w:i/>
          <w:sz w:val="12"/>
        </w:rPr>
      </w:pPr>
    </w:p>
    <w:p>
      <w:pPr>
        <w:pStyle w:val="BodyText"/>
        <w:ind w:left="347"/>
        <w:jc w:val="left"/>
      </w:pPr>
      <w:r>
        <w:rPr/>
        <w:drawing>
          <wp:inline distT="0" distB="0" distL="0" distR="0">
            <wp:extent cx="3036379" cy="144589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3036379" cy="1445895"/>
                    </a:xfrm>
                    <a:prstGeom prst="rect">
                      <a:avLst/>
                    </a:prstGeom>
                  </pic:spPr>
                </pic:pic>
              </a:graphicData>
            </a:graphic>
          </wp:inline>
        </w:drawing>
      </w:r>
      <w:r>
        <w:rPr/>
      </w:r>
    </w:p>
    <w:p>
      <w:pPr>
        <w:pStyle w:val="BodyText"/>
        <w:spacing w:before="125"/>
        <w:jc w:val="left"/>
        <w:rPr>
          <w:i/>
          <w:sz w:val="16"/>
        </w:rPr>
      </w:pPr>
    </w:p>
    <w:p>
      <w:pPr>
        <w:spacing w:before="0"/>
        <w:ind w:left="259" w:right="0" w:firstLine="0"/>
        <w:jc w:val="center"/>
        <w:rPr>
          <w:sz w:val="16"/>
        </w:rPr>
      </w:pPr>
      <w:r>
        <w:rPr>
          <w:sz w:val="16"/>
        </w:rPr>
        <w:t>Fig.</w:t>
      </w:r>
      <w:r>
        <w:rPr>
          <w:spacing w:val="10"/>
          <w:sz w:val="16"/>
        </w:rPr>
        <w:t> </w:t>
      </w:r>
      <w:r>
        <w:rPr>
          <w:sz w:val="16"/>
        </w:rPr>
        <w:t>9.</w:t>
      </w:r>
      <w:r>
        <w:rPr>
          <w:spacing w:val="60"/>
          <w:sz w:val="16"/>
        </w:rPr>
        <w:t> </w:t>
      </w:r>
      <w:r>
        <w:rPr>
          <w:sz w:val="16"/>
        </w:rPr>
        <w:t>IT</w:t>
      </w:r>
      <w:r>
        <w:rPr>
          <w:spacing w:val="11"/>
          <w:sz w:val="16"/>
        </w:rPr>
        <w:t> </w:t>
      </w:r>
      <w:r>
        <w:rPr>
          <w:sz w:val="16"/>
        </w:rPr>
        <w:t>Solutions:</w:t>
      </w:r>
      <w:r>
        <w:rPr>
          <w:spacing w:val="10"/>
          <w:sz w:val="16"/>
        </w:rPr>
        <w:t> </w:t>
      </w:r>
      <w:r>
        <w:rPr>
          <w:sz w:val="16"/>
        </w:rPr>
        <w:t>User-level</w:t>
      </w:r>
      <w:r>
        <w:rPr>
          <w:spacing w:val="10"/>
          <w:sz w:val="16"/>
        </w:rPr>
        <w:t> </w:t>
      </w:r>
      <w:r>
        <w:rPr>
          <w:sz w:val="16"/>
        </w:rPr>
        <w:t>anomaly</w:t>
      </w:r>
      <w:r>
        <w:rPr>
          <w:spacing w:val="10"/>
          <w:sz w:val="16"/>
        </w:rPr>
        <w:t> </w:t>
      </w:r>
      <w:r>
        <w:rPr>
          <w:spacing w:val="-2"/>
          <w:sz w:val="16"/>
        </w:rPr>
        <w:t>counts.</w:t>
      </w:r>
    </w:p>
    <w:p>
      <w:pPr>
        <w:spacing w:line="249" w:lineRule="auto" w:before="18"/>
        <w:ind w:left="259" w:right="0" w:firstLine="0"/>
        <w:jc w:val="left"/>
        <w:rPr>
          <w:i/>
          <w:sz w:val="20"/>
        </w:rPr>
      </w:pPr>
      <w:r>
        <w:rPr>
          <w:i/>
          <w:sz w:val="20"/>
        </w:rPr>
        <w:t>Frequent anomalies from power users during after-hours </w:t>
      </w:r>
      <w:r>
        <w:rPr>
          <w:i/>
          <w:sz w:val="20"/>
        </w:rPr>
        <w:t>ac- </w:t>
      </w:r>
      <w:r>
        <w:rPr>
          <w:i/>
          <w:spacing w:val="-2"/>
          <w:sz w:val="20"/>
        </w:rPr>
        <w:t>tivity.</w:t>
      </w:r>
    </w:p>
    <w:p>
      <w:pPr>
        <w:pStyle w:val="BodyText"/>
        <w:spacing w:before="85"/>
        <w:jc w:val="left"/>
        <w:rPr>
          <w:i/>
        </w:rPr>
      </w:pPr>
      <w:r>
        <w:rPr>
          <w:i/>
        </w:rPr>
        <w:drawing>
          <wp:anchor distT="0" distB="0" distL="0" distR="0" allowOverlap="1" layoutInCell="1" locked="0" behindDoc="1" simplePos="0" relativeHeight="487592448">
            <wp:simplePos x="0" y="0"/>
            <wp:positionH relativeFrom="page">
              <wp:posOffset>704651</wp:posOffset>
            </wp:positionH>
            <wp:positionV relativeFrom="paragraph">
              <wp:posOffset>215775</wp:posOffset>
            </wp:positionV>
            <wp:extent cx="3061716" cy="277234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3061716" cy="2772346"/>
                    </a:xfrm>
                    <a:prstGeom prst="rect">
                      <a:avLst/>
                    </a:prstGeom>
                  </pic:spPr>
                </pic:pic>
              </a:graphicData>
            </a:graphic>
          </wp:anchor>
        </w:drawing>
      </w:r>
    </w:p>
    <w:p>
      <w:pPr>
        <w:pStyle w:val="BodyText"/>
        <w:jc w:val="left"/>
        <w:rPr>
          <w:i/>
        </w:rPr>
      </w:pPr>
    </w:p>
    <w:p>
      <w:pPr>
        <w:pStyle w:val="BodyText"/>
        <w:spacing w:before="12"/>
        <w:jc w:val="left"/>
        <w:rPr>
          <w:i/>
        </w:rPr>
      </w:pPr>
    </w:p>
    <w:p>
      <w:pPr>
        <w:spacing w:before="1"/>
        <w:ind w:left="259" w:right="0" w:firstLine="0"/>
        <w:jc w:val="center"/>
        <w:rPr>
          <w:sz w:val="16"/>
        </w:rPr>
      </w:pPr>
      <w:r>
        <w:rPr>
          <w:sz w:val="16"/>
        </w:rPr>
        <w:t>Fig.</w:t>
      </w:r>
      <w:r>
        <w:rPr>
          <w:spacing w:val="9"/>
          <w:sz w:val="16"/>
        </w:rPr>
        <w:t> </w:t>
      </w:r>
      <w:r>
        <w:rPr>
          <w:sz w:val="16"/>
        </w:rPr>
        <w:t>10.</w:t>
      </w:r>
      <w:r>
        <w:rPr>
          <w:spacing w:val="59"/>
          <w:sz w:val="16"/>
        </w:rPr>
        <w:t> </w:t>
      </w:r>
      <w:r>
        <w:rPr>
          <w:sz w:val="16"/>
        </w:rPr>
        <w:t>Combined</w:t>
      </w:r>
      <w:r>
        <w:rPr>
          <w:spacing w:val="10"/>
          <w:sz w:val="16"/>
        </w:rPr>
        <w:t> </w:t>
      </w:r>
      <w:r>
        <w:rPr>
          <w:sz w:val="16"/>
        </w:rPr>
        <w:t>event-type</w:t>
      </w:r>
      <w:r>
        <w:rPr>
          <w:spacing w:val="9"/>
          <w:sz w:val="16"/>
        </w:rPr>
        <w:t> </w:t>
      </w:r>
      <w:r>
        <w:rPr>
          <w:sz w:val="16"/>
        </w:rPr>
        <w:t>anomaly</w:t>
      </w:r>
      <w:r>
        <w:rPr>
          <w:spacing w:val="9"/>
          <w:sz w:val="16"/>
        </w:rPr>
        <w:t> </w:t>
      </w:r>
      <w:r>
        <w:rPr>
          <w:sz w:val="16"/>
        </w:rPr>
        <w:t>distribution</w:t>
      </w:r>
      <w:r>
        <w:rPr>
          <w:spacing w:val="9"/>
          <w:sz w:val="16"/>
        </w:rPr>
        <w:t> </w:t>
      </w:r>
      <w:r>
        <w:rPr>
          <w:sz w:val="16"/>
        </w:rPr>
        <w:t>across</w:t>
      </w:r>
      <w:r>
        <w:rPr>
          <w:spacing w:val="10"/>
          <w:sz w:val="16"/>
        </w:rPr>
        <w:t> </w:t>
      </w:r>
      <w:r>
        <w:rPr>
          <w:spacing w:val="-2"/>
          <w:sz w:val="16"/>
        </w:rPr>
        <w:t>tenants.</w:t>
      </w:r>
    </w:p>
    <w:p>
      <w:pPr>
        <w:spacing w:before="17"/>
        <w:ind w:left="259" w:right="0" w:firstLine="0"/>
        <w:jc w:val="left"/>
        <w:rPr>
          <w:i/>
          <w:sz w:val="20"/>
        </w:rPr>
      </w:pPr>
      <w:r>
        <w:rPr>
          <w:i/>
          <w:sz w:val="20"/>
        </w:rPr>
        <w:t>Highlights</w:t>
      </w:r>
      <w:r>
        <w:rPr>
          <w:i/>
          <w:spacing w:val="9"/>
          <w:sz w:val="20"/>
        </w:rPr>
        <w:t> </w:t>
      </w:r>
      <w:r>
        <w:rPr>
          <w:i/>
          <w:sz w:val="20"/>
        </w:rPr>
        <w:t>dominant</w:t>
      </w:r>
      <w:r>
        <w:rPr>
          <w:i/>
          <w:spacing w:val="10"/>
          <w:sz w:val="20"/>
        </w:rPr>
        <w:t> </w:t>
      </w:r>
      <w:r>
        <w:rPr>
          <w:i/>
          <w:sz w:val="20"/>
        </w:rPr>
        <w:t>anomaly</w:t>
      </w:r>
      <w:r>
        <w:rPr>
          <w:i/>
          <w:spacing w:val="10"/>
          <w:sz w:val="20"/>
        </w:rPr>
        <w:t> </w:t>
      </w:r>
      <w:r>
        <w:rPr>
          <w:i/>
          <w:sz w:val="20"/>
        </w:rPr>
        <w:t>sources</w:t>
      </w:r>
      <w:r>
        <w:rPr>
          <w:i/>
          <w:spacing w:val="10"/>
          <w:sz w:val="20"/>
        </w:rPr>
        <w:t> </w:t>
      </w:r>
      <w:r>
        <w:rPr>
          <w:i/>
          <w:sz w:val="20"/>
        </w:rPr>
        <w:t>across</w:t>
      </w:r>
      <w:r>
        <w:rPr>
          <w:i/>
          <w:spacing w:val="10"/>
          <w:sz w:val="20"/>
        </w:rPr>
        <w:t> </w:t>
      </w:r>
      <w:r>
        <w:rPr>
          <w:i/>
          <w:sz w:val="20"/>
        </w:rPr>
        <w:t>both</w:t>
      </w:r>
      <w:r>
        <w:rPr>
          <w:i/>
          <w:spacing w:val="10"/>
          <w:sz w:val="20"/>
        </w:rPr>
        <w:t> </w:t>
      </w:r>
      <w:r>
        <w:rPr>
          <w:i/>
          <w:spacing w:val="-2"/>
          <w:sz w:val="20"/>
        </w:rPr>
        <w:t>systems.</w:t>
      </w:r>
    </w:p>
    <w:p>
      <w:pPr>
        <w:pStyle w:val="BodyText"/>
        <w:spacing w:before="194"/>
        <w:jc w:val="left"/>
        <w:rPr>
          <w:i/>
        </w:rPr>
      </w:pPr>
    </w:p>
    <w:p>
      <w:pPr>
        <w:pStyle w:val="ListParagraph"/>
        <w:numPr>
          <w:ilvl w:val="0"/>
          <w:numId w:val="8"/>
        </w:numPr>
        <w:tabs>
          <w:tab w:pos="551" w:val="left" w:leader="none"/>
        </w:tabs>
        <w:spacing w:line="240" w:lineRule="auto" w:before="0" w:after="0"/>
        <w:ind w:left="551" w:right="0" w:hanging="292"/>
        <w:jc w:val="left"/>
        <w:rPr>
          <w:i/>
          <w:sz w:val="20"/>
        </w:rPr>
      </w:pPr>
      <w:r>
        <w:rPr>
          <w:i/>
          <w:spacing w:val="-2"/>
          <w:sz w:val="20"/>
        </w:rPr>
        <w:t>Temporal</w:t>
      </w:r>
      <w:r>
        <w:rPr>
          <w:i/>
          <w:spacing w:val="8"/>
          <w:sz w:val="20"/>
        </w:rPr>
        <w:t> </w:t>
      </w:r>
      <w:r>
        <w:rPr>
          <w:i/>
          <w:spacing w:val="-2"/>
          <w:sz w:val="20"/>
        </w:rPr>
        <w:t>Pattern</w:t>
      </w:r>
      <w:r>
        <w:rPr>
          <w:i/>
          <w:spacing w:val="8"/>
          <w:sz w:val="20"/>
        </w:rPr>
        <w:t> </w:t>
      </w:r>
      <w:r>
        <w:rPr>
          <w:i/>
          <w:spacing w:val="-2"/>
          <w:sz w:val="20"/>
        </w:rPr>
        <w:t>Analysis</w:t>
      </w:r>
    </w:p>
    <w:p>
      <w:pPr>
        <w:pStyle w:val="BodyText"/>
        <w:spacing w:line="249" w:lineRule="auto" w:before="76"/>
        <w:ind w:left="259" w:firstLine="199"/>
        <w:jc w:val="left"/>
      </w:pPr>
      <w:r>
        <w:rPr/>
        <w:t>The</w:t>
      </w:r>
      <w:r>
        <w:rPr>
          <w:spacing w:val="32"/>
        </w:rPr>
        <w:t> </w:t>
      </w:r>
      <w:r>
        <w:rPr/>
        <w:t>LSTM</w:t>
      </w:r>
      <w:r>
        <w:rPr>
          <w:spacing w:val="31"/>
        </w:rPr>
        <w:t> </w:t>
      </w:r>
      <w:r>
        <w:rPr/>
        <w:t>Autoencoder</w:t>
      </w:r>
      <w:r>
        <w:rPr>
          <w:spacing w:val="32"/>
        </w:rPr>
        <w:t> </w:t>
      </w:r>
      <w:r>
        <w:rPr/>
        <w:t>exhibits</w:t>
      </w:r>
      <w:r>
        <w:rPr>
          <w:spacing w:val="32"/>
        </w:rPr>
        <w:t> </w:t>
      </w:r>
      <w:r>
        <w:rPr/>
        <w:t>strong</w:t>
      </w:r>
      <w:r>
        <w:rPr>
          <w:spacing w:val="32"/>
        </w:rPr>
        <w:t> </w:t>
      </w:r>
      <w:r>
        <w:rPr/>
        <w:t>capability</w:t>
      </w:r>
      <w:r>
        <w:rPr>
          <w:spacing w:val="31"/>
        </w:rPr>
        <w:t> </w:t>
      </w:r>
      <w:r>
        <w:rPr/>
        <w:t>in</w:t>
      </w:r>
      <w:r>
        <w:rPr>
          <w:spacing w:val="32"/>
        </w:rPr>
        <w:t> </w:t>
      </w:r>
      <w:r>
        <w:rPr/>
        <w:t>de- tecting temporally-linked behavioral deviations:</w:t>
      </w:r>
    </w:p>
    <w:p>
      <w:pPr>
        <w:pStyle w:val="ListParagraph"/>
        <w:numPr>
          <w:ilvl w:val="1"/>
          <w:numId w:val="8"/>
        </w:numPr>
        <w:tabs>
          <w:tab w:pos="657" w:val="left" w:leader="none"/>
          <w:tab w:pos="659" w:val="left" w:leader="none"/>
        </w:tabs>
        <w:spacing w:line="249" w:lineRule="auto" w:before="43" w:after="0"/>
        <w:ind w:left="659" w:right="0" w:hanging="202"/>
        <w:jc w:val="left"/>
        <w:rPr>
          <w:sz w:val="20"/>
        </w:rPr>
      </w:pPr>
      <w:r>
        <w:rPr>
          <w:b/>
          <w:sz w:val="20"/>
        </w:rPr>
        <w:t>Off-hours</w:t>
      </w:r>
      <w:r>
        <w:rPr>
          <w:b/>
          <w:spacing w:val="28"/>
          <w:sz w:val="20"/>
        </w:rPr>
        <w:t> </w:t>
      </w:r>
      <w:r>
        <w:rPr>
          <w:b/>
          <w:sz w:val="20"/>
        </w:rPr>
        <w:t>activities</w:t>
      </w:r>
      <w:r>
        <w:rPr>
          <w:sz w:val="20"/>
        </w:rPr>
        <w:t>:</w:t>
      </w:r>
      <w:r>
        <w:rPr>
          <w:spacing w:val="22"/>
          <w:sz w:val="20"/>
        </w:rPr>
        <w:t> </w:t>
      </w:r>
      <w:r>
        <w:rPr>
          <w:sz w:val="20"/>
        </w:rPr>
        <w:t>73%</w:t>
      </w:r>
      <w:r>
        <w:rPr>
          <w:spacing w:val="22"/>
          <w:sz w:val="20"/>
        </w:rPr>
        <w:t> </w:t>
      </w:r>
      <w:r>
        <w:rPr>
          <w:sz w:val="20"/>
        </w:rPr>
        <w:t>of</w:t>
      </w:r>
      <w:r>
        <w:rPr>
          <w:spacing w:val="22"/>
          <w:sz w:val="20"/>
        </w:rPr>
        <w:t> </w:t>
      </w:r>
      <w:r>
        <w:rPr>
          <w:sz w:val="20"/>
        </w:rPr>
        <w:t>anomalous</w:t>
      </w:r>
      <w:r>
        <w:rPr>
          <w:spacing w:val="22"/>
          <w:sz w:val="20"/>
        </w:rPr>
        <w:t> </w:t>
      </w:r>
      <w:r>
        <w:rPr>
          <w:sz w:val="20"/>
        </w:rPr>
        <w:t>login</w:t>
      </w:r>
      <w:r>
        <w:rPr>
          <w:spacing w:val="22"/>
          <w:sz w:val="20"/>
        </w:rPr>
        <w:t> </w:t>
      </w:r>
      <w:r>
        <w:rPr>
          <w:sz w:val="20"/>
        </w:rPr>
        <w:t>attempts successfully identified.</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Sequential</w:t>
      </w:r>
      <w:r>
        <w:rPr>
          <w:b/>
          <w:spacing w:val="40"/>
          <w:sz w:val="20"/>
        </w:rPr>
        <w:t> </w:t>
      </w:r>
      <w:r>
        <w:rPr>
          <w:b/>
          <w:sz w:val="20"/>
        </w:rPr>
        <w:t>failure</w:t>
      </w:r>
      <w:r>
        <w:rPr>
          <w:b/>
          <w:spacing w:val="40"/>
          <w:sz w:val="20"/>
        </w:rPr>
        <w:t> </w:t>
      </w:r>
      <w:r>
        <w:rPr>
          <w:b/>
          <w:sz w:val="20"/>
        </w:rPr>
        <w:t>bursts</w:t>
      </w:r>
      <w:r>
        <w:rPr>
          <w:sz w:val="20"/>
        </w:rPr>
        <w:t>:</w:t>
      </w:r>
      <w:r>
        <w:rPr>
          <w:spacing w:val="40"/>
          <w:sz w:val="20"/>
        </w:rPr>
        <w:t> </w:t>
      </w:r>
      <w:r>
        <w:rPr>
          <w:sz w:val="20"/>
        </w:rPr>
        <w:t>68%</w:t>
      </w:r>
      <w:r>
        <w:rPr>
          <w:spacing w:val="40"/>
          <w:sz w:val="20"/>
        </w:rPr>
        <w:t> </w:t>
      </w:r>
      <w:r>
        <w:rPr>
          <w:sz w:val="20"/>
        </w:rPr>
        <w:t>of</w:t>
      </w:r>
      <w:r>
        <w:rPr>
          <w:spacing w:val="40"/>
          <w:sz w:val="20"/>
        </w:rPr>
        <w:t> </w:t>
      </w:r>
      <w:r>
        <w:rPr>
          <w:sz w:val="20"/>
        </w:rPr>
        <w:t>multi-step</w:t>
      </w:r>
      <w:r>
        <w:rPr>
          <w:spacing w:val="40"/>
          <w:sz w:val="20"/>
        </w:rPr>
        <w:t> </w:t>
      </w:r>
      <w:r>
        <w:rPr>
          <w:sz w:val="20"/>
        </w:rPr>
        <w:t>failure chains detected.</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Behavioral</w:t>
      </w:r>
      <w:r>
        <w:rPr>
          <w:b/>
          <w:spacing w:val="25"/>
          <w:sz w:val="20"/>
        </w:rPr>
        <w:t> </w:t>
      </w:r>
      <w:r>
        <w:rPr>
          <w:b/>
          <w:sz w:val="20"/>
        </w:rPr>
        <w:t>drifts</w:t>
      </w:r>
      <w:r>
        <w:rPr>
          <w:sz w:val="20"/>
        </w:rPr>
        <w:t>:</w:t>
      </w:r>
      <w:r>
        <w:rPr>
          <w:spacing w:val="19"/>
          <w:sz w:val="20"/>
        </w:rPr>
        <w:t> </w:t>
      </w:r>
      <w:r>
        <w:rPr>
          <w:sz w:val="20"/>
        </w:rPr>
        <w:t>81%</w:t>
      </w:r>
      <w:r>
        <w:rPr>
          <w:spacing w:val="20"/>
          <w:sz w:val="20"/>
        </w:rPr>
        <w:t> </w:t>
      </w:r>
      <w:r>
        <w:rPr>
          <w:sz w:val="20"/>
        </w:rPr>
        <w:t>detection</w:t>
      </w:r>
      <w:r>
        <w:rPr>
          <w:spacing w:val="19"/>
          <w:sz w:val="20"/>
        </w:rPr>
        <w:t> </w:t>
      </w:r>
      <w:r>
        <w:rPr>
          <w:sz w:val="20"/>
        </w:rPr>
        <w:t>rate</w:t>
      </w:r>
      <w:r>
        <w:rPr>
          <w:spacing w:val="20"/>
          <w:sz w:val="20"/>
        </w:rPr>
        <w:t> </w:t>
      </w:r>
      <w:r>
        <w:rPr>
          <w:sz w:val="20"/>
        </w:rPr>
        <w:t>for</w:t>
      </w:r>
      <w:r>
        <w:rPr>
          <w:spacing w:val="20"/>
          <w:sz w:val="20"/>
        </w:rPr>
        <w:t> </w:t>
      </w:r>
      <w:r>
        <w:rPr>
          <w:sz w:val="20"/>
        </w:rPr>
        <w:t>sudden</w:t>
      </w:r>
      <w:r>
        <w:rPr>
          <w:spacing w:val="19"/>
          <w:sz w:val="20"/>
        </w:rPr>
        <w:t> </w:t>
      </w:r>
      <w:r>
        <w:rPr>
          <w:sz w:val="20"/>
        </w:rPr>
        <w:t>shifts in activity trends.</w:t>
      </w:r>
    </w:p>
    <w:p>
      <w:pPr>
        <w:pStyle w:val="BodyText"/>
        <w:spacing w:line="249" w:lineRule="auto" w:before="42"/>
        <w:ind w:left="259" w:firstLine="199"/>
        <w:jc w:val="left"/>
      </w:pPr>
      <w:r>
        <w:rPr/>
        <w:t>In</w:t>
      </w:r>
      <w:r>
        <w:rPr>
          <w:spacing w:val="38"/>
        </w:rPr>
        <w:t> </w:t>
      </w:r>
      <w:r>
        <w:rPr/>
        <w:t>contrast,</w:t>
      </w:r>
      <w:r>
        <w:rPr>
          <w:spacing w:val="38"/>
        </w:rPr>
        <w:t> </w:t>
      </w:r>
      <w:r>
        <w:rPr/>
        <w:t>Isolation</w:t>
      </w:r>
      <w:r>
        <w:rPr>
          <w:spacing w:val="38"/>
        </w:rPr>
        <w:t> </w:t>
      </w:r>
      <w:r>
        <w:rPr/>
        <w:t>Forest</w:t>
      </w:r>
      <w:r>
        <w:rPr>
          <w:spacing w:val="38"/>
        </w:rPr>
        <w:t> </w:t>
      </w:r>
      <w:r>
        <w:rPr/>
        <w:t>performs</w:t>
      </w:r>
      <w:r>
        <w:rPr>
          <w:spacing w:val="38"/>
        </w:rPr>
        <w:t> </w:t>
      </w:r>
      <w:r>
        <w:rPr/>
        <w:t>well</w:t>
      </w:r>
      <w:r>
        <w:rPr>
          <w:spacing w:val="38"/>
        </w:rPr>
        <w:t> </w:t>
      </w:r>
      <w:r>
        <w:rPr/>
        <w:t>for</w:t>
      </w:r>
      <w:r>
        <w:rPr>
          <w:spacing w:val="38"/>
        </w:rPr>
        <w:t> </w:t>
      </w:r>
      <w:r>
        <w:rPr/>
        <w:t>anomalies that manifest as structural or statistical outliers:</w:t>
      </w:r>
    </w:p>
    <w:p>
      <w:pPr>
        <w:pStyle w:val="ListParagraph"/>
        <w:numPr>
          <w:ilvl w:val="1"/>
          <w:numId w:val="8"/>
        </w:numPr>
        <w:tabs>
          <w:tab w:pos="658" w:val="left" w:leader="none"/>
        </w:tabs>
        <w:spacing w:line="240" w:lineRule="auto" w:before="42" w:after="0"/>
        <w:ind w:left="658" w:right="0" w:hanging="200"/>
        <w:jc w:val="left"/>
        <w:rPr>
          <w:sz w:val="20"/>
        </w:rPr>
      </w:pPr>
      <w:r>
        <w:rPr>
          <w:b/>
          <w:sz w:val="20"/>
        </w:rPr>
        <w:t>Resource</w:t>
      </w:r>
      <w:r>
        <w:rPr>
          <w:b/>
          <w:spacing w:val="9"/>
          <w:sz w:val="20"/>
        </w:rPr>
        <w:t> </w:t>
      </w:r>
      <w:r>
        <w:rPr>
          <w:b/>
          <w:sz w:val="20"/>
        </w:rPr>
        <w:t>consumption</w:t>
      </w:r>
      <w:r>
        <w:rPr>
          <w:b/>
          <w:spacing w:val="9"/>
          <w:sz w:val="20"/>
        </w:rPr>
        <w:t> </w:t>
      </w:r>
      <w:r>
        <w:rPr>
          <w:b/>
          <w:sz w:val="20"/>
        </w:rPr>
        <w:t>spikes</w:t>
      </w:r>
      <w:r>
        <w:rPr>
          <w:sz w:val="20"/>
        </w:rPr>
        <w:t>:</w:t>
      </w:r>
      <w:r>
        <w:rPr>
          <w:spacing w:val="6"/>
          <w:sz w:val="20"/>
        </w:rPr>
        <w:t> </w:t>
      </w:r>
      <w:r>
        <w:rPr>
          <w:sz w:val="20"/>
        </w:rPr>
        <w:t>89%</w:t>
      </w:r>
      <w:r>
        <w:rPr>
          <w:spacing w:val="6"/>
          <w:sz w:val="20"/>
        </w:rPr>
        <w:t> </w:t>
      </w:r>
      <w:r>
        <w:rPr>
          <w:sz w:val="20"/>
        </w:rPr>
        <w:t>detection</w:t>
      </w:r>
      <w:r>
        <w:rPr>
          <w:spacing w:val="6"/>
          <w:sz w:val="20"/>
        </w:rPr>
        <w:t> </w:t>
      </w:r>
      <w:r>
        <w:rPr>
          <w:spacing w:val="-2"/>
          <w:sz w:val="20"/>
        </w:rPr>
        <w:t>accuracy.</w:t>
      </w:r>
    </w:p>
    <w:p>
      <w:pPr>
        <w:pStyle w:val="ListParagraph"/>
        <w:numPr>
          <w:ilvl w:val="1"/>
          <w:numId w:val="8"/>
        </w:numPr>
        <w:tabs>
          <w:tab w:pos="657" w:val="left" w:leader="none"/>
          <w:tab w:pos="659" w:val="left" w:leader="none"/>
        </w:tabs>
        <w:spacing w:line="249" w:lineRule="auto" w:before="9" w:after="0"/>
        <w:ind w:left="659" w:right="0" w:hanging="202"/>
        <w:jc w:val="left"/>
        <w:rPr>
          <w:sz w:val="20"/>
        </w:rPr>
      </w:pPr>
      <w:r>
        <w:rPr>
          <w:b/>
          <w:sz w:val="20"/>
        </w:rPr>
        <w:t>IP-based anomalies</w:t>
      </w:r>
      <w:r>
        <w:rPr>
          <w:sz w:val="20"/>
        </w:rPr>
        <w:t>:</w:t>
      </w:r>
      <w:r>
        <w:rPr>
          <w:spacing w:val="-2"/>
          <w:sz w:val="20"/>
        </w:rPr>
        <w:t> </w:t>
      </w:r>
      <w:r>
        <w:rPr>
          <w:sz w:val="20"/>
        </w:rPr>
        <w:t>76%</w:t>
      </w:r>
      <w:r>
        <w:rPr>
          <w:spacing w:val="-2"/>
          <w:sz w:val="20"/>
        </w:rPr>
        <w:t> </w:t>
      </w:r>
      <w:r>
        <w:rPr>
          <w:sz w:val="20"/>
        </w:rPr>
        <w:t>detection</w:t>
      </w:r>
      <w:r>
        <w:rPr>
          <w:spacing w:val="-2"/>
          <w:sz w:val="20"/>
        </w:rPr>
        <w:t> </w:t>
      </w:r>
      <w:r>
        <w:rPr>
          <w:sz w:val="20"/>
        </w:rPr>
        <w:t>of</w:t>
      </w:r>
      <w:r>
        <w:rPr>
          <w:spacing w:val="-2"/>
          <w:sz w:val="20"/>
        </w:rPr>
        <w:t> </w:t>
      </w:r>
      <w:r>
        <w:rPr>
          <w:sz w:val="20"/>
        </w:rPr>
        <w:t>unusual</w:t>
      </w:r>
      <w:r>
        <w:rPr>
          <w:spacing w:val="-2"/>
          <w:sz w:val="20"/>
        </w:rPr>
        <w:t> </w:t>
      </w:r>
      <w:r>
        <w:rPr>
          <w:sz w:val="20"/>
        </w:rPr>
        <w:t>IP</w:t>
      </w:r>
      <w:r>
        <w:rPr>
          <w:spacing w:val="-2"/>
          <w:sz w:val="20"/>
        </w:rPr>
        <w:t> </w:t>
      </w:r>
      <w:r>
        <w:rPr>
          <w:sz w:val="20"/>
        </w:rPr>
        <w:t>access </w:t>
      </w:r>
      <w:r>
        <w:rPr>
          <w:spacing w:val="-2"/>
          <w:sz w:val="20"/>
        </w:rPr>
        <w:t>events.</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High-frequency</w:t>
      </w:r>
      <w:r>
        <w:rPr>
          <w:b/>
          <w:spacing w:val="40"/>
          <w:sz w:val="20"/>
        </w:rPr>
        <w:t> </w:t>
      </w:r>
      <w:r>
        <w:rPr>
          <w:b/>
          <w:sz w:val="20"/>
        </w:rPr>
        <w:t>actions</w:t>
      </w:r>
      <w:r>
        <w:rPr>
          <w:sz w:val="20"/>
        </w:rPr>
        <w:t>:</w:t>
      </w:r>
      <w:r>
        <w:rPr>
          <w:spacing w:val="40"/>
          <w:sz w:val="20"/>
        </w:rPr>
        <w:t> </w:t>
      </w:r>
      <w:r>
        <w:rPr>
          <w:sz w:val="20"/>
        </w:rPr>
        <w:t>84%</w:t>
      </w:r>
      <w:r>
        <w:rPr>
          <w:spacing w:val="40"/>
          <w:sz w:val="20"/>
        </w:rPr>
        <w:t> </w:t>
      </w:r>
      <w:r>
        <w:rPr>
          <w:sz w:val="20"/>
        </w:rPr>
        <w:t>detection</w:t>
      </w:r>
      <w:r>
        <w:rPr>
          <w:spacing w:val="40"/>
          <w:sz w:val="20"/>
        </w:rPr>
        <w:t> </w:t>
      </w:r>
      <w:r>
        <w:rPr>
          <w:sz w:val="20"/>
        </w:rPr>
        <w:t>of</w:t>
      </w:r>
      <w:r>
        <w:rPr>
          <w:spacing w:val="40"/>
          <w:sz w:val="20"/>
        </w:rPr>
        <w:t> </w:t>
      </w:r>
      <w:r>
        <w:rPr>
          <w:sz w:val="20"/>
        </w:rPr>
        <w:t>abnormal activity volumes.</w:t>
      </w:r>
    </w:p>
    <w:p>
      <w:pPr>
        <w:pStyle w:val="BodyText"/>
        <w:spacing w:line="249" w:lineRule="auto" w:before="71"/>
        <w:ind w:left="199" w:right="257" w:firstLine="199"/>
      </w:pPr>
      <w:r>
        <w:rPr/>
        <w:br w:type="column"/>
      </w:r>
      <w:r>
        <w:rPr/>
        <w:t>These</w:t>
      </w:r>
      <w:r>
        <w:rPr>
          <w:spacing w:val="40"/>
        </w:rPr>
        <w:t> </w:t>
      </w:r>
      <w:r>
        <w:rPr/>
        <w:t>results</w:t>
      </w:r>
      <w:r>
        <w:rPr>
          <w:spacing w:val="40"/>
        </w:rPr>
        <w:t> </w:t>
      </w:r>
      <w:r>
        <w:rPr/>
        <w:t>confirm</w:t>
      </w:r>
      <w:r>
        <w:rPr>
          <w:spacing w:val="40"/>
        </w:rPr>
        <w:t> </w:t>
      </w:r>
      <w:r>
        <w:rPr/>
        <w:t>that</w:t>
      </w:r>
      <w:r>
        <w:rPr>
          <w:spacing w:val="40"/>
        </w:rPr>
        <w:t> </w:t>
      </w:r>
      <w:r>
        <w:rPr/>
        <w:t>temporal</w:t>
      </w:r>
      <w:r>
        <w:rPr>
          <w:spacing w:val="40"/>
        </w:rPr>
        <w:t> </w:t>
      </w:r>
      <w:r>
        <w:rPr/>
        <w:t>models</w:t>
      </w:r>
      <w:r>
        <w:rPr>
          <w:spacing w:val="40"/>
        </w:rPr>
        <w:t> </w:t>
      </w:r>
      <w:r>
        <w:rPr/>
        <w:t>and</w:t>
      </w:r>
      <w:r>
        <w:rPr>
          <w:spacing w:val="40"/>
        </w:rPr>
        <w:t> </w:t>
      </w:r>
      <w:r>
        <w:rPr/>
        <w:t>statisti- cal isolation models capture fundamentally different anomaly types, suggesting potential for hybrid deployments.</w:t>
      </w:r>
    </w:p>
    <w:p>
      <w:pPr>
        <w:pStyle w:val="ListParagraph"/>
        <w:numPr>
          <w:ilvl w:val="0"/>
          <w:numId w:val="8"/>
        </w:numPr>
        <w:tabs>
          <w:tab w:pos="469" w:val="left" w:leader="none"/>
        </w:tabs>
        <w:spacing w:line="240" w:lineRule="auto" w:before="92" w:after="0"/>
        <w:ind w:left="469" w:right="0" w:hanging="270"/>
        <w:jc w:val="both"/>
        <w:rPr>
          <w:i/>
          <w:sz w:val="20"/>
        </w:rPr>
      </w:pPr>
      <w:r>
        <w:rPr>
          <w:i/>
          <w:sz w:val="20"/>
        </w:rPr>
        <w:t>Computational</w:t>
      </w:r>
      <w:r>
        <w:rPr>
          <w:i/>
          <w:spacing w:val="5"/>
          <w:sz w:val="20"/>
        </w:rPr>
        <w:t> </w:t>
      </w:r>
      <w:r>
        <w:rPr>
          <w:i/>
          <w:spacing w:val="-2"/>
          <w:sz w:val="20"/>
        </w:rPr>
        <w:t>Performance</w:t>
      </w:r>
    </w:p>
    <w:p>
      <w:pPr>
        <w:pStyle w:val="BodyText"/>
        <w:spacing w:line="249" w:lineRule="auto" w:before="64"/>
        <w:ind w:left="199" w:right="257" w:firstLine="199"/>
      </w:pPr>
      <w:r>
        <w:rPr/>
        <w:t>Table III reports computational performance of both </w:t>
      </w:r>
      <w:r>
        <w:rPr/>
        <w:t>meth- ods. As expected, LSTM Autoencoder incurs significantly higher training time and memory usage due to sequence unrolling and network complexity.</w:t>
      </w:r>
    </w:p>
    <w:p>
      <w:pPr>
        <w:pStyle w:val="BodyText"/>
        <w:spacing w:before="15"/>
        <w:jc w:val="left"/>
      </w:pPr>
    </w:p>
    <w:p>
      <w:pPr>
        <w:spacing w:line="182" w:lineRule="exact" w:before="1"/>
        <w:ind w:left="224" w:right="282" w:firstLine="0"/>
        <w:jc w:val="center"/>
        <w:rPr>
          <w:sz w:val="16"/>
        </w:rPr>
      </w:pPr>
      <w:r>
        <w:rPr>
          <w:spacing w:val="-2"/>
          <w:sz w:val="16"/>
        </w:rPr>
        <w:t>TABLE</w:t>
      </w:r>
      <w:r>
        <w:rPr>
          <w:spacing w:val="4"/>
          <w:sz w:val="16"/>
        </w:rPr>
        <w:t> </w:t>
      </w:r>
      <w:r>
        <w:rPr>
          <w:spacing w:val="-5"/>
          <w:sz w:val="16"/>
        </w:rPr>
        <w:t>III</w:t>
      </w:r>
    </w:p>
    <w:p>
      <w:pPr>
        <w:spacing w:line="179" w:lineRule="exact" w:before="0"/>
        <w:ind w:left="224" w:right="282" w:firstLine="0"/>
        <w:jc w:val="center"/>
        <w:rPr>
          <w:sz w:val="16"/>
        </w:rPr>
      </w:pPr>
      <w:r>
        <w:rPr>
          <w:smallCaps/>
          <w:sz w:val="16"/>
        </w:rPr>
        <w:t>Computational</w:t>
      </w:r>
      <w:r>
        <w:rPr>
          <w:smallCaps/>
          <w:spacing w:val="58"/>
          <w:sz w:val="16"/>
        </w:rPr>
        <w:t> </w:t>
      </w:r>
      <w:r>
        <w:rPr>
          <w:smallCaps/>
          <w:sz w:val="16"/>
        </w:rPr>
        <w:t>Performance</w:t>
      </w:r>
      <w:r>
        <w:rPr>
          <w:smallCaps/>
          <w:spacing w:val="59"/>
          <w:sz w:val="16"/>
        </w:rPr>
        <w:t> </w:t>
      </w:r>
      <w:r>
        <w:rPr>
          <w:smallCaps/>
          <w:sz w:val="16"/>
        </w:rPr>
        <w:t>Comparison:</w:t>
      </w:r>
      <w:r>
        <w:rPr>
          <w:smallCaps/>
          <w:spacing w:val="46"/>
          <w:sz w:val="16"/>
        </w:rPr>
        <w:t> </w:t>
      </w:r>
      <w:r>
        <w:rPr>
          <w:smallCaps/>
          <w:spacing w:val="-2"/>
          <w:sz w:val="16"/>
        </w:rPr>
        <w:t>Resource</w:t>
      </w:r>
    </w:p>
    <w:p>
      <w:pPr>
        <w:spacing w:line="182" w:lineRule="exact" w:before="0"/>
        <w:ind w:left="224" w:right="282" w:firstLine="0"/>
        <w:jc w:val="center"/>
        <w:rPr>
          <w:sz w:val="16"/>
        </w:rPr>
      </w:pPr>
      <w:r>
        <w:rPr>
          <w:smallCaps/>
          <w:sz w:val="16"/>
        </w:rPr>
        <w:t>Requirements</w:t>
      </w:r>
      <w:r>
        <w:rPr>
          <w:smallCaps/>
          <w:spacing w:val="46"/>
          <w:sz w:val="16"/>
        </w:rPr>
        <w:t> </w:t>
      </w:r>
      <w:r>
        <w:rPr>
          <w:smallCaps/>
          <w:sz w:val="16"/>
        </w:rPr>
        <w:t>and</w:t>
      </w:r>
      <w:r>
        <w:rPr>
          <w:smallCaps/>
          <w:spacing w:val="46"/>
          <w:sz w:val="16"/>
        </w:rPr>
        <w:t> </w:t>
      </w:r>
      <w:r>
        <w:rPr>
          <w:smallCaps/>
          <w:spacing w:val="-2"/>
          <w:sz w:val="16"/>
        </w:rPr>
        <w:t>Efficiency</w:t>
      </w:r>
    </w:p>
    <w:p>
      <w:pPr>
        <w:pStyle w:val="BodyText"/>
        <w:spacing w:before="1"/>
        <w:jc w:val="left"/>
        <w:rPr>
          <w:sz w:val="17"/>
        </w:rPr>
      </w:pPr>
    </w:p>
    <w:tbl>
      <w:tblPr>
        <w:tblW w:w="0" w:type="auto"/>
        <w:jc w:val="left"/>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1619"/>
        <w:gridCol w:w="1319"/>
      </w:tblGrid>
      <w:tr>
        <w:trPr>
          <w:trHeight w:val="177" w:hRule="atLeast"/>
        </w:trPr>
        <w:tc>
          <w:tcPr>
            <w:tcW w:w="1994" w:type="dxa"/>
          </w:tcPr>
          <w:p>
            <w:pPr>
              <w:pStyle w:val="TableParagraph"/>
              <w:jc w:val="left"/>
              <w:rPr>
                <w:b/>
                <w:sz w:val="16"/>
              </w:rPr>
            </w:pPr>
            <w:r>
              <w:rPr>
                <w:b/>
                <w:spacing w:val="-2"/>
                <w:sz w:val="16"/>
              </w:rPr>
              <w:t>Metric</w:t>
            </w:r>
          </w:p>
        </w:tc>
        <w:tc>
          <w:tcPr>
            <w:tcW w:w="1619" w:type="dxa"/>
          </w:tcPr>
          <w:p>
            <w:pPr>
              <w:pStyle w:val="TableParagraph"/>
              <w:ind w:left="8"/>
              <w:rPr>
                <w:b/>
                <w:sz w:val="16"/>
              </w:rPr>
            </w:pPr>
            <w:r>
              <w:rPr>
                <w:b/>
                <w:sz w:val="16"/>
              </w:rPr>
              <w:t>LSTM</w:t>
            </w:r>
            <w:r>
              <w:rPr>
                <w:b/>
                <w:spacing w:val="14"/>
                <w:sz w:val="16"/>
              </w:rPr>
              <w:t> </w:t>
            </w:r>
            <w:r>
              <w:rPr>
                <w:b/>
                <w:spacing w:val="-2"/>
                <w:sz w:val="16"/>
              </w:rPr>
              <w:t>Autoencoder</w:t>
            </w:r>
          </w:p>
        </w:tc>
        <w:tc>
          <w:tcPr>
            <w:tcW w:w="1319" w:type="dxa"/>
          </w:tcPr>
          <w:p>
            <w:pPr>
              <w:pStyle w:val="TableParagraph"/>
              <w:ind w:left="8"/>
              <w:rPr>
                <w:b/>
                <w:sz w:val="16"/>
              </w:rPr>
            </w:pPr>
            <w:r>
              <w:rPr>
                <w:b/>
                <w:sz w:val="16"/>
              </w:rPr>
              <w:t>Isolation</w:t>
            </w:r>
            <w:r>
              <w:rPr>
                <w:b/>
                <w:spacing w:val="13"/>
                <w:sz w:val="16"/>
              </w:rPr>
              <w:t> </w:t>
            </w:r>
            <w:r>
              <w:rPr>
                <w:b/>
                <w:spacing w:val="-2"/>
                <w:sz w:val="16"/>
              </w:rPr>
              <w:t>Forest</w:t>
            </w:r>
          </w:p>
        </w:tc>
      </w:tr>
      <w:tr>
        <w:trPr>
          <w:trHeight w:val="162" w:hRule="atLeast"/>
        </w:trPr>
        <w:tc>
          <w:tcPr>
            <w:tcW w:w="1994" w:type="dxa"/>
            <w:tcBorders>
              <w:bottom w:val="nil"/>
            </w:tcBorders>
          </w:tcPr>
          <w:p>
            <w:pPr>
              <w:pStyle w:val="TableParagraph"/>
              <w:spacing w:line="143" w:lineRule="exact"/>
              <w:jc w:val="left"/>
              <w:rPr>
                <w:sz w:val="16"/>
              </w:rPr>
            </w:pPr>
            <w:r>
              <w:rPr>
                <w:sz w:val="16"/>
              </w:rPr>
              <w:t>Training</w:t>
            </w:r>
            <w:r>
              <w:rPr>
                <w:spacing w:val="4"/>
                <w:sz w:val="16"/>
              </w:rPr>
              <w:t> </w:t>
            </w:r>
            <w:r>
              <w:rPr>
                <w:sz w:val="16"/>
              </w:rPr>
              <w:t>Time</w:t>
            </w:r>
            <w:r>
              <w:rPr>
                <w:spacing w:val="5"/>
                <w:sz w:val="16"/>
              </w:rPr>
              <w:t> </w:t>
            </w:r>
            <w:r>
              <w:rPr>
                <w:spacing w:val="-2"/>
                <w:sz w:val="16"/>
              </w:rPr>
              <w:t>(Food)</w:t>
            </w:r>
          </w:p>
        </w:tc>
        <w:tc>
          <w:tcPr>
            <w:tcW w:w="1619" w:type="dxa"/>
            <w:tcBorders>
              <w:bottom w:val="nil"/>
            </w:tcBorders>
          </w:tcPr>
          <w:p>
            <w:pPr>
              <w:pStyle w:val="TableParagraph"/>
              <w:spacing w:line="143" w:lineRule="exact"/>
              <w:ind w:left="8"/>
              <w:rPr>
                <w:sz w:val="16"/>
              </w:rPr>
            </w:pPr>
            <w:r>
              <w:rPr>
                <w:sz w:val="16"/>
              </w:rPr>
              <w:t>342</w:t>
            </w:r>
            <w:r>
              <w:rPr>
                <w:spacing w:val="12"/>
                <w:sz w:val="16"/>
              </w:rPr>
              <w:t> </w:t>
            </w:r>
            <w:r>
              <w:rPr>
                <w:spacing w:val="-2"/>
                <w:sz w:val="16"/>
              </w:rPr>
              <w:t>seconds</w:t>
            </w:r>
          </w:p>
        </w:tc>
        <w:tc>
          <w:tcPr>
            <w:tcW w:w="1319" w:type="dxa"/>
            <w:tcBorders>
              <w:bottom w:val="nil"/>
            </w:tcBorders>
          </w:tcPr>
          <w:p>
            <w:pPr>
              <w:pStyle w:val="TableParagraph"/>
              <w:spacing w:line="143" w:lineRule="exact"/>
              <w:ind w:left="279"/>
              <w:jc w:val="left"/>
              <w:rPr>
                <w:sz w:val="16"/>
              </w:rPr>
            </w:pPr>
            <w:r>
              <w:rPr>
                <w:sz w:val="16"/>
              </w:rPr>
              <w:t>1.2</w:t>
            </w:r>
            <w:r>
              <w:rPr>
                <w:spacing w:val="13"/>
                <w:sz w:val="16"/>
              </w:rPr>
              <w:t> </w:t>
            </w:r>
            <w:r>
              <w:rPr>
                <w:spacing w:val="-2"/>
                <w:sz w:val="16"/>
              </w:rPr>
              <w:t>seconds</w:t>
            </w:r>
          </w:p>
        </w:tc>
      </w:tr>
      <w:tr>
        <w:trPr>
          <w:trHeight w:val="179" w:hRule="atLeast"/>
        </w:trPr>
        <w:tc>
          <w:tcPr>
            <w:tcW w:w="1994" w:type="dxa"/>
            <w:tcBorders>
              <w:top w:val="nil"/>
              <w:bottom w:val="nil"/>
            </w:tcBorders>
          </w:tcPr>
          <w:p>
            <w:pPr>
              <w:pStyle w:val="TableParagraph"/>
              <w:spacing w:line="159" w:lineRule="exact"/>
              <w:jc w:val="left"/>
              <w:rPr>
                <w:sz w:val="16"/>
              </w:rPr>
            </w:pPr>
            <w:r>
              <w:rPr>
                <w:sz w:val="16"/>
              </w:rPr>
              <w:t>Training</w:t>
            </w:r>
            <w:r>
              <w:rPr>
                <w:spacing w:val="4"/>
                <w:sz w:val="16"/>
              </w:rPr>
              <w:t> </w:t>
            </w:r>
            <w:r>
              <w:rPr>
                <w:sz w:val="16"/>
              </w:rPr>
              <w:t>Time</w:t>
            </w:r>
            <w:r>
              <w:rPr>
                <w:spacing w:val="5"/>
                <w:sz w:val="16"/>
              </w:rPr>
              <w:t> </w:t>
            </w:r>
            <w:r>
              <w:rPr>
                <w:spacing w:val="-4"/>
                <w:sz w:val="16"/>
              </w:rPr>
              <w:t>(IT)</w:t>
            </w:r>
          </w:p>
        </w:tc>
        <w:tc>
          <w:tcPr>
            <w:tcW w:w="1619" w:type="dxa"/>
            <w:tcBorders>
              <w:top w:val="nil"/>
              <w:bottom w:val="nil"/>
            </w:tcBorders>
          </w:tcPr>
          <w:p>
            <w:pPr>
              <w:pStyle w:val="TableParagraph"/>
              <w:spacing w:line="159" w:lineRule="exact"/>
              <w:ind w:left="8"/>
              <w:rPr>
                <w:sz w:val="16"/>
              </w:rPr>
            </w:pPr>
            <w:r>
              <w:rPr>
                <w:sz w:val="16"/>
              </w:rPr>
              <w:t>521</w:t>
            </w:r>
            <w:r>
              <w:rPr>
                <w:spacing w:val="12"/>
                <w:sz w:val="16"/>
              </w:rPr>
              <w:t> </w:t>
            </w:r>
            <w:r>
              <w:rPr>
                <w:spacing w:val="-2"/>
                <w:sz w:val="16"/>
              </w:rPr>
              <w:t>seconds</w:t>
            </w:r>
          </w:p>
        </w:tc>
        <w:tc>
          <w:tcPr>
            <w:tcW w:w="1319" w:type="dxa"/>
            <w:tcBorders>
              <w:top w:val="nil"/>
              <w:bottom w:val="nil"/>
            </w:tcBorders>
          </w:tcPr>
          <w:p>
            <w:pPr>
              <w:pStyle w:val="TableParagraph"/>
              <w:spacing w:line="159" w:lineRule="exact"/>
              <w:ind w:left="279"/>
              <w:jc w:val="left"/>
              <w:rPr>
                <w:sz w:val="16"/>
              </w:rPr>
            </w:pPr>
            <w:r>
              <w:rPr>
                <w:sz w:val="16"/>
              </w:rPr>
              <w:t>1.8</w:t>
            </w:r>
            <w:r>
              <w:rPr>
                <w:spacing w:val="13"/>
                <w:sz w:val="16"/>
              </w:rPr>
              <w:t> </w:t>
            </w:r>
            <w:r>
              <w:rPr>
                <w:spacing w:val="-2"/>
                <w:sz w:val="16"/>
              </w:rPr>
              <w:t>seconds</w:t>
            </w:r>
          </w:p>
        </w:tc>
      </w:tr>
      <w:tr>
        <w:trPr>
          <w:trHeight w:val="179" w:hRule="atLeast"/>
        </w:trPr>
        <w:tc>
          <w:tcPr>
            <w:tcW w:w="1994" w:type="dxa"/>
            <w:tcBorders>
              <w:top w:val="nil"/>
              <w:bottom w:val="nil"/>
            </w:tcBorders>
          </w:tcPr>
          <w:p>
            <w:pPr>
              <w:pStyle w:val="TableParagraph"/>
              <w:spacing w:line="159" w:lineRule="exact"/>
              <w:jc w:val="left"/>
              <w:rPr>
                <w:sz w:val="16"/>
              </w:rPr>
            </w:pPr>
            <w:r>
              <w:rPr>
                <w:sz w:val="16"/>
              </w:rPr>
              <w:t>Inference</w:t>
            </w:r>
            <w:r>
              <w:rPr>
                <w:spacing w:val="9"/>
                <w:sz w:val="16"/>
              </w:rPr>
              <w:t> </w:t>
            </w:r>
            <w:r>
              <w:rPr>
                <w:sz w:val="16"/>
              </w:rPr>
              <w:t>Time</w:t>
            </w:r>
            <w:r>
              <w:rPr>
                <w:spacing w:val="9"/>
                <w:sz w:val="16"/>
              </w:rPr>
              <w:t> </w:t>
            </w:r>
            <w:r>
              <w:rPr>
                <w:sz w:val="16"/>
              </w:rPr>
              <w:t>(per</w:t>
            </w:r>
            <w:r>
              <w:rPr>
                <w:spacing w:val="9"/>
                <w:sz w:val="16"/>
              </w:rPr>
              <w:t> </w:t>
            </w:r>
            <w:r>
              <w:rPr>
                <w:spacing w:val="-2"/>
                <w:sz w:val="16"/>
              </w:rPr>
              <w:t>batch)</w:t>
            </w:r>
          </w:p>
        </w:tc>
        <w:tc>
          <w:tcPr>
            <w:tcW w:w="1619" w:type="dxa"/>
            <w:tcBorders>
              <w:top w:val="nil"/>
              <w:bottom w:val="nil"/>
            </w:tcBorders>
          </w:tcPr>
          <w:p>
            <w:pPr>
              <w:pStyle w:val="TableParagraph"/>
              <w:spacing w:line="159" w:lineRule="exact"/>
              <w:ind w:left="349"/>
              <w:jc w:val="left"/>
              <w:rPr>
                <w:sz w:val="16"/>
              </w:rPr>
            </w:pPr>
            <w:r>
              <w:rPr>
                <w:sz w:val="16"/>
              </w:rPr>
              <w:t>0.045</w:t>
            </w:r>
            <w:r>
              <w:rPr>
                <w:spacing w:val="11"/>
                <w:sz w:val="16"/>
              </w:rPr>
              <w:t> </w:t>
            </w:r>
            <w:r>
              <w:rPr>
                <w:spacing w:val="-2"/>
                <w:sz w:val="16"/>
              </w:rPr>
              <w:t>seconds</w:t>
            </w:r>
          </w:p>
        </w:tc>
        <w:tc>
          <w:tcPr>
            <w:tcW w:w="1319" w:type="dxa"/>
            <w:tcBorders>
              <w:top w:val="nil"/>
              <w:bottom w:val="nil"/>
            </w:tcBorders>
          </w:tcPr>
          <w:p>
            <w:pPr>
              <w:pStyle w:val="TableParagraph"/>
              <w:spacing w:line="159" w:lineRule="exact"/>
              <w:ind w:left="199"/>
              <w:jc w:val="left"/>
              <w:rPr>
                <w:sz w:val="16"/>
              </w:rPr>
            </w:pPr>
            <w:r>
              <w:rPr>
                <w:sz w:val="16"/>
              </w:rPr>
              <w:t>0.002</w:t>
            </w:r>
            <w:r>
              <w:rPr>
                <w:spacing w:val="11"/>
                <w:sz w:val="16"/>
              </w:rPr>
              <w:t> </w:t>
            </w:r>
            <w:r>
              <w:rPr>
                <w:spacing w:val="-2"/>
                <w:sz w:val="16"/>
              </w:rPr>
              <w:t>seconds</w:t>
            </w:r>
          </w:p>
        </w:tc>
      </w:tr>
      <w:tr>
        <w:trPr>
          <w:trHeight w:val="193" w:hRule="atLeast"/>
        </w:trPr>
        <w:tc>
          <w:tcPr>
            <w:tcW w:w="1994" w:type="dxa"/>
            <w:tcBorders>
              <w:top w:val="nil"/>
            </w:tcBorders>
          </w:tcPr>
          <w:p>
            <w:pPr>
              <w:pStyle w:val="TableParagraph"/>
              <w:spacing w:line="174" w:lineRule="exact"/>
              <w:jc w:val="left"/>
              <w:rPr>
                <w:sz w:val="16"/>
              </w:rPr>
            </w:pPr>
            <w:r>
              <w:rPr>
                <w:sz w:val="16"/>
              </w:rPr>
              <w:t>Memory</w:t>
            </w:r>
            <w:r>
              <w:rPr>
                <w:spacing w:val="9"/>
                <w:sz w:val="16"/>
              </w:rPr>
              <w:t> </w:t>
            </w:r>
            <w:r>
              <w:rPr>
                <w:spacing w:val="-2"/>
                <w:sz w:val="16"/>
              </w:rPr>
              <w:t>Usage</w:t>
            </w:r>
          </w:p>
        </w:tc>
        <w:tc>
          <w:tcPr>
            <w:tcW w:w="1619" w:type="dxa"/>
            <w:tcBorders>
              <w:top w:val="nil"/>
            </w:tcBorders>
          </w:tcPr>
          <w:p>
            <w:pPr>
              <w:pStyle w:val="TableParagraph"/>
              <w:spacing w:line="174" w:lineRule="exact"/>
              <w:ind w:left="570"/>
              <w:jc w:val="left"/>
              <w:rPr>
                <w:sz w:val="16"/>
              </w:rPr>
            </w:pPr>
            <w:r>
              <w:rPr>
                <w:sz w:val="16"/>
              </w:rPr>
              <w:t>1.2</w:t>
            </w:r>
            <w:r>
              <w:rPr>
                <w:spacing w:val="13"/>
                <w:sz w:val="16"/>
              </w:rPr>
              <w:t> </w:t>
            </w:r>
            <w:r>
              <w:rPr>
                <w:spacing w:val="-5"/>
                <w:sz w:val="16"/>
              </w:rPr>
              <w:t>GB</w:t>
            </w:r>
          </w:p>
        </w:tc>
        <w:tc>
          <w:tcPr>
            <w:tcW w:w="1319" w:type="dxa"/>
            <w:tcBorders>
              <w:top w:val="nil"/>
            </w:tcBorders>
          </w:tcPr>
          <w:p>
            <w:pPr>
              <w:pStyle w:val="TableParagraph"/>
              <w:spacing w:line="174" w:lineRule="exact"/>
              <w:ind w:left="8"/>
              <w:rPr>
                <w:sz w:val="16"/>
              </w:rPr>
            </w:pPr>
            <w:r>
              <w:rPr>
                <w:sz w:val="16"/>
              </w:rPr>
              <w:t>45</w:t>
            </w:r>
            <w:r>
              <w:rPr>
                <w:spacing w:val="13"/>
                <w:sz w:val="16"/>
              </w:rPr>
              <w:t> </w:t>
            </w:r>
            <w:r>
              <w:rPr>
                <w:spacing w:val="-5"/>
                <w:sz w:val="16"/>
              </w:rPr>
              <w:t>MB</w:t>
            </w:r>
          </w:p>
        </w:tc>
      </w:tr>
    </w:tbl>
    <w:p>
      <w:pPr>
        <w:spacing w:line="225" w:lineRule="auto" w:before="71"/>
        <w:ind w:left="199" w:right="257" w:hanging="1"/>
        <w:jc w:val="center"/>
        <w:rPr>
          <w:sz w:val="16"/>
        </w:rPr>
      </w:pPr>
      <w:r>
        <w:rPr>
          <w:i/>
          <w:sz w:val="16"/>
        </w:rPr>
        <w:t>Note: </w:t>
      </w:r>
      <w:r>
        <w:rPr>
          <w:sz w:val="16"/>
        </w:rPr>
        <w:t>Training times show LSTM requires </w:t>
      </w:r>
      <w:r>
        <w:rPr>
          <w:rFonts w:ascii="Trebuchet MS" w:hAnsi="Trebuchet MS"/>
          <w:sz w:val="16"/>
        </w:rPr>
        <w:t>285</w:t>
      </w:r>
      <w:r>
        <w:rPr>
          <w:rFonts w:ascii="Verdana" w:hAnsi="Verdana"/>
          <w:i/>
          <w:sz w:val="16"/>
        </w:rPr>
        <w:t>×</w:t>
      </w:r>
      <w:r>
        <w:rPr>
          <w:rFonts w:ascii="Verdana" w:hAnsi="Verdana"/>
          <w:i/>
          <w:spacing w:val="-4"/>
          <w:sz w:val="16"/>
        </w:rPr>
        <w:t> </w:t>
      </w:r>
      <w:r>
        <w:rPr>
          <w:sz w:val="16"/>
        </w:rPr>
        <w:t>longer for Food Company</w:t>
      </w:r>
      <w:r>
        <w:rPr>
          <w:spacing w:val="40"/>
          <w:sz w:val="16"/>
        </w:rPr>
        <w:t> </w:t>
      </w:r>
      <w:r>
        <w:rPr>
          <w:sz w:val="16"/>
        </w:rPr>
        <w:t>(342s vs 1.2s) and </w:t>
      </w:r>
      <w:r>
        <w:rPr>
          <w:rFonts w:ascii="Trebuchet MS" w:hAnsi="Trebuchet MS"/>
          <w:sz w:val="16"/>
        </w:rPr>
        <w:t>290</w:t>
      </w:r>
      <w:r>
        <w:rPr>
          <w:rFonts w:ascii="Verdana" w:hAnsi="Verdana"/>
          <w:i/>
          <w:sz w:val="16"/>
        </w:rPr>
        <w:t>×</w:t>
      </w:r>
      <w:r>
        <w:rPr>
          <w:rFonts w:ascii="Verdana" w:hAnsi="Verdana"/>
          <w:i/>
          <w:spacing w:val="-8"/>
          <w:sz w:val="16"/>
        </w:rPr>
        <w:t> </w:t>
      </w:r>
      <w:r>
        <w:rPr>
          <w:sz w:val="16"/>
        </w:rPr>
        <w:t>longer for IT Solutions (521s vs 1.8s) compared to</w:t>
      </w:r>
      <w:r>
        <w:rPr>
          <w:spacing w:val="40"/>
          <w:sz w:val="16"/>
        </w:rPr>
        <w:t> </w:t>
      </w:r>
      <w:r>
        <w:rPr>
          <w:sz w:val="16"/>
        </w:rPr>
        <w:t>Isolation Forest. Inference latency reveals </w:t>
      </w:r>
      <w:r>
        <w:rPr>
          <w:rFonts w:ascii="Trebuchet MS" w:hAnsi="Trebuchet MS"/>
          <w:sz w:val="16"/>
        </w:rPr>
        <w:t>22</w:t>
      </w:r>
      <w:r>
        <w:rPr>
          <w:rFonts w:ascii="Sitka Text" w:hAnsi="Sitka Text"/>
          <w:i/>
          <w:sz w:val="16"/>
        </w:rPr>
        <w:t>.</w:t>
      </w:r>
      <w:r>
        <w:rPr>
          <w:rFonts w:ascii="Trebuchet MS" w:hAnsi="Trebuchet MS"/>
          <w:sz w:val="16"/>
        </w:rPr>
        <w:t>5</w:t>
      </w:r>
      <w:r>
        <w:rPr>
          <w:rFonts w:ascii="Verdana" w:hAnsi="Verdana"/>
          <w:i/>
          <w:sz w:val="16"/>
        </w:rPr>
        <w:t>× </w:t>
      </w:r>
      <w:r>
        <w:rPr>
          <w:sz w:val="16"/>
        </w:rPr>
        <w:t>difference (0.045s vs</w:t>
      </w:r>
      <w:r>
        <w:rPr>
          <w:spacing w:val="80"/>
          <w:sz w:val="16"/>
        </w:rPr>
        <w:t> </w:t>
      </w:r>
      <w:r>
        <w:rPr>
          <w:sz w:val="16"/>
        </w:rPr>
        <w:t>0.002s per batch of 64 sequences), while memory consumption differs by</w:t>
      </w:r>
      <w:r>
        <w:rPr>
          <w:spacing w:val="40"/>
          <w:sz w:val="16"/>
        </w:rPr>
        <w:t> </w:t>
      </w:r>
      <w:r>
        <w:rPr>
          <w:rFonts w:ascii="Trebuchet MS" w:hAnsi="Trebuchet MS"/>
          <w:sz w:val="16"/>
        </w:rPr>
        <w:t>27</w:t>
      </w:r>
      <w:r>
        <w:rPr>
          <w:rFonts w:ascii="Verdana" w:hAnsi="Verdana"/>
          <w:i/>
          <w:sz w:val="16"/>
        </w:rPr>
        <w:t>× </w:t>
      </w:r>
      <w:r>
        <w:rPr>
          <w:sz w:val="16"/>
        </w:rPr>
        <w:t>(1.2 GB vs 45 MB). These substantial disparities highlight the</w:t>
      </w:r>
      <w:r>
        <w:rPr>
          <w:spacing w:val="40"/>
          <w:sz w:val="16"/>
        </w:rPr>
        <w:t> </w:t>
      </w:r>
      <w:r>
        <w:rPr>
          <w:sz w:val="16"/>
        </w:rPr>
        <w:t>computational cost of temporal modeling, requiring justification through</w:t>
      </w:r>
      <w:r>
        <w:rPr>
          <w:spacing w:val="40"/>
          <w:sz w:val="16"/>
        </w:rPr>
        <w:t> </w:t>
      </w:r>
      <w:r>
        <w:rPr>
          <w:sz w:val="16"/>
        </w:rPr>
        <w:t>detection quality improvements.</w:t>
      </w:r>
    </w:p>
    <w:p>
      <w:pPr>
        <w:pStyle w:val="BodyText"/>
        <w:spacing w:line="249" w:lineRule="auto" w:before="175"/>
        <w:ind w:left="199" w:right="257" w:firstLine="199"/>
      </w:pPr>
      <w:r>
        <w:rPr/>
        <w:t>While Isolation Forest is considerably faster and </w:t>
      </w:r>
      <w:r>
        <w:rPr/>
        <w:t>more lightweight,</w:t>
      </w:r>
      <w:r>
        <w:rPr>
          <w:spacing w:val="-6"/>
        </w:rPr>
        <w:t> </w:t>
      </w:r>
      <w:r>
        <w:rPr/>
        <w:t>its</w:t>
      </w:r>
      <w:r>
        <w:rPr>
          <w:spacing w:val="-6"/>
        </w:rPr>
        <w:t> </w:t>
      </w:r>
      <w:r>
        <w:rPr/>
        <w:t>lack</w:t>
      </w:r>
      <w:r>
        <w:rPr>
          <w:spacing w:val="-6"/>
        </w:rPr>
        <w:t> </w:t>
      </w:r>
      <w:r>
        <w:rPr/>
        <w:t>of</w:t>
      </w:r>
      <w:r>
        <w:rPr>
          <w:spacing w:val="-6"/>
        </w:rPr>
        <w:t> </w:t>
      </w:r>
      <w:r>
        <w:rPr/>
        <w:t>temporal</w:t>
      </w:r>
      <w:r>
        <w:rPr>
          <w:spacing w:val="-6"/>
        </w:rPr>
        <w:t> </w:t>
      </w:r>
      <w:r>
        <w:rPr/>
        <w:t>understanding</w:t>
      </w:r>
      <w:r>
        <w:rPr>
          <w:spacing w:val="-6"/>
        </w:rPr>
        <w:t> </w:t>
      </w:r>
      <w:r>
        <w:rPr/>
        <w:t>results</w:t>
      </w:r>
      <w:r>
        <w:rPr>
          <w:spacing w:val="-6"/>
        </w:rPr>
        <w:t> </w:t>
      </w:r>
      <w:r>
        <w:rPr/>
        <w:t>in</w:t>
      </w:r>
      <w:r>
        <w:rPr>
          <w:spacing w:val="-6"/>
        </w:rPr>
        <w:t> </w:t>
      </w:r>
      <w:r>
        <w:rPr/>
        <w:t>lower detection sensitivity for sequence-based anomalies (recall: 0.670–0.685 vs LSTM: 0.699–0.717).</w:t>
      </w:r>
    </w:p>
    <w:p>
      <w:pPr>
        <w:spacing w:line="237" w:lineRule="auto" w:before="0"/>
        <w:ind w:left="199" w:right="257" w:firstLine="0"/>
        <w:jc w:val="both"/>
        <w:rPr>
          <w:sz w:val="20"/>
        </w:rPr>
      </w:pPr>
      <w:r>
        <w:rPr>
          <w:b/>
          <w:sz w:val="20"/>
        </w:rPr>
        <w:t>Justification of LSTM Computational Cost: </w:t>
      </w:r>
      <w:r>
        <w:rPr>
          <w:sz w:val="20"/>
        </w:rPr>
        <w:t>Despite </w:t>
      </w:r>
      <w:r>
        <w:rPr>
          <w:rFonts w:ascii="Calibri" w:hAnsi="Calibri"/>
          <w:sz w:val="20"/>
        </w:rPr>
        <w:t>285</w:t>
      </w:r>
      <w:r>
        <w:rPr>
          <w:sz w:val="20"/>
        </w:rPr>
        <w:t>– </w:t>
      </w:r>
      <w:r>
        <w:rPr>
          <w:rFonts w:ascii="Calibri" w:hAnsi="Calibri"/>
          <w:sz w:val="20"/>
        </w:rPr>
        <w:t>290</w:t>
      </w:r>
      <w:r>
        <w:rPr>
          <w:rFonts w:ascii="Verdana" w:hAnsi="Verdana"/>
          <w:i/>
          <w:sz w:val="20"/>
        </w:rPr>
        <w:t>× </w:t>
      </w:r>
      <w:r>
        <w:rPr>
          <w:sz w:val="20"/>
        </w:rPr>
        <w:t>higher training time and </w:t>
      </w:r>
      <w:r>
        <w:rPr>
          <w:rFonts w:ascii="Calibri" w:hAnsi="Calibri"/>
          <w:sz w:val="20"/>
        </w:rPr>
        <w:t>27</w:t>
      </w:r>
      <w:r>
        <w:rPr>
          <w:rFonts w:ascii="Verdana" w:hAnsi="Verdana"/>
          <w:i/>
          <w:sz w:val="20"/>
        </w:rPr>
        <w:t>× </w:t>
      </w:r>
      <w:r>
        <w:rPr>
          <w:sz w:val="20"/>
        </w:rPr>
        <w:t>greater memory usage, LSTM Autoencoder’s computational overhead is justified in scenarios requiring:</w:t>
      </w:r>
    </w:p>
    <w:p>
      <w:pPr>
        <w:pStyle w:val="ListParagraph"/>
        <w:numPr>
          <w:ilvl w:val="1"/>
          <w:numId w:val="8"/>
        </w:numPr>
        <w:tabs>
          <w:tab w:pos="597" w:val="left" w:leader="none"/>
          <w:tab w:pos="599" w:val="left" w:leader="none"/>
        </w:tabs>
        <w:spacing w:line="249" w:lineRule="auto" w:before="16" w:after="0"/>
        <w:ind w:left="599" w:right="257" w:hanging="202"/>
        <w:jc w:val="both"/>
        <w:rPr>
          <w:sz w:val="20"/>
        </w:rPr>
      </w:pPr>
      <w:r>
        <w:rPr>
          <w:b/>
          <w:sz w:val="20"/>
        </w:rPr>
        <w:t>High-Security Environments</w:t>
      </w:r>
      <w:r>
        <w:rPr>
          <w:sz w:val="20"/>
        </w:rPr>
        <w:t>: Where detection of </w:t>
      </w:r>
      <w:r>
        <w:rPr>
          <w:sz w:val="20"/>
        </w:rPr>
        <w:t>so- phisticated temporal attacks (multi-step intrusion, privi- lege</w:t>
      </w:r>
      <w:r>
        <w:rPr>
          <w:spacing w:val="30"/>
          <w:sz w:val="20"/>
        </w:rPr>
        <w:t> </w:t>
      </w:r>
      <w:r>
        <w:rPr>
          <w:sz w:val="20"/>
        </w:rPr>
        <w:t>escalation)</w:t>
      </w:r>
      <w:r>
        <w:rPr>
          <w:spacing w:val="30"/>
          <w:sz w:val="20"/>
        </w:rPr>
        <w:t> </w:t>
      </w:r>
      <w:r>
        <w:rPr>
          <w:sz w:val="20"/>
        </w:rPr>
        <w:t>outweighs</w:t>
      </w:r>
      <w:r>
        <w:rPr>
          <w:spacing w:val="30"/>
          <w:sz w:val="20"/>
        </w:rPr>
        <w:t> </w:t>
      </w:r>
      <w:r>
        <w:rPr>
          <w:sz w:val="20"/>
        </w:rPr>
        <w:t>computational</w:t>
      </w:r>
      <w:r>
        <w:rPr>
          <w:spacing w:val="30"/>
          <w:sz w:val="20"/>
        </w:rPr>
        <w:t> </w:t>
      </w:r>
      <w:r>
        <w:rPr>
          <w:sz w:val="20"/>
        </w:rPr>
        <w:t>cost.</w:t>
      </w:r>
      <w:r>
        <w:rPr>
          <w:spacing w:val="30"/>
          <w:sz w:val="20"/>
        </w:rPr>
        <w:t> </w:t>
      </w:r>
      <w:r>
        <w:rPr>
          <w:sz w:val="20"/>
        </w:rPr>
        <w:t>Missing a single successful attack can cost orders of magnitude more than infrastructure expenses.</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Batch Processing Deployments</w:t>
      </w:r>
      <w:r>
        <w:rPr>
          <w:sz w:val="20"/>
        </w:rPr>
        <w:t>: Where models </w:t>
      </w:r>
      <w:r>
        <w:rPr>
          <w:sz w:val="20"/>
        </w:rPr>
        <w:t>are trained</w:t>
      </w:r>
      <w:r>
        <w:rPr>
          <w:spacing w:val="40"/>
          <w:sz w:val="20"/>
        </w:rPr>
        <w:t> </w:t>
      </w:r>
      <w:r>
        <w:rPr>
          <w:sz w:val="20"/>
        </w:rPr>
        <w:t>offline</w:t>
      </w:r>
      <w:r>
        <w:rPr>
          <w:spacing w:val="40"/>
          <w:sz w:val="20"/>
        </w:rPr>
        <w:t> </w:t>
      </w:r>
      <w:r>
        <w:rPr>
          <w:sz w:val="20"/>
        </w:rPr>
        <w:t>(e.g.,</w:t>
      </w:r>
      <w:r>
        <w:rPr>
          <w:spacing w:val="40"/>
          <w:sz w:val="20"/>
        </w:rPr>
        <w:t> </w:t>
      </w:r>
      <w:r>
        <w:rPr>
          <w:sz w:val="20"/>
        </w:rPr>
        <w:t>nightly)</w:t>
      </w:r>
      <w:r>
        <w:rPr>
          <w:spacing w:val="40"/>
          <w:sz w:val="20"/>
        </w:rPr>
        <w:t> </w:t>
      </w:r>
      <w:r>
        <w:rPr>
          <w:sz w:val="20"/>
        </w:rPr>
        <w:t>and</w:t>
      </w:r>
      <w:r>
        <w:rPr>
          <w:spacing w:val="40"/>
          <w:sz w:val="20"/>
        </w:rPr>
        <w:t> </w:t>
      </w:r>
      <w:r>
        <w:rPr>
          <w:sz w:val="20"/>
        </w:rPr>
        <w:t>inference</w:t>
      </w:r>
      <w:r>
        <w:rPr>
          <w:spacing w:val="40"/>
          <w:sz w:val="20"/>
        </w:rPr>
        <w:t> </w:t>
      </w:r>
      <w:r>
        <w:rPr>
          <w:sz w:val="20"/>
        </w:rPr>
        <w:t>runs</w:t>
      </w:r>
      <w:r>
        <w:rPr>
          <w:spacing w:val="40"/>
          <w:sz w:val="20"/>
        </w:rPr>
        <w:t> </w:t>
      </w:r>
      <w:r>
        <w:rPr>
          <w:sz w:val="20"/>
        </w:rPr>
        <w:t>on pre-processed event batches, making training time less critical. The 0.045s inference latency per batch (64 sequences) allows processing 1,422 batches/minute or 91,008</w:t>
      </w:r>
      <w:r>
        <w:rPr>
          <w:spacing w:val="-9"/>
          <w:sz w:val="20"/>
        </w:rPr>
        <w:t> </w:t>
      </w:r>
      <w:r>
        <w:rPr>
          <w:sz w:val="20"/>
        </w:rPr>
        <w:t>sequences/minute—sufficient</w:t>
      </w:r>
      <w:r>
        <w:rPr>
          <w:spacing w:val="-9"/>
          <w:sz w:val="20"/>
        </w:rPr>
        <w:t> </w:t>
      </w:r>
      <w:r>
        <w:rPr>
          <w:sz w:val="20"/>
        </w:rPr>
        <w:t>for</w:t>
      </w:r>
      <w:r>
        <w:rPr>
          <w:spacing w:val="-9"/>
          <w:sz w:val="20"/>
        </w:rPr>
        <w:t> </w:t>
      </w:r>
      <w:r>
        <w:rPr>
          <w:sz w:val="20"/>
        </w:rPr>
        <w:t>most</w:t>
      </w:r>
      <w:r>
        <w:rPr>
          <w:spacing w:val="-9"/>
          <w:sz w:val="20"/>
        </w:rPr>
        <w:t> </w:t>
      </w:r>
      <w:r>
        <w:rPr>
          <w:sz w:val="20"/>
        </w:rPr>
        <w:t>production </w:t>
      </w:r>
      <w:r>
        <w:rPr>
          <w:spacing w:val="-2"/>
          <w:sz w:val="20"/>
        </w:rPr>
        <w:t>workloads.</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Cloud Auto-Scaling Scenarios</w:t>
      </w:r>
      <w:r>
        <w:rPr>
          <w:sz w:val="20"/>
        </w:rPr>
        <w:t>: Where temporary </w:t>
      </w:r>
      <w:r>
        <w:rPr>
          <w:sz w:val="20"/>
        </w:rPr>
        <w:t>com- pute resources (GPU instances) can be provisioned for training, then released. Cloud economics favor short- duration</w:t>
      </w:r>
      <w:r>
        <w:rPr>
          <w:spacing w:val="-11"/>
          <w:sz w:val="20"/>
        </w:rPr>
        <w:t> </w:t>
      </w:r>
      <w:r>
        <w:rPr>
          <w:sz w:val="20"/>
        </w:rPr>
        <w:t>high-performance</w:t>
      </w:r>
      <w:r>
        <w:rPr>
          <w:spacing w:val="-11"/>
          <w:sz w:val="20"/>
        </w:rPr>
        <w:t> </w:t>
      </w:r>
      <w:r>
        <w:rPr>
          <w:sz w:val="20"/>
        </w:rPr>
        <w:t>compute</w:t>
      </w:r>
      <w:r>
        <w:rPr>
          <w:spacing w:val="-11"/>
          <w:sz w:val="20"/>
        </w:rPr>
        <w:t> </w:t>
      </w:r>
      <w:r>
        <w:rPr>
          <w:sz w:val="20"/>
        </w:rPr>
        <w:t>over</w:t>
      </w:r>
      <w:r>
        <w:rPr>
          <w:spacing w:val="-11"/>
          <w:sz w:val="20"/>
        </w:rPr>
        <w:t> </w:t>
      </w:r>
      <w:r>
        <w:rPr>
          <w:sz w:val="20"/>
        </w:rPr>
        <w:t>continuous</w:t>
      </w:r>
      <w:r>
        <w:rPr>
          <w:spacing w:val="-11"/>
          <w:sz w:val="20"/>
        </w:rPr>
        <w:t> </w:t>
      </w:r>
      <w:r>
        <w:rPr>
          <w:sz w:val="20"/>
        </w:rPr>
        <w:t>low- performance compute for batch workloads.</w:t>
      </w:r>
    </w:p>
    <w:p>
      <w:pPr>
        <w:pStyle w:val="ListParagraph"/>
        <w:numPr>
          <w:ilvl w:val="1"/>
          <w:numId w:val="8"/>
        </w:numPr>
        <w:tabs>
          <w:tab w:pos="597" w:val="left" w:leader="none"/>
          <w:tab w:pos="599" w:val="left" w:leader="none"/>
        </w:tabs>
        <w:spacing w:line="244" w:lineRule="auto" w:before="0" w:after="0"/>
        <w:ind w:left="599" w:right="257" w:hanging="202"/>
        <w:jc w:val="both"/>
        <w:rPr>
          <w:sz w:val="20"/>
        </w:rPr>
      </w:pPr>
      <w:r>
        <w:rPr>
          <w:b/>
          <w:sz w:val="20"/>
        </w:rPr>
        <w:t>Hybrid Architectures</w:t>
      </w:r>
      <w:r>
        <w:rPr>
          <w:sz w:val="20"/>
        </w:rPr>
        <w:t>: Where Isolation Forest </w:t>
      </w:r>
      <w:r>
        <w:rPr>
          <w:sz w:val="20"/>
        </w:rPr>
        <w:t>provides fast initial screening (eliminating 80–85% of obviously normal</w:t>
      </w:r>
      <w:r>
        <w:rPr>
          <w:spacing w:val="-10"/>
          <w:sz w:val="20"/>
        </w:rPr>
        <w:t> </w:t>
      </w:r>
      <w:r>
        <w:rPr>
          <w:sz w:val="20"/>
        </w:rPr>
        <w:t>events</w:t>
      </w:r>
      <w:r>
        <w:rPr>
          <w:spacing w:val="-10"/>
          <w:sz w:val="20"/>
        </w:rPr>
        <w:t> </w:t>
      </w:r>
      <w:r>
        <w:rPr>
          <w:sz w:val="20"/>
        </w:rPr>
        <w:t>in</w:t>
      </w:r>
      <w:r>
        <w:rPr>
          <w:spacing w:val="-10"/>
          <w:sz w:val="20"/>
        </w:rPr>
        <w:t> </w:t>
      </w:r>
      <w:r>
        <w:rPr>
          <w:sz w:val="20"/>
        </w:rPr>
        <w:t>0.002s),</w:t>
      </w:r>
      <w:r>
        <w:rPr>
          <w:spacing w:val="-10"/>
          <w:sz w:val="20"/>
        </w:rPr>
        <w:t> </w:t>
      </w:r>
      <w:r>
        <w:rPr>
          <w:sz w:val="20"/>
        </w:rPr>
        <w:t>with</w:t>
      </w:r>
      <w:r>
        <w:rPr>
          <w:spacing w:val="-10"/>
          <w:sz w:val="20"/>
        </w:rPr>
        <w:t> </w:t>
      </w:r>
      <w:r>
        <w:rPr>
          <w:sz w:val="20"/>
        </w:rPr>
        <w:t>LSTM</w:t>
      </w:r>
      <w:r>
        <w:rPr>
          <w:spacing w:val="-10"/>
          <w:sz w:val="20"/>
        </w:rPr>
        <w:t> </w:t>
      </w:r>
      <w:r>
        <w:rPr>
          <w:sz w:val="20"/>
        </w:rPr>
        <w:t>performing</w:t>
      </w:r>
      <w:r>
        <w:rPr>
          <w:spacing w:val="-10"/>
          <w:sz w:val="20"/>
        </w:rPr>
        <w:t> </w:t>
      </w:r>
      <w:r>
        <w:rPr>
          <w:sz w:val="20"/>
        </w:rPr>
        <w:t>detailed temporal analysis on remaining candidates. This reduces LSTM computational burden by </w:t>
      </w:r>
      <w:r>
        <w:rPr>
          <w:rFonts w:ascii="Calibri" w:hAnsi="Calibri"/>
          <w:sz w:val="20"/>
        </w:rPr>
        <w:t>4</w:t>
      </w:r>
      <w:r>
        <w:rPr>
          <w:sz w:val="20"/>
        </w:rPr>
        <w:t>–</w:t>
      </w:r>
      <w:r>
        <w:rPr>
          <w:rFonts w:ascii="Calibri" w:hAnsi="Calibri"/>
          <w:sz w:val="20"/>
        </w:rPr>
        <w:t>5</w:t>
      </w:r>
      <w:r>
        <w:rPr>
          <w:rFonts w:ascii="Verdana" w:hAnsi="Verdana"/>
          <w:i/>
          <w:sz w:val="20"/>
        </w:rPr>
        <w:t>×</w:t>
      </w:r>
      <w:r>
        <w:rPr>
          <w:sz w:val="20"/>
        </w:rPr>
        <w:t>.</w:t>
      </w:r>
    </w:p>
    <w:p>
      <w:pPr>
        <w:pStyle w:val="BodyText"/>
        <w:spacing w:line="249" w:lineRule="auto" w:before="13"/>
        <w:ind w:left="199" w:right="257" w:firstLine="199"/>
      </w:pPr>
      <w:r>
        <w:rPr/>
        <w:t>For low-security, cost-sensitive, or real-time streaming </w:t>
      </w:r>
      <w:r>
        <w:rPr/>
        <w:t>sce- narios with sub-millisecond latency requirements, Isolation Forest</w:t>
      </w:r>
      <w:r>
        <w:rPr>
          <w:spacing w:val="7"/>
        </w:rPr>
        <w:t> </w:t>
      </w:r>
      <w:r>
        <w:rPr/>
        <w:t>remains</w:t>
      </w:r>
      <w:r>
        <w:rPr>
          <w:spacing w:val="7"/>
        </w:rPr>
        <w:t> </w:t>
      </w:r>
      <w:r>
        <w:rPr/>
        <w:t>appropriate</w:t>
      </w:r>
      <w:r>
        <w:rPr>
          <w:spacing w:val="8"/>
        </w:rPr>
        <w:t> </w:t>
      </w:r>
      <w:r>
        <w:rPr/>
        <w:t>despite</w:t>
      </w:r>
      <w:r>
        <w:rPr>
          <w:spacing w:val="7"/>
        </w:rPr>
        <w:t> </w:t>
      </w:r>
      <w:r>
        <w:rPr/>
        <w:t>lower</w:t>
      </w:r>
      <w:r>
        <w:rPr>
          <w:spacing w:val="7"/>
        </w:rPr>
        <w:t> </w:t>
      </w:r>
      <w:r>
        <w:rPr/>
        <w:t>detection</w:t>
      </w:r>
      <w:r>
        <w:rPr>
          <w:spacing w:val="8"/>
        </w:rPr>
        <w:t> </w:t>
      </w:r>
      <w:r>
        <w:rPr>
          <w:spacing w:val="-2"/>
        </w:rPr>
        <w:t>sensitivity.</w:t>
      </w:r>
    </w:p>
    <w:p>
      <w:pPr>
        <w:pStyle w:val="BodyText"/>
        <w:spacing w:after="0" w:line="249" w:lineRule="auto"/>
        <w:sectPr>
          <w:pgSz w:w="12240" w:h="15840"/>
          <w:pgMar w:top="920" w:bottom="280" w:left="720" w:right="720"/>
          <w:cols w:num="2" w:equalWidth="0">
            <w:col w:w="5281" w:space="40"/>
            <w:col w:w="5479"/>
          </w:cols>
        </w:sectPr>
      </w:pPr>
    </w:p>
    <w:p>
      <w:pPr>
        <w:pStyle w:val="ListParagraph"/>
        <w:numPr>
          <w:ilvl w:val="0"/>
          <w:numId w:val="8"/>
        </w:numPr>
        <w:tabs>
          <w:tab w:pos="502" w:val="left" w:leader="none"/>
        </w:tabs>
        <w:spacing w:line="240" w:lineRule="auto" w:before="91" w:after="0"/>
        <w:ind w:left="502" w:right="0" w:hanging="243"/>
        <w:jc w:val="both"/>
        <w:rPr>
          <w:i/>
          <w:sz w:val="20"/>
        </w:rPr>
      </w:pPr>
      <w:r>
        <w:rPr>
          <w:i/>
          <w:spacing w:val="-2"/>
          <w:sz w:val="20"/>
        </w:rPr>
        <w:t>Tenant-Specific</w:t>
      </w:r>
      <w:r>
        <w:rPr>
          <w:i/>
          <w:spacing w:val="6"/>
          <w:sz w:val="20"/>
        </w:rPr>
        <w:t> </w:t>
      </w:r>
      <w:r>
        <w:rPr>
          <w:i/>
          <w:spacing w:val="-2"/>
          <w:sz w:val="20"/>
        </w:rPr>
        <w:t>Analysis</w:t>
      </w:r>
    </w:p>
    <w:p>
      <w:pPr>
        <w:pStyle w:val="BodyText"/>
        <w:spacing w:line="249" w:lineRule="auto" w:before="94"/>
        <w:ind w:left="259" w:firstLine="199"/>
      </w:pPr>
      <w:r>
        <w:rPr/>
        <w:t>Tenant-level insights reveal domain-specific anomaly </w:t>
      </w:r>
      <w:r>
        <w:rPr/>
        <w:t>char- </w:t>
      </w:r>
      <w:r>
        <w:rPr>
          <w:spacing w:val="-2"/>
        </w:rPr>
        <w:t>acteristics:</w:t>
      </w:r>
    </w:p>
    <w:p>
      <w:pPr>
        <w:pStyle w:val="Heading1"/>
        <w:spacing w:before="6"/>
      </w:pPr>
      <w:r>
        <w:rPr/>
        <w:t>Food</w:t>
      </w:r>
      <w:r>
        <w:rPr>
          <w:spacing w:val="15"/>
        </w:rPr>
        <w:t> </w:t>
      </w:r>
      <w:r>
        <w:rPr/>
        <w:t>Company</w:t>
      </w:r>
      <w:r>
        <w:rPr>
          <w:spacing w:val="15"/>
        </w:rPr>
        <w:t> </w:t>
      </w:r>
      <w:r>
        <w:rPr>
          <w:spacing w:val="-2"/>
        </w:rPr>
        <w:t>Tenant:</w:t>
      </w:r>
    </w:p>
    <w:p>
      <w:pPr>
        <w:pStyle w:val="ListParagraph"/>
        <w:numPr>
          <w:ilvl w:val="1"/>
          <w:numId w:val="8"/>
        </w:numPr>
        <w:tabs>
          <w:tab w:pos="657" w:val="left" w:leader="none"/>
          <w:tab w:pos="659" w:val="left" w:leader="none"/>
        </w:tabs>
        <w:spacing w:line="249" w:lineRule="auto" w:before="63" w:after="0"/>
        <w:ind w:left="659" w:right="0" w:hanging="202"/>
        <w:jc w:val="both"/>
        <w:rPr>
          <w:sz w:val="20"/>
        </w:rPr>
      </w:pPr>
      <w:r>
        <w:rPr>
          <w:sz w:val="20"/>
        </w:rPr>
        <w:t>ORDER and PAYMENT events account for 62% of </w:t>
      </w:r>
      <w:r>
        <w:rPr>
          <w:sz w:val="20"/>
        </w:rPr>
        <w:t>all anomalies, indicating transaction processing vulnerabili- </w:t>
      </w:r>
      <w:r>
        <w:rPr>
          <w:spacing w:val="-4"/>
          <w:sz w:val="20"/>
        </w:rPr>
        <w:t>ties</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sz w:val="20"/>
        </w:rPr>
        <w:t>Peak</w:t>
      </w:r>
      <w:r>
        <w:rPr>
          <w:spacing w:val="-5"/>
          <w:sz w:val="20"/>
        </w:rPr>
        <w:t> </w:t>
      </w:r>
      <w:r>
        <w:rPr>
          <w:sz w:val="20"/>
        </w:rPr>
        <w:t>anomaly</w:t>
      </w:r>
      <w:r>
        <w:rPr>
          <w:spacing w:val="-5"/>
          <w:sz w:val="20"/>
        </w:rPr>
        <w:t> </w:t>
      </w:r>
      <w:r>
        <w:rPr>
          <w:sz w:val="20"/>
        </w:rPr>
        <w:t>activity</w:t>
      </w:r>
      <w:r>
        <w:rPr>
          <w:spacing w:val="-5"/>
          <w:sz w:val="20"/>
        </w:rPr>
        <w:t> </w:t>
      </w:r>
      <w:r>
        <w:rPr>
          <w:sz w:val="20"/>
        </w:rPr>
        <w:t>occurs</w:t>
      </w:r>
      <w:r>
        <w:rPr>
          <w:spacing w:val="-5"/>
          <w:sz w:val="20"/>
        </w:rPr>
        <w:t> </w:t>
      </w:r>
      <w:r>
        <w:rPr>
          <w:sz w:val="20"/>
        </w:rPr>
        <w:t>between</w:t>
      </w:r>
      <w:r>
        <w:rPr>
          <w:spacing w:val="-5"/>
          <w:sz w:val="20"/>
        </w:rPr>
        <w:t> </w:t>
      </w:r>
      <w:r>
        <w:rPr>
          <w:sz w:val="20"/>
        </w:rPr>
        <w:t>11:00–14:00</w:t>
      </w:r>
      <w:r>
        <w:rPr>
          <w:spacing w:val="-5"/>
          <w:sz w:val="20"/>
        </w:rPr>
        <w:t> </w:t>
      </w:r>
      <w:r>
        <w:rPr>
          <w:sz w:val="20"/>
        </w:rPr>
        <w:t>(34% of</w:t>
      </w:r>
      <w:r>
        <w:rPr>
          <w:spacing w:val="-2"/>
          <w:sz w:val="20"/>
        </w:rPr>
        <w:t> </w:t>
      </w:r>
      <w:r>
        <w:rPr>
          <w:sz w:val="20"/>
        </w:rPr>
        <w:t>daily</w:t>
      </w:r>
      <w:r>
        <w:rPr>
          <w:spacing w:val="-2"/>
          <w:sz w:val="20"/>
        </w:rPr>
        <w:t> </w:t>
      </w:r>
      <w:r>
        <w:rPr>
          <w:sz w:val="20"/>
        </w:rPr>
        <w:t>anomalies),</w:t>
      </w:r>
      <w:r>
        <w:rPr>
          <w:spacing w:val="-2"/>
          <w:sz w:val="20"/>
        </w:rPr>
        <w:t> </w:t>
      </w:r>
      <w:r>
        <w:rPr>
          <w:sz w:val="20"/>
        </w:rPr>
        <w:t>aligned</w:t>
      </w:r>
      <w:r>
        <w:rPr>
          <w:spacing w:val="-2"/>
          <w:sz w:val="20"/>
        </w:rPr>
        <w:t> </w:t>
      </w:r>
      <w:r>
        <w:rPr>
          <w:sz w:val="20"/>
        </w:rPr>
        <w:t>with</w:t>
      </w:r>
      <w:r>
        <w:rPr>
          <w:spacing w:val="-2"/>
          <w:sz w:val="20"/>
        </w:rPr>
        <w:t> </w:t>
      </w:r>
      <w:r>
        <w:rPr>
          <w:sz w:val="20"/>
        </w:rPr>
        <w:t>business</w:t>
      </w:r>
      <w:r>
        <w:rPr>
          <w:spacing w:val="-2"/>
          <w:sz w:val="20"/>
        </w:rPr>
        <w:t> </w:t>
      </w:r>
      <w:r>
        <w:rPr>
          <w:sz w:val="20"/>
        </w:rPr>
        <w:t>rush</w:t>
      </w:r>
      <w:r>
        <w:rPr>
          <w:spacing w:val="-2"/>
          <w:sz w:val="20"/>
        </w:rPr>
        <w:t> </w:t>
      </w:r>
      <w:r>
        <w:rPr>
          <w:sz w:val="20"/>
        </w:rPr>
        <w:t>hours</w:t>
      </w:r>
      <w:r>
        <w:rPr>
          <w:spacing w:val="-2"/>
          <w:sz w:val="20"/>
        </w:rPr>
        <w:t> </w:t>
      </w:r>
      <w:r>
        <w:rPr>
          <w:sz w:val="20"/>
        </w:rPr>
        <w:t>and legitimate operational stress</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sz w:val="20"/>
        </w:rPr>
        <w:t>LSTM excels in detecting anomalous complaint </w:t>
      </w:r>
      <w:r>
        <w:rPr>
          <w:sz w:val="20"/>
        </w:rPr>
        <w:t>submis- sion patterns (18 consecutive complaints in 35 minutes flagged correctly), suggesting customer service abuse or system gaming</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sz w:val="20"/>
        </w:rPr>
        <w:t>After-hours anomaly rate is 3.2× higher than </w:t>
      </w:r>
      <w:r>
        <w:rPr>
          <w:sz w:val="20"/>
        </w:rPr>
        <w:t>business hours baseline (12–15 events/hour vs 3–5 events/hour), indicating clear temporal deviations</w:t>
      </w:r>
    </w:p>
    <w:p>
      <w:pPr>
        <w:pStyle w:val="Heading1"/>
        <w:spacing w:before="52"/>
      </w:pPr>
      <w:r>
        <w:rPr/>
        <w:t>IT</w:t>
      </w:r>
      <w:r>
        <w:rPr>
          <w:spacing w:val="17"/>
        </w:rPr>
        <w:t> </w:t>
      </w:r>
      <w:r>
        <w:rPr/>
        <w:t>Solutions</w:t>
      </w:r>
      <w:r>
        <w:rPr>
          <w:spacing w:val="19"/>
        </w:rPr>
        <w:t> </w:t>
      </w:r>
      <w:r>
        <w:rPr>
          <w:spacing w:val="-2"/>
        </w:rPr>
        <w:t>Tenant:</w:t>
      </w:r>
    </w:p>
    <w:p>
      <w:pPr>
        <w:pStyle w:val="ListParagraph"/>
        <w:numPr>
          <w:ilvl w:val="1"/>
          <w:numId w:val="8"/>
        </w:numPr>
        <w:tabs>
          <w:tab w:pos="657" w:val="left" w:leader="none"/>
          <w:tab w:pos="659" w:val="left" w:leader="none"/>
        </w:tabs>
        <w:spacing w:line="249" w:lineRule="auto" w:before="62" w:after="0"/>
        <w:ind w:left="659" w:right="0" w:hanging="202"/>
        <w:jc w:val="both"/>
        <w:rPr>
          <w:sz w:val="20"/>
        </w:rPr>
      </w:pPr>
      <w:r>
        <w:rPr>
          <w:sz w:val="20"/>
        </w:rPr>
        <w:t>Administrative actions generate highest anomaly </w:t>
      </w:r>
      <w:r>
        <w:rPr>
          <w:sz w:val="20"/>
        </w:rPr>
        <w:t>rates (45%), reflecting high-privilege operation risks</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sz w:val="20"/>
        </w:rPr>
        <w:t>After-hours UPLOAD and DOWNLOAD operations </w:t>
      </w:r>
      <w:r>
        <w:rPr>
          <w:sz w:val="20"/>
        </w:rPr>
        <w:t>are frequently</w:t>
      </w:r>
      <w:r>
        <w:rPr>
          <w:spacing w:val="-10"/>
          <w:sz w:val="20"/>
        </w:rPr>
        <w:t> </w:t>
      </w:r>
      <w:r>
        <w:rPr>
          <w:sz w:val="20"/>
        </w:rPr>
        <w:t>flagged</w:t>
      </w:r>
      <w:r>
        <w:rPr>
          <w:spacing w:val="-10"/>
          <w:sz w:val="20"/>
        </w:rPr>
        <w:t> </w:t>
      </w:r>
      <w:r>
        <w:rPr>
          <w:sz w:val="20"/>
        </w:rPr>
        <w:t>(62%</w:t>
      </w:r>
      <w:r>
        <w:rPr>
          <w:spacing w:val="-10"/>
          <w:sz w:val="20"/>
        </w:rPr>
        <w:t> </w:t>
      </w:r>
      <w:r>
        <w:rPr>
          <w:sz w:val="20"/>
        </w:rPr>
        <w:t>of</w:t>
      </w:r>
      <w:r>
        <w:rPr>
          <w:spacing w:val="-10"/>
          <w:sz w:val="20"/>
        </w:rPr>
        <w:t> </w:t>
      </w:r>
      <w:r>
        <w:rPr>
          <w:sz w:val="20"/>
        </w:rPr>
        <w:t>file</w:t>
      </w:r>
      <w:r>
        <w:rPr>
          <w:spacing w:val="-10"/>
          <w:sz w:val="20"/>
        </w:rPr>
        <w:t> </w:t>
      </w:r>
      <w:r>
        <w:rPr>
          <w:sz w:val="20"/>
        </w:rPr>
        <w:t>operation</w:t>
      </w:r>
      <w:r>
        <w:rPr>
          <w:spacing w:val="-10"/>
          <w:sz w:val="20"/>
        </w:rPr>
        <w:t> </w:t>
      </w:r>
      <w:r>
        <w:rPr>
          <w:sz w:val="20"/>
        </w:rPr>
        <w:t>anomalies</w:t>
      </w:r>
      <w:r>
        <w:rPr>
          <w:spacing w:val="-10"/>
          <w:sz w:val="20"/>
        </w:rPr>
        <w:t> </w:t>
      </w:r>
      <w:r>
        <w:rPr>
          <w:sz w:val="20"/>
        </w:rPr>
        <w:t>occur 18:00–06:00), suggesting potential data exfiltration or unauthorized access</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sz w:val="20"/>
        </w:rPr>
        <w:t>Isolation Forest performs well for unusual file-</w:t>
      </w:r>
      <w:r>
        <w:rPr>
          <w:sz w:val="20"/>
        </w:rPr>
        <w:t>access patterns (e.g., user accessing 150 files in 10 minutes,</w:t>
      </w:r>
      <w:r>
        <w:rPr>
          <w:spacing w:val="80"/>
          <w:sz w:val="20"/>
        </w:rPr>
        <w:t> </w:t>
      </w:r>
      <w:r>
        <w:rPr>
          <w:sz w:val="20"/>
        </w:rPr>
        <w:t>15×</w:t>
      </w:r>
      <w:r>
        <w:rPr>
          <w:spacing w:val="-3"/>
          <w:sz w:val="20"/>
        </w:rPr>
        <w:t> </w:t>
      </w:r>
      <w:r>
        <w:rPr>
          <w:sz w:val="20"/>
        </w:rPr>
        <w:t>typical</w:t>
      </w:r>
      <w:r>
        <w:rPr>
          <w:spacing w:val="-3"/>
          <w:sz w:val="20"/>
        </w:rPr>
        <w:t> </w:t>
      </w:r>
      <w:r>
        <w:rPr>
          <w:sz w:val="20"/>
        </w:rPr>
        <w:t>rate),</w:t>
      </w:r>
      <w:r>
        <w:rPr>
          <w:spacing w:val="-3"/>
          <w:sz w:val="20"/>
        </w:rPr>
        <w:t> </w:t>
      </w:r>
      <w:r>
        <w:rPr>
          <w:sz w:val="20"/>
        </w:rPr>
        <w:t>indicating</w:t>
      </w:r>
      <w:r>
        <w:rPr>
          <w:spacing w:val="-3"/>
          <w:sz w:val="20"/>
        </w:rPr>
        <w:t> </w:t>
      </w:r>
      <w:r>
        <w:rPr>
          <w:sz w:val="20"/>
        </w:rPr>
        <w:t>insider</w:t>
      </w:r>
      <w:r>
        <w:rPr>
          <w:spacing w:val="-3"/>
          <w:sz w:val="20"/>
        </w:rPr>
        <w:t> </w:t>
      </w:r>
      <w:r>
        <w:rPr>
          <w:sz w:val="20"/>
        </w:rPr>
        <w:t>risks</w:t>
      </w:r>
      <w:r>
        <w:rPr>
          <w:spacing w:val="-3"/>
          <w:sz w:val="20"/>
        </w:rPr>
        <w:t> </w:t>
      </w:r>
      <w:r>
        <w:rPr>
          <w:sz w:val="20"/>
        </w:rPr>
        <w:t>or</w:t>
      </w:r>
      <w:r>
        <w:rPr>
          <w:spacing w:val="-3"/>
          <w:sz w:val="20"/>
        </w:rPr>
        <w:t> </w:t>
      </w:r>
      <w:r>
        <w:rPr>
          <w:sz w:val="20"/>
        </w:rPr>
        <w:t>compromised </w:t>
      </w:r>
      <w:r>
        <w:rPr>
          <w:spacing w:val="-2"/>
          <w:sz w:val="20"/>
        </w:rPr>
        <w:t>credentials</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sz w:val="20"/>
        </w:rPr>
        <w:t>Global team operations complicate temporal </w:t>
      </w:r>
      <w:r>
        <w:rPr>
          <w:sz w:val="20"/>
        </w:rPr>
        <w:t>analysis: 28% of after-hours anomalies are legitimate activities by team members in different time zones, requiring user- specific baseline modeling</w:t>
      </w:r>
    </w:p>
    <w:p>
      <w:pPr>
        <w:pStyle w:val="ListParagraph"/>
        <w:numPr>
          <w:ilvl w:val="0"/>
          <w:numId w:val="8"/>
        </w:numPr>
        <w:tabs>
          <w:tab w:pos="551" w:val="left" w:leader="none"/>
        </w:tabs>
        <w:spacing w:line="240" w:lineRule="auto" w:before="187" w:after="0"/>
        <w:ind w:left="551" w:right="0" w:hanging="292"/>
        <w:jc w:val="both"/>
        <w:rPr>
          <w:i/>
          <w:sz w:val="20"/>
        </w:rPr>
      </w:pPr>
      <w:r>
        <w:rPr>
          <w:i/>
          <w:sz w:val="20"/>
        </w:rPr>
        <w:t>False</w:t>
      </w:r>
      <w:r>
        <w:rPr>
          <w:i/>
          <w:spacing w:val="-2"/>
          <w:sz w:val="20"/>
        </w:rPr>
        <w:t> </w:t>
      </w:r>
      <w:r>
        <w:rPr>
          <w:i/>
          <w:sz w:val="20"/>
        </w:rPr>
        <w:t>Positive</w:t>
      </w:r>
      <w:r>
        <w:rPr>
          <w:i/>
          <w:spacing w:val="-2"/>
          <w:sz w:val="20"/>
        </w:rPr>
        <w:t> Analysis</w:t>
      </w:r>
    </w:p>
    <w:p>
      <w:pPr>
        <w:pStyle w:val="BodyText"/>
        <w:spacing w:line="249" w:lineRule="auto" w:before="94"/>
        <w:ind w:left="259" w:firstLine="199"/>
      </w:pPr>
      <w:r>
        <w:rPr/>
        <w:t>Both models present distinct false positive tendencies </w:t>
      </w:r>
      <w:r>
        <w:rPr/>
        <w:t>re- quiring operational consideration:</w:t>
      </w:r>
    </w:p>
    <w:p>
      <w:pPr>
        <w:pStyle w:val="ListParagraph"/>
        <w:numPr>
          <w:ilvl w:val="1"/>
          <w:numId w:val="8"/>
        </w:numPr>
        <w:tabs>
          <w:tab w:pos="657" w:val="left" w:leader="none"/>
          <w:tab w:pos="659" w:val="left" w:leader="none"/>
        </w:tabs>
        <w:spacing w:line="249" w:lineRule="auto" w:before="53" w:after="0"/>
        <w:ind w:left="659" w:right="0" w:hanging="202"/>
        <w:jc w:val="both"/>
        <w:rPr>
          <w:sz w:val="20"/>
        </w:rPr>
      </w:pPr>
      <w:r>
        <w:rPr>
          <w:b/>
          <w:sz w:val="20"/>
        </w:rPr>
        <w:t>LSTM Autoencoder</w:t>
      </w:r>
      <w:r>
        <w:rPr>
          <w:sz w:val="20"/>
        </w:rPr>
        <w:t>: Higher false positives during </w:t>
      </w:r>
      <w:r>
        <w:rPr>
          <w:sz w:val="20"/>
        </w:rPr>
        <w:t>rare but legitimate temporal deviations such as:</w:t>
      </w:r>
    </w:p>
    <w:p>
      <w:pPr>
        <w:pStyle w:val="ListParagraph"/>
        <w:numPr>
          <w:ilvl w:val="2"/>
          <w:numId w:val="8"/>
        </w:numPr>
        <w:tabs>
          <w:tab w:pos="1026" w:val="left" w:leader="none"/>
          <w:tab w:pos="1028" w:val="left" w:leader="none"/>
        </w:tabs>
        <w:spacing w:line="249" w:lineRule="auto" w:before="47" w:after="0"/>
        <w:ind w:left="1028" w:right="0" w:hanging="220"/>
        <w:jc w:val="both"/>
        <w:rPr>
          <w:sz w:val="20"/>
        </w:rPr>
      </w:pPr>
      <w:r>
        <w:rPr>
          <w:sz w:val="20"/>
        </w:rPr>
        <w:t>Scheduled maintenance windows (e.g., </w:t>
      </w:r>
      <w:r>
        <w:rPr>
          <w:sz w:val="20"/>
        </w:rPr>
        <w:t>database backup jobs generating unusual event patterns)</w:t>
      </w:r>
    </w:p>
    <w:p>
      <w:pPr>
        <w:pStyle w:val="ListParagraph"/>
        <w:numPr>
          <w:ilvl w:val="2"/>
          <w:numId w:val="8"/>
        </w:numPr>
        <w:tabs>
          <w:tab w:pos="1026" w:val="left" w:leader="none"/>
          <w:tab w:pos="1028" w:val="left" w:leader="none"/>
        </w:tabs>
        <w:spacing w:line="249" w:lineRule="auto" w:before="0" w:after="0"/>
        <w:ind w:left="1028" w:right="0" w:hanging="220"/>
        <w:jc w:val="both"/>
        <w:rPr>
          <w:sz w:val="20"/>
        </w:rPr>
      </w:pPr>
      <w:r>
        <w:rPr>
          <w:sz w:val="20"/>
        </w:rPr>
        <w:t>Software update cycles (deployment activities </w:t>
      </w:r>
      <w:r>
        <w:rPr>
          <w:sz w:val="20"/>
        </w:rPr>
        <w:t>trig- gering administrative action sequences)</w:t>
      </w:r>
    </w:p>
    <w:p>
      <w:pPr>
        <w:pStyle w:val="ListParagraph"/>
        <w:numPr>
          <w:ilvl w:val="2"/>
          <w:numId w:val="8"/>
        </w:numPr>
        <w:tabs>
          <w:tab w:pos="1026" w:val="left" w:leader="none"/>
          <w:tab w:pos="1028" w:val="left" w:leader="none"/>
        </w:tabs>
        <w:spacing w:line="249" w:lineRule="auto" w:before="0" w:after="0"/>
        <w:ind w:left="1028" w:right="0" w:hanging="220"/>
        <w:jc w:val="both"/>
        <w:rPr>
          <w:sz w:val="20"/>
        </w:rPr>
      </w:pPr>
      <w:r>
        <w:rPr>
          <w:sz w:val="20"/>
        </w:rPr>
        <w:t>Seasonal business variations (Black Friday </w:t>
      </w:r>
      <w:r>
        <w:rPr>
          <w:sz w:val="20"/>
        </w:rPr>
        <w:t>sales spikes for Food Company, end-of-quarter reporting for IT Solutions)</w:t>
      </w:r>
    </w:p>
    <w:p>
      <w:pPr>
        <w:pStyle w:val="ListParagraph"/>
        <w:numPr>
          <w:ilvl w:val="2"/>
          <w:numId w:val="8"/>
        </w:numPr>
        <w:tabs>
          <w:tab w:pos="1026" w:val="left" w:leader="none"/>
          <w:tab w:pos="1028" w:val="left" w:leader="none"/>
        </w:tabs>
        <w:spacing w:line="249" w:lineRule="auto" w:before="0" w:after="0"/>
        <w:ind w:left="1028" w:right="0" w:hanging="220"/>
        <w:jc w:val="both"/>
        <w:rPr>
          <w:sz w:val="20"/>
        </w:rPr>
      </w:pPr>
      <w:r>
        <w:rPr>
          <w:sz w:val="20"/>
        </w:rPr>
        <w:t>False positive rate: 15.8% (742 of 4,697 </w:t>
      </w:r>
      <w:r>
        <w:rPr>
          <w:sz w:val="20"/>
        </w:rPr>
        <w:t>predicted anomalies were actually normal)</w:t>
      </w:r>
    </w:p>
    <w:p>
      <w:pPr>
        <w:pStyle w:val="ListParagraph"/>
        <w:numPr>
          <w:ilvl w:val="1"/>
          <w:numId w:val="8"/>
        </w:numPr>
        <w:tabs>
          <w:tab w:pos="658" w:val="left" w:leader="none"/>
          <w:tab w:pos="809" w:val="left" w:leader="none"/>
        </w:tabs>
        <w:spacing w:line="240" w:lineRule="auto" w:before="46" w:after="0"/>
        <w:ind w:left="658" w:right="0" w:hanging="200"/>
        <w:jc w:val="both"/>
        <w:rPr>
          <w:sz w:val="20"/>
        </w:rPr>
      </w:pPr>
      <w:r>
        <w:rPr>
          <w:b/>
          <w:sz w:val="20"/>
        </w:rPr>
        <w:t>Isolation</w:t>
      </w:r>
      <w:r>
        <w:rPr>
          <w:b/>
          <w:spacing w:val="10"/>
          <w:sz w:val="20"/>
        </w:rPr>
        <w:t> </w:t>
      </w:r>
      <w:r>
        <w:rPr>
          <w:b/>
          <w:sz w:val="20"/>
        </w:rPr>
        <w:t>Forest</w:t>
      </w:r>
      <w:r>
        <w:rPr>
          <w:sz w:val="20"/>
        </w:rPr>
        <w:t>:</w:t>
      </w:r>
      <w:r>
        <w:rPr>
          <w:spacing w:val="5"/>
          <w:sz w:val="20"/>
        </w:rPr>
        <w:t> </w:t>
      </w:r>
      <w:r>
        <w:rPr>
          <w:sz w:val="20"/>
        </w:rPr>
        <w:t>False</w:t>
      </w:r>
      <w:r>
        <w:rPr>
          <w:spacing w:val="6"/>
          <w:sz w:val="20"/>
        </w:rPr>
        <w:t> </w:t>
      </w:r>
      <w:r>
        <w:rPr>
          <w:sz w:val="20"/>
        </w:rPr>
        <w:t>positives</w:t>
      </w:r>
      <w:r>
        <w:rPr>
          <w:spacing w:val="6"/>
          <w:sz w:val="20"/>
        </w:rPr>
        <w:t> </w:t>
      </w:r>
      <w:r>
        <w:rPr>
          <w:sz w:val="20"/>
        </w:rPr>
        <w:t>emerge</w:t>
      </w:r>
      <w:r>
        <w:rPr>
          <w:spacing w:val="6"/>
          <w:sz w:val="20"/>
        </w:rPr>
        <w:t> </w:t>
      </w:r>
      <w:r>
        <w:rPr>
          <w:sz w:val="20"/>
        </w:rPr>
        <w:t>primarily</w:t>
      </w:r>
      <w:r>
        <w:rPr>
          <w:spacing w:val="5"/>
          <w:sz w:val="20"/>
        </w:rPr>
        <w:t> </w:t>
      </w:r>
      <w:r>
        <w:rPr>
          <w:spacing w:val="-2"/>
          <w:sz w:val="20"/>
        </w:rPr>
        <w:t>from:</w:t>
      </w:r>
    </w:p>
    <w:p>
      <w:pPr>
        <w:pStyle w:val="ListParagraph"/>
        <w:numPr>
          <w:ilvl w:val="2"/>
          <w:numId w:val="8"/>
        </w:numPr>
        <w:tabs>
          <w:tab w:pos="1026" w:val="left" w:leader="none"/>
          <w:tab w:pos="1028" w:val="left" w:leader="none"/>
        </w:tabs>
        <w:spacing w:line="249" w:lineRule="auto" w:before="56" w:after="0"/>
        <w:ind w:left="1028" w:right="0" w:hanging="220"/>
        <w:jc w:val="left"/>
        <w:rPr>
          <w:sz w:val="20"/>
        </w:rPr>
      </w:pPr>
      <w:r>
        <w:rPr>
          <w:sz w:val="20"/>
        </w:rPr>
        <w:t>Legitimate power users with unusually high </w:t>
      </w:r>
      <w:r>
        <w:rPr>
          <w:sz w:val="20"/>
        </w:rPr>
        <w:t>interac- tion volumes (administrators, automated systems)</w:t>
      </w:r>
    </w:p>
    <w:p>
      <w:pPr>
        <w:pStyle w:val="ListParagraph"/>
        <w:numPr>
          <w:ilvl w:val="2"/>
          <w:numId w:val="8"/>
        </w:numPr>
        <w:tabs>
          <w:tab w:pos="1026" w:val="left" w:leader="none"/>
          <w:tab w:pos="1028" w:val="left" w:leader="none"/>
        </w:tabs>
        <w:spacing w:line="249" w:lineRule="auto" w:before="0" w:after="0"/>
        <w:ind w:left="1028" w:right="0" w:hanging="220"/>
        <w:jc w:val="left"/>
        <w:rPr>
          <w:sz w:val="20"/>
        </w:rPr>
      </w:pPr>
      <w:r>
        <w:rPr>
          <w:sz w:val="20"/>
        </w:rPr>
        <w:t>Batch</w:t>
      </w:r>
      <w:r>
        <w:rPr>
          <w:spacing w:val="40"/>
          <w:sz w:val="20"/>
        </w:rPr>
        <w:t> </w:t>
      </w:r>
      <w:r>
        <w:rPr>
          <w:sz w:val="20"/>
        </w:rPr>
        <w:t>processing</w:t>
      </w:r>
      <w:r>
        <w:rPr>
          <w:spacing w:val="40"/>
          <w:sz w:val="20"/>
        </w:rPr>
        <w:t> </w:t>
      </w:r>
      <w:r>
        <w:rPr>
          <w:sz w:val="20"/>
        </w:rPr>
        <w:t>jobs</w:t>
      </w:r>
      <w:r>
        <w:rPr>
          <w:spacing w:val="40"/>
          <w:sz w:val="20"/>
        </w:rPr>
        <w:t> </w:t>
      </w:r>
      <w:r>
        <w:rPr>
          <w:sz w:val="20"/>
        </w:rPr>
        <w:t>generating</w:t>
      </w:r>
      <w:r>
        <w:rPr>
          <w:spacing w:val="40"/>
          <w:sz w:val="20"/>
        </w:rPr>
        <w:t> </w:t>
      </w:r>
      <w:r>
        <w:rPr>
          <w:sz w:val="20"/>
        </w:rPr>
        <w:t>sudden</w:t>
      </w:r>
      <w:r>
        <w:rPr>
          <w:spacing w:val="40"/>
          <w:sz w:val="20"/>
        </w:rPr>
        <w:t> </w:t>
      </w:r>
      <w:r>
        <w:rPr>
          <w:sz w:val="20"/>
        </w:rPr>
        <w:t>resource consumption spikes</w:t>
      </w:r>
    </w:p>
    <w:p>
      <w:pPr>
        <w:pStyle w:val="ListParagraph"/>
        <w:numPr>
          <w:ilvl w:val="2"/>
          <w:numId w:val="8"/>
        </w:numPr>
        <w:tabs>
          <w:tab w:pos="1026" w:val="left" w:leader="none"/>
          <w:tab w:pos="1028" w:val="left" w:leader="none"/>
        </w:tabs>
        <w:spacing w:line="249" w:lineRule="auto" w:before="0" w:after="0"/>
        <w:ind w:left="1028" w:right="0" w:hanging="220"/>
        <w:jc w:val="left"/>
        <w:rPr>
          <w:sz w:val="20"/>
        </w:rPr>
      </w:pPr>
      <w:r>
        <w:rPr>
          <w:sz w:val="20"/>
        </w:rPr>
        <w:t>Legitimate</w:t>
      </w:r>
      <w:r>
        <w:rPr>
          <w:spacing w:val="40"/>
          <w:sz w:val="20"/>
        </w:rPr>
        <w:t> </w:t>
      </w:r>
      <w:r>
        <w:rPr>
          <w:sz w:val="20"/>
        </w:rPr>
        <w:t>geographic</w:t>
      </w:r>
      <w:r>
        <w:rPr>
          <w:spacing w:val="40"/>
          <w:sz w:val="20"/>
        </w:rPr>
        <w:t> </w:t>
      </w:r>
      <w:r>
        <w:rPr>
          <w:sz w:val="20"/>
        </w:rPr>
        <w:t>access</w:t>
      </w:r>
      <w:r>
        <w:rPr>
          <w:spacing w:val="40"/>
          <w:sz w:val="20"/>
        </w:rPr>
        <w:t> </w:t>
      </w:r>
      <w:r>
        <w:rPr>
          <w:sz w:val="20"/>
        </w:rPr>
        <w:t>variations</w:t>
      </w:r>
      <w:r>
        <w:rPr>
          <w:spacing w:val="40"/>
          <w:sz w:val="20"/>
        </w:rPr>
        <w:t> </w:t>
      </w:r>
      <w:r>
        <w:rPr>
          <w:sz w:val="20"/>
        </w:rPr>
        <w:t>(business travel, remote work from new locations)</w:t>
      </w:r>
    </w:p>
    <w:p>
      <w:pPr>
        <w:pStyle w:val="ListParagraph"/>
        <w:numPr>
          <w:ilvl w:val="2"/>
          <w:numId w:val="8"/>
        </w:numPr>
        <w:tabs>
          <w:tab w:pos="966" w:val="left" w:leader="none"/>
          <w:tab w:pos="968" w:val="left" w:leader="none"/>
        </w:tabs>
        <w:spacing w:line="249" w:lineRule="auto" w:before="91" w:after="0"/>
        <w:ind w:left="968" w:right="257" w:hanging="220"/>
        <w:jc w:val="both"/>
        <w:rPr>
          <w:sz w:val="20"/>
        </w:rPr>
      </w:pPr>
      <w:r>
        <w:rPr/>
        <w:br w:type="column"/>
      </w:r>
      <w:r>
        <w:rPr>
          <w:sz w:val="20"/>
        </w:rPr>
        <w:t>False positive rate: 18.2% (701 of 3,852 </w:t>
      </w:r>
      <w:r>
        <w:rPr>
          <w:sz w:val="20"/>
        </w:rPr>
        <w:t>predicted anomalies were actually normal)</w:t>
      </w:r>
    </w:p>
    <w:p>
      <w:pPr>
        <w:pStyle w:val="BodyText"/>
        <w:spacing w:line="249" w:lineRule="auto" w:before="42"/>
        <w:ind w:left="199" w:right="257" w:firstLine="199"/>
      </w:pPr>
      <w:r>
        <w:rPr/>
        <w:t>Understanding these patterns is crucial for refining </w:t>
      </w:r>
      <w:r>
        <w:rPr/>
        <w:t>thresh- olds, implementing user-specific baselines, and improving operational deployment strategies. False positive reduction techniques include: (a) user-specific threshold adaptation, (b) temporal</w:t>
      </w:r>
      <w:r>
        <w:rPr>
          <w:spacing w:val="34"/>
        </w:rPr>
        <w:t> </w:t>
      </w:r>
      <w:r>
        <w:rPr/>
        <w:t>context</w:t>
      </w:r>
      <w:r>
        <w:rPr>
          <w:spacing w:val="35"/>
        </w:rPr>
        <w:t> </w:t>
      </w:r>
      <w:r>
        <w:rPr/>
        <w:t>injection</w:t>
      </w:r>
      <w:r>
        <w:rPr>
          <w:spacing w:val="35"/>
        </w:rPr>
        <w:t> </w:t>
      </w:r>
      <w:r>
        <w:rPr/>
        <w:t>(flagging</w:t>
      </w:r>
      <w:r>
        <w:rPr>
          <w:spacing w:val="35"/>
        </w:rPr>
        <w:t> </w:t>
      </w:r>
      <w:r>
        <w:rPr/>
        <w:t>maintenance</w:t>
      </w:r>
      <w:r>
        <w:rPr>
          <w:spacing w:val="35"/>
        </w:rPr>
        <w:t> </w:t>
      </w:r>
      <w:r>
        <w:rPr>
          <w:spacing w:val="-2"/>
        </w:rPr>
        <w:t>windows),</w:t>
      </w:r>
    </w:p>
    <w:p>
      <w:pPr>
        <w:pStyle w:val="BodyText"/>
        <w:spacing w:line="249" w:lineRule="auto"/>
        <w:ind w:left="199" w:right="257"/>
      </w:pPr>
      <w:r>
        <w:rPr/>
        <w:t>(c) feedback-based threshold refinement, and (d) hybrid </w:t>
      </w:r>
      <w:r>
        <w:rPr/>
        <w:t>scor- ing combining both methods.</w:t>
      </w:r>
    </w:p>
    <w:p>
      <w:pPr>
        <w:pStyle w:val="ListParagraph"/>
        <w:numPr>
          <w:ilvl w:val="0"/>
          <w:numId w:val="1"/>
        </w:numPr>
        <w:tabs>
          <w:tab w:pos="2323" w:val="left" w:leader="none"/>
        </w:tabs>
        <w:spacing w:line="240" w:lineRule="auto" w:before="150" w:after="0"/>
        <w:ind w:left="2323" w:right="0" w:hanging="367"/>
        <w:jc w:val="left"/>
        <w:rPr>
          <w:sz w:val="20"/>
        </w:rPr>
      </w:pPr>
      <w:r>
        <w:rPr>
          <w:smallCaps/>
          <w:spacing w:val="-2"/>
          <w:sz w:val="20"/>
        </w:rPr>
        <w:t>Limitations</w:t>
      </w:r>
    </w:p>
    <w:p>
      <w:pPr>
        <w:pStyle w:val="BodyText"/>
        <w:spacing w:line="249" w:lineRule="auto" w:before="83"/>
        <w:ind w:left="199" w:right="257" w:firstLine="199"/>
      </w:pPr>
      <w:r>
        <w:rPr/>
        <w:t>Although VaultSphere demonstrates strong </w:t>
      </w:r>
      <w:r>
        <w:rPr/>
        <w:t>performance across</w:t>
      </w:r>
      <w:r>
        <w:rPr>
          <w:spacing w:val="-13"/>
        </w:rPr>
        <w:t> </w:t>
      </w:r>
      <w:r>
        <w:rPr/>
        <w:t>multiple</w:t>
      </w:r>
      <w:r>
        <w:rPr>
          <w:spacing w:val="-12"/>
        </w:rPr>
        <w:t> </w:t>
      </w:r>
      <w:r>
        <w:rPr/>
        <w:t>evaluation</w:t>
      </w:r>
      <w:r>
        <w:rPr>
          <w:spacing w:val="-13"/>
        </w:rPr>
        <w:t> </w:t>
      </w:r>
      <w:r>
        <w:rPr/>
        <w:t>dimensions,</w:t>
      </w:r>
      <w:r>
        <w:rPr>
          <w:spacing w:val="-12"/>
        </w:rPr>
        <w:t> </w:t>
      </w:r>
      <w:r>
        <w:rPr/>
        <w:t>several</w:t>
      </w:r>
      <w:r>
        <w:rPr>
          <w:spacing w:val="-13"/>
        </w:rPr>
        <w:t> </w:t>
      </w:r>
      <w:r>
        <w:rPr/>
        <w:t>limitations</w:t>
      </w:r>
      <w:r>
        <w:rPr>
          <w:spacing w:val="-12"/>
        </w:rPr>
        <w:t> </w:t>
      </w:r>
      <w:r>
        <w:rPr/>
        <w:t>must be acknowledged:</w:t>
      </w:r>
    </w:p>
    <w:p>
      <w:pPr>
        <w:pStyle w:val="ListParagraph"/>
        <w:numPr>
          <w:ilvl w:val="1"/>
          <w:numId w:val="8"/>
        </w:numPr>
        <w:tabs>
          <w:tab w:pos="597" w:val="left" w:leader="none"/>
          <w:tab w:pos="599" w:val="left" w:leader="none"/>
        </w:tabs>
        <w:spacing w:line="249" w:lineRule="auto" w:before="44" w:after="0"/>
        <w:ind w:left="599" w:right="257" w:hanging="202"/>
        <w:jc w:val="both"/>
        <w:rPr>
          <w:sz w:val="20"/>
        </w:rPr>
      </w:pPr>
      <w:r>
        <w:rPr>
          <w:b/>
          <w:sz w:val="20"/>
        </w:rPr>
        <w:t>Synthetic</w:t>
      </w:r>
      <w:r>
        <w:rPr>
          <w:b/>
          <w:spacing w:val="-13"/>
          <w:sz w:val="20"/>
        </w:rPr>
        <w:t> </w:t>
      </w:r>
      <w:r>
        <w:rPr>
          <w:b/>
          <w:sz w:val="20"/>
        </w:rPr>
        <w:t>Dataset</w:t>
      </w:r>
      <w:r>
        <w:rPr>
          <w:b/>
          <w:spacing w:val="-12"/>
          <w:sz w:val="20"/>
        </w:rPr>
        <w:t> </w:t>
      </w:r>
      <w:r>
        <w:rPr>
          <w:b/>
          <w:sz w:val="20"/>
        </w:rPr>
        <w:t>Constraints</w:t>
      </w:r>
      <w:r>
        <w:rPr>
          <w:sz w:val="20"/>
        </w:rPr>
        <w:t>:</w:t>
      </w:r>
      <w:r>
        <w:rPr>
          <w:spacing w:val="-13"/>
          <w:sz w:val="20"/>
        </w:rPr>
        <w:t> </w:t>
      </w:r>
      <w:r>
        <w:rPr>
          <w:sz w:val="20"/>
        </w:rPr>
        <w:t>The</w:t>
      </w:r>
      <w:r>
        <w:rPr>
          <w:spacing w:val="-12"/>
          <w:sz w:val="20"/>
        </w:rPr>
        <w:t> </w:t>
      </w:r>
      <w:r>
        <w:rPr>
          <w:sz w:val="20"/>
        </w:rPr>
        <w:t>experimental</w:t>
      </w:r>
      <w:r>
        <w:rPr>
          <w:spacing w:val="-13"/>
          <w:sz w:val="20"/>
        </w:rPr>
        <w:t> </w:t>
      </w:r>
      <w:r>
        <w:rPr>
          <w:sz w:val="20"/>
        </w:rPr>
        <w:t>dataset is synthetically generated to emulate tenant behaviors. While</w:t>
      </w:r>
      <w:r>
        <w:rPr>
          <w:spacing w:val="-5"/>
          <w:sz w:val="20"/>
        </w:rPr>
        <w:t> </w:t>
      </w:r>
      <w:r>
        <w:rPr>
          <w:sz w:val="20"/>
        </w:rPr>
        <w:t>useful</w:t>
      </w:r>
      <w:r>
        <w:rPr>
          <w:spacing w:val="-5"/>
          <w:sz w:val="20"/>
        </w:rPr>
        <w:t> </w:t>
      </w:r>
      <w:r>
        <w:rPr>
          <w:sz w:val="20"/>
        </w:rPr>
        <w:t>for</w:t>
      </w:r>
      <w:r>
        <w:rPr>
          <w:spacing w:val="-5"/>
          <w:sz w:val="20"/>
        </w:rPr>
        <w:t> </w:t>
      </w:r>
      <w:r>
        <w:rPr>
          <w:sz w:val="20"/>
        </w:rPr>
        <w:t>controlled</w:t>
      </w:r>
      <w:r>
        <w:rPr>
          <w:spacing w:val="-5"/>
          <w:sz w:val="20"/>
        </w:rPr>
        <w:t> </w:t>
      </w:r>
      <w:r>
        <w:rPr>
          <w:sz w:val="20"/>
        </w:rPr>
        <w:t>experimentation</w:t>
      </w:r>
      <w:r>
        <w:rPr>
          <w:spacing w:val="-5"/>
          <w:sz w:val="20"/>
        </w:rPr>
        <w:t> </w:t>
      </w:r>
      <w:r>
        <w:rPr>
          <w:sz w:val="20"/>
        </w:rPr>
        <w:t>with</w:t>
      </w:r>
      <w:r>
        <w:rPr>
          <w:spacing w:val="-5"/>
          <w:sz w:val="20"/>
        </w:rPr>
        <w:t> </w:t>
      </w:r>
      <w:r>
        <w:rPr>
          <w:sz w:val="20"/>
        </w:rPr>
        <w:t>ground- truth</w:t>
      </w:r>
      <w:r>
        <w:rPr>
          <w:spacing w:val="-2"/>
          <w:sz w:val="20"/>
        </w:rPr>
        <w:t> </w:t>
      </w:r>
      <w:r>
        <w:rPr>
          <w:sz w:val="20"/>
        </w:rPr>
        <w:t>labels,</w:t>
      </w:r>
      <w:r>
        <w:rPr>
          <w:spacing w:val="-2"/>
          <w:sz w:val="20"/>
        </w:rPr>
        <w:t> </w:t>
      </w:r>
      <w:r>
        <w:rPr>
          <w:sz w:val="20"/>
        </w:rPr>
        <w:t>real-world</w:t>
      </w:r>
      <w:r>
        <w:rPr>
          <w:spacing w:val="-2"/>
          <w:sz w:val="20"/>
        </w:rPr>
        <w:t> </w:t>
      </w:r>
      <w:r>
        <w:rPr>
          <w:sz w:val="20"/>
        </w:rPr>
        <w:t>multi-tenant</w:t>
      </w:r>
      <w:r>
        <w:rPr>
          <w:spacing w:val="-2"/>
          <w:sz w:val="20"/>
        </w:rPr>
        <w:t> </w:t>
      </w:r>
      <w:r>
        <w:rPr>
          <w:sz w:val="20"/>
        </w:rPr>
        <w:t>logs</w:t>
      </w:r>
      <w:r>
        <w:rPr>
          <w:spacing w:val="-2"/>
          <w:sz w:val="20"/>
        </w:rPr>
        <w:t> </w:t>
      </w:r>
      <w:r>
        <w:rPr>
          <w:sz w:val="20"/>
        </w:rPr>
        <w:t>typically</w:t>
      </w:r>
      <w:r>
        <w:rPr>
          <w:spacing w:val="-2"/>
          <w:sz w:val="20"/>
        </w:rPr>
        <w:t> </w:t>
      </w:r>
      <w:r>
        <w:rPr>
          <w:sz w:val="20"/>
        </w:rPr>
        <w:t>exhibit higher variability, noise, irregular activity bursts, and evolving</w:t>
      </w:r>
      <w:r>
        <w:rPr>
          <w:spacing w:val="-7"/>
          <w:sz w:val="20"/>
        </w:rPr>
        <w:t> </w:t>
      </w:r>
      <w:r>
        <w:rPr>
          <w:sz w:val="20"/>
        </w:rPr>
        <w:t>behavioral</w:t>
      </w:r>
      <w:r>
        <w:rPr>
          <w:spacing w:val="-7"/>
          <w:sz w:val="20"/>
        </w:rPr>
        <w:t> </w:t>
      </w:r>
      <w:r>
        <w:rPr>
          <w:sz w:val="20"/>
        </w:rPr>
        <w:t>patterns</w:t>
      </w:r>
      <w:r>
        <w:rPr>
          <w:spacing w:val="-7"/>
          <w:sz w:val="20"/>
        </w:rPr>
        <w:t> </w:t>
      </w:r>
      <w:r>
        <w:rPr>
          <w:sz w:val="20"/>
        </w:rPr>
        <w:t>not</w:t>
      </w:r>
      <w:r>
        <w:rPr>
          <w:spacing w:val="-7"/>
          <w:sz w:val="20"/>
        </w:rPr>
        <w:t> </w:t>
      </w:r>
      <w:r>
        <w:rPr>
          <w:sz w:val="20"/>
        </w:rPr>
        <w:t>fully</w:t>
      </w:r>
      <w:r>
        <w:rPr>
          <w:spacing w:val="-7"/>
          <w:sz w:val="20"/>
        </w:rPr>
        <w:t> </w:t>
      </w:r>
      <w:r>
        <w:rPr>
          <w:sz w:val="20"/>
        </w:rPr>
        <w:t>captured</w:t>
      </w:r>
      <w:r>
        <w:rPr>
          <w:spacing w:val="-7"/>
          <w:sz w:val="20"/>
        </w:rPr>
        <w:t> </w:t>
      </w:r>
      <w:r>
        <w:rPr>
          <w:sz w:val="20"/>
        </w:rPr>
        <w:t>in</w:t>
      </w:r>
      <w:r>
        <w:rPr>
          <w:spacing w:val="-7"/>
          <w:sz w:val="20"/>
        </w:rPr>
        <w:t> </w:t>
      </w:r>
      <w:r>
        <w:rPr>
          <w:sz w:val="20"/>
        </w:rPr>
        <w:t>system- atic synthetic generation. Production logs also contain:</w:t>
      </w:r>
    </w:p>
    <w:p>
      <w:pPr>
        <w:pStyle w:val="ListParagraph"/>
        <w:numPr>
          <w:ilvl w:val="2"/>
          <w:numId w:val="8"/>
        </w:numPr>
        <w:tabs>
          <w:tab w:pos="967" w:val="left" w:leader="none"/>
        </w:tabs>
        <w:spacing w:line="240" w:lineRule="auto" w:before="41" w:after="0"/>
        <w:ind w:left="967" w:right="0" w:hanging="218"/>
        <w:jc w:val="left"/>
        <w:rPr>
          <w:sz w:val="20"/>
        </w:rPr>
      </w:pPr>
      <w:r>
        <w:rPr>
          <w:sz w:val="20"/>
        </w:rPr>
        <w:t>Unforeseen</w:t>
      </w:r>
      <w:r>
        <w:rPr>
          <w:spacing w:val="11"/>
          <w:sz w:val="20"/>
        </w:rPr>
        <w:t> </w:t>
      </w:r>
      <w:r>
        <w:rPr>
          <w:sz w:val="20"/>
        </w:rPr>
        <w:t>event</w:t>
      </w:r>
      <w:r>
        <w:rPr>
          <w:spacing w:val="12"/>
          <w:sz w:val="20"/>
        </w:rPr>
        <w:t> </w:t>
      </w:r>
      <w:r>
        <w:rPr>
          <w:sz w:val="20"/>
        </w:rPr>
        <w:t>types</w:t>
      </w:r>
      <w:r>
        <w:rPr>
          <w:spacing w:val="11"/>
          <w:sz w:val="20"/>
        </w:rPr>
        <w:t> </w:t>
      </w:r>
      <w:r>
        <w:rPr>
          <w:sz w:val="20"/>
        </w:rPr>
        <w:t>and</w:t>
      </w:r>
      <w:r>
        <w:rPr>
          <w:spacing w:val="12"/>
          <w:sz w:val="20"/>
        </w:rPr>
        <w:t> </w:t>
      </w:r>
      <w:r>
        <w:rPr>
          <w:sz w:val="20"/>
        </w:rPr>
        <w:t>interaction</w:t>
      </w:r>
      <w:r>
        <w:rPr>
          <w:spacing w:val="11"/>
          <w:sz w:val="20"/>
        </w:rPr>
        <w:t> </w:t>
      </w:r>
      <w:r>
        <w:rPr>
          <w:spacing w:val="-2"/>
          <w:sz w:val="20"/>
        </w:rPr>
        <w:t>patterns</w:t>
      </w:r>
    </w:p>
    <w:p>
      <w:pPr>
        <w:pStyle w:val="ListParagraph"/>
        <w:numPr>
          <w:ilvl w:val="2"/>
          <w:numId w:val="8"/>
        </w:numPr>
        <w:tabs>
          <w:tab w:pos="966" w:val="left" w:leader="none"/>
          <w:tab w:pos="968" w:val="left" w:leader="none"/>
        </w:tabs>
        <w:spacing w:line="249" w:lineRule="auto" w:before="9" w:after="0"/>
        <w:ind w:left="968" w:right="257" w:hanging="220"/>
        <w:jc w:val="left"/>
        <w:rPr>
          <w:sz w:val="20"/>
        </w:rPr>
      </w:pPr>
      <w:r>
        <w:rPr>
          <w:sz w:val="20"/>
        </w:rPr>
        <w:t>Infrastructure failures creating cascading </w:t>
      </w:r>
      <w:r>
        <w:rPr>
          <w:sz w:val="20"/>
        </w:rPr>
        <w:t>anomalous </w:t>
      </w:r>
      <w:r>
        <w:rPr>
          <w:spacing w:val="-2"/>
          <w:sz w:val="20"/>
        </w:rPr>
        <w:t>patterns</w:t>
      </w:r>
    </w:p>
    <w:p>
      <w:pPr>
        <w:pStyle w:val="ListParagraph"/>
        <w:numPr>
          <w:ilvl w:val="2"/>
          <w:numId w:val="8"/>
        </w:numPr>
        <w:tabs>
          <w:tab w:pos="966" w:val="left" w:leader="none"/>
          <w:tab w:pos="968" w:val="left" w:leader="none"/>
        </w:tabs>
        <w:spacing w:line="249" w:lineRule="auto" w:before="0" w:after="0"/>
        <w:ind w:left="968" w:right="257" w:hanging="220"/>
        <w:jc w:val="left"/>
        <w:rPr>
          <w:sz w:val="20"/>
        </w:rPr>
      </w:pPr>
      <w:r>
        <w:rPr>
          <w:sz w:val="20"/>
        </w:rPr>
        <w:t>Adversarial</w:t>
      </w:r>
      <w:r>
        <w:rPr>
          <w:spacing w:val="40"/>
          <w:sz w:val="20"/>
        </w:rPr>
        <w:t> </w:t>
      </w:r>
      <w:r>
        <w:rPr>
          <w:sz w:val="20"/>
        </w:rPr>
        <w:t>attacks</w:t>
      </w:r>
      <w:r>
        <w:rPr>
          <w:spacing w:val="40"/>
          <w:sz w:val="20"/>
        </w:rPr>
        <w:t> </w:t>
      </w:r>
      <w:r>
        <w:rPr>
          <w:sz w:val="20"/>
        </w:rPr>
        <w:t>specifically</w:t>
      </w:r>
      <w:r>
        <w:rPr>
          <w:spacing w:val="40"/>
          <w:sz w:val="20"/>
        </w:rPr>
        <w:t> </w:t>
      </w:r>
      <w:r>
        <w:rPr>
          <w:sz w:val="20"/>
        </w:rPr>
        <w:t>designed</w:t>
      </w:r>
      <w:r>
        <w:rPr>
          <w:spacing w:val="40"/>
          <w:sz w:val="20"/>
        </w:rPr>
        <w:t> </w:t>
      </w:r>
      <w:r>
        <w:rPr>
          <w:sz w:val="20"/>
        </w:rPr>
        <w:t>to</w:t>
      </w:r>
      <w:r>
        <w:rPr>
          <w:spacing w:val="40"/>
          <w:sz w:val="20"/>
        </w:rPr>
        <w:t> </w:t>
      </w:r>
      <w:r>
        <w:rPr>
          <w:sz w:val="20"/>
        </w:rPr>
        <w:t>evade </w:t>
      </w:r>
      <w:r>
        <w:rPr>
          <w:spacing w:val="-2"/>
          <w:sz w:val="20"/>
        </w:rPr>
        <w:t>detection</w:t>
      </w:r>
    </w:p>
    <w:p>
      <w:pPr>
        <w:pStyle w:val="ListParagraph"/>
        <w:numPr>
          <w:ilvl w:val="2"/>
          <w:numId w:val="8"/>
        </w:numPr>
        <w:tabs>
          <w:tab w:pos="966" w:val="left" w:leader="none"/>
          <w:tab w:pos="968" w:val="left" w:leader="none"/>
        </w:tabs>
        <w:spacing w:line="249" w:lineRule="auto" w:before="0" w:after="0"/>
        <w:ind w:left="968" w:right="257" w:hanging="220"/>
        <w:jc w:val="left"/>
        <w:rPr>
          <w:sz w:val="20"/>
        </w:rPr>
      </w:pPr>
      <w:r>
        <w:rPr>
          <w:sz w:val="20"/>
        </w:rPr>
        <w:t>Complex</w:t>
      </w:r>
      <w:r>
        <w:rPr>
          <w:spacing w:val="20"/>
          <w:sz w:val="20"/>
        </w:rPr>
        <w:t> </w:t>
      </w:r>
      <w:r>
        <w:rPr>
          <w:sz w:val="20"/>
        </w:rPr>
        <w:t>cross-tenant</w:t>
      </w:r>
      <w:r>
        <w:rPr>
          <w:spacing w:val="20"/>
          <w:sz w:val="20"/>
        </w:rPr>
        <w:t> </w:t>
      </w:r>
      <w:r>
        <w:rPr>
          <w:sz w:val="20"/>
        </w:rPr>
        <w:t>interference</w:t>
      </w:r>
      <w:r>
        <w:rPr>
          <w:spacing w:val="20"/>
          <w:sz w:val="20"/>
        </w:rPr>
        <w:t> </w:t>
      </w:r>
      <w:r>
        <w:rPr>
          <w:sz w:val="20"/>
        </w:rPr>
        <w:t>effects</w:t>
      </w:r>
      <w:r>
        <w:rPr>
          <w:spacing w:val="20"/>
          <w:sz w:val="20"/>
        </w:rPr>
        <w:t> </w:t>
      </w:r>
      <w:r>
        <w:rPr>
          <w:sz w:val="20"/>
        </w:rPr>
        <w:t>in</w:t>
      </w:r>
      <w:r>
        <w:rPr>
          <w:spacing w:val="20"/>
          <w:sz w:val="20"/>
        </w:rPr>
        <w:t> </w:t>
      </w:r>
      <w:r>
        <w:rPr>
          <w:sz w:val="20"/>
        </w:rPr>
        <w:t>shared </w:t>
      </w:r>
      <w:r>
        <w:rPr>
          <w:spacing w:val="-2"/>
          <w:sz w:val="20"/>
        </w:rPr>
        <w:t>infrastructure</w:t>
      </w:r>
    </w:p>
    <w:p>
      <w:pPr>
        <w:pStyle w:val="BodyText"/>
        <w:spacing w:line="249" w:lineRule="auto" w:before="42"/>
        <w:ind w:left="599" w:right="257"/>
      </w:pPr>
      <w:r>
        <w:rPr/>
        <w:t>As</w:t>
      </w:r>
      <w:r>
        <w:rPr>
          <w:spacing w:val="-11"/>
        </w:rPr>
        <w:t> </w:t>
      </w:r>
      <w:r>
        <w:rPr/>
        <w:t>a</w:t>
      </w:r>
      <w:r>
        <w:rPr>
          <w:spacing w:val="-11"/>
        </w:rPr>
        <w:t> </w:t>
      </w:r>
      <w:r>
        <w:rPr/>
        <w:t>result,</w:t>
      </w:r>
      <w:r>
        <w:rPr>
          <w:spacing w:val="-11"/>
        </w:rPr>
        <w:t> </w:t>
      </w:r>
      <w:r>
        <w:rPr/>
        <w:t>detection</w:t>
      </w:r>
      <w:r>
        <w:rPr>
          <w:spacing w:val="-11"/>
        </w:rPr>
        <w:t> </w:t>
      </w:r>
      <w:r>
        <w:rPr/>
        <w:t>performance</w:t>
      </w:r>
      <w:r>
        <w:rPr>
          <w:spacing w:val="-11"/>
        </w:rPr>
        <w:t> </w:t>
      </w:r>
      <w:r>
        <w:rPr/>
        <w:t>may</w:t>
      </w:r>
      <w:r>
        <w:rPr>
          <w:spacing w:val="-11"/>
        </w:rPr>
        <w:t> </w:t>
      </w:r>
      <w:r>
        <w:rPr/>
        <w:t>vary</w:t>
      </w:r>
      <w:r>
        <w:rPr>
          <w:spacing w:val="-11"/>
        </w:rPr>
        <w:t> </w:t>
      </w:r>
      <w:r>
        <w:rPr/>
        <w:t>when</w:t>
      </w:r>
      <w:r>
        <w:rPr>
          <w:spacing w:val="-11"/>
        </w:rPr>
        <w:t> </w:t>
      </w:r>
      <w:r>
        <w:rPr/>
        <w:t>applied to operational cloud environments. </w:t>
      </w:r>
      <w:r>
        <w:rPr>
          <w:b/>
        </w:rPr>
        <w:t>Real-world valida- tion</w:t>
      </w:r>
      <w:r>
        <w:rPr>
          <w:b/>
          <w:spacing w:val="-13"/>
        </w:rPr>
        <w:t> </w:t>
      </w:r>
      <w:r>
        <w:rPr/>
        <w:t>is</w:t>
      </w:r>
      <w:r>
        <w:rPr>
          <w:spacing w:val="-12"/>
        </w:rPr>
        <w:t> </w:t>
      </w:r>
      <w:r>
        <w:rPr/>
        <w:t>essential</w:t>
      </w:r>
      <w:r>
        <w:rPr>
          <w:spacing w:val="-13"/>
        </w:rPr>
        <w:t> </w:t>
      </w:r>
      <w:r>
        <w:rPr/>
        <w:t>before</w:t>
      </w:r>
      <w:r>
        <w:rPr>
          <w:spacing w:val="-12"/>
        </w:rPr>
        <w:t> </w:t>
      </w:r>
      <w:r>
        <w:rPr/>
        <w:t>production</w:t>
      </w:r>
      <w:r>
        <w:rPr>
          <w:spacing w:val="-13"/>
        </w:rPr>
        <w:t> </w:t>
      </w:r>
      <w:r>
        <w:rPr/>
        <w:t>deployment.</w:t>
      </w:r>
      <w:r>
        <w:rPr>
          <w:spacing w:val="-12"/>
        </w:rPr>
        <w:t> </w:t>
      </w:r>
      <w:r>
        <w:rPr/>
        <w:t>We</w:t>
      </w:r>
      <w:r>
        <w:rPr>
          <w:spacing w:val="-13"/>
        </w:rPr>
        <w:t> </w:t>
      </w:r>
      <w:r>
        <w:rPr/>
        <w:t>expect similar relative performance (LSTM ¿ IF for temporal anomalies, IF ¿ LSTM for computational efficiency), but absolute metrics may shift by 5–15% based on prelim- inary discussions with industry partners. Future work</w:t>
      </w:r>
      <w:r>
        <w:rPr>
          <w:spacing w:val="80"/>
        </w:rPr>
        <w:t> </w:t>
      </w:r>
      <w:r>
        <w:rPr/>
        <w:t>will validate VaultSphere on production SaaS logs from enterprise cloud providers.</w:t>
      </w:r>
    </w:p>
    <w:p>
      <w:pPr>
        <w:pStyle w:val="ListParagraph"/>
        <w:numPr>
          <w:ilvl w:val="1"/>
          <w:numId w:val="8"/>
        </w:numPr>
        <w:tabs>
          <w:tab w:pos="597" w:val="left" w:leader="none"/>
          <w:tab w:pos="599" w:val="left" w:leader="none"/>
        </w:tabs>
        <w:spacing w:line="249" w:lineRule="auto" w:before="0" w:after="0"/>
        <w:ind w:left="599" w:right="257" w:hanging="202"/>
        <w:jc w:val="right"/>
        <w:rPr>
          <w:sz w:val="20"/>
        </w:rPr>
      </w:pPr>
      <w:r>
        <w:rPr>
          <w:b/>
          <w:sz w:val="20"/>
        </w:rPr>
        <w:t>Computational</w:t>
      </w:r>
      <w:r>
        <w:rPr>
          <w:b/>
          <w:spacing w:val="80"/>
          <w:sz w:val="20"/>
        </w:rPr>
        <w:t> </w:t>
      </w:r>
      <w:r>
        <w:rPr>
          <w:b/>
          <w:sz w:val="20"/>
        </w:rPr>
        <w:t>Overhead</w:t>
      </w:r>
      <w:r>
        <w:rPr>
          <w:b/>
          <w:spacing w:val="80"/>
          <w:sz w:val="20"/>
        </w:rPr>
        <w:t> </w:t>
      </w:r>
      <w:r>
        <w:rPr>
          <w:b/>
          <w:sz w:val="20"/>
        </w:rPr>
        <w:t>of</w:t>
      </w:r>
      <w:r>
        <w:rPr>
          <w:b/>
          <w:spacing w:val="80"/>
          <w:sz w:val="20"/>
        </w:rPr>
        <w:t> </w:t>
      </w:r>
      <w:r>
        <w:rPr>
          <w:b/>
          <w:sz w:val="20"/>
        </w:rPr>
        <w:t>LSTM</w:t>
      </w:r>
      <w:r>
        <w:rPr>
          <w:b/>
          <w:spacing w:val="80"/>
          <w:sz w:val="20"/>
        </w:rPr>
        <w:t> </w:t>
      </w:r>
      <w:r>
        <w:rPr>
          <w:b/>
          <w:sz w:val="20"/>
        </w:rPr>
        <w:t>Models</w:t>
      </w:r>
      <w:r>
        <w:rPr>
          <w:sz w:val="20"/>
        </w:rPr>
        <w:t>:</w:t>
      </w:r>
      <w:r>
        <w:rPr>
          <w:spacing w:val="80"/>
          <w:sz w:val="20"/>
        </w:rPr>
        <w:t> </w:t>
      </w:r>
      <w:r>
        <w:rPr>
          <w:sz w:val="20"/>
        </w:rPr>
        <w:t>The LSTM</w:t>
      </w:r>
      <w:r>
        <w:rPr>
          <w:spacing w:val="-9"/>
          <w:sz w:val="20"/>
        </w:rPr>
        <w:t> </w:t>
      </w:r>
      <w:r>
        <w:rPr>
          <w:sz w:val="20"/>
        </w:rPr>
        <w:t>Autoencoder</w:t>
      </w:r>
      <w:r>
        <w:rPr>
          <w:spacing w:val="-10"/>
          <w:sz w:val="20"/>
        </w:rPr>
        <w:t> </w:t>
      </w:r>
      <w:r>
        <w:rPr>
          <w:sz w:val="20"/>
        </w:rPr>
        <w:t>incurs</w:t>
      </w:r>
      <w:r>
        <w:rPr>
          <w:spacing w:val="-9"/>
          <w:sz w:val="20"/>
        </w:rPr>
        <w:t> </w:t>
      </w:r>
      <w:r>
        <w:rPr>
          <w:sz w:val="20"/>
        </w:rPr>
        <w:t>substantial</w:t>
      </w:r>
      <w:r>
        <w:rPr>
          <w:spacing w:val="-9"/>
          <w:sz w:val="20"/>
        </w:rPr>
        <w:t> </w:t>
      </w:r>
      <w:r>
        <w:rPr>
          <w:sz w:val="20"/>
        </w:rPr>
        <w:t>computational</w:t>
      </w:r>
      <w:r>
        <w:rPr>
          <w:spacing w:val="-10"/>
          <w:sz w:val="20"/>
        </w:rPr>
        <w:t> </w:t>
      </w:r>
      <w:r>
        <w:rPr>
          <w:sz w:val="20"/>
        </w:rPr>
        <w:t>cost due</w:t>
      </w:r>
      <w:r>
        <w:rPr>
          <w:spacing w:val="28"/>
          <w:sz w:val="20"/>
        </w:rPr>
        <w:t> </w:t>
      </w:r>
      <w:r>
        <w:rPr>
          <w:sz w:val="20"/>
        </w:rPr>
        <w:t>to</w:t>
      </w:r>
      <w:r>
        <w:rPr>
          <w:spacing w:val="28"/>
          <w:sz w:val="20"/>
        </w:rPr>
        <w:t> </w:t>
      </w:r>
      <w:r>
        <w:rPr>
          <w:sz w:val="20"/>
        </w:rPr>
        <w:t>sequence</w:t>
      </w:r>
      <w:r>
        <w:rPr>
          <w:spacing w:val="28"/>
          <w:sz w:val="20"/>
        </w:rPr>
        <w:t> </w:t>
      </w:r>
      <w:r>
        <w:rPr>
          <w:sz w:val="20"/>
        </w:rPr>
        <w:t>unrolling,</w:t>
      </w:r>
      <w:r>
        <w:rPr>
          <w:spacing w:val="28"/>
          <w:sz w:val="20"/>
        </w:rPr>
        <w:t> </w:t>
      </w:r>
      <w:r>
        <w:rPr>
          <w:sz w:val="20"/>
        </w:rPr>
        <w:t>temporal</w:t>
      </w:r>
      <w:r>
        <w:rPr>
          <w:spacing w:val="28"/>
          <w:sz w:val="20"/>
        </w:rPr>
        <w:t> </w:t>
      </w:r>
      <w:r>
        <w:rPr>
          <w:sz w:val="20"/>
        </w:rPr>
        <w:t>state</w:t>
      </w:r>
      <w:r>
        <w:rPr>
          <w:spacing w:val="28"/>
          <w:sz w:val="20"/>
        </w:rPr>
        <w:t> </w:t>
      </w:r>
      <w:r>
        <w:rPr>
          <w:sz w:val="20"/>
        </w:rPr>
        <w:t>tracking,</w:t>
      </w:r>
      <w:r>
        <w:rPr>
          <w:spacing w:val="28"/>
          <w:sz w:val="20"/>
        </w:rPr>
        <w:t> </w:t>
      </w:r>
      <w:r>
        <w:rPr>
          <w:sz w:val="20"/>
        </w:rPr>
        <w:t>and high-dimensional</w:t>
      </w:r>
      <w:r>
        <w:rPr>
          <w:spacing w:val="40"/>
          <w:sz w:val="20"/>
        </w:rPr>
        <w:t> </w:t>
      </w:r>
      <w:r>
        <w:rPr>
          <w:sz w:val="20"/>
        </w:rPr>
        <w:t>input</w:t>
      </w:r>
      <w:r>
        <w:rPr>
          <w:spacing w:val="40"/>
          <w:sz w:val="20"/>
        </w:rPr>
        <w:t> </w:t>
      </w:r>
      <w:r>
        <w:rPr>
          <w:sz w:val="20"/>
        </w:rPr>
        <w:t>encoding.</w:t>
      </w:r>
      <w:r>
        <w:rPr>
          <w:spacing w:val="40"/>
          <w:sz w:val="20"/>
        </w:rPr>
        <w:t> </w:t>
      </w:r>
      <w:r>
        <w:rPr>
          <w:sz w:val="20"/>
        </w:rPr>
        <w:t>This</w:t>
      </w:r>
      <w:r>
        <w:rPr>
          <w:spacing w:val="40"/>
          <w:sz w:val="20"/>
        </w:rPr>
        <w:t> </w:t>
      </w:r>
      <w:r>
        <w:rPr>
          <w:sz w:val="20"/>
        </w:rPr>
        <w:t>leads</w:t>
      </w:r>
      <w:r>
        <w:rPr>
          <w:spacing w:val="40"/>
          <w:sz w:val="20"/>
        </w:rPr>
        <w:t> </w:t>
      </w:r>
      <w:r>
        <w:rPr>
          <w:sz w:val="20"/>
        </w:rPr>
        <w:t>to</w:t>
      </w:r>
      <w:r>
        <w:rPr>
          <w:spacing w:val="40"/>
          <w:sz w:val="20"/>
        </w:rPr>
        <w:t> </w:t>
      </w:r>
      <w:r>
        <w:rPr>
          <w:sz w:val="20"/>
        </w:rPr>
        <w:t>longer training</w:t>
      </w:r>
      <w:r>
        <w:rPr>
          <w:spacing w:val="40"/>
          <w:sz w:val="20"/>
        </w:rPr>
        <w:t> </w:t>
      </w:r>
      <w:r>
        <w:rPr>
          <w:sz w:val="20"/>
        </w:rPr>
        <w:t>times</w:t>
      </w:r>
      <w:r>
        <w:rPr>
          <w:spacing w:val="40"/>
          <w:sz w:val="20"/>
        </w:rPr>
        <w:t> </w:t>
      </w:r>
      <w:r>
        <w:rPr>
          <w:sz w:val="20"/>
        </w:rPr>
        <w:t>(342–521</w:t>
      </w:r>
      <w:r>
        <w:rPr>
          <w:spacing w:val="40"/>
          <w:sz w:val="20"/>
        </w:rPr>
        <w:t> </w:t>
      </w:r>
      <w:r>
        <w:rPr>
          <w:sz w:val="20"/>
        </w:rPr>
        <w:t>seconds</w:t>
      </w:r>
      <w:r>
        <w:rPr>
          <w:spacing w:val="40"/>
          <w:sz w:val="20"/>
        </w:rPr>
        <w:t> </w:t>
      </w:r>
      <w:r>
        <w:rPr>
          <w:sz w:val="20"/>
        </w:rPr>
        <w:t>vs</w:t>
      </w:r>
      <w:r>
        <w:rPr>
          <w:spacing w:val="40"/>
          <w:sz w:val="20"/>
        </w:rPr>
        <w:t> </w:t>
      </w:r>
      <w:r>
        <w:rPr>
          <w:sz w:val="20"/>
        </w:rPr>
        <w:t>1–2</w:t>
      </w:r>
      <w:r>
        <w:rPr>
          <w:spacing w:val="40"/>
          <w:sz w:val="20"/>
        </w:rPr>
        <w:t> </w:t>
      </w:r>
      <w:r>
        <w:rPr>
          <w:sz w:val="20"/>
        </w:rPr>
        <w:t>seconds)</w:t>
      </w:r>
      <w:r>
        <w:rPr>
          <w:spacing w:val="40"/>
          <w:sz w:val="20"/>
        </w:rPr>
        <w:t> </w:t>
      </w:r>
      <w:r>
        <w:rPr>
          <w:sz w:val="20"/>
        </w:rPr>
        <w:t>and higher</w:t>
      </w:r>
      <w:r>
        <w:rPr>
          <w:spacing w:val="-4"/>
          <w:sz w:val="20"/>
        </w:rPr>
        <w:t> </w:t>
      </w:r>
      <w:r>
        <w:rPr>
          <w:sz w:val="20"/>
        </w:rPr>
        <w:t>memory</w:t>
      </w:r>
      <w:r>
        <w:rPr>
          <w:spacing w:val="-4"/>
          <w:sz w:val="20"/>
        </w:rPr>
        <w:t> </w:t>
      </w:r>
      <w:r>
        <w:rPr>
          <w:sz w:val="20"/>
        </w:rPr>
        <w:t>consumption</w:t>
      </w:r>
      <w:r>
        <w:rPr>
          <w:spacing w:val="-4"/>
          <w:sz w:val="20"/>
        </w:rPr>
        <w:t> </w:t>
      </w:r>
      <w:r>
        <w:rPr>
          <w:sz w:val="20"/>
        </w:rPr>
        <w:t>(1.2</w:t>
      </w:r>
      <w:r>
        <w:rPr>
          <w:spacing w:val="-4"/>
          <w:sz w:val="20"/>
        </w:rPr>
        <w:t> </w:t>
      </w:r>
      <w:r>
        <w:rPr>
          <w:sz w:val="20"/>
        </w:rPr>
        <w:t>GB</w:t>
      </w:r>
      <w:r>
        <w:rPr>
          <w:spacing w:val="-4"/>
          <w:sz w:val="20"/>
        </w:rPr>
        <w:t> </w:t>
      </w:r>
      <w:r>
        <w:rPr>
          <w:sz w:val="20"/>
        </w:rPr>
        <w:t>vs</w:t>
      </w:r>
      <w:r>
        <w:rPr>
          <w:spacing w:val="-4"/>
          <w:sz w:val="20"/>
        </w:rPr>
        <w:t> </w:t>
      </w:r>
      <w:r>
        <w:rPr>
          <w:sz w:val="20"/>
        </w:rPr>
        <w:t>45</w:t>
      </w:r>
      <w:r>
        <w:rPr>
          <w:spacing w:val="-4"/>
          <w:sz w:val="20"/>
        </w:rPr>
        <w:t> </w:t>
      </w:r>
      <w:r>
        <w:rPr>
          <w:sz w:val="20"/>
        </w:rPr>
        <w:t>MB),</w:t>
      </w:r>
      <w:r>
        <w:rPr>
          <w:spacing w:val="-4"/>
          <w:sz w:val="20"/>
        </w:rPr>
        <w:t> </w:t>
      </w:r>
      <w:r>
        <w:rPr>
          <w:sz w:val="20"/>
        </w:rPr>
        <w:t>making real-time</w:t>
      </w:r>
      <w:r>
        <w:rPr>
          <w:spacing w:val="9"/>
          <w:sz w:val="20"/>
        </w:rPr>
        <w:t> </w:t>
      </w:r>
      <w:r>
        <w:rPr>
          <w:sz w:val="20"/>
        </w:rPr>
        <w:t>or</w:t>
      </w:r>
      <w:r>
        <w:rPr>
          <w:spacing w:val="10"/>
          <w:sz w:val="20"/>
        </w:rPr>
        <w:t> </w:t>
      </w:r>
      <w:r>
        <w:rPr>
          <w:sz w:val="20"/>
        </w:rPr>
        <w:t>large-scale</w:t>
      </w:r>
      <w:r>
        <w:rPr>
          <w:spacing w:val="9"/>
          <w:sz w:val="20"/>
        </w:rPr>
        <w:t> </w:t>
      </w:r>
      <w:r>
        <w:rPr>
          <w:sz w:val="20"/>
        </w:rPr>
        <w:t>deployment</w:t>
      </w:r>
      <w:r>
        <w:rPr>
          <w:spacing w:val="10"/>
          <w:sz w:val="20"/>
        </w:rPr>
        <w:t> </w:t>
      </w:r>
      <w:r>
        <w:rPr>
          <w:sz w:val="20"/>
        </w:rPr>
        <w:t>challenging</w:t>
      </w:r>
      <w:r>
        <w:rPr>
          <w:spacing w:val="9"/>
          <w:sz w:val="20"/>
        </w:rPr>
        <w:t> </w:t>
      </w:r>
      <w:r>
        <w:rPr>
          <w:spacing w:val="-2"/>
          <w:sz w:val="20"/>
        </w:rPr>
        <w:t>without:</w:t>
      </w:r>
    </w:p>
    <w:p>
      <w:pPr>
        <w:pStyle w:val="ListParagraph"/>
        <w:numPr>
          <w:ilvl w:val="2"/>
          <w:numId w:val="8"/>
        </w:numPr>
        <w:tabs>
          <w:tab w:pos="966" w:val="left" w:leader="none"/>
          <w:tab w:pos="968" w:val="left" w:leader="none"/>
        </w:tabs>
        <w:spacing w:line="249" w:lineRule="auto" w:before="41" w:after="0"/>
        <w:ind w:left="968" w:right="257" w:hanging="220"/>
        <w:jc w:val="left"/>
        <w:rPr>
          <w:sz w:val="20"/>
        </w:rPr>
      </w:pPr>
      <w:r>
        <w:rPr>
          <w:sz w:val="20"/>
        </w:rPr>
        <w:t>GPU</w:t>
      </w:r>
      <w:r>
        <w:rPr>
          <w:spacing w:val="-13"/>
          <w:sz w:val="20"/>
        </w:rPr>
        <w:t> </w:t>
      </w:r>
      <w:r>
        <w:rPr>
          <w:sz w:val="20"/>
        </w:rPr>
        <w:t>acceleration</w:t>
      </w:r>
      <w:r>
        <w:rPr>
          <w:spacing w:val="-12"/>
          <w:sz w:val="20"/>
        </w:rPr>
        <w:t> </w:t>
      </w:r>
      <w:r>
        <w:rPr>
          <w:sz w:val="20"/>
        </w:rPr>
        <w:t>(expected</w:t>
      </w:r>
      <w:r>
        <w:rPr>
          <w:spacing w:val="-13"/>
          <w:sz w:val="20"/>
        </w:rPr>
        <w:t> </w:t>
      </w:r>
      <w:r>
        <w:rPr>
          <w:sz w:val="20"/>
        </w:rPr>
        <w:t>10–20×</w:t>
      </w:r>
      <w:r>
        <w:rPr>
          <w:spacing w:val="-12"/>
          <w:sz w:val="20"/>
        </w:rPr>
        <w:t> </w:t>
      </w:r>
      <w:r>
        <w:rPr>
          <w:sz w:val="20"/>
        </w:rPr>
        <w:t>training</w:t>
      </w:r>
      <w:r>
        <w:rPr>
          <w:spacing w:val="-13"/>
          <w:sz w:val="20"/>
        </w:rPr>
        <w:t> </w:t>
      </w:r>
      <w:r>
        <w:rPr>
          <w:sz w:val="20"/>
        </w:rPr>
        <w:t>speedup with CUDA-enabled GPUs)</w:t>
      </w:r>
    </w:p>
    <w:p>
      <w:pPr>
        <w:pStyle w:val="ListParagraph"/>
        <w:numPr>
          <w:ilvl w:val="2"/>
          <w:numId w:val="8"/>
        </w:numPr>
        <w:tabs>
          <w:tab w:pos="966" w:val="left" w:leader="none"/>
          <w:tab w:pos="968" w:val="left" w:leader="none"/>
        </w:tabs>
        <w:spacing w:line="249" w:lineRule="auto" w:before="0" w:after="0"/>
        <w:ind w:left="968" w:right="257" w:hanging="220"/>
        <w:jc w:val="left"/>
        <w:rPr>
          <w:sz w:val="20"/>
        </w:rPr>
      </w:pPr>
      <w:r>
        <w:rPr>
          <w:sz w:val="20"/>
        </w:rPr>
        <w:t>Model</w:t>
      </w:r>
      <w:r>
        <w:rPr>
          <w:spacing w:val="22"/>
          <w:sz w:val="20"/>
        </w:rPr>
        <w:t> </w:t>
      </w:r>
      <w:r>
        <w:rPr>
          <w:sz w:val="20"/>
        </w:rPr>
        <w:t>compression</w:t>
      </w:r>
      <w:r>
        <w:rPr>
          <w:spacing w:val="22"/>
          <w:sz w:val="20"/>
        </w:rPr>
        <w:t> </w:t>
      </w:r>
      <w:r>
        <w:rPr>
          <w:sz w:val="20"/>
        </w:rPr>
        <w:t>techniques</w:t>
      </w:r>
      <w:r>
        <w:rPr>
          <w:spacing w:val="22"/>
          <w:sz w:val="20"/>
        </w:rPr>
        <w:t> </w:t>
      </w:r>
      <w:r>
        <w:rPr>
          <w:sz w:val="20"/>
        </w:rPr>
        <w:t>(quantization,</w:t>
      </w:r>
      <w:r>
        <w:rPr>
          <w:spacing w:val="22"/>
          <w:sz w:val="20"/>
        </w:rPr>
        <w:t> </w:t>
      </w:r>
      <w:r>
        <w:rPr>
          <w:sz w:val="20"/>
        </w:rPr>
        <w:t>prun- ing, knowledge distillation)</w:t>
      </w:r>
    </w:p>
    <w:p>
      <w:pPr>
        <w:pStyle w:val="ListParagraph"/>
        <w:numPr>
          <w:ilvl w:val="2"/>
          <w:numId w:val="8"/>
        </w:numPr>
        <w:tabs>
          <w:tab w:pos="966" w:val="left" w:leader="none"/>
          <w:tab w:pos="968" w:val="left" w:leader="none"/>
        </w:tabs>
        <w:spacing w:line="249" w:lineRule="auto" w:before="0" w:after="0"/>
        <w:ind w:left="968" w:right="257" w:hanging="220"/>
        <w:jc w:val="left"/>
        <w:rPr>
          <w:sz w:val="20"/>
        </w:rPr>
      </w:pPr>
      <w:r>
        <w:rPr>
          <w:sz w:val="20"/>
        </w:rPr>
        <w:t>Batch</w:t>
      </w:r>
      <w:r>
        <w:rPr>
          <w:spacing w:val="17"/>
          <w:sz w:val="20"/>
        </w:rPr>
        <w:t> </w:t>
      </w:r>
      <w:r>
        <w:rPr>
          <w:sz w:val="20"/>
        </w:rPr>
        <w:t>processing</w:t>
      </w:r>
      <w:r>
        <w:rPr>
          <w:spacing w:val="16"/>
          <w:sz w:val="20"/>
        </w:rPr>
        <w:t> </w:t>
      </w:r>
      <w:r>
        <w:rPr>
          <w:sz w:val="20"/>
        </w:rPr>
        <w:t>architectures</w:t>
      </w:r>
      <w:r>
        <w:rPr>
          <w:spacing w:val="17"/>
          <w:sz w:val="20"/>
        </w:rPr>
        <w:t> </w:t>
      </w:r>
      <w:r>
        <w:rPr>
          <w:sz w:val="20"/>
        </w:rPr>
        <w:t>(offline</w:t>
      </w:r>
      <w:r>
        <w:rPr>
          <w:spacing w:val="17"/>
          <w:sz w:val="20"/>
        </w:rPr>
        <w:t> </w:t>
      </w:r>
      <w:r>
        <w:rPr>
          <w:sz w:val="20"/>
        </w:rPr>
        <w:t>training,</w:t>
      </w:r>
      <w:r>
        <w:rPr>
          <w:spacing w:val="16"/>
          <w:sz w:val="20"/>
        </w:rPr>
        <w:t> </w:t>
      </w:r>
      <w:r>
        <w:rPr>
          <w:sz w:val="20"/>
        </w:rPr>
        <w:t>on- line inference on event batches)</w:t>
      </w:r>
    </w:p>
    <w:p>
      <w:pPr>
        <w:pStyle w:val="ListParagraph"/>
        <w:numPr>
          <w:ilvl w:val="2"/>
          <w:numId w:val="8"/>
        </w:numPr>
        <w:tabs>
          <w:tab w:pos="966" w:val="left" w:leader="none"/>
          <w:tab w:pos="968" w:val="left" w:leader="none"/>
        </w:tabs>
        <w:spacing w:line="249" w:lineRule="auto" w:before="0" w:after="0"/>
        <w:ind w:left="968" w:right="257" w:hanging="220"/>
        <w:jc w:val="left"/>
        <w:rPr>
          <w:sz w:val="20"/>
        </w:rPr>
      </w:pPr>
      <w:r>
        <w:rPr>
          <w:sz w:val="20"/>
        </w:rPr>
        <w:t>Hybrid</w:t>
      </w:r>
      <w:r>
        <w:rPr>
          <w:spacing w:val="40"/>
          <w:sz w:val="20"/>
        </w:rPr>
        <w:t> </w:t>
      </w:r>
      <w:r>
        <w:rPr>
          <w:sz w:val="20"/>
        </w:rPr>
        <w:t>detection</w:t>
      </w:r>
      <w:r>
        <w:rPr>
          <w:spacing w:val="40"/>
          <w:sz w:val="20"/>
        </w:rPr>
        <w:t> </w:t>
      </w:r>
      <w:r>
        <w:rPr>
          <w:sz w:val="20"/>
        </w:rPr>
        <w:t>pipelines</w:t>
      </w:r>
      <w:r>
        <w:rPr>
          <w:spacing w:val="40"/>
          <w:sz w:val="20"/>
        </w:rPr>
        <w:t> </w:t>
      </w:r>
      <w:r>
        <w:rPr>
          <w:sz w:val="20"/>
        </w:rPr>
        <w:t>(IF</w:t>
      </w:r>
      <w:r>
        <w:rPr>
          <w:spacing w:val="40"/>
          <w:sz w:val="20"/>
        </w:rPr>
        <w:t> </w:t>
      </w:r>
      <w:r>
        <w:rPr>
          <w:sz w:val="20"/>
        </w:rPr>
        <w:t>for</w:t>
      </w:r>
      <w:r>
        <w:rPr>
          <w:spacing w:val="40"/>
          <w:sz w:val="20"/>
        </w:rPr>
        <w:t> </w:t>
      </w:r>
      <w:r>
        <w:rPr>
          <w:sz w:val="20"/>
        </w:rPr>
        <w:t>initial</w:t>
      </w:r>
      <w:r>
        <w:rPr>
          <w:spacing w:val="40"/>
          <w:sz w:val="20"/>
        </w:rPr>
        <w:t> </w:t>
      </w:r>
      <w:r>
        <w:rPr>
          <w:sz w:val="20"/>
        </w:rPr>
        <w:t>filtering, LSTM for deep analysis)</w:t>
      </w:r>
    </w:p>
    <w:p>
      <w:pPr>
        <w:pStyle w:val="ListParagraph"/>
        <w:numPr>
          <w:ilvl w:val="1"/>
          <w:numId w:val="8"/>
        </w:numPr>
        <w:tabs>
          <w:tab w:pos="597" w:val="left" w:leader="none"/>
          <w:tab w:pos="599" w:val="left" w:leader="none"/>
        </w:tabs>
        <w:spacing w:line="249" w:lineRule="auto" w:before="41" w:after="0"/>
        <w:ind w:left="599" w:right="257" w:hanging="202"/>
        <w:jc w:val="both"/>
        <w:rPr>
          <w:sz w:val="20"/>
        </w:rPr>
      </w:pPr>
      <w:r>
        <w:rPr>
          <w:b/>
          <w:sz w:val="20"/>
        </w:rPr>
        <w:t>Threshold Sensitivity</w:t>
      </w:r>
      <w:r>
        <w:rPr>
          <w:sz w:val="20"/>
        </w:rPr>
        <w:t>: Performance of the LSTM </w:t>
      </w:r>
      <w:r>
        <w:rPr>
          <w:sz w:val="20"/>
        </w:rPr>
        <w:t>Au- toencoder relies on carefully chosen reconstruction error thresholds.</w:t>
      </w:r>
      <w:r>
        <w:rPr>
          <w:spacing w:val="40"/>
          <w:sz w:val="20"/>
        </w:rPr>
        <w:t> </w:t>
      </w:r>
      <w:r>
        <w:rPr>
          <w:sz w:val="20"/>
        </w:rPr>
        <w:t>We</w:t>
      </w:r>
      <w:r>
        <w:rPr>
          <w:spacing w:val="40"/>
          <w:sz w:val="20"/>
        </w:rPr>
        <w:t> </w:t>
      </w:r>
      <w:r>
        <w:rPr>
          <w:sz w:val="20"/>
        </w:rPr>
        <w:t>used</w:t>
      </w:r>
      <w:r>
        <w:rPr>
          <w:spacing w:val="40"/>
          <w:sz w:val="20"/>
        </w:rPr>
        <w:t> </w:t>
      </w:r>
      <w:r>
        <w:rPr>
          <w:sz w:val="20"/>
        </w:rPr>
        <w:t>95th</w:t>
      </w:r>
      <w:r>
        <w:rPr>
          <w:spacing w:val="40"/>
          <w:sz w:val="20"/>
        </w:rPr>
        <w:t> </w:t>
      </w:r>
      <w:r>
        <w:rPr>
          <w:sz w:val="20"/>
        </w:rPr>
        <w:t>percentile</w:t>
      </w:r>
      <w:r>
        <w:rPr>
          <w:spacing w:val="40"/>
          <w:sz w:val="20"/>
        </w:rPr>
        <w:t> </w:t>
      </w:r>
      <w:r>
        <w:rPr>
          <w:sz w:val="20"/>
        </w:rPr>
        <w:t>of</w:t>
      </w:r>
      <w:r>
        <w:rPr>
          <w:spacing w:val="40"/>
          <w:sz w:val="20"/>
        </w:rPr>
        <w:t> </w:t>
      </w:r>
      <w:r>
        <w:rPr>
          <w:sz w:val="20"/>
        </w:rPr>
        <w:t>validation-set</w:t>
      </w:r>
    </w:p>
    <w:p>
      <w:pPr>
        <w:pStyle w:val="ListParagraph"/>
        <w:spacing w:after="0" w:line="249" w:lineRule="auto"/>
        <w:jc w:val="both"/>
        <w:rPr>
          <w:sz w:val="20"/>
        </w:rPr>
        <w:sectPr>
          <w:pgSz w:w="12240" w:h="15840"/>
          <w:pgMar w:top="900" w:bottom="280" w:left="720" w:right="720"/>
          <w:cols w:num="2" w:equalWidth="0">
            <w:col w:w="5281" w:space="40"/>
            <w:col w:w="5479"/>
          </w:cols>
        </w:sectPr>
      </w:pPr>
    </w:p>
    <w:p>
      <w:pPr>
        <w:pStyle w:val="BodyText"/>
        <w:spacing w:line="249" w:lineRule="auto" w:before="71"/>
        <w:ind w:left="659"/>
      </w:pPr>
      <w:r>
        <w:rPr/>
        <w:t>reconstruction errors, but minor shifts (e.g., 93rd or </w:t>
      </w:r>
      <w:r>
        <w:rPr/>
        <w:t>97th percentile) can influence precision and recall by 3–8%, occasionally resulting in metric inconsistencies. Robust thresholding strategies could mitigate this:</w:t>
      </w:r>
    </w:p>
    <w:p>
      <w:pPr>
        <w:pStyle w:val="ListParagraph"/>
        <w:numPr>
          <w:ilvl w:val="2"/>
          <w:numId w:val="8"/>
        </w:numPr>
        <w:tabs>
          <w:tab w:pos="1026" w:val="left" w:leader="none"/>
          <w:tab w:pos="1028" w:val="left" w:leader="none"/>
        </w:tabs>
        <w:spacing w:line="249" w:lineRule="auto" w:before="44" w:after="0"/>
        <w:ind w:left="1028" w:right="0" w:hanging="220"/>
        <w:jc w:val="left"/>
        <w:rPr>
          <w:sz w:val="20"/>
        </w:rPr>
      </w:pPr>
      <w:r>
        <w:rPr>
          <w:sz w:val="20"/>
        </w:rPr>
        <w:t>Adaptive</w:t>
      </w:r>
      <w:r>
        <w:rPr>
          <w:spacing w:val="40"/>
          <w:sz w:val="20"/>
        </w:rPr>
        <w:t> </w:t>
      </w:r>
      <w:r>
        <w:rPr>
          <w:sz w:val="20"/>
        </w:rPr>
        <w:t>threshold</w:t>
      </w:r>
      <w:r>
        <w:rPr>
          <w:spacing w:val="40"/>
          <w:sz w:val="20"/>
        </w:rPr>
        <w:t> </w:t>
      </w:r>
      <w:r>
        <w:rPr>
          <w:sz w:val="20"/>
        </w:rPr>
        <w:t>learning</w:t>
      </w:r>
      <w:r>
        <w:rPr>
          <w:spacing w:val="40"/>
          <w:sz w:val="20"/>
        </w:rPr>
        <w:t> </w:t>
      </w:r>
      <w:r>
        <w:rPr>
          <w:sz w:val="20"/>
        </w:rPr>
        <w:t>(dynamic</w:t>
      </w:r>
      <w:r>
        <w:rPr>
          <w:spacing w:val="40"/>
          <w:sz w:val="20"/>
        </w:rPr>
        <w:t> </w:t>
      </w:r>
      <w:r>
        <w:rPr>
          <w:sz w:val="20"/>
        </w:rPr>
        <w:t>adjustment based on recent false positive rates)</w:t>
      </w:r>
    </w:p>
    <w:p>
      <w:pPr>
        <w:pStyle w:val="ListParagraph"/>
        <w:numPr>
          <w:ilvl w:val="2"/>
          <w:numId w:val="8"/>
        </w:numPr>
        <w:tabs>
          <w:tab w:pos="1026" w:val="left" w:leader="none"/>
          <w:tab w:pos="1028" w:val="left" w:leader="none"/>
        </w:tabs>
        <w:spacing w:line="249" w:lineRule="auto" w:before="0" w:after="0"/>
        <w:ind w:left="1028" w:right="0" w:hanging="220"/>
        <w:jc w:val="left"/>
        <w:rPr>
          <w:sz w:val="20"/>
        </w:rPr>
      </w:pPr>
      <w:r>
        <w:rPr>
          <w:sz w:val="20"/>
        </w:rPr>
        <w:t>User-specific</w:t>
      </w:r>
      <w:r>
        <w:rPr>
          <w:spacing w:val="34"/>
          <w:sz w:val="20"/>
        </w:rPr>
        <w:t> </w:t>
      </w:r>
      <w:r>
        <w:rPr>
          <w:sz w:val="20"/>
        </w:rPr>
        <w:t>thresholds</w:t>
      </w:r>
      <w:r>
        <w:rPr>
          <w:spacing w:val="34"/>
          <w:sz w:val="20"/>
        </w:rPr>
        <w:t> </w:t>
      </w:r>
      <w:r>
        <w:rPr>
          <w:sz w:val="20"/>
        </w:rPr>
        <w:t>(accounting</w:t>
      </w:r>
      <w:r>
        <w:rPr>
          <w:spacing w:val="34"/>
          <w:sz w:val="20"/>
        </w:rPr>
        <w:t> </w:t>
      </w:r>
      <w:r>
        <w:rPr>
          <w:sz w:val="20"/>
        </w:rPr>
        <w:t>for</w:t>
      </w:r>
      <w:r>
        <w:rPr>
          <w:spacing w:val="34"/>
          <w:sz w:val="20"/>
        </w:rPr>
        <w:t> </w:t>
      </w:r>
      <w:r>
        <w:rPr>
          <w:sz w:val="20"/>
        </w:rPr>
        <w:t>individual behavioral baselines)</w:t>
      </w:r>
    </w:p>
    <w:p>
      <w:pPr>
        <w:pStyle w:val="ListParagraph"/>
        <w:numPr>
          <w:ilvl w:val="2"/>
          <w:numId w:val="8"/>
        </w:numPr>
        <w:tabs>
          <w:tab w:pos="1026" w:val="left" w:leader="none"/>
          <w:tab w:pos="1028" w:val="left" w:leader="none"/>
        </w:tabs>
        <w:spacing w:line="249" w:lineRule="auto" w:before="0" w:after="0"/>
        <w:ind w:left="1028" w:right="0" w:hanging="220"/>
        <w:jc w:val="left"/>
        <w:rPr>
          <w:sz w:val="20"/>
        </w:rPr>
      </w:pPr>
      <w:r>
        <w:rPr>
          <w:sz w:val="20"/>
        </w:rPr>
        <w:t>Multi-threshold ensemble voting (combining </w:t>
      </w:r>
      <w:r>
        <w:rPr>
          <w:sz w:val="20"/>
        </w:rPr>
        <w:t>predic- tions from multiple threshold values)</w:t>
      </w:r>
    </w:p>
    <w:p>
      <w:pPr>
        <w:pStyle w:val="ListParagraph"/>
        <w:numPr>
          <w:ilvl w:val="1"/>
          <w:numId w:val="8"/>
        </w:numPr>
        <w:tabs>
          <w:tab w:pos="657" w:val="left" w:leader="none"/>
          <w:tab w:pos="659" w:val="left" w:leader="none"/>
        </w:tabs>
        <w:spacing w:line="249" w:lineRule="auto" w:before="44" w:after="0"/>
        <w:ind w:left="659" w:right="0" w:hanging="202"/>
        <w:jc w:val="both"/>
        <w:rPr>
          <w:sz w:val="20"/>
        </w:rPr>
      </w:pPr>
      <w:r>
        <w:rPr>
          <w:b/>
          <w:sz w:val="20"/>
        </w:rPr>
        <w:t>Isolation</w:t>
      </w:r>
      <w:r>
        <w:rPr>
          <w:b/>
          <w:spacing w:val="-9"/>
          <w:sz w:val="20"/>
        </w:rPr>
        <w:t> </w:t>
      </w:r>
      <w:r>
        <w:rPr>
          <w:b/>
          <w:sz w:val="20"/>
        </w:rPr>
        <w:t>Forest</w:t>
      </w:r>
      <w:r>
        <w:rPr>
          <w:b/>
          <w:spacing w:val="-9"/>
          <w:sz w:val="20"/>
        </w:rPr>
        <w:t> </w:t>
      </w:r>
      <w:r>
        <w:rPr>
          <w:b/>
          <w:sz w:val="20"/>
        </w:rPr>
        <w:t>Temporal</w:t>
      </w:r>
      <w:r>
        <w:rPr>
          <w:b/>
          <w:spacing w:val="-9"/>
          <w:sz w:val="20"/>
        </w:rPr>
        <w:t> </w:t>
      </w:r>
      <w:r>
        <w:rPr>
          <w:b/>
          <w:sz w:val="20"/>
        </w:rPr>
        <w:t>Limitations</w:t>
      </w:r>
      <w:r>
        <w:rPr>
          <w:sz w:val="20"/>
        </w:rPr>
        <w:t>:</w:t>
      </w:r>
      <w:r>
        <w:rPr>
          <w:spacing w:val="-10"/>
          <w:sz w:val="20"/>
        </w:rPr>
        <w:t> </w:t>
      </w:r>
      <w:r>
        <w:rPr>
          <w:sz w:val="20"/>
        </w:rPr>
        <w:t>Isolation</w:t>
      </w:r>
      <w:r>
        <w:rPr>
          <w:spacing w:val="-10"/>
          <w:sz w:val="20"/>
        </w:rPr>
        <w:t> </w:t>
      </w:r>
      <w:r>
        <w:rPr>
          <w:sz w:val="20"/>
        </w:rPr>
        <w:t>Forest is fundamentally a static anomaly detection method and does not capture sequential or contextual dependencies. As</w:t>
      </w:r>
      <w:r>
        <w:rPr>
          <w:spacing w:val="37"/>
          <w:sz w:val="20"/>
        </w:rPr>
        <w:t> </w:t>
      </w:r>
      <w:r>
        <w:rPr>
          <w:sz w:val="20"/>
        </w:rPr>
        <w:t>a</w:t>
      </w:r>
      <w:r>
        <w:rPr>
          <w:spacing w:val="37"/>
          <w:sz w:val="20"/>
        </w:rPr>
        <w:t> </w:t>
      </w:r>
      <w:r>
        <w:rPr>
          <w:sz w:val="20"/>
        </w:rPr>
        <w:t>result,</w:t>
      </w:r>
      <w:r>
        <w:rPr>
          <w:spacing w:val="37"/>
          <w:sz w:val="20"/>
        </w:rPr>
        <w:t> </w:t>
      </w:r>
      <w:r>
        <w:rPr>
          <w:sz w:val="20"/>
        </w:rPr>
        <w:t>it</w:t>
      </w:r>
      <w:r>
        <w:rPr>
          <w:spacing w:val="37"/>
          <w:sz w:val="20"/>
        </w:rPr>
        <w:t> </w:t>
      </w:r>
      <w:r>
        <w:rPr>
          <w:sz w:val="20"/>
        </w:rPr>
        <w:t>struggles</w:t>
      </w:r>
      <w:r>
        <w:rPr>
          <w:spacing w:val="37"/>
          <w:sz w:val="20"/>
        </w:rPr>
        <w:t> </w:t>
      </w:r>
      <w:r>
        <w:rPr>
          <w:sz w:val="20"/>
        </w:rPr>
        <w:t>with</w:t>
      </w:r>
      <w:r>
        <w:rPr>
          <w:spacing w:val="37"/>
          <w:sz w:val="20"/>
        </w:rPr>
        <w:t> </w:t>
      </w:r>
      <w:r>
        <w:rPr>
          <w:sz w:val="20"/>
        </w:rPr>
        <w:t>temporal</w:t>
      </w:r>
      <w:r>
        <w:rPr>
          <w:spacing w:val="36"/>
          <w:sz w:val="20"/>
        </w:rPr>
        <w:t> </w:t>
      </w:r>
      <w:r>
        <w:rPr>
          <w:sz w:val="20"/>
        </w:rPr>
        <w:t>anomalies</w:t>
      </w:r>
      <w:r>
        <w:rPr>
          <w:spacing w:val="37"/>
          <w:sz w:val="20"/>
        </w:rPr>
        <w:t> </w:t>
      </w:r>
      <w:r>
        <w:rPr>
          <w:sz w:val="20"/>
        </w:rPr>
        <w:t>such as login bursts (detection rate: 42% vs LSTM: 68%), behavioral drifts (38% vs 81%), and pattern evolution over time, limiting its applicability in scenarios requir- ing temporal awareness. This is an inherent algorithmic limitation rather than implementation issue.</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b/>
          <w:sz w:val="20"/>
        </w:rPr>
        <w:t>Scalability</w:t>
      </w:r>
      <w:r>
        <w:rPr>
          <w:b/>
          <w:spacing w:val="-10"/>
          <w:sz w:val="20"/>
        </w:rPr>
        <w:t> </w:t>
      </w:r>
      <w:r>
        <w:rPr>
          <w:b/>
          <w:sz w:val="20"/>
        </w:rPr>
        <w:t>to</w:t>
      </w:r>
      <w:r>
        <w:rPr>
          <w:b/>
          <w:spacing w:val="-10"/>
          <w:sz w:val="20"/>
        </w:rPr>
        <w:t> </w:t>
      </w:r>
      <w:r>
        <w:rPr>
          <w:b/>
          <w:sz w:val="20"/>
        </w:rPr>
        <w:t>Large</w:t>
      </w:r>
      <w:r>
        <w:rPr>
          <w:b/>
          <w:spacing w:val="-10"/>
          <w:sz w:val="20"/>
        </w:rPr>
        <w:t> </w:t>
      </w:r>
      <w:r>
        <w:rPr>
          <w:b/>
          <w:sz w:val="20"/>
        </w:rPr>
        <w:t>Tenant</w:t>
      </w:r>
      <w:r>
        <w:rPr>
          <w:b/>
          <w:spacing w:val="-10"/>
          <w:sz w:val="20"/>
        </w:rPr>
        <w:t> </w:t>
      </w:r>
      <w:r>
        <w:rPr>
          <w:b/>
          <w:sz w:val="20"/>
        </w:rPr>
        <w:t>Counts</w:t>
      </w:r>
      <w:r>
        <w:rPr>
          <w:sz w:val="20"/>
        </w:rPr>
        <w:t>:</w:t>
      </w:r>
      <w:r>
        <w:rPr>
          <w:spacing w:val="-12"/>
          <w:sz w:val="20"/>
        </w:rPr>
        <w:t> </w:t>
      </w:r>
      <w:r>
        <w:rPr>
          <w:sz w:val="20"/>
        </w:rPr>
        <w:t>While</w:t>
      </w:r>
      <w:r>
        <w:rPr>
          <w:spacing w:val="-12"/>
          <w:sz w:val="20"/>
        </w:rPr>
        <w:t> </w:t>
      </w:r>
      <w:r>
        <w:rPr>
          <w:sz w:val="20"/>
        </w:rPr>
        <w:t>VaultSphere was evaluated on 2 tenants with 90 users and 16,787 events, production multi-tenant platforms may host hun- dreds or thousands of tenants with millions of daily events. Scaling challenges include:</w:t>
      </w:r>
    </w:p>
    <w:p>
      <w:pPr>
        <w:pStyle w:val="ListParagraph"/>
        <w:numPr>
          <w:ilvl w:val="2"/>
          <w:numId w:val="8"/>
        </w:numPr>
        <w:tabs>
          <w:tab w:pos="1026" w:val="left" w:leader="none"/>
          <w:tab w:pos="1028" w:val="left" w:leader="none"/>
        </w:tabs>
        <w:spacing w:line="249" w:lineRule="auto" w:before="43" w:after="0"/>
        <w:ind w:left="1028" w:right="0" w:hanging="220"/>
        <w:jc w:val="left"/>
        <w:rPr>
          <w:sz w:val="20"/>
        </w:rPr>
      </w:pPr>
      <w:r>
        <w:rPr>
          <w:sz w:val="20"/>
        </w:rPr>
        <w:t>Tenant-specific</w:t>
      </w:r>
      <w:r>
        <w:rPr>
          <w:spacing w:val="29"/>
          <w:sz w:val="20"/>
        </w:rPr>
        <w:t> </w:t>
      </w:r>
      <w:r>
        <w:rPr>
          <w:sz w:val="20"/>
        </w:rPr>
        <w:t>model</w:t>
      </w:r>
      <w:r>
        <w:rPr>
          <w:spacing w:val="29"/>
          <w:sz w:val="20"/>
        </w:rPr>
        <w:t> </w:t>
      </w:r>
      <w:r>
        <w:rPr>
          <w:sz w:val="20"/>
        </w:rPr>
        <w:t>training</w:t>
      </w:r>
      <w:r>
        <w:rPr>
          <w:spacing w:val="29"/>
          <w:sz w:val="20"/>
        </w:rPr>
        <w:t> </w:t>
      </w:r>
      <w:r>
        <w:rPr>
          <w:sz w:val="20"/>
        </w:rPr>
        <w:t>(computational</w:t>
      </w:r>
      <w:r>
        <w:rPr>
          <w:spacing w:val="29"/>
          <w:sz w:val="20"/>
        </w:rPr>
        <w:t> </w:t>
      </w:r>
      <w:r>
        <w:rPr>
          <w:sz w:val="20"/>
        </w:rPr>
        <w:t>cost grows linearly with tenant count)</w:t>
      </w:r>
    </w:p>
    <w:p>
      <w:pPr>
        <w:pStyle w:val="ListParagraph"/>
        <w:numPr>
          <w:ilvl w:val="2"/>
          <w:numId w:val="8"/>
        </w:numPr>
        <w:tabs>
          <w:tab w:pos="1026" w:val="left" w:leader="none"/>
          <w:tab w:pos="1028" w:val="left" w:leader="none"/>
        </w:tabs>
        <w:spacing w:line="249" w:lineRule="auto" w:before="0" w:after="0"/>
        <w:ind w:left="1028" w:right="0" w:hanging="220"/>
        <w:jc w:val="left"/>
        <w:rPr>
          <w:sz w:val="20"/>
        </w:rPr>
      </w:pPr>
      <w:r>
        <w:rPr>
          <w:sz w:val="20"/>
        </w:rPr>
        <w:t>Real-time</w:t>
      </w:r>
      <w:r>
        <w:rPr>
          <w:spacing w:val="40"/>
          <w:sz w:val="20"/>
        </w:rPr>
        <w:t> </w:t>
      </w:r>
      <w:r>
        <w:rPr>
          <w:sz w:val="20"/>
        </w:rPr>
        <w:t>inference</w:t>
      </w:r>
      <w:r>
        <w:rPr>
          <w:spacing w:val="40"/>
          <w:sz w:val="20"/>
        </w:rPr>
        <w:t> </w:t>
      </w:r>
      <w:r>
        <w:rPr>
          <w:sz w:val="20"/>
        </w:rPr>
        <w:t>latency</w:t>
      </w:r>
      <w:r>
        <w:rPr>
          <w:spacing w:val="40"/>
          <w:sz w:val="20"/>
        </w:rPr>
        <w:t> </w:t>
      </w:r>
      <w:r>
        <w:rPr>
          <w:sz w:val="20"/>
        </w:rPr>
        <w:t>(must</w:t>
      </w:r>
      <w:r>
        <w:rPr>
          <w:spacing w:val="40"/>
          <w:sz w:val="20"/>
        </w:rPr>
        <w:t> </w:t>
      </w:r>
      <w:r>
        <w:rPr>
          <w:sz w:val="20"/>
        </w:rPr>
        <w:t>process</w:t>
      </w:r>
      <w:r>
        <w:rPr>
          <w:spacing w:val="40"/>
          <w:sz w:val="20"/>
        </w:rPr>
        <w:t> </w:t>
      </w:r>
      <w:r>
        <w:rPr>
          <w:sz w:val="20"/>
        </w:rPr>
        <w:t>high- velocity event streams)</w:t>
      </w:r>
    </w:p>
    <w:p>
      <w:pPr>
        <w:pStyle w:val="ListParagraph"/>
        <w:numPr>
          <w:ilvl w:val="2"/>
          <w:numId w:val="8"/>
        </w:numPr>
        <w:tabs>
          <w:tab w:pos="1026" w:val="left" w:leader="none"/>
          <w:tab w:pos="1028" w:val="left" w:leader="none"/>
        </w:tabs>
        <w:spacing w:line="249" w:lineRule="auto" w:before="0" w:after="0"/>
        <w:ind w:left="1028" w:right="0" w:hanging="220"/>
        <w:jc w:val="left"/>
        <w:rPr>
          <w:sz w:val="20"/>
        </w:rPr>
      </w:pPr>
      <w:r>
        <w:rPr>
          <w:sz w:val="20"/>
        </w:rPr>
        <w:t>Model maintenance and retraining (as tenant </w:t>
      </w:r>
      <w:r>
        <w:rPr>
          <w:sz w:val="20"/>
        </w:rPr>
        <w:t>behav- iors evolve)</w:t>
      </w:r>
    </w:p>
    <w:p>
      <w:pPr>
        <w:pStyle w:val="BodyText"/>
        <w:spacing w:line="249" w:lineRule="auto" w:before="44"/>
        <w:ind w:left="659"/>
      </w:pPr>
      <w:r>
        <w:rPr/>
        <w:t>Future work will evaluate horizontal scaling </w:t>
      </w:r>
      <w:r>
        <w:rPr/>
        <w:t>strategies, shared feature extractors across tenants, and incremental learning approaches.</w:t>
      </w:r>
    </w:p>
    <w:p>
      <w:pPr>
        <w:pStyle w:val="BodyText"/>
        <w:spacing w:line="249" w:lineRule="auto" w:before="47"/>
        <w:ind w:left="259" w:firstLine="199"/>
      </w:pPr>
      <w:r>
        <w:rPr/>
        <w:t>These limitations highlight opportunities for future </w:t>
      </w:r>
      <w:r>
        <w:rPr/>
        <w:t>work, including real-world dataset integration, hybrid tempo- ral–statistical models, adaptive thresholding, model optimiza- tion for low-latency deployment, and scalability evaluation on enterprise-scale multi-tenant platforms.</w:t>
      </w:r>
    </w:p>
    <w:p>
      <w:pPr>
        <w:pStyle w:val="ListParagraph"/>
        <w:numPr>
          <w:ilvl w:val="0"/>
          <w:numId w:val="1"/>
        </w:numPr>
        <w:tabs>
          <w:tab w:pos="1513" w:val="left" w:leader="none"/>
        </w:tabs>
        <w:spacing w:line="240" w:lineRule="auto" w:before="167" w:after="0"/>
        <w:ind w:left="1513" w:right="0" w:hanging="442"/>
        <w:jc w:val="left"/>
        <w:rPr>
          <w:sz w:val="20"/>
        </w:rPr>
      </w:pPr>
      <w:r>
        <w:rPr>
          <w:smallCaps/>
          <w:sz w:val="20"/>
        </w:rPr>
        <w:t>Conclusion</w:t>
      </w:r>
      <w:r>
        <w:rPr>
          <w:smallCaps/>
          <w:spacing w:val="60"/>
          <w:sz w:val="20"/>
        </w:rPr>
        <w:t> </w:t>
      </w:r>
      <w:r>
        <w:rPr>
          <w:smallCaps/>
          <w:sz w:val="20"/>
        </w:rPr>
        <w:t>and</w:t>
      </w:r>
      <w:r>
        <w:rPr>
          <w:smallCaps/>
          <w:spacing w:val="61"/>
          <w:sz w:val="20"/>
        </w:rPr>
        <w:t> </w:t>
      </w:r>
      <w:r>
        <w:rPr>
          <w:smallCaps/>
          <w:sz w:val="20"/>
        </w:rPr>
        <w:t>Future</w:t>
      </w:r>
      <w:r>
        <w:rPr>
          <w:smallCaps/>
          <w:spacing w:val="60"/>
          <w:sz w:val="20"/>
        </w:rPr>
        <w:t> </w:t>
      </w:r>
      <w:r>
        <w:rPr>
          <w:smallCaps/>
          <w:spacing w:val="-4"/>
          <w:sz w:val="20"/>
        </w:rPr>
        <w:t>Work</w:t>
      </w:r>
    </w:p>
    <w:p>
      <w:pPr>
        <w:pStyle w:val="BodyText"/>
        <w:spacing w:line="249" w:lineRule="auto" w:before="96"/>
        <w:ind w:left="259" w:firstLine="199"/>
      </w:pPr>
      <w:r>
        <w:rPr/>
        <w:t>This study presented VaultSphere, a multi-tenant </w:t>
      </w:r>
      <w:r>
        <w:rPr/>
        <w:t>anomaly detection framework designed to evaluate the effectiveness of LSTM</w:t>
      </w:r>
      <w:r>
        <w:rPr>
          <w:spacing w:val="-4"/>
        </w:rPr>
        <w:t> </w:t>
      </w:r>
      <w:r>
        <w:rPr/>
        <w:t>Autoencoders</w:t>
      </w:r>
      <w:r>
        <w:rPr>
          <w:spacing w:val="-4"/>
        </w:rPr>
        <w:t> </w:t>
      </w:r>
      <w:r>
        <w:rPr/>
        <w:t>and</w:t>
      </w:r>
      <w:r>
        <w:rPr>
          <w:spacing w:val="-4"/>
        </w:rPr>
        <w:t> </w:t>
      </w:r>
      <w:r>
        <w:rPr/>
        <w:t>Isolation</w:t>
      </w:r>
      <w:r>
        <w:rPr>
          <w:spacing w:val="-4"/>
        </w:rPr>
        <w:t> </w:t>
      </w:r>
      <w:r>
        <w:rPr/>
        <w:t>Forest</w:t>
      </w:r>
      <w:r>
        <w:rPr>
          <w:spacing w:val="-4"/>
        </w:rPr>
        <w:t> </w:t>
      </w:r>
      <w:r>
        <w:rPr/>
        <w:t>in</w:t>
      </w:r>
      <w:r>
        <w:rPr>
          <w:spacing w:val="-4"/>
        </w:rPr>
        <w:t> </w:t>
      </w:r>
      <w:r>
        <w:rPr/>
        <w:t>cloud-based</w:t>
      </w:r>
      <w:r>
        <w:rPr>
          <w:spacing w:val="-4"/>
        </w:rPr>
        <w:t> </w:t>
      </w:r>
      <w:r>
        <w:rPr/>
        <w:t>SaaS environments. Through synthetic tenant-specific datasets with embedded</w:t>
      </w:r>
      <w:r>
        <w:rPr>
          <w:spacing w:val="-12"/>
        </w:rPr>
        <w:t> </w:t>
      </w:r>
      <w:r>
        <w:rPr/>
        <w:t>ground-truth</w:t>
      </w:r>
      <w:r>
        <w:rPr>
          <w:spacing w:val="-12"/>
        </w:rPr>
        <w:t> </w:t>
      </w:r>
      <w:r>
        <w:rPr/>
        <w:t>anomalies</w:t>
      </w:r>
      <w:r>
        <w:rPr>
          <w:spacing w:val="-12"/>
        </w:rPr>
        <w:t> </w:t>
      </w:r>
      <w:r>
        <w:rPr/>
        <w:t>and</w:t>
      </w:r>
      <w:r>
        <w:rPr>
          <w:spacing w:val="-12"/>
        </w:rPr>
        <w:t> </w:t>
      </w:r>
      <w:r>
        <w:rPr/>
        <w:t>controlled</w:t>
      </w:r>
      <w:r>
        <w:rPr>
          <w:spacing w:val="-12"/>
        </w:rPr>
        <w:t> </w:t>
      </w:r>
      <w:r>
        <w:rPr/>
        <w:t>experimental evaluation, we demonstrated that the LSTM Autoencoder provides superior performance for detecting temporal and sequential anomalies (accuracy: 86.1–87.5%, recall: 0.699– 0.717), while Isolation Forest offers strong statistical outlier detection with significantly lower computational overhead (training time: 1–2 seconds vs 342–521 seconds, memory: 45 MB</w:t>
      </w:r>
      <w:r>
        <w:rPr>
          <w:spacing w:val="-1"/>
        </w:rPr>
        <w:t> </w:t>
      </w:r>
      <w:r>
        <w:rPr/>
        <w:t>vs</w:t>
      </w:r>
      <w:r>
        <w:rPr>
          <w:spacing w:val="-1"/>
        </w:rPr>
        <w:t> </w:t>
      </w:r>
      <w:r>
        <w:rPr/>
        <w:t>1.2 GB).</w:t>
      </w:r>
      <w:r>
        <w:rPr>
          <w:spacing w:val="-1"/>
        </w:rPr>
        <w:t> </w:t>
      </w:r>
      <w:r>
        <w:rPr/>
        <w:t>The</w:t>
      </w:r>
      <w:r>
        <w:rPr>
          <w:spacing w:val="-1"/>
        </w:rPr>
        <w:t> </w:t>
      </w:r>
      <w:r>
        <w:rPr/>
        <w:t>findings</w:t>
      </w:r>
      <w:r>
        <w:rPr>
          <w:spacing w:val="-1"/>
        </w:rPr>
        <w:t> </w:t>
      </w:r>
      <w:r>
        <w:rPr/>
        <w:t>indicate</w:t>
      </w:r>
      <w:r>
        <w:rPr>
          <w:spacing w:val="-1"/>
        </w:rPr>
        <w:t> </w:t>
      </w:r>
      <w:r>
        <w:rPr/>
        <w:t>that no</w:t>
      </w:r>
      <w:r>
        <w:rPr>
          <w:spacing w:val="-1"/>
        </w:rPr>
        <w:t> </w:t>
      </w:r>
      <w:r>
        <w:rPr/>
        <w:t>single</w:t>
      </w:r>
      <w:r>
        <w:rPr>
          <w:spacing w:val="-1"/>
        </w:rPr>
        <w:t> </w:t>
      </w:r>
      <w:r>
        <w:rPr/>
        <w:t>technique is</w:t>
      </w:r>
      <w:r>
        <w:rPr>
          <w:spacing w:val="-10"/>
        </w:rPr>
        <w:t> </w:t>
      </w:r>
      <w:r>
        <w:rPr/>
        <w:t>universally</w:t>
      </w:r>
      <w:r>
        <w:rPr>
          <w:spacing w:val="-10"/>
        </w:rPr>
        <w:t> </w:t>
      </w:r>
      <w:r>
        <w:rPr/>
        <w:t>optimal;</w:t>
      </w:r>
      <w:r>
        <w:rPr>
          <w:spacing w:val="-10"/>
        </w:rPr>
        <w:t> </w:t>
      </w:r>
      <w:r>
        <w:rPr/>
        <w:t>instead,</w:t>
      </w:r>
      <w:r>
        <w:rPr>
          <w:spacing w:val="-10"/>
        </w:rPr>
        <w:t> </w:t>
      </w:r>
      <w:r>
        <w:rPr/>
        <w:t>detection</w:t>
      </w:r>
      <w:r>
        <w:rPr>
          <w:spacing w:val="-10"/>
        </w:rPr>
        <w:t> </w:t>
      </w:r>
      <w:r>
        <w:rPr/>
        <w:t>effectiveness</w:t>
      </w:r>
      <w:r>
        <w:rPr>
          <w:spacing w:val="-10"/>
        </w:rPr>
        <w:t> </w:t>
      </w:r>
      <w:r>
        <w:rPr/>
        <w:t>depends on</w:t>
      </w:r>
      <w:r>
        <w:rPr>
          <w:spacing w:val="-9"/>
        </w:rPr>
        <w:t> </w:t>
      </w:r>
      <w:r>
        <w:rPr/>
        <w:t>workload</w:t>
      </w:r>
      <w:r>
        <w:rPr>
          <w:spacing w:val="-9"/>
        </w:rPr>
        <w:t> </w:t>
      </w:r>
      <w:r>
        <w:rPr/>
        <w:t>characteristics,</w:t>
      </w:r>
      <w:r>
        <w:rPr>
          <w:spacing w:val="-9"/>
        </w:rPr>
        <w:t> </w:t>
      </w:r>
      <w:r>
        <w:rPr/>
        <w:t>temporal</w:t>
      </w:r>
      <w:r>
        <w:rPr>
          <w:spacing w:val="-9"/>
        </w:rPr>
        <w:t> </w:t>
      </w:r>
      <w:r>
        <w:rPr/>
        <w:t>behavior</w:t>
      </w:r>
      <w:r>
        <w:rPr>
          <w:spacing w:val="-9"/>
        </w:rPr>
        <w:t> </w:t>
      </w:r>
      <w:r>
        <w:rPr/>
        <w:t>patterns,</w:t>
      </w:r>
      <w:r>
        <w:rPr>
          <w:spacing w:val="-9"/>
        </w:rPr>
        <w:t> </w:t>
      </w:r>
      <w:r>
        <w:rPr/>
        <w:t>tenant activity profiles, and operational constraints.</w:t>
      </w:r>
    </w:p>
    <w:p>
      <w:pPr>
        <w:pStyle w:val="BodyText"/>
        <w:spacing w:line="249" w:lineRule="auto" w:before="71"/>
        <w:ind w:left="199" w:right="257" w:firstLine="199"/>
      </w:pPr>
      <w:r>
        <w:rPr/>
        <w:br w:type="column"/>
      </w:r>
      <w:r>
        <w:rPr/>
        <w:t>Our results highlight the importance of temporal </w:t>
      </w:r>
      <w:r>
        <w:rPr/>
        <w:t>modeling in multi-tenant systems, particularly for detecting off-hours activities (73% detection rate), burst failures (68%), and be- havioral</w:t>
      </w:r>
      <w:r>
        <w:rPr>
          <w:spacing w:val="-13"/>
        </w:rPr>
        <w:t> </w:t>
      </w:r>
      <w:r>
        <w:rPr/>
        <w:t>drifts</w:t>
      </w:r>
      <w:r>
        <w:rPr>
          <w:spacing w:val="-12"/>
        </w:rPr>
        <w:t> </w:t>
      </w:r>
      <w:r>
        <w:rPr/>
        <w:t>(81%).</w:t>
      </w:r>
      <w:r>
        <w:rPr>
          <w:spacing w:val="-13"/>
        </w:rPr>
        <w:t> </w:t>
      </w:r>
      <w:r>
        <w:rPr/>
        <w:t>The</w:t>
      </w:r>
      <w:r>
        <w:rPr>
          <w:spacing w:val="-12"/>
        </w:rPr>
        <w:t> </w:t>
      </w:r>
      <w:r>
        <w:rPr/>
        <w:t>overwhelming</w:t>
      </w:r>
      <w:r>
        <w:rPr>
          <w:spacing w:val="-13"/>
        </w:rPr>
        <w:t> </w:t>
      </w:r>
      <w:r>
        <w:rPr/>
        <w:t>prevalence</w:t>
      </w:r>
      <w:r>
        <w:rPr>
          <w:spacing w:val="-12"/>
        </w:rPr>
        <w:t> </w:t>
      </w:r>
      <w:r>
        <w:rPr/>
        <w:t>of</w:t>
      </w:r>
      <w:r>
        <w:rPr>
          <w:spacing w:val="-13"/>
        </w:rPr>
        <w:t> </w:t>
      </w:r>
      <w:r>
        <w:rPr/>
        <w:t>LSTM- exclusive detections (95.8–98.1% of identified anomalies) un- derscores the necessity of temporal deep learning for compre- hensive anomaly coverage. At the same time, the efficiency and</w:t>
      </w:r>
      <w:r>
        <w:rPr>
          <w:spacing w:val="-8"/>
        </w:rPr>
        <w:t> </w:t>
      </w:r>
      <w:r>
        <w:rPr/>
        <w:t>simplicity</w:t>
      </w:r>
      <w:r>
        <w:rPr>
          <w:spacing w:val="-8"/>
        </w:rPr>
        <w:t> </w:t>
      </w:r>
      <w:r>
        <w:rPr/>
        <w:t>of</w:t>
      </w:r>
      <w:r>
        <w:rPr>
          <w:spacing w:val="-8"/>
        </w:rPr>
        <w:t> </w:t>
      </w:r>
      <w:r>
        <w:rPr/>
        <w:t>Isolation</w:t>
      </w:r>
      <w:r>
        <w:rPr>
          <w:spacing w:val="-8"/>
        </w:rPr>
        <w:t> </w:t>
      </w:r>
      <w:r>
        <w:rPr/>
        <w:t>Forest</w:t>
      </w:r>
      <w:r>
        <w:rPr>
          <w:spacing w:val="-8"/>
        </w:rPr>
        <w:t> </w:t>
      </w:r>
      <w:r>
        <w:rPr/>
        <w:t>make</w:t>
      </w:r>
      <w:r>
        <w:rPr>
          <w:spacing w:val="-8"/>
        </w:rPr>
        <w:t> </w:t>
      </w:r>
      <w:r>
        <w:rPr/>
        <w:t>it</w:t>
      </w:r>
      <w:r>
        <w:rPr>
          <w:spacing w:val="-8"/>
        </w:rPr>
        <w:t> </w:t>
      </w:r>
      <w:r>
        <w:rPr/>
        <w:t>suitable</w:t>
      </w:r>
      <w:r>
        <w:rPr>
          <w:spacing w:val="-8"/>
        </w:rPr>
        <w:t> </w:t>
      </w:r>
      <w:r>
        <w:rPr/>
        <w:t>for</w:t>
      </w:r>
      <w:r>
        <w:rPr>
          <w:spacing w:val="-8"/>
        </w:rPr>
        <w:t> </w:t>
      </w:r>
      <w:r>
        <w:rPr/>
        <w:t>resource- constrained or real-time detection pipelines where computa- tional</w:t>
      </w:r>
      <w:r>
        <w:rPr>
          <w:spacing w:val="-8"/>
        </w:rPr>
        <w:t> </w:t>
      </w:r>
      <w:r>
        <w:rPr/>
        <w:t>cost</w:t>
      </w:r>
      <w:r>
        <w:rPr>
          <w:spacing w:val="-8"/>
        </w:rPr>
        <w:t> </w:t>
      </w:r>
      <w:r>
        <w:rPr/>
        <w:t>outweighs</w:t>
      </w:r>
      <w:r>
        <w:rPr>
          <w:spacing w:val="-8"/>
        </w:rPr>
        <w:t> </w:t>
      </w:r>
      <w:r>
        <w:rPr/>
        <w:t>detection</w:t>
      </w:r>
      <w:r>
        <w:rPr>
          <w:spacing w:val="-8"/>
        </w:rPr>
        <w:t> </w:t>
      </w:r>
      <w:r>
        <w:rPr/>
        <w:t>sensitivity</w:t>
      </w:r>
      <w:r>
        <w:rPr>
          <w:spacing w:val="-8"/>
        </w:rPr>
        <w:t> </w:t>
      </w:r>
      <w:r>
        <w:rPr/>
        <w:t>requirements.</w:t>
      </w:r>
      <w:r>
        <w:rPr>
          <w:spacing w:val="-8"/>
        </w:rPr>
        <w:t> </w:t>
      </w:r>
      <w:r>
        <w:rPr/>
        <w:t>These complementary strengths motivate the exploration of hybrid detection strategies.</w:t>
      </w:r>
    </w:p>
    <w:p>
      <w:pPr>
        <w:spacing w:before="30"/>
        <w:ind w:left="398" w:right="0" w:firstLine="0"/>
        <w:jc w:val="both"/>
        <w:rPr>
          <w:sz w:val="20"/>
        </w:rPr>
      </w:pPr>
      <w:r>
        <w:rPr>
          <w:b/>
          <w:sz w:val="20"/>
        </w:rPr>
        <w:t>Future</w:t>
      </w:r>
      <w:r>
        <w:rPr>
          <w:b/>
          <w:spacing w:val="11"/>
          <w:sz w:val="20"/>
        </w:rPr>
        <w:t> </w:t>
      </w:r>
      <w:r>
        <w:rPr>
          <w:b/>
          <w:sz w:val="20"/>
        </w:rPr>
        <w:t>research</w:t>
      </w:r>
      <w:r>
        <w:rPr>
          <w:b/>
          <w:spacing w:val="11"/>
          <w:sz w:val="20"/>
        </w:rPr>
        <w:t> </w:t>
      </w:r>
      <w:r>
        <w:rPr>
          <w:b/>
          <w:sz w:val="20"/>
        </w:rPr>
        <w:t>directions</w:t>
      </w:r>
      <w:r>
        <w:rPr>
          <w:b/>
          <w:spacing w:val="7"/>
          <w:sz w:val="20"/>
        </w:rPr>
        <w:t> </w:t>
      </w:r>
      <w:r>
        <w:rPr>
          <w:spacing w:val="-2"/>
          <w:sz w:val="20"/>
        </w:rPr>
        <w:t>include:</w:t>
      </w:r>
    </w:p>
    <w:p>
      <w:pPr>
        <w:pStyle w:val="ListParagraph"/>
        <w:numPr>
          <w:ilvl w:val="1"/>
          <w:numId w:val="8"/>
        </w:numPr>
        <w:tabs>
          <w:tab w:pos="597" w:val="left" w:leader="none"/>
          <w:tab w:pos="599" w:val="left" w:leader="none"/>
        </w:tabs>
        <w:spacing w:line="249" w:lineRule="auto" w:before="113" w:after="0"/>
        <w:ind w:left="599" w:right="257" w:hanging="202"/>
        <w:jc w:val="both"/>
        <w:rPr>
          <w:sz w:val="20"/>
        </w:rPr>
      </w:pPr>
      <w:r>
        <w:rPr>
          <w:b/>
          <w:sz w:val="20"/>
        </w:rPr>
        <w:t>Transformer-Based Temporal Modeling</w:t>
      </w:r>
      <w:r>
        <w:rPr>
          <w:sz w:val="20"/>
        </w:rPr>
        <w:t>: </w:t>
      </w:r>
      <w:r>
        <w:rPr>
          <w:sz w:val="20"/>
        </w:rPr>
        <w:t>Leveraging self-attention</w:t>
      </w:r>
      <w:r>
        <w:rPr>
          <w:spacing w:val="-7"/>
          <w:sz w:val="20"/>
        </w:rPr>
        <w:t> </w:t>
      </w:r>
      <w:r>
        <w:rPr>
          <w:sz w:val="20"/>
        </w:rPr>
        <w:t>mechanisms</w:t>
      </w:r>
      <w:r>
        <w:rPr>
          <w:spacing w:val="-7"/>
          <w:sz w:val="20"/>
        </w:rPr>
        <w:t> </w:t>
      </w:r>
      <w:r>
        <w:rPr>
          <w:sz w:val="20"/>
        </w:rPr>
        <w:t>to</w:t>
      </w:r>
      <w:r>
        <w:rPr>
          <w:spacing w:val="-7"/>
          <w:sz w:val="20"/>
        </w:rPr>
        <w:t> </w:t>
      </w:r>
      <w:r>
        <w:rPr>
          <w:sz w:val="20"/>
        </w:rPr>
        <w:t>capture</w:t>
      </w:r>
      <w:r>
        <w:rPr>
          <w:spacing w:val="-7"/>
          <w:sz w:val="20"/>
        </w:rPr>
        <w:t> </w:t>
      </w:r>
      <w:r>
        <w:rPr>
          <w:sz w:val="20"/>
        </w:rPr>
        <w:t>long-range</w:t>
      </w:r>
      <w:r>
        <w:rPr>
          <w:spacing w:val="-7"/>
          <w:sz w:val="20"/>
        </w:rPr>
        <w:t> </w:t>
      </w:r>
      <w:r>
        <w:rPr>
          <w:sz w:val="20"/>
        </w:rPr>
        <w:t>temporal dependencies more effectively than traditional LSTM ar- chitectures.</w:t>
      </w:r>
      <w:r>
        <w:rPr>
          <w:spacing w:val="-13"/>
          <w:sz w:val="20"/>
        </w:rPr>
        <w:t> </w:t>
      </w:r>
      <w:r>
        <w:rPr>
          <w:sz w:val="20"/>
        </w:rPr>
        <w:t>Preliminary</w:t>
      </w:r>
      <w:r>
        <w:rPr>
          <w:spacing w:val="-12"/>
          <w:sz w:val="20"/>
        </w:rPr>
        <w:t> </w:t>
      </w:r>
      <w:r>
        <w:rPr>
          <w:sz w:val="20"/>
        </w:rPr>
        <w:t>experiments</w:t>
      </w:r>
      <w:r>
        <w:rPr>
          <w:spacing w:val="-13"/>
          <w:sz w:val="20"/>
        </w:rPr>
        <w:t> </w:t>
      </w:r>
      <w:r>
        <w:rPr>
          <w:sz w:val="20"/>
        </w:rPr>
        <w:t>suggest</w:t>
      </w:r>
      <w:r>
        <w:rPr>
          <w:spacing w:val="-12"/>
          <w:sz w:val="20"/>
        </w:rPr>
        <w:t> </w:t>
      </w:r>
      <w:r>
        <w:rPr>
          <w:sz w:val="20"/>
        </w:rPr>
        <w:t>transformers may improve detection of distant temporal correlations (e.g., login failure today correlating with unusual file access last week) while maintaining comparable compu- tational efficiency through efficient attention implemen- </w:t>
      </w:r>
      <w:r>
        <w:rPr>
          <w:spacing w:val="-2"/>
          <w:sz w:val="20"/>
        </w:rPr>
        <w:t>tations.</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Federated</w:t>
      </w:r>
      <w:r>
        <w:rPr>
          <w:b/>
          <w:spacing w:val="-1"/>
          <w:sz w:val="20"/>
        </w:rPr>
        <w:t> </w:t>
      </w:r>
      <w:r>
        <w:rPr>
          <w:b/>
          <w:sz w:val="20"/>
        </w:rPr>
        <w:t>Multi-Tenant Anomaly</w:t>
      </w:r>
      <w:r>
        <w:rPr>
          <w:b/>
          <w:spacing w:val="-1"/>
          <w:sz w:val="20"/>
        </w:rPr>
        <w:t> </w:t>
      </w:r>
      <w:r>
        <w:rPr>
          <w:b/>
          <w:sz w:val="20"/>
        </w:rPr>
        <w:t>Detection</w:t>
      </w:r>
      <w:r>
        <w:rPr>
          <w:sz w:val="20"/>
        </w:rPr>
        <w:t>:</w:t>
      </w:r>
      <w:r>
        <w:rPr>
          <w:spacing w:val="-4"/>
          <w:sz w:val="20"/>
        </w:rPr>
        <w:t> </w:t>
      </w:r>
      <w:r>
        <w:rPr>
          <w:sz w:val="20"/>
        </w:rPr>
        <w:t>Enabling privacy-preserving collaborative learning across tenants without sharing raw operational logs. Federated learn-</w:t>
      </w:r>
      <w:r>
        <w:rPr>
          <w:spacing w:val="40"/>
          <w:sz w:val="20"/>
        </w:rPr>
        <w:t> </w:t>
      </w:r>
      <w:r>
        <w:rPr>
          <w:sz w:val="20"/>
        </w:rPr>
        <w:t>ing</w:t>
      </w:r>
      <w:r>
        <w:rPr>
          <w:spacing w:val="40"/>
          <w:sz w:val="20"/>
        </w:rPr>
        <w:t> </w:t>
      </w:r>
      <w:r>
        <w:rPr>
          <w:sz w:val="20"/>
        </w:rPr>
        <w:t>approaches</w:t>
      </w:r>
      <w:r>
        <w:rPr>
          <w:spacing w:val="40"/>
          <w:sz w:val="20"/>
        </w:rPr>
        <w:t> </w:t>
      </w:r>
      <w:r>
        <w:rPr>
          <w:sz w:val="20"/>
        </w:rPr>
        <w:t>can</w:t>
      </w:r>
      <w:r>
        <w:rPr>
          <w:spacing w:val="40"/>
          <w:sz w:val="20"/>
        </w:rPr>
        <w:t> </w:t>
      </w:r>
      <w:r>
        <w:rPr>
          <w:sz w:val="20"/>
        </w:rPr>
        <w:t>aggregate</w:t>
      </w:r>
      <w:r>
        <w:rPr>
          <w:spacing w:val="40"/>
          <w:sz w:val="20"/>
        </w:rPr>
        <w:t> </w:t>
      </w:r>
      <w:r>
        <w:rPr>
          <w:sz w:val="20"/>
        </w:rPr>
        <w:t>knowledge</w:t>
      </w:r>
      <w:r>
        <w:rPr>
          <w:spacing w:val="40"/>
          <w:sz w:val="20"/>
        </w:rPr>
        <w:t> </w:t>
      </w:r>
      <w:r>
        <w:rPr>
          <w:sz w:val="20"/>
        </w:rPr>
        <w:t>from</w:t>
      </w:r>
      <w:r>
        <w:rPr>
          <w:spacing w:val="40"/>
          <w:sz w:val="20"/>
        </w:rPr>
        <w:t> </w:t>
      </w:r>
      <w:r>
        <w:rPr>
          <w:sz w:val="20"/>
        </w:rPr>
        <w:t>multi- ple tenants to improve detection while respecting data sovereignty and privacy regulations (GDPR, CCPA).</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Hybrid Scoring Frameworks</w:t>
      </w:r>
      <w:r>
        <w:rPr>
          <w:sz w:val="20"/>
        </w:rPr>
        <w:t>: Combining temporal </w:t>
      </w:r>
      <w:r>
        <w:rPr>
          <w:sz w:val="20"/>
        </w:rPr>
        <w:t>re- construction errors from LSTM with statistical isolation scores to build more robust anomaly detectors. Potential architectures include: (a) two-stage pipelines (IF filtering followed by LSTM refinement), (b) ensemble voting (combining</w:t>
      </w:r>
      <w:r>
        <w:rPr>
          <w:spacing w:val="-4"/>
          <w:sz w:val="20"/>
        </w:rPr>
        <w:t> </w:t>
      </w:r>
      <w:r>
        <w:rPr>
          <w:sz w:val="20"/>
        </w:rPr>
        <w:t>predictions</w:t>
      </w:r>
      <w:r>
        <w:rPr>
          <w:spacing w:val="-4"/>
          <w:sz w:val="20"/>
        </w:rPr>
        <w:t> </w:t>
      </w:r>
      <w:r>
        <w:rPr>
          <w:sz w:val="20"/>
        </w:rPr>
        <w:t>from</w:t>
      </w:r>
      <w:r>
        <w:rPr>
          <w:spacing w:val="-4"/>
          <w:sz w:val="20"/>
        </w:rPr>
        <w:t> </w:t>
      </w:r>
      <w:r>
        <w:rPr>
          <w:sz w:val="20"/>
        </w:rPr>
        <w:t>both</w:t>
      </w:r>
      <w:r>
        <w:rPr>
          <w:spacing w:val="-4"/>
          <w:sz w:val="20"/>
        </w:rPr>
        <w:t> </w:t>
      </w:r>
      <w:r>
        <w:rPr>
          <w:sz w:val="20"/>
        </w:rPr>
        <w:t>methods),</w:t>
      </w:r>
      <w:r>
        <w:rPr>
          <w:spacing w:val="-4"/>
          <w:sz w:val="20"/>
        </w:rPr>
        <w:t> </w:t>
      </w:r>
      <w:r>
        <w:rPr>
          <w:sz w:val="20"/>
        </w:rPr>
        <w:t>(c)</w:t>
      </w:r>
      <w:r>
        <w:rPr>
          <w:spacing w:val="-4"/>
          <w:sz w:val="20"/>
        </w:rPr>
        <w:t> </w:t>
      </w:r>
      <w:r>
        <w:rPr>
          <w:sz w:val="20"/>
        </w:rPr>
        <w:t>weighted scoring (IF for structural outliers, LSTM for temporal </w:t>
      </w:r>
      <w:r>
        <w:rPr>
          <w:spacing w:val="-2"/>
          <w:sz w:val="20"/>
        </w:rPr>
        <w:t>anomalies).</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Real-World Deployment and Validation</w:t>
      </w:r>
      <w:r>
        <w:rPr>
          <w:sz w:val="20"/>
        </w:rPr>
        <w:t>: </w:t>
      </w:r>
      <w:r>
        <w:rPr>
          <w:sz w:val="20"/>
        </w:rPr>
        <w:t>Evaluating VaultSphere on actual enterprise datasets from produc- tion SaaS platforms to assess generalizability, noise robustness, and operational performance under produc- tion workloads. Collaboration with industry partners will enable validation on real attack patterns, infrastructure failures, and adversarial evasion attempts.</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Adaptive Threshold Learning</w:t>
      </w:r>
      <w:r>
        <w:rPr>
          <w:sz w:val="20"/>
        </w:rPr>
        <w:t>: Developing </w:t>
      </w:r>
      <w:r>
        <w:rPr>
          <w:sz w:val="20"/>
        </w:rPr>
        <w:t>dynamic threshold adjustment mechanisms that adapt to evolving behavioral patterns, reduce false positives, and maintain detection sensitivity without manual recalibration.</w:t>
      </w:r>
    </w:p>
    <w:p>
      <w:pPr>
        <w:pStyle w:val="ListParagraph"/>
        <w:numPr>
          <w:ilvl w:val="1"/>
          <w:numId w:val="8"/>
        </w:numPr>
        <w:tabs>
          <w:tab w:pos="597" w:val="left" w:leader="none"/>
          <w:tab w:pos="599" w:val="left" w:leader="none"/>
        </w:tabs>
        <w:spacing w:line="249" w:lineRule="auto" w:before="0" w:after="0"/>
        <w:ind w:left="599" w:right="257" w:hanging="202"/>
        <w:jc w:val="both"/>
        <w:rPr>
          <w:sz w:val="20"/>
        </w:rPr>
      </w:pPr>
      <w:r>
        <w:rPr>
          <w:b/>
          <w:sz w:val="20"/>
        </w:rPr>
        <w:t>Scalability Evaluation</w:t>
      </w:r>
      <w:r>
        <w:rPr>
          <w:sz w:val="20"/>
        </w:rPr>
        <w:t>: Testing VaultSphere on </w:t>
      </w:r>
      <w:r>
        <w:rPr>
          <w:sz w:val="20"/>
        </w:rPr>
        <w:t>large- scale multi-tenant platforms with hundreds of tenants, millions</w:t>
      </w:r>
      <w:r>
        <w:rPr>
          <w:spacing w:val="-4"/>
          <w:sz w:val="20"/>
        </w:rPr>
        <w:t> </w:t>
      </w:r>
      <w:r>
        <w:rPr>
          <w:sz w:val="20"/>
        </w:rPr>
        <w:t>of</w:t>
      </w:r>
      <w:r>
        <w:rPr>
          <w:spacing w:val="-4"/>
          <w:sz w:val="20"/>
        </w:rPr>
        <w:t> </w:t>
      </w:r>
      <w:r>
        <w:rPr>
          <w:sz w:val="20"/>
        </w:rPr>
        <w:t>daily</w:t>
      </w:r>
      <w:r>
        <w:rPr>
          <w:spacing w:val="-4"/>
          <w:sz w:val="20"/>
        </w:rPr>
        <w:t> </w:t>
      </w:r>
      <w:r>
        <w:rPr>
          <w:sz w:val="20"/>
        </w:rPr>
        <w:t>events,</w:t>
      </w:r>
      <w:r>
        <w:rPr>
          <w:spacing w:val="-4"/>
          <w:sz w:val="20"/>
        </w:rPr>
        <w:t> </w:t>
      </w:r>
      <w:r>
        <w:rPr>
          <w:sz w:val="20"/>
        </w:rPr>
        <w:t>and</w:t>
      </w:r>
      <w:r>
        <w:rPr>
          <w:spacing w:val="-4"/>
          <w:sz w:val="20"/>
        </w:rPr>
        <w:t> </w:t>
      </w:r>
      <w:r>
        <w:rPr>
          <w:sz w:val="20"/>
        </w:rPr>
        <w:t>high-velocity</w:t>
      </w:r>
      <w:r>
        <w:rPr>
          <w:spacing w:val="-4"/>
          <w:sz w:val="20"/>
        </w:rPr>
        <w:t> </w:t>
      </w:r>
      <w:r>
        <w:rPr>
          <w:sz w:val="20"/>
        </w:rPr>
        <w:t>streaming</w:t>
      </w:r>
      <w:r>
        <w:rPr>
          <w:spacing w:val="-4"/>
          <w:sz w:val="20"/>
        </w:rPr>
        <w:t> </w:t>
      </w:r>
      <w:r>
        <w:rPr>
          <w:sz w:val="20"/>
        </w:rPr>
        <w:t>data to identify scaling bottlenecks and optimization opportu- </w:t>
      </w:r>
      <w:r>
        <w:rPr>
          <w:spacing w:val="-2"/>
          <w:sz w:val="20"/>
        </w:rPr>
        <w:t>nities.</w:t>
      </w:r>
    </w:p>
    <w:p>
      <w:pPr>
        <w:pStyle w:val="BodyText"/>
        <w:spacing w:line="249" w:lineRule="auto" w:before="102"/>
        <w:ind w:left="199" w:right="257" w:firstLine="199"/>
      </w:pPr>
      <w:r>
        <w:rPr/>
        <w:t>Overall, VaultSphere contributes a structured evaluation </w:t>
      </w:r>
      <w:r>
        <w:rPr/>
        <w:t>of deep learning and classical anomaly detection methods for multi-tenant</w:t>
      </w:r>
      <w:r>
        <w:rPr>
          <w:spacing w:val="15"/>
        </w:rPr>
        <w:t> </w:t>
      </w:r>
      <w:r>
        <w:rPr/>
        <w:t>cloud</w:t>
      </w:r>
      <w:r>
        <w:rPr>
          <w:spacing w:val="16"/>
        </w:rPr>
        <w:t> </w:t>
      </w:r>
      <w:r>
        <w:rPr/>
        <w:t>systems,</w:t>
      </w:r>
      <w:r>
        <w:rPr>
          <w:spacing w:val="15"/>
        </w:rPr>
        <w:t> </w:t>
      </w:r>
      <w:r>
        <w:rPr/>
        <w:t>offering</w:t>
      </w:r>
      <w:r>
        <w:rPr>
          <w:spacing w:val="15"/>
        </w:rPr>
        <w:t> </w:t>
      </w:r>
      <w:r>
        <w:rPr/>
        <w:t>insights</w:t>
      </w:r>
      <w:r>
        <w:rPr>
          <w:spacing w:val="16"/>
        </w:rPr>
        <w:t> </w:t>
      </w:r>
      <w:r>
        <w:rPr/>
        <w:t>and</w:t>
      </w:r>
      <w:r>
        <w:rPr>
          <w:spacing w:val="15"/>
        </w:rPr>
        <w:t> </w:t>
      </w:r>
      <w:r>
        <w:rPr>
          <w:spacing w:val="-2"/>
        </w:rPr>
        <w:t>foundations</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right="5517"/>
      </w:pPr>
      <w:r>
        <w:rPr/>
        <w:t>for building scalable, intelligent security mechanisms in </w:t>
      </w:r>
      <w:r>
        <w:rPr/>
        <w:t>next- generation SaaS platforms. The quantitative comparison of temporal sensitivity versus computational efficiency provides actionable guidance for practitioners designing production anomaly detection systems.</w:t>
      </w:r>
    </w:p>
    <w:p>
      <w:pPr>
        <w:pStyle w:val="BodyText"/>
        <w:spacing w:before="134"/>
        <w:ind w:left="2211"/>
        <w:jc w:val="left"/>
      </w:pPr>
      <w:r>
        <w:rPr>
          <w:smallCaps/>
          <w:spacing w:val="-2"/>
        </w:rPr>
        <w:t>References</w:t>
      </w:r>
    </w:p>
    <w:p>
      <w:pPr>
        <w:pStyle w:val="ListParagraph"/>
        <w:numPr>
          <w:ilvl w:val="0"/>
          <w:numId w:val="11"/>
        </w:numPr>
        <w:tabs>
          <w:tab w:pos="622" w:val="left" w:leader="none"/>
          <w:tab w:pos="624" w:val="left" w:leader="none"/>
        </w:tabs>
        <w:spacing w:line="232" w:lineRule="auto" w:before="108" w:after="0"/>
        <w:ind w:left="624" w:right="5517" w:hanging="286"/>
        <w:jc w:val="both"/>
        <w:rPr>
          <w:sz w:val="16"/>
        </w:rPr>
      </w:pPr>
      <w:r>
        <w:rPr>
          <w:sz w:val="16"/>
        </w:rPr>
        <w:t>S. Gayathri and D. Surendran, ”Unified ensemble federated learning</w:t>
      </w:r>
      <w:r>
        <w:rPr>
          <w:spacing w:val="40"/>
          <w:sz w:val="16"/>
        </w:rPr>
        <w:t> </w:t>
      </w:r>
      <w:r>
        <w:rPr>
          <w:sz w:val="16"/>
        </w:rPr>
        <w:t>with cloud computing for online anomaly detection,” </w:t>
      </w:r>
      <w:r>
        <w:rPr>
          <w:i/>
          <w:sz w:val="16"/>
        </w:rPr>
        <w:t>Journal of </w:t>
      </w:r>
      <w:r>
        <w:rPr>
          <w:i/>
          <w:sz w:val="16"/>
        </w:rPr>
        <w:t>Cloud</w:t>
      </w:r>
      <w:r>
        <w:rPr>
          <w:i/>
          <w:spacing w:val="40"/>
          <w:sz w:val="16"/>
        </w:rPr>
        <w:t> </w:t>
      </w:r>
      <w:r>
        <w:rPr>
          <w:i/>
          <w:sz w:val="16"/>
        </w:rPr>
        <w:t>Computing</w:t>
      </w:r>
      <w:r>
        <w:rPr>
          <w:sz w:val="16"/>
        </w:rPr>
        <w:t>, vol. 13, 2024.</w:t>
      </w:r>
    </w:p>
    <w:p>
      <w:pPr>
        <w:pStyle w:val="ListParagraph"/>
        <w:numPr>
          <w:ilvl w:val="0"/>
          <w:numId w:val="11"/>
        </w:numPr>
        <w:tabs>
          <w:tab w:pos="622" w:val="left" w:leader="none"/>
          <w:tab w:pos="624" w:val="left" w:leader="none"/>
        </w:tabs>
        <w:spacing w:line="232" w:lineRule="auto" w:before="3" w:after="0"/>
        <w:ind w:left="624" w:right="5517" w:hanging="286"/>
        <w:jc w:val="both"/>
        <w:rPr>
          <w:sz w:val="16"/>
        </w:rPr>
      </w:pPr>
      <w:r>
        <w:rPr>
          <w:sz w:val="16"/>
        </w:rPr>
        <w:t>J. Jithish, B. Alangot, N. Mahalingam, </w:t>
      </w:r>
      <w:r>
        <w:rPr>
          <w:i/>
          <w:sz w:val="16"/>
        </w:rPr>
        <w:t>et al.</w:t>
      </w:r>
      <w:r>
        <w:rPr>
          <w:sz w:val="16"/>
        </w:rPr>
        <w:t>, ”Distributed anomaly</w:t>
      </w:r>
      <w:r>
        <w:rPr>
          <w:spacing w:val="40"/>
          <w:sz w:val="16"/>
        </w:rPr>
        <w:t> </w:t>
      </w:r>
      <w:r>
        <w:rPr>
          <w:sz w:val="16"/>
        </w:rPr>
        <w:t>detection in smart grids: A federated learning-based approach,” </w:t>
      </w:r>
      <w:r>
        <w:rPr>
          <w:i/>
          <w:sz w:val="16"/>
        </w:rPr>
        <w:t>IEEE</w:t>
      </w:r>
      <w:r>
        <w:rPr>
          <w:i/>
          <w:spacing w:val="40"/>
          <w:sz w:val="16"/>
        </w:rPr>
        <w:t> </w:t>
      </w:r>
      <w:r>
        <w:rPr>
          <w:i/>
          <w:sz w:val="16"/>
        </w:rPr>
        <w:t>Access</w:t>
      </w:r>
      <w:r>
        <w:rPr>
          <w:sz w:val="16"/>
        </w:rPr>
        <w:t>, vol. 11, pp. 7157–7179, 2023.</w:t>
      </w:r>
    </w:p>
    <w:p>
      <w:pPr>
        <w:pStyle w:val="ListParagraph"/>
        <w:numPr>
          <w:ilvl w:val="0"/>
          <w:numId w:val="11"/>
        </w:numPr>
        <w:tabs>
          <w:tab w:pos="622" w:val="left" w:leader="none"/>
          <w:tab w:pos="624" w:val="left" w:leader="none"/>
        </w:tabs>
        <w:spacing w:line="232" w:lineRule="auto" w:before="2" w:after="0"/>
        <w:ind w:left="624" w:right="5517" w:hanging="286"/>
        <w:jc w:val="both"/>
        <w:rPr>
          <w:sz w:val="16"/>
        </w:rPr>
      </w:pPr>
      <w:r>
        <w:rPr>
          <w:sz w:val="16"/>
        </w:rPr>
        <w:t>Z. Wei, J. Wang, Z. Zhao, </w:t>
      </w:r>
      <w:r>
        <w:rPr>
          <w:i/>
          <w:sz w:val="16"/>
        </w:rPr>
        <w:t>et al.</w:t>
      </w:r>
      <w:r>
        <w:rPr>
          <w:sz w:val="16"/>
        </w:rPr>
        <w:t>, ”Toward data-efficient anomaly</w:t>
      </w:r>
      <w:r>
        <w:rPr>
          <w:spacing w:val="40"/>
          <w:sz w:val="16"/>
        </w:rPr>
        <w:t> </w:t>
      </w:r>
      <w:r>
        <w:rPr>
          <w:sz w:val="16"/>
        </w:rPr>
        <w:t>detection in heterogeneous edge–cloud environments using </w:t>
      </w:r>
      <w:r>
        <w:rPr>
          <w:sz w:val="16"/>
        </w:rPr>
        <w:t>clustered</w:t>
      </w:r>
      <w:r>
        <w:rPr>
          <w:spacing w:val="40"/>
          <w:sz w:val="16"/>
        </w:rPr>
        <w:t> </w:t>
      </w:r>
      <w:r>
        <w:rPr>
          <w:sz w:val="16"/>
        </w:rPr>
        <w:t>federated learning,” </w:t>
      </w:r>
      <w:r>
        <w:rPr>
          <w:i/>
          <w:sz w:val="16"/>
        </w:rPr>
        <w:t>Future Generation Computer Systems</w:t>
      </w:r>
      <w:r>
        <w:rPr>
          <w:sz w:val="16"/>
        </w:rPr>
        <w:t>, vol. 164,</w:t>
      </w:r>
      <w:r>
        <w:rPr>
          <w:spacing w:val="40"/>
          <w:sz w:val="16"/>
        </w:rPr>
        <w:t> </w:t>
      </w:r>
      <w:r>
        <w:rPr>
          <w:spacing w:val="-2"/>
          <w:sz w:val="16"/>
        </w:rPr>
        <w:t>2025.</w:t>
      </w:r>
    </w:p>
    <w:p>
      <w:pPr>
        <w:pStyle w:val="ListParagraph"/>
        <w:numPr>
          <w:ilvl w:val="0"/>
          <w:numId w:val="11"/>
        </w:numPr>
        <w:tabs>
          <w:tab w:pos="622" w:val="left" w:leader="none"/>
          <w:tab w:pos="624" w:val="left" w:leader="none"/>
        </w:tabs>
        <w:spacing w:line="232" w:lineRule="auto" w:before="4" w:after="0"/>
        <w:ind w:left="624" w:right="5517" w:hanging="286"/>
        <w:jc w:val="both"/>
        <w:rPr>
          <w:sz w:val="16"/>
        </w:rPr>
      </w:pPr>
      <w:r>
        <w:rPr>
          <w:sz w:val="16"/>
        </w:rPr>
        <w:t>V. Mothukuri, P. Khare, R. M. Parizi, </w:t>
      </w:r>
      <w:r>
        <w:rPr>
          <w:i/>
          <w:sz w:val="16"/>
        </w:rPr>
        <w:t>et al.</w:t>
      </w:r>
      <w:r>
        <w:rPr>
          <w:sz w:val="16"/>
        </w:rPr>
        <w:t>, ”Federated-learning-</w:t>
      </w:r>
      <w:r>
        <w:rPr>
          <w:sz w:val="16"/>
        </w:rPr>
        <w:t>based</w:t>
      </w:r>
      <w:r>
        <w:rPr>
          <w:spacing w:val="40"/>
          <w:sz w:val="16"/>
        </w:rPr>
        <w:t> </w:t>
      </w:r>
      <w:r>
        <w:rPr>
          <w:sz w:val="16"/>
        </w:rPr>
        <w:t>anomaly detection for IoT security attacks,” </w:t>
      </w:r>
      <w:r>
        <w:rPr>
          <w:i/>
          <w:sz w:val="16"/>
        </w:rPr>
        <w:t>IEEE Internet of Things</w:t>
      </w:r>
      <w:r>
        <w:rPr>
          <w:i/>
          <w:spacing w:val="40"/>
          <w:sz w:val="16"/>
        </w:rPr>
        <w:t> </w:t>
      </w:r>
      <w:r>
        <w:rPr>
          <w:i/>
          <w:sz w:val="16"/>
        </w:rPr>
        <w:t>Journal</w:t>
      </w:r>
      <w:r>
        <w:rPr>
          <w:sz w:val="16"/>
        </w:rPr>
        <w:t>, vol. 9, no. 4, pp. 2545–2554, 2021.</w:t>
      </w:r>
    </w:p>
    <w:p>
      <w:pPr>
        <w:pStyle w:val="ListParagraph"/>
        <w:numPr>
          <w:ilvl w:val="0"/>
          <w:numId w:val="11"/>
        </w:numPr>
        <w:tabs>
          <w:tab w:pos="622" w:val="left" w:leader="none"/>
          <w:tab w:pos="624" w:val="left" w:leader="none"/>
        </w:tabs>
        <w:spacing w:line="232" w:lineRule="auto" w:before="2" w:after="0"/>
        <w:ind w:left="624" w:right="5517" w:hanging="286"/>
        <w:jc w:val="both"/>
        <w:rPr>
          <w:sz w:val="16"/>
        </w:rPr>
      </w:pPr>
      <w:r>
        <w:rPr>
          <w:sz w:val="16"/>
        </w:rPr>
        <w:t>Y. Wang, H. Liu, N. Long, and G. Yao, ”Federated anomaly detection</w:t>
      </w:r>
      <w:r>
        <w:rPr>
          <w:spacing w:val="40"/>
          <w:sz w:val="16"/>
        </w:rPr>
        <w:t> </w:t>
      </w:r>
      <w:r>
        <w:rPr>
          <w:sz w:val="16"/>
        </w:rPr>
        <w:t>for multi-tenant cloud platforms with personalized modeling,” in </w:t>
      </w:r>
      <w:r>
        <w:rPr>
          <w:i/>
          <w:sz w:val="16"/>
        </w:rPr>
        <w:t>Proc.</w:t>
      </w:r>
      <w:r>
        <w:rPr>
          <w:i/>
          <w:spacing w:val="40"/>
          <w:sz w:val="16"/>
        </w:rPr>
        <w:t> </w:t>
      </w:r>
      <w:r>
        <w:rPr>
          <w:i/>
          <w:sz w:val="16"/>
        </w:rPr>
        <w:t>IEEE Conf. Cloud Computing</w:t>
      </w:r>
      <w:r>
        <w:rPr>
          <w:sz w:val="16"/>
        </w:rPr>
        <w:t>, 2024.</w:t>
      </w:r>
    </w:p>
    <w:p>
      <w:pPr>
        <w:pStyle w:val="ListParagraph"/>
        <w:numPr>
          <w:ilvl w:val="0"/>
          <w:numId w:val="11"/>
        </w:numPr>
        <w:tabs>
          <w:tab w:pos="622" w:val="left" w:leader="none"/>
          <w:tab w:pos="624" w:val="left" w:leader="none"/>
        </w:tabs>
        <w:spacing w:line="232" w:lineRule="auto" w:before="3" w:after="0"/>
        <w:ind w:left="624" w:right="5517" w:hanging="286"/>
        <w:jc w:val="both"/>
        <w:rPr>
          <w:sz w:val="16"/>
        </w:rPr>
      </w:pPr>
      <w:r>
        <w:rPr>
          <w:sz w:val="16"/>
        </w:rPr>
        <w:t>M.</w:t>
      </w:r>
      <w:r>
        <w:rPr>
          <w:spacing w:val="40"/>
          <w:sz w:val="16"/>
        </w:rPr>
        <w:t> </w:t>
      </w:r>
      <w:r>
        <w:rPr>
          <w:sz w:val="16"/>
        </w:rPr>
        <w:t>Wolpher,</w:t>
      </w:r>
      <w:r>
        <w:rPr>
          <w:spacing w:val="40"/>
          <w:sz w:val="16"/>
        </w:rPr>
        <w:t> </w:t>
      </w:r>
      <w:r>
        <w:rPr>
          <w:sz w:val="16"/>
        </w:rPr>
        <w:t>”Anomaly</w:t>
      </w:r>
      <w:r>
        <w:rPr>
          <w:spacing w:val="40"/>
          <w:sz w:val="16"/>
        </w:rPr>
        <w:t> </w:t>
      </w:r>
      <w:r>
        <w:rPr>
          <w:sz w:val="16"/>
        </w:rPr>
        <w:t>detection</w:t>
      </w:r>
      <w:r>
        <w:rPr>
          <w:spacing w:val="40"/>
          <w:sz w:val="16"/>
        </w:rPr>
        <w:t> </w:t>
      </w:r>
      <w:r>
        <w:rPr>
          <w:sz w:val="16"/>
        </w:rPr>
        <w:t>in</w:t>
      </w:r>
      <w:r>
        <w:rPr>
          <w:spacing w:val="40"/>
          <w:sz w:val="16"/>
        </w:rPr>
        <w:t> </w:t>
      </w:r>
      <w:r>
        <w:rPr>
          <w:sz w:val="16"/>
        </w:rPr>
        <w:t>unstructured</w:t>
      </w:r>
      <w:r>
        <w:rPr>
          <w:spacing w:val="40"/>
          <w:sz w:val="16"/>
        </w:rPr>
        <w:t> </w:t>
      </w:r>
      <w:r>
        <w:rPr>
          <w:sz w:val="16"/>
        </w:rPr>
        <w:t>time</w:t>
      </w:r>
      <w:r>
        <w:rPr>
          <w:spacing w:val="40"/>
          <w:sz w:val="16"/>
        </w:rPr>
        <w:t> </w:t>
      </w:r>
      <w:r>
        <w:rPr>
          <w:sz w:val="16"/>
        </w:rPr>
        <w:t>series</w:t>
      </w:r>
      <w:r>
        <w:rPr>
          <w:spacing w:val="40"/>
          <w:sz w:val="16"/>
        </w:rPr>
        <w:t> </w:t>
      </w:r>
      <w:r>
        <w:rPr>
          <w:sz w:val="16"/>
        </w:rPr>
        <w:t>data</w:t>
      </w:r>
      <w:r>
        <w:rPr>
          <w:spacing w:val="40"/>
          <w:sz w:val="16"/>
        </w:rPr>
        <w:t> </w:t>
      </w:r>
      <w:r>
        <w:rPr>
          <w:sz w:val="16"/>
        </w:rPr>
        <w:t>using an LSTM autoencoder,” Master’s thesis, KTH Royal Institute </w:t>
      </w:r>
      <w:r>
        <w:rPr>
          <w:sz w:val="16"/>
        </w:rPr>
        <w:t>of</w:t>
      </w:r>
      <w:r>
        <w:rPr>
          <w:spacing w:val="40"/>
          <w:sz w:val="16"/>
        </w:rPr>
        <w:t> </w:t>
      </w:r>
      <w:r>
        <w:rPr>
          <w:sz w:val="16"/>
        </w:rPr>
        <w:t>Technology, 2018.</w:t>
      </w:r>
    </w:p>
    <w:p>
      <w:pPr>
        <w:pStyle w:val="ListParagraph"/>
        <w:numPr>
          <w:ilvl w:val="0"/>
          <w:numId w:val="11"/>
        </w:numPr>
        <w:tabs>
          <w:tab w:pos="622" w:val="left" w:leader="none"/>
          <w:tab w:pos="624" w:val="left" w:leader="none"/>
        </w:tabs>
        <w:spacing w:line="232" w:lineRule="auto" w:before="2" w:after="0"/>
        <w:ind w:left="624" w:right="5517" w:hanging="286"/>
        <w:jc w:val="both"/>
        <w:rPr>
          <w:sz w:val="16"/>
        </w:rPr>
      </w:pPr>
      <w:r>
        <w:rPr>
          <w:sz w:val="16"/>
        </w:rPr>
        <w:t>F.</w:t>
      </w:r>
      <w:r>
        <w:rPr>
          <w:spacing w:val="-3"/>
          <w:sz w:val="16"/>
        </w:rPr>
        <w:t> </w:t>
      </w:r>
      <w:r>
        <w:rPr>
          <w:sz w:val="16"/>
        </w:rPr>
        <w:t>T.</w:t>
      </w:r>
      <w:r>
        <w:rPr>
          <w:spacing w:val="-3"/>
          <w:sz w:val="16"/>
        </w:rPr>
        <w:t> </w:t>
      </w:r>
      <w:r>
        <w:rPr>
          <w:sz w:val="16"/>
        </w:rPr>
        <w:t>Liu,</w:t>
      </w:r>
      <w:r>
        <w:rPr>
          <w:spacing w:val="-3"/>
          <w:sz w:val="16"/>
        </w:rPr>
        <w:t> </w:t>
      </w:r>
      <w:r>
        <w:rPr>
          <w:sz w:val="16"/>
        </w:rPr>
        <w:t>K.</w:t>
      </w:r>
      <w:r>
        <w:rPr>
          <w:spacing w:val="-3"/>
          <w:sz w:val="16"/>
        </w:rPr>
        <w:t> </w:t>
      </w:r>
      <w:r>
        <w:rPr>
          <w:sz w:val="16"/>
        </w:rPr>
        <w:t>M.</w:t>
      </w:r>
      <w:r>
        <w:rPr>
          <w:spacing w:val="-3"/>
          <w:sz w:val="16"/>
        </w:rPr>
        <w:t> </w:t>
      </w:r>
      <w:r>
        <w:rPr>
          <w:sz w:val="16"/>
        </w:rPr>
        <w:t>Ting,</w:t>
      </w:r>
      <w:r>
        <w:rPr>
          <w:spacing w:val="-3"/>
          <w:sz w:val="16"/>
        </w:rPr>
        <w:t> </w:t>
      </w:r>
      <w:r>
        <w:rPr>
          <w:sz w:val="16"/>
        </w:rPr>
        <w:t>and</w:t>
      </w:r>
      <w:r>
        <w:rPr>
          <w:spacing w:val="-3"/>
          <w:sz w:val="16"/>
        </w:rPr>
        <w:t> </w:t>
      </w:r>
      <w:r>
        <w:rPr>
          <w:sz w:val="16"/>
        </w:rPr>
        <w:t>Z.-H.</w:t>
      </w:r>
      <w:r>
        <w:rPr>
          <w:spacing w:val="-3"/>
          <w:sz w:val="16"/>
        </w:rPr>
        <w:t> </w:t>
      </w:r>
      <w:r>
        <w:rPr>
          <w:sz w:val="16"/>
        </w:rPr>
        <w:t>Zhou,</w:t>
      </w:r>
      <w:r>
        <w:rPr>
          <w:spacing w:val="-3"/>
          <w:sz w:val="16"/>
        </w:rPr>
        <w:t> </w:t>
      </w:r>
      <w:r>
        <w:rPr>
          <w:sz w:val="16"/>
        </w:rPr>
        <w:t>”Isolation</w:t>
      </w:r>
      <w:r>
        <w:rPr>
          <w:spacing w:val="-3"/>
          <w:sz w:val="16"/>
        </w:rPr>
        <w:t> </w:t>
      </w:r>
      <w:r>
        <w:rPr>
          <w:sz w:val="16"/>
        </w:rPr>
        <w:t>Forest,”</w:t>
      </w:r>
      <w:r>
        <w:rPr>
          <w:spacing w:val="-3"/>
          <w:sz w:val="16"/>
        </w:rPr>
        <w:t> </w:t>
      </w:r>
      <w:r>
        <w:rPr>
          <w:sz w:val="16"/>
        </w:rPr>
        <w:t>in</w:t>
      </w:r>
      <w:r>
        <w:rPr>
          <w:spacing w:val="-3"/>
          <w:sz w:val="16"/>
        </w:rPr>
        <w:t> </w:t>
      </w:r>
      <w:r>
        <w:rPr>
          <w:i/>
          <w:sz w:val="16"/>
        </w:rPr>
        <w:t>Proc.</w:t>
      </w:r>
      <w:r>
        <w:rPr>
          <w:i/>
          <w:spacing w:val="-3"/>
          <w:sz w:val="16"/>
        </w:rPr>
        <w:t> </w:t>
      </w:r>
      <w:r>
        <w:rPr>
          <w:i/>
          <w:sz w:val="16"/>
        </w:rPr>
        <w:t>IEEE</w:t>
      </w:r>
      <w:r>
        <w:rPr>
          <w:i/>
          <w:spacing w:val="40"/>
          <w:sz w:val="16"/>
        </w:rPr>
        <w:t> </w:t>
      </w:r>
      <w:r>
        <w:rPr>
          <w:i/>
          <w:sz w:val="16"/>
        </w:rPr>
        <w:t>Int. Conf. Data Mining (ICDM)</w:t>
      </w:r>
      <w:r>
        <w:rPr>
          <w:sz w:val="16"/>
        </w:rPr>
        <w:t>, pp. 413–422, 2008.</w:t>
      </w:r>
    </w:p>
    <w:p>
      <w:pPr>
        <w:pStyle w:val="ListParagraph"/>
        <w:numPr>
          <w:ilvl w:val="0"/>
          <w:numId w:val="11"/>
        </w:numPr>
        <w:tabs>
          <w:tab w:pos="622" w:val="left" w:leader="none"/>
          <w:tab w:pos="624" w:val="left" w:leader="none"/>
        </w:tabs>
        <w:spacing w:line="232" w:lineRule="auto" w:before="2" w:after="0"/>
        <w:ind w:left="624" w:right="5517" w:hanging="286"/>
        <w:jc w:val="both"/>
        <w:rPr>
          <w:sz w:val="16"/>
        </w:rPr>
      </w:pPr>
      <w:r>
        <w:rPr>
          <w:sz w:val="16"/>
        </w:rPr>
        <w:t>A. Sharma and R. Gupta, ”Hybrid deep learning models for </w:t>
      </w:r>
      <w:r>
        <w:rPr>
          <w:sz w:val="16"/>
        </w:rPr>
        <w:t>cloud</w:t>
      </w:r>
      <w:r>
        <w:rPr>
          <w:spacing w:val="40"/>
          <w:sz w:val="16"/>
        </w:rPr>
        <w:t> </w:t>
      </w:r>
      <w:r>
        <w:rPr>
          <w:sz w:val="16"/>
        </w:rPr>
        <w:t>anomaly detection,” </w:t>
      </w:r>
      <w:r>
        <w:rPr>
          <w:i/>
          <w:sz w:val="16"/>
        </w:rPr>
        <w:t>IEEE Transactions on Cloud Computing</w:t>
      </w:r>
      <w:r>
        <w:rPr>
          <w:sz w:val="16"/>
        </w:rPr>
        <w:t>, vol. 11,</w:t>
      </w:r>
      <w:r>
        <w:rPr>
          <w:spacing w:val="40"/>
          <w:sz w:val="16"/>
        </w:rPr>
        <w:t> </w:t>
      </w:r>
      <w:r>
        <w:rPr>
          <w:sz w:val="16"/>
        </w:rPr>
        <w:t>no. 3, pp. 1245–1258, 2023.</w:t>
      </w:r>
    </w:p>
    <w:p>
      <w:pPr>
        <w:pStyle w:val="ListParagraph"/>
        <w:numPr>
          <w:ilvl w:val="0"/>
          <w:numId w:val="11"/>
        </w:numPr>
        <w:tabs>
          <w:tab w:pos="622" w:val="left" w:leader="none"/>
          <w:tab w:pos="624" w:val="left" w:leader="none"/>
        </w:tabs>
        <w:spacing w:line="232" w:lineRule="auto" w:before="3" w:after="0"/>
        <w:ind w:left="624" w:right="5517" w:hanging="286"/>
        <w:jc w:val="both"/>
        <w:rPr>
          <w:sz w:val="16"/>
        </w:rPr>
      </w:pPr>
      <w:r>
        <w:rPr>
          <w:sz w:val="16"/>
        </w:rPr>
        <w:t>K.</w:t>
      </w:r>
      <w:r>
        <w:rPr>
          <w:spacing w:val="26"/>
          <w:sz w:val="16"/>
        </w:rPr>
        <w:t> </w:t>
      </w:r>
      <w:r>
        <w:rPr>
          <w:sz w:val="16"/>
        </w:rPr>
        <w:t>Patel</w:t>
      </w:r>
      <w:r>
        <w:rPr>
          <w:spacing w:val="26"/>
          <w:sz w:val="16"/>
        </w:rPr>
        <w:t> </w:t>
      </w:r>
      <w:r>
        <w:rPr>
          <w:sz w:val="16"/>
        </w:rPr>
        <w:t>and</w:t>
      </w:r>
      <w:r>
        <w:rPr>
          <w:spacing w:val="26"/>
          <w:sz w:val="16"/>
        </w:rPr>
        <w:t> </w:t>
      </w:r>
      <w:r>
        <w:rPr>
          <w:sz w:val="16"/>
        </w:rPr>
        <w:t>S.</w:t>
      </w:r>
      <w:r>
        <w:rPr>
          <w:spacing w:val="26"/>
          <w:sz w:val="16"/>
        </w:rPr>
        <w:t> </w:t>
      </w:r>
      <w:r>
        <w:rPr>
          <w:sz w:val="16"/>
        </w:rPr>
        <w:t>Rao,</w:t>
      </w:r>
      <w:r>
        <w:rPr>
          <w:spacing w:val="26"/>
          <w:sz w:val="16"/>
        </w:rPr>
        <w:t> </w:t>
      </w:r>
      <w:r>
        <w:rPr>
          <w:sz w:val="16"/>
        </w:rPr>
        <w:t>”Temporal</w:t>
      </w:r>
      <w:r>
        <w:rPr>
          <w:spacing w:val="26"/>
          <w:sz w:val="16"/>
        </w:rPr>
        <w:t> </w:t>
      </w:r>
      <w:r>
        <w:rPr>
          <w:sz w:val="16"/>
        </w:rPr>
        <w:t>deep</w:t>
      </w:r>
      <w:r>
        <w:rPr>
          <w:spacing w:val="26"/>
          <w:sz w:val="16"/>
        </w:rPr>
        <w:t> </w:t>
      </w:r>
      <w:r>
        <w:rPr>
          <w:sz w:val="16"/>
        </w:rPr>
        <w:t>learning</w:t>
      </w:r>
      <w:r>
        <w:rPr>
          <w:spacing w:val="26"/>
          <w:sz w:val="16"/>
        </w:rPr>
        <w:t> </w:t>
      </w:r>
      <w:r>
        <w:rPr>
          <w:sz w:val="16"/>
        </w:rPr>
        <w:t>for</w:t>
      </w:r>
      <w:r>
        <w:rPr>
          <w:spacing w:val="26"/>
          <w:sz w:val="16"/>
        </w:rPr>
        <w:t> </w:t>
      </w:r>
      <w:r>
        <w:rPr>
          <w:sz w:val="16"/>
        </w:rPr>
        <w:t>multi-tenant</w:t>
      </w:r>
      <w:r>
        <w:rPr>
          <w:spacing w:val="26"/>
          <w:sz w:val="16"/>
        </w:rPr>
        <w:t> </w:t>
      </w:r>
      <w:r>
        <w:rPr>
          <w:sz w:val="16"/>
        </w:rPr>
        <w:t>secu-</w:t>
      </w:r>
      <w:r>
        <w:rPr>
          <w:spacing w:val="40"/>
          <w:sz w:val="16"/>
        </w:rPr>
        <w:t> </w:t>
      </w:r>
      <w:r>
        <w:rPr>
          <w:sz w:val="16"/>
        </w:rPr>
        <w:t>rity</w:t>
      </w:r>
      <w:r>
        <w:rPr>
          <w:spacing w:val="32"/>
          <w:sz w:val="16"/>
        </w:rPr>
        <w:t> </w:t>
      </w:r>
      <w:r>
        <w:rPr>
          <w:sz w:val="16"/>
        </w:rPr>
        <w:t>monitoring,”</w:t>
      </w:r>
      <w:r>
        <w:rPr>
          <w:spacing w:val="32"/>
          <w:sz w:val="16"/>
        </w:rPr>
        <w:t> </w:t>
      </w:r>
      <w:r>
        <w:rPr>
          <w:i/>
          <w:sz w:val="16"/>
        </w:rPr>
        <w:t>Journal</w:t>
      </w:r>
      <w:r>
        <w:rPr>
          <w:i/>
          <w:spacing w:val="32"/>
          <w:sz w:val="16"/>
        </w:rPr>
        <w:t> </w:t>
      </w:r>
      <w:r>
        <w:rPr>
          <w:i/>
          <w:sz w:val="16"/>
        </w:rPr>
        <w:t>of</w:t>
      </w:r>
      <w:r>
        <w:rPr>
          <w:i/>
          <w:spacing w:val="32"/>
          <w:sz w:val="16"/>
        </w:rPr>
        <w:t> </w:t>
      </w:r>
      <w:r>
        <w:rPr>
          <w:i/>
          <w:sz w:val="16"/>
        </w:rPr>
        <w:t>Cloud</w:t>
      </w:r>
      <w:r>
        <w:rPr>
          <w:i/>
          <w:spacing w:val="32"/>
          <w:sz w:val="16"/>
        </w:rPr>
        <w:t> </w:t>
      </w:r>
      <w:r>
        <w:rPr>
          <w:i/>
          <w:sz w:val="16"/>
        </w:rPr>
        <w:t>Security</w:t>
      </w:r>
      <w:r>
        <w:rPr>
          <w:sz w:val="16"/>
        </w:rPr>
        <w:t>,</w:t>
      </w:r>
      <w:r>
        <w:rPr>
          <w:spacing w:val="32"/>
          <w:sz w:val="16"/>
        </w:rPr>
        <w:t> </w:t>
      </w:r>
      <w:r>
        <w:rPr>
          <w:sz w:val="16"/>
        </w:rPr>
        <w:t>Springer,</w:t>
      </w:r>
      <w:r>
        <w:rPr>
          <w:spacing w:val="32"/>
          <w:sz w:val="16"/>
        </w:rPr>
        <w:t> </w:t>
      </w:r>
      <w:r>
        <w:rPr>
          <w:sz w:val="16"/>
        </w:rPr>
        <w:t>vol.</w:t>
      </w:r>
      <w:r>
        <w:rPr>
          <w:spacing w:val="32"/>
          <w:sz w:val="16"/>
        </w:rPr>
        <w:t> </w:t>
      </w:r>
      <w:r>
        <w:rPr>
          <w:sz w:val="16"/>
        </w:rPr>
        <w:t>8,</w:t>
      </w:r>
      <w:r>
        <w:rPr>
          <w:spacing w:val="32"/>
          <w:sz w:val="16"/>
        </w:rPr>
        <w:t> </w:t>
      </w:r>
      <w:r>
        <w:rPr>
          <w:sz w:val="16"/>
        </w:rPr>
        <w:t>no.</w:t>
      </w:r>
      <w:r>
        <w:rPr>
          <w:spacing w:val="32"/>
          <w:sz w:val="16"/>
        </w:rPr>
        <w:t> </w:t>
      </w:r>
      <w:r>
        <w:rPr>
          <w:sz w:val="16"/>
        </w:rPr>
        <w:t>2,</w:t>
      </w:r>
    </w:p>
    <w:p>
      <w:pPr>
        <w:spacing w:line="179" w:lineRule="exact" w:before="0"/>
        <w:ind w:left="624" w:right="0" w:firstLine="0"/>
        <w:jc w:val="both"/>
        <w:rPr>
          <w:sz w:val="16"/>
        </w:rPr>
      </w:pPr>
      <w:r>
        <w:rPr>
          <w:sz w:val="16"/>
        </w:rPr>
        <w:t>pp.</w:t>
      </w:r>
      <w:r>
        <w:rPr>
          <w:spacing w:val="11"/>
          <w:sz w:val="16"/>
        </w:rPr>
        <w:t> </w:t>
      </w:r>
      <w:r>
        <w:rPr>
          <w:sz w:val="16"/>
        </w:rPr>
        <w:t>156–172,</w:t>
      </w:r>
      <w:r>
        <w:rPr>
          <w:spacing w:val="11"/>
          <w:sz w:val="16"/>
        </w:rPr>
        <w:t> </w:t>
      </w:r>
      <w:r>
        <w:rPr>
          <w:spacing w:val="-2"/>
          <w:sz w:val="16"/>
        </w:rPr>
        <w:t>2024.</w:t>
      </w:r>
    </w:p>
    <w:p>
      <w:pPr>
        <w:pStyle w:val="ListParagraph"/>
        <w:numPr>
          <w:ilvl w:val="0"/>
          <w:numId w:val="11"/>
        </w:numPr>
        <w:tabs>
          <w:tab w:pos="622" w:val="left" w:leader="none"/>
          <w:tab w:pos="624" w:val="left" w:leader="none"/>
        </w:tabs>
        <w:spacing w:line="232" w:lineRule="auto" w:before="2" w:after="0"/>
        <w:ind w:left="624" w:right="5517" w:hanging="366"/>
        <w:jc w:val="both"/>
        <w:rPr>
          <w:sz w:val="16"/>
        </w:rPr>
      </w:pPr>
      <w:r>
        <w:rPr>
          <w:sz w:val="16"/>
        </w:rPr>
        <w:t>L.</w:t>
      </w:r>
      <w:r>
        <w:rPr>
          <w:spacing w:val="40"/>
          <w:sz w:val="16"/>
        </w:rPr>
        <w:t> </w:t>
      </w:r>
      <w:r>
        <w:rPr>
          <w:sz w:val="16"/>
        </w:rPr>
        <w:t>Zhang,</w:t>
      </w:r>
      <w:r>
        <w:rPr>
          <w:spacing w:val="40"/>
          <w:sz w:val="16"/>
        </w:rPr>
        <w:t> </w:t>
      </w:r>
      <w:r>
        <w:rPr>
          <w:sz w:val="16"/>
        </w:rPr>
        <w:t>M.</w:t>
      </w:r>
      <w:r>
        <w:rPr>
          <w:spacing w:val="40"/>
          <w:sz w:val="16"/>
        </w:rPr>
        <w:t> </w:t>
      </w:r>
      <w:r>
        <w:rPr>
          <w:sz w:val="16"/>
        </w:rPr>
        <w:t>Chen,</w:t>
      </w:r>
      <w:r>
        <w:rPr>
          <w:spacing w:val="40"/>
          <w:sz w:val="16"/>
        </w:rPr>
        <w:t> </w:t>
      </w:r>
      <w:r>
        <w:rPr>
          <w:sz w:val="16"/>
        </w:rPr>
        <w:t>and</w:t>
      </w:r>
      <w:r>
        <w:rPr>
          <w:spacing w:val="40"/>
          <w:sz w:val="16"/>
        </w:rPr>
        <w:t> </w:t>
      </w:r>
      <w:r>
        <w:rPr>
          <w:sz w:val="16"/>
        </w:rPr>
        <w:t>H.</w:t>
      </w:r>
      <w:r>
        <w:rPr>
          <w:spacing w:val="40"/>
          <w:sz w:val="16"/>
        </w:rPr>
        <w:t> </w:t>
      </w:r>
      <w:r>
        <w:rPr>
          <w:sz w:val="16"/>
        </w:rPr>
        <w:t>Wang,</w:t>
      </w:r>
      <w:r>
        <w:rPr>
          <w:spacing w:val="40"/>
          <w:sz w:val="16"/>
        </w:rPr>
        <w:t> </w:t>
      </w:r>
      <w:r>
        <w:rPr>
          <w:sz w:val="16"/>
        </w:rPr>
        <w:t>”Real-time</w:t>
      </w:r>
      <w:r>
        <w:rPr>
          <w:spacing w:val="40"/>
          <w:sz w:val="16"/>
        </w:rPr>
        <w:t> </w:t>
      </w:r>
      <w:r>
        <w:rPr>
          <w:sz w:val="16"/>
        </w:rPr>
        <w:t>anomaly</w:t>
      </w:r>
      <w:r>
        <w:rPr>
          <w:spacing w:val="40"/>
          <w:sz w:val="16"/>
        </w:rPr>
        <w:t> </w:t>
      </w:r>
      <w:r>
        <w:rPr>
          <w:sz w:val="16"/>
        </w:rPr>
        <w:t>detection</w:t>
      </w:r>
      <w:r>
        <w:rPr>
          <w:spacing w:val="40"/>
          <w:sz w:val="16"/>
        </w:rPr>
        <w:t> </w:t>
      </w:r>
      <w:r>
        <w:rPr>
          <w:sz w:val="16"/>
        </w:rPr>
        <w:t>in multi-tenant cloud environments with adaptive thresholding,” </w:t>
      </w:r>
      <w:r>
        <w:rPr>
          <w:i/>
          <w:sz w:val="16"/>
        </w:rPr>
        <w:t>IEEE</w:t>
      </w:r>
      <w:r>
        <w:rPr>
          <w:i/>
          <w:spacing w:val="40"/>
          <w:sz w:val="16"/>
        </w:rPr>
        <w:t> </w:t>
      </w:r>
      <w:r>
        <w:rPr>
          <w:i/>
          <w:sz w:val="16"/>
        </w:rPr>
        <w:t>Transactions on Services Computing</w:t>
      </w:r>
      <w:r>
        <w:rPr>
          <w:sz w:val="16"/>
        </w:rPr>
        <w:t>, vol. 17, no. 2, pp. 445–459, 2024.</w:t>
      </w:r>
    </w:p>
    <w:p>
      <w:pPr>
        <w:pStyle w:val="ListParagraph"/>
        <w:numPr>
          <w:ilvl w:val="0"/>
          <w:numId w:val="11"/>
        </w:numPr>
        <w:tabs>
          <w:tab w:pos="622" w:val="left" w:leader="none"/>
          <w:tab w:pos="624" w:val="left" w:leader="none"/>
        </w:tabs>
        <w:spacing w:line="232" w:lineRule="auto" w:before="2" w:after="0"/>
        <w:ind w:left="624" w:right="5517" w:hanging="366"/>
        <w:jc w:val="both"/>
        <w:rPr>
          <w:sz w:val="16"/>
        </w:rPr>
      </w:pPr>
      <w:r>
        <w:rPr>
          <w:sz w:val="16"/>
        </w:rPr>
        <w:t>R. Kumar, S. Patel, and A. Mehta, ”Sequential anomaly detection in</w:t>
      </w:r>
      <w:r>
        <w:rPr>
          <w:spacing w:val="40"/>
          <w:sz w:val="16"/>
        </w:rPr>
        <w:t> </w:t>
      </w:r>
      <w:r>
        <w:rPr>
          <w:sz w:val="16"/>
        </w:rPr>
        <w:t>cloud workloads using attention-enhanced LSTM autoencoders,” </w:t>
      </w:r>
      <w:r>
        <w:rPr>
          <w:i/>
          <w:sz w:val="16"/>
        </w:rPr>
        <w:t>ACM</w:t>
      </w:r>
      <w:r>
        <w:rPr>
          <w:i/>
          <w:spacing w:val="40"/>
          <w:sz w:val="16"/>
        </w:rPr>
        <w:t> </w:t>
      </w:r>
      <w:r>
        <w:rPr>
          <w:i/>
          <w:sz w:val="16"/>
        </w:rPr>
        <w:t>Transactions on Internet Technology</w:t>
      </w:r>
      <w:r>
        <w:rPr>
          <w:sz w:val="16"/>
        </w:rPr>
        <w:t>, vol. 24, no. 1, article 15, 2024.</w:t>
      </w:r>
    </w:p>
    <w:p>
      <w:pPr>
        <w:pStyle w:val="ListParagraph"/>
        <w:numPr>
          <w:ilvl w:val="0"/>
          <w:numId w:val="11"/>
        </w:numPr>
        <w:tabs>
          <w:tab w:pos="622" w:val="left" w:leader="none"/>
          <w:tab w:pos="624" w:val="left" w:leader="none"/>
        </w:tabs>
        <w:spacing w:line="232" w:lineRule="auto" w:before="3" w:after="0"/>
        <w:ind w:left="624" w:right="5517" w:hanging="366"/>
        <w:jc w:val="both"/>
        <w:rPr>
          <w:sz w:val="16"/>
        </w:rPr>
      </w:pPr>
      <w:r>
        <w:rPr>
          <w:sz w:val="16"/>
        </w:rPr>
        <w:t>Y.</w:t>
      </w:r>
      <w:r>
        <w:rPr>
          <w:spacing w:val="-7"/>
          <w:sz w:val="16"/>
        </w:rPr>
        <w:t> </w:t>
      </w:r>
      <w:r>
        <w:rPr>
          <w:sz w:val="16"/>
        </w:rPr>
        <w:t>Li,</w:t>
      </w:r>
      <w:r>
        <w:rPr>
          <w:spacing w:val="-7"/>
          <w:sz w:val="16"/>
        </w:rPr>
        <w:t> </w:t>
      </w:r>
      <w:r>
        <w:rPr>
          <w:sz w:val="16"/>
        </w:rPr>
        <w:t>Q.</w:t>
      </w:r>
      <w:r>
        <w:rPr>
          <w:spacing w:val="-7"/>
          <w:sz w:val="16"/>
        </w:rPr>
        <w:t> </w:t>
      </w:r>
      <w:r>
        <w:rPr>
          <w:sz w:val="16"/>
        </w:rPr>
        <w:t>Zhou,</w:t>
      </w:r>
      <w:r>
        <w:rPr>
          <w:spacing w:val="-7"/>
          <w:sz w:val="16"/>
        </w:rPr>
        <w:t> </w:t>
      </w:r>
      <w:r>
        <w:rPr>
          <w:sz w:val="16"/>
        </w:rPr>
        <w:t>and</w:t>
      </w:r>
      <w:r>
        <w:rPr>
          <w:spacing w:val="-7"/>
          <w:sz w:val="16"/>
        </w:rPr>
        <w:t> </w:t>
      </w:r>
      <w:r>
        <w:rPr>
          <w:sz w:val="16"/>
        </w:rPr>
        <w:t>X.</w:t>
      </w:r>
      <w:r>
        <w:rPr>
          <w:spacing w:val="-7"/>
          <w:sz w:val="16"/>
        </w:rPr>
        <w:t> </w:t>
      </w:r>
      <w:r>
        <w:rPr>
          <w:sz w:val="16"/>
        </w:rPr>
        <w:t>Liu,</w:t>
      </w:r>
      <w:r>
        <w:rPr>
          <w:spacing w:val="-7"/>
          <w:sz w:val="16"/>
        </w:rPr>
        <w:t> </w:t>
      </w:r>
      <w:r>
        <w:rPr>
          <w:sz w:val="16"/>
        </w:rPr>
        <w:t>”Temporal</w:t>
      </w:r>
      <w:r>
        <w:rPr>
          <w:spacing w:val="-7"/>
          <w:sz w:val="16"/>
        </w:rPr>
        <w:t> </w:t>
      </w:r>
      <w:r>
        <w:rPr>
          <w:sz w:val="16"/>
        </w:rPr>
        <w:t>convolutional</w:t>
      </w:r>
      <w:r>
        <w:rPr>
          <w:spacing w:val="-7"/>
          <w:sz w:val="16"/>
        </w:rPr>
        <w:t> </w:t>
      </w:r>
      <w:r>
        <w:rPr>
          <w:sz w:val="16"/>
        </w:rPr>
        <w:t>networks</w:t>
      </w:r>
      <w:r>
        <w:rPr>
          <w:spacing w:val="-7"/>
          <w:sz w:val="16"/>
        </w:rPr>
        <w:t> </w:t>
      </w:r>
      <w:r>
        <w:rPr>
          <w:sz w:val="16"/>
        </w:rPr>
        <w:t>for</w:t>
      </w:r>
      <w:r>
        <w:rPr>
          <w:spacing w:val="-7"/>
          <w:sz w:val="16"/>
        </w:rPr>
        <w:t> </w:t>
      </w:r>
      <w:r>
        <w:rPr>
          <w:sz w:val="16"/>
        </w:rPr>
        <w:t>multi-</w:t>
      </w:r>
      <w:r>
        <w:rPr>
          <w:spacing w:val="40"/>
          <w:sz w:val="16"/>
        </w:rPr>
        <w:t> </w:t>
      </w:r>
      <w:r>
        <w:rPr>
          <w:sz w:val="16"/>
        </w:rPr>
        <w:t>tenant</w:t>
      </w:r>
      <w:r>
        <w:rPr>
          <w:spacing w:val="-5"/>
          <w:sz w:val="16"/>
        </w:rPr>
        <w:t> </w:t>
      </w:r>
      <w:r>
        <w:rPr>
          <w:sz w:val="16"/>
        </w:rPr>
        <w:t>SaaS</w:t>
      </w:r>
      <w:r>
        <w:rPr>
          <w:spacing w:val="-5"/>
          <w:sz w:val="16"/>
        </w:rPr>
        <w:t> </w:t>
      </w:r>
      <w:r>
        <w:rPr>
          <w:sz w:val="16"/>
        </w:rPr>
        <w:t>security</w:t>
      </w:r>
      <w:r>
        <w:rPr>
          <w:spacing w:val="-5"/>
          <w:sz w:val="16"/>
        </w:rPr>
        <w:t> </w:t>
      </w:r>
      <w:r>
        <w:rPr>
          <w:sz w:val="16"/>
        </w:rPr>
        <w:t>monitoring,”</w:t>
      </w:r>
      <w:r>
        <w:rPr>
          <w:spacing w:val="-5"/>
          <w:sz w:val="16"/>
        </w:rPr>
        <w:t> </w:t>
      </w:r>
      <w:r>
        <w:rPr>
          <w:i/>
          <w:sz w:val="16"/>
        </w:rPr>
        <w:t>Elsevier</w:t>
      </w:r>
      <w:r>
        <w:rPr>
          <w:i/>
          <w:spacing w:val="-5"/>
          <w:sz w:val="16"/>
        </w:rPr>
        <w:t> </w:t>
      </w:r>
      <w:r>
        <w:rPr>
          <w:i/>
          <w:sz w:val="16"/>
        </w:rPr>
        <w:t>Future</w:t>
      </w:r>
      <w:r>
        <w:rPr>
          <w:i/>
          <w:spacing w:val="-5"/>
          <w:sz w:val="16"/>
        </w:rPr>
        <w:t> </w:t>
      </w:r>
      <w:r>
        <w:rPr>
          <w:i/>
          <w:sz w:val="16"/>
        </w:rPr>
        <w:t>Generation</w:t>
      </w:r>
      <w:r>
        <w:rPr>
          <w:i/>
          <w:spacing w:val="-5"/>
          <w:sz w:val="16"/>
        </w:rPr>
        <w:t> </w:t>
      </w:r>
      <w:r>
        <w:rPr>
          <w:i/>
          <w:sz w:val="16"/>
        </w:rPr>
        <w:t>Computer</w:t>
      </w:r>
      <w:r>
        <w:rPr>
          <w:i/>
          <w:spacing w:val="40"/>
          <w:sz w:val="16"/>
        </w:rPr>
        <w:t> </w:t>
      </w:r>
      <w:r>
        <w:rPr>
          <w:i/>
          <w:sz w:val="16"/>
        </w:rPr>
        <w:t>Systems</w:t>
      </w:r>
      <w:r>
        <w:rPr>
          <w:sz w:val="16"/>
        </w:rPr>
        <w:t>, vol. 148, pp. 234–247, 2023.</w:t>
      </w:r>
    </w:p>
    <w:p>
      <w:pPr>
        <w:pStyle w:val="ListParagraph"/>
        <w:numPr>
          <w:ilvl w:val="0"/>
          <w:numId w:val="11"/>
        </w:numPr>
        <w:tabs>
          <w:tab w:pos="622" w:val="left" w:leader="none"/>
          <w:tab w:pos="624" w:val="left" w:leader="none"/>
        </w:tabs>
        <w:spacing w:line="232" w:lineRule="auto" w:before="3" w:after="0"/>
        <w:ind w:left="624" w:right="5517" w:hanging="366"/>
        <w:jc w:val="both"/>
        <w:rPr>
          <w:sz w:val="16"/>
        </w:rPr>
      </w:pPr>
      <w:r>
        <w:rPr>
          <w:sz w:val="16"/>
        </w:rPr>
        <w:t>M. Rodriguez, K. Johnson, and T. Anderson, ”Adaptive isolation </w:t>
      </w:r>
      <w:r>
        <w:rPr>
          <w:sz w:val="16"/>
        </w:rPr>
        <w:t>forest</w:t>
      </w:r>
      <w:r>
        <w:rPr>
          <w:spacing w:val="40"/>
          <w:sz w:val="16"/>
        </w:rPr>
        <w:t> </w:t>
      </w:r>
      <w:r>
        <w:rPr>
          <w:sz w:val="16"/>
        </w:rPr>
        <w:t>for context-aware anomaly detection in cloud platforms,” </w:t>
      </w:r>
      <w:r>
        <w:rPr>
          <w:i/>
          <w:sz w:val="16"/>
        </w:rPr>
        <w:t>Springer</w:t>
      </w:r>
      <w:r>
        <w:rPr>
          <w:i/>
          <w:spacing w:val="40"/>
          <w:sz w:val="16"/>
        </w:rPr>
        <w:t> </w:t>
      </w:r>
      <w:r>
        <w:rPr>
          <w:i/>
          <w:sz w:val="16"/>
        </w:rPr>
        <w:t>Journal of Network and Systems Management</w:t>
      </w:r>
      <w:r>
        <w:rPr>
          <w:sz w:val="16"/>
        </w:rPr>
        <w:t>, vol. 31, no. 4, article 78,</w:t>
      </w:r>
      <w:r>
        <w:rPr>
          <w:spacing w:val="40"/>
          <w:sz w:val="16"/>
        </w:rPr>
        <w:t> </w:t>
      </w:r>
      <w:r>
        <w:rPr>
          <w:spacing w:val="-2"/>
          <w:sz w:val="16"/>
        </w:rPr>
        <w:t>2023.</w:t>
      </w:r>
    </w:p>
    <w:p>
      <w:pPr>
        <w:pStyle w:val="ListParagraph"/>
        <w:numPr>
          <w:ilvl w:val="0"/>
          <w:numId w:val="11"/>
        </w:numPr>
        <w:tabs>
          <w:tab w:pos="622" w:val="left" w:leader="none"/>
          <w:tab w:pos="624" w:val="left" w:leader="none"/>
        </w:tabs>
        <w:spacing w:line="232" w:lineRule="auto" w:before="3" w:after="0"/>
        <w:ind w:left="624" w:right="5517" w:hanging="366"/>
        <w:jc w:val="both"/>
        <w:rPr>
          <w:sz w:val="16"/>
        </w:rPr>
      </w:pPr>
      <w:r>
        <w:rPr>
          <w:sz w:val="16"/>
        </w:rPr>
        <w:t>W. Chen, D. Park, and S. Kim, ”Context-aware extensions to isolation</w:t>
      </w:r>
      <w:r>
        <w:rPr>
          <w:spacing w:val="40"/>
          <w:sz w:val="16"/>
        </w:rPr>
        <w:t> </w:t>
      </w:r>
      <w:r>
        <w:rPr>
          <w:sz w:val="16"/>
        </w:rPr>
        <w:t>forest</w:t>
      </w:r>
      <w:r>
        <w:rPr>
          <w:spacing w:val="-10"/>
          <w:sz w:val="16"/>
        </w:rPr>
        <w:t> </w:t>
      </w:r>
      <w:r>
        <w:rPr>
          <w:sz w:val="16"/>
        </w:rPr>
        <w:t>for</w:t>
      </w:r>
      <w:r>
        <w:rPr>
          <w:spacing w:val="-10"/>
          <w:sz w:val="16"/>
        </w:rPr>
        <w:t> </w:t>
      </w:r>
      <w:r>
        <w:rPr>
          <w:sz w:val="16"/>
        </w:rPr>
        <w:t>temporal</w:t>
      </w:r>
      <w:r>
        <w:rPr>
          <w:spacing w:val="-10"/>
          <w:sz w:val="16"/>
        </w:rPr>
        <w:t> </w:t>
      </w:r>
      <w:r>
        <w:rPr>
          <w:sz w:val="16"/>
        </w:rPr>
        <w:t>anomaly</w:t>
      </w:r>
      <w:r>
        <w:rPr>
          <w:spacing w:val="-10"/>
          <w:sz w:val="16"/>
        </w:rPr>
        <w:t> </w:t>
      </w:r>
      <w:r>
        <w:rPr>
          <w:sz w:val="16"/>
        </w:rPr>
        <w:t>detection,”</w:t>
      </w:r>
      <w:r>
        <w:rPr>
          <w:spacing w:val="-10"/>
          <w:sz w:val="16"/>
        </w:rPr>
        <w:t> </w:t>
      </w:r>
      <w:r>
        <w:rPr>
          <w:i/>
          <w:sz w:val="16"/>
        </w:rPr>
        <w:t>IEEE</w:t>
      </w:r>
      <w:r>
        <w:rPr>
          <w:i/>
          <w:spacing w:val="-10"/>
          <w:sz w:val="16"/>
        </w:rPr>
        <w:t> </w:t>
      </w:r>
      <w:r>
        <w:rPr>
          <w:i/>
          <w:sz w:val="16"/>
        </w:rPr>
        <w:t>Access</w:t>
      </w:r>
      <w:r>
        <w:rPr>
          <w:sz w:val="16"/>
        </w:rPr>
        <w:t>,</w:t>
      </w:r>
      <w:r>
        <w:rPr>
          <w:spacing w:val="-10"/>
          <w:sz w:val="16"/>
        </w:rPr>
        <w:t> </w:t>
      </w:r>
      <w:r>
        <w:rPr>
          <w:sz w:val="16"/>
        </w:rPr>
        <w:t>vol.</w:t>
      </w:r>
      <w:r>
        <w:rPr>
          <w:spacing w:val="-10"/>
          <w:sz w:val="16"/>
        </w:rPr>
        <w:t> </w:t>
      </w:r>
      <w:r>
        <w:rPr>
          <w:sz w:val="16"/>
        </w:rPr>
        <w:t>11,</w:t>
      </w:r>
      <w:r>
        <w:rPr>
          <w:spacing w:val="-10"/>
          <w:sz w:val="16"/>
        </w:rPr>
        <w:t> </w:t>
      </w:r>
      <w:r>
        <w:rPr>
          <w:sz w:val="16"/>
        </w:rPr>
        <w:t>pp.</w:t>
      </w:r>
      <w:r>
        <w:rPr>
          <w:spacing w:val="-10"/>
          <w:sz w:val="16"/>
        </w:rPr>
        <w:t> </w:t>
      </w:r>
      <w:r>
        <w:rPr>
          <w:sz w:val="16"/>
        </w:rPr>
        <w:t>98234–</w:t>
      </w:r>
      <w:r>
        <w:rPr>
          <w:spacing w:val="40"/>
          <w:sz w:val="16"/>
        </w:rPr>
        <w:t> </w:t>
      </w:r>
      <w:r>
        <w:rPr>
          <w:sz w:val="16"/>
        </w:rPr>
        <w:t>98247, 2023.</w:t>
      </w:r>
    </w:p>
    <w:p>
      <w:pPr>
        <w:pStyle w:val="ListParagraph"/>
        <w:numPr>
          <w:ilvl w:val="0"/>
          <w:numId w:val="11"/>
        </w:numPr>
        <w:tabs>
          <w:tab w:pos="622" w:val="left" w:leader="none"/>
          <w:tab w:pos="624" w:val="left" w:leader="none"/>
        </w:tabs>
        <w:spacing w:line="232" w:lineRule="auto" w:before="3" w:after="0"/>
        <w:ind w:left="624" w:right="5517" w:hanging="366"/>
        <w:jc w:val="both"/>
        <w:rPr>
          <w:sz w:val="16"/>
        </w:rPr>
      </w:pPr>
      <w:r>
        <w:rPr>
          <w:sz w:val="16"/>
        </w:rPr>
        <w:t>X. Zhou, R. Gupta, and L. Martinez, ”Ensemble methods combining</w:t>
      </w:r>
      <w:r>
        <w:rPr>
          <w:spacing w:val="40"/>
          <w:sz w:val="16"/>
        </w:rPr>
        <w:t> </w:t>
      </w:r>
      <w:r>
        <w:rPr>
          <w:sz w:val="16"/>
        </w:rPr>
        <w:t>deep learning and isolation-based detection for cloud security,” </w:t>
      </w:r>
      <w:r>
        <w:rPr>
          <w:i/>
          <w:sz w:val="16"/>
        </w:rPr>
        <w:t>ACM</w:t>
      </w:r>
      <w:r>
        <w:rPr>
          <w:i/>
          <w:spacing w:val="40"/>
          <w:sz w:val="16"/>
        </w:rPr>
        <w:t> </w:t>
      </w:r>
      <w:r>
        <w:rPr>
          <w:i/>
          <w:sz w:val="16"/>
        </w:rPr>
        <w:t>Computing Surveys</w:t>
      </w:r>
      <w:r>
        <w:rPr>
          <w:sz w:val="16"/>
        </w:rPr>
        <w:t>, vol. 56, no. 2, article 42, 2023.</w:t>
      </w:r>
    </w:p>
    <w:p>
      <w:pPr>
        <w:pStyle w:val="ListParagraph"/>
        <w:numPr>
          <w:ilvl w:val="0"/>
          <w:numId w:val="11"/>
        </w:numPr>
        <w:tabs>
          <w:tab w:pos="622" w:val="left" w:leader="none"/>
          <w:tab w:pos="624" w:val="left" w:leader="none"/>
        </w:tabs>
        <w:spacing w:line="232" w:lineRule="auto" w:before="2" w:after="0"/>
        <w:ind w:left="624" w:right="5517" w:hanging="366"/>
        <w:jc w:val="both"/>
        <w:rPr>
          <w:sz w:val="16"/>
        </w:rPr>
      </w:pPr>
      <w:r>
        <w:rPr>
          <w:spacing w:val="-2"/>
          <w:sz w:val="16"/>
        </w:rPr>
        <w:t>A. Singh, P. Kumar, and N. Sharma, ”Tenant-specific behavioral anomaly</w:t>
      </w:r>
      <w:r>
        <w:rPr>
          <w:spacing w:val="40"/>
          <w:sz w:val="16"/>
        </w:rPr>
        <w:t> </w:t>
      </w:r>
      <w:r>
        <w:rPr>
          <w:sz w:val="16"/>
        </w:rPr>
        <w:t>scoring with contextual embeddings in SaaS platforms,” </w:t>
      </w:r>
      <w:r>
        <w:rPr>
          <w:i/>
          <w:sz w:val="16"/>
        </w:rPr>
        <w:t>Elsevier </w:t>
      </w:r>
      <w:r>
        <w:rPr>
          <w:i/>
          <w:sz w:val="16"/>
        </w:rPr>
        <w:t>Com-</w:t>
      </w:r>
      <w:r>
        <w:rPr>
          <w:i/>
          <w:spacing w:val="40"/>
          <w:sz w:val="16"/>
        </w:rPr>
        <w:t> </w:t>
      </w:r>
      <w:r>
        <w:rPr>
          <w:i/>
          <w:sz w:val="16"/>
        </w:rPr>
        <w:t>puters &amp; Security</w:t>
      </w:r>
      <w:r>
        <w:rPr>
          <w:sz w:val="16"/>
        </w:rPr>
        <w:t>, vol. 136, article 103542, 2024.</w:t>
      </w:r>
    </w:p>
    <w:p>
      <w:pPr>
        <w:pStyle w:val="ListParagraph"/>
        <w:numPr>
          <w:ilvl w:val="0"/>
          <w:numId w:val="11"/>
        </w:numPr>
        <w:tabs>
          <w:tab w:pos="622" w:val="left" w:leader="none"/>
          <w:tab w:pos="624" w:val="left" w:leader="none"/>
        </w:tabs>
        <w:spacing w:line="232" w:lineRule="auto" w:before="3" w:after="0"/>
        <w:ind w:left="624" w:right="5517" w:hanging="366"/>
        <w:jc w:val="both"/>
        <w:rPr>
          <w:sz w:val="16"/>
        </w:rPr>
      </w:pPr>
      <w:r>
        <w:rPr>
          <w:sz w:val="16"/>
        </w:rPr>
        <w:t>J. Martinez, S. Thompson, and R. Lee, ”Hybrid two-stage anomaly</w:t>
      </w:r>
      <w:r>
        <w:rPr>
          <w:spacing w:val="40"/>
          <w:sz w:val="16"/>
        </w:rPr>
        <w:t> </w:t>
      </w:r>
      <w:r>
        <w:rPr>
          <w:sz w:val="16"/>
        </w:rPr>
        <w:t>detection architecture for low-latency cloud monitoring,” </w:t>
      </w:r>
      <w:r>
        <w:rPr>
          <w:i/>
          <w:sz w:val="16"/>
        </w:rPr>
        <w:t>Taylor </w:t>
      </w:r>
      <w:r>
        <w:rPr>
          <w:i/>
          <w:sz w:val="16"/>
        </w:rPr>
        <w:t>&amp;</w:t>
      </w:r>
      <w:r>
        <w:rPr>
          <w:i/>
          <w:spacing w:val="40"/>
          <w:sz w:val="16"/>
        </w:rPr>
        <w:t> </w:t>
      </w:r>
      <w:r>
        <w:rPr>
          <w:i/>
          <w:sz w:val="16"/>
        </w:rPr>
        <w:t>Francis Journal of Cloud Computing</w:t>
      </w:r>
      <w:r>
        <w:rPr>
          <w:sz w:val="16"/>
        </w:rPr>
        <w:t>, vol. 13, no. 1, pp. 1–18, 2024.</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Sitka Text">
    <w:altName w:val="Sitka Text"/>
    <w:charset w:val="1"/>
    <w:family w:val="roman"/>
    <w:pitch w:val="variable"/>
  </w:font>
  <w:font w:name="MV Boli">
    <w:altName w:val="MV Boli"/>
    <w:charset w:val="1"/>
    <w:family w:val="roman"/>
    <w:pitch w:val="variable"/>
  </w:font>
  <w:font w:name="Verdana">
    <w:altName w:val="Verdana"/>
    <w:charset w:val="1"/>
    <w:family w:val="swiss"/>
    <w:pitch w:val="variable"/>
  </w:font>
  <w:font w:name="Trebuchet MS">
    <w:altName w:val="Trebuchet MS"/>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10">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9">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7">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028" w:hanging="220"/>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960" w:hanging="220"/>
      </w:pPr>
      <w:rPr>
        <w:rFonts w:hint="default"/>
        <w:lang w:val="en-US" w:eastAsia="en-US" w:bidi="ar-SA"/>
      </w:rPr>
    </w:lvl>
    <w:lvl w:ilvl="4">
      <w:start w:val="0"/>
      <w:numFmt w:val="bullet"/>
      <w:lvlText w:val="•"/>
      <w:lvlJc w:val="left"/>
      <w:pPr>
        <w:ind w:left="1020" w:hanging="220"/>
      </w:pPr>
      <w:rPr>
        <w:rFonts w:hint="default"/>
        <w:lang w:val="en-US" w:eastAsia="en-US" w:bidi="ar-SA"/>
      </w:rPr>
    </w:lvl>
    <w:lvl w:ilvl="5">
      <w:start w:val="0"/>
      <w:numFmt w:val="bullet"/>
      <w:lvlText w:val="•"/>
      <w:lvlJc w:val="left"/>
      <w:pPr>
        <w:ind w:left="843" w:hanging="220"/>
      </w:pPr>
      <w:rPr>
        <w:rFonts w:hint="default"/>
        <w:lang w:val="en-US" w:eastAsia="en-US" w:bidi="ar-SA"/>
      </w:rPr>
    </w:lvl>
    <w:lvl w:ilvl="6">
      <w:start w:val="0"/>
      <w:numFmt w:val="bullet"/>
      <w:lvlText w:val="•"/>
      <w:lvlJc w:val="left"/>
      <w:pPr>
        <w:ind w:left="666" w:hanging="220"/>
      </w:pPr>
      <w:rPr>
        <w:rFonts w:hint="default"/>
        <w:lang w:val="en-US" w:eastAsia="en-US" w:bidi="ar-SA"/>
      </w:rPr>
    </w:lvl>
    <w:lvl w:ilvl="7">
      <w:start w:val="0"/>
      <w:numFmt w:val="bullet"/>
      <w:lvlText w:val="•"/>
      <w:lvlJc w:val="left"/>
      <w:pPr>
        <w:ind w:left="490" w:hanging="220"/>
      </w:pPr>
      <w:rPr>
        <w:rFonts w:hint="default"/>
        <w:lang w:val="en-US" w:eastAsia="en-US" w:bidi="ar-SA"/>
      </w:rPr>
    </w:lvl>
    <w:lvl w:ilvl="8">
      <w:start w:val="0"/>
      <w:numFmt w:val="bullet"/>
      <w:lvlText w:val="•"/>
      <w:lvlJc w:val="left"/>
      <w:pPr>
        <w:ind w:left="313" w:hanging="220"/>
      </w:pPr>
      <w:rPr>
        <w:rFonts w:hint="default"/>
        <w:lang w:val="en-US" w:eastAsia="en-US" w:bidi="ar-SA"/>
      </w:rPr>
    </w:lvl>
  </w:abstractNum>
  <w:abstractNum w:abstractNumId="6">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5">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028" w:hanging="220"/>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1020" w:hanging="220"/>
      </w:pPr>
      <w:rPr>
        <w:rFonts w:hint="default"/>
        <w:lang w:val="en-US" w:eastAsia="en-US" w:bidi="ar-SA"/>
      </w:rPr>
    </w:lvl>
    <w:lvl w:ilvl="4">
      <w:start w:val="0"/>
      <w:numFmt w:val="bullet"/>
      <w:lvlText w:val="•"/>
      <w:lvlJc w:val="left"/>
      <w:pPr>
        <w:ind w:left="868" w:hanging="220"/>
      </w:pPr>
      <w:rPr>
        <w:rFonts w:hint="default"/>
        <w:lang w:val="en-US" w:eastAsia="en-US" w:bidi="ar-SA"/>
      </w:rPr>
    </w:lvl>
    <w:lvl w:ilvl="5">
      <w:start w:val="0"/>
      <w:numFmt w:val="bullet"/>
      <w:lvlText w:val="•"/>
      <w:lvlJc w:val="left"/>
      <w:pPr>
        <w:ind w:left="717" w:hanging="220"/>
      </w:pPr>
      <w:rPr>
        <w:rFonts w:hint="default"/>
        <w:lang w:val="en-US" w:eastAsia="en-US" w:bidi="ar-SA"/>
      </w:rPr>
    </w:lvl>
    <w:lvl w:ilvl="6">
      <w:start w:val="0"/>
      <w:numFmt w:val="bullet"/>
      <w:lvlText w:val="•"/>
      <w:lvlJc w:val="left"/>
      <w:pPr>
        <w:ind w:left="565" w:hanging="220"/>
      </w:pPr>
      <w:rPr>
        <w:rFonts w:hint="default"/>
        <w:lang w:val="en-US" w:eastAsia="en-US" w:bidi="ar-SA"/>
      </w:rPr>
    </w:lvl>
    <w:lvl w:ilvl="7">
      <w:start w:val="0"/>
      <w:numFmt w:val="bullet"/>
      <w:lvlText w:val="•"/>
      <w:lvlJc w:val="left"/>
      <w:pPr>
        <w:ind w:left="414" w:hanging="220"/>
      </w:pPr>
      <w:rPr>
        <w:rFonts w:hint="default"/>
        <w:lang w:val="en-US" w:eastAsia="en-US" w:bidi="ar-SA"/>
      </w:rPr>
    </w:lvl>
    <w:lvl w:ilvl="8">
      <w:start w:val="0"/>
      <w:numFmt w:val="bullet"/>
      <w:lvlText w:val="•"/>
      <w:lvlJc w:val="left"/>
      <w:pPr>
        <w:ind w:left="262" w:hanging="220"/>
      </w:pPr>
      <w:rPr>
        <w:rFonts w:hint="default"/>
        <w:lang w:val="en-US" w:eastAsia="en-US" w:bidi="ar-SA"/>
      </w:rPr>
    </w:lvl>
  </w:abstractNum>
  <w:abstractNum w:abstractNumId="4">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3">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2">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45"/>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035" w:hanging="245"/>
      </w:pPr>
      <w:rPr>
        <w:rFonts w:hint="default"/>
        <w:lang w:val="en-US" w:eastAsia="en-US" w:bidi="ar-SA"/>
      </w:rPr>
    </w:lvl>
    <w:lvl w:ilvl="3">
      <w:start w:val="0"/>
      <w:numFmt w:val="bullet"/>
      <w:lvlText w:val="•"/>
      <w:lvlJc w:val="left"/>
      <w:pPr>
        <w:ind w:left="1591" w:hanging="245"/>
      </w:pPr>
      <w:rPr>
        <w:rFonts w:hint="default"/>
        <w:lang w:val="en-US" w:eastAsia="en-US" w:bidi="ar-SA"/>
      </w:rPr>
    </w:lvl>
    <w:lvl w:ilvl="4">
      <w:start w:val="0"/>
      <w:numFmt w:val="bullet"/>
      <w:lvlText w:val="•"/>
      <w:lvlJc w:val="left"/>
      <w:pPr>
        <w:ind w:left="2146" w:hanging="245"/>
      </w:pPr>
      <w:rPr>
        <w:rFonts w:hint="default"/>
        <w:lang w:val="en-US" w:eastAsia="en-US" w:bidi="ar-SA"/>
      </w:rPr>
    </w:lvl>
    <w:lvl w:ilvl="5">
      <w:start w:val="0"/>
      <w:numFmt w:val="bullet"/>
      <w:lvlText w:val="•"/>
      <w:lvlJc w:val="left"/>
      <w:pPr>
        <w:ind w:left="2702" w:hanging="245"/>
      </w:pPr>
      <w:rPr>
        <w:rFonts w:hint="default"/>
        <w:lang w:val="en-US" w:eastAsia="en-US" w:bidi="ar-SA"/>
      </w:rPr>
    </w:lvl>
    <w:lvl w:ilvl="6">
      <w:start w:val="0"/>
      <w:numFmt w:val="bullet"/>
      <w:lvlText w:val="•"/>
      <w:lvlJc w:val="left"/>
      <w:pPr>
        <w:ind w:left="3257" w:hanging="245"/>
      </w:pPr>
      <w:rPr>
        <w:rFonts w:hint="default"/>
        <w:lang w:val="en-US" w:eastAsia="en-US" w:bidi="ar-SA"/>
      </w:rPr>
    </w:lvl>
    <w:lvl w:ilvl="7">
      <w:start w:val="0"/>
      <w:numFmt w:val="bullet"/>
      <w:lvlText w:val="•"/>
      <w:lvlJc w:val="left"/>
      <w:pPr>
        <w:ind w:left="3813" w:hanging="245"/>
      </w:pPr>
      <w:rPr>
        <w:rFonts w:hint="default"/>
        <w:lang w:val="en-US" w:eastAsia="en-US" w:bidi="ar-SA"/>
      </w:rPr>
    </w:lvl>
    <w:lvl w:ilvl="8">
      <w:start w:val="0"/>
      <w:numFmt w:val="bullet"/>
      <w:lvlText w:val="•"/>
      <w:lvlJc w:val="left"/>
      <w:pPr>
        <w:ind w:left="4368" w:hanging="245"/>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9">
    <w:abstractNumId w:val="8"/>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458"/>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566" w:right="56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9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2025-12-10T12:20:14Z</dcterms:created>
  <dcterms:modified xsi:type="dcterms:W3CDTF">2025-12-10T12:20:14Z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TeX</vt:lpwstr>
  </property>
  <property fmtid="{D5CDD505-2E9C-101B-9397-08002B2CF9AE}" pid="4" name="LastSaved">
    <vt:filetime>2025-12-10T00:00:00Z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