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Activation Functions</w:t>
      </w:r>
    </w:p>
    <w:p>
      <w:pPr>
        <w:spacing w:after="200"/>
      </w:pPr>
      <w:r>
        <w:rPr>
          <w:i/>
          <w:iCs/>
          <w:color w:val="666666"/>
        </w:rPr>
        <w:t xml:space="preserve">The non-linear building blocks that give neural networks their power.</w:t>
      </w:r>
    </w:p>
    <w:p>
      <w:pPr>
        <w:pStyle w:val="Heading2"/>
      </w:pPr>
      <w:r>
        <w:t xml:space="preserve">1. Why Activation Functions?</w:t>
      </w:r>
    </w:p>
    <w:p>
      <w:pPr>
        <w:spacing w:after="120"/>
      </w:pPr>
      <w:r>
        <w:t xml:space="preserve">Without activation functions, a neural network is just a linear transformation (matrix multiplication). No matter how many layers, the result is still linear. Activation functions introduce non-linearity, enabling networks to learn complex patterns.</w:t>
      </w:r>
    </w:p>
    <w:p>
      <w:pPr>
        <w:pStyle w:val="Heading2"/>
      </w:pPr>
      <w:r>
        <w:t xml:space="preserve">2. Sigmoid</w:t>
      </w:r>
    </w:p>
    <w:p>
      <w:pPr>
        <w:spacing w:after="120"/>
      </w:pPr>
      <w:r>
        <w:t xml:space="preserve">σ(x) = 1 / (1 + e^(-x)). Range: (0, 1). Used for binary classification output.</w:t>
      </w:r>
    </w:p>
    <w:p>
      <w:pPr>
        <w:pStyle w:val="ListParagraph"/>
        <w:numPr>
          <w:ilvl w:val="0"/>
          <w:numId w:val="2"/>
        </w:numPr>
      </w:pPr>
      <w:r>
        <w:t xml:space="preserve">Pro: Smooth, differentiable, outputs interpretable as probabilities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Con: Vanishing gradient for large |x|, outputs not zero-centered, computationally expensive</w:t>
      </w:r>
    </w:p>
    <w:p>
      <w:pPr>
        <w:pStyle w:val="Heading2"/>
      </w:pPr>
      <w:r>
        <w:t xml:space="preserve">3. Tanh</w:t>
      </w:r>
    </w:p>
    <w:p>
      <w:pPr>
        <w:spacing w:after="120"/>
      </w:pPr>
      <w:r>
        <w:t xml:space="preserve">tanh(x) = (e^x - e^(-x)) / (e^x + e^(-x)). Range: (-1, 1).</w:t>
      </w:r>
    </w:p>
    <w:p>
      <w:pPr>
        <w:pStyle w:val="ListParagraph"/>
        <w:numPr>
          <w:ilvl w:val="0"/>
          <w:numId w:val="2"/>
        </w:numPr>
      </w:pPr>
      <w:r>
        <w:t xml:space="preserve">Pro: Zero-centered (helps gradient flow), stronger gradients than sigmoid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Con: Still suffers from vanishing gradients at extremes</w:t>
      </w:r>
    </w:p>
    <w:p>
      <w:pPr>
        <w:pStyle w:val="Heading2"/>
      </w:pPr>
      <w:r>
        <w:t xml:space="preserve">4. ReLU</w:t>
      </w:r>
    </w:p>
    <w:p>
      <w:pPr>
        <w:spacing w:after="120"/>
      </w:pPr>
      <w:r>
        <w:t xml:space="preserve">ReLU(x) = max(0, x). Range: [0, ∞).</w:t>
      </w:r>
    </w:p>
    <w:p>
      <w:pPr>
        <w:pStyle w:val="ListParagraph"/>
        <w:numPr>
          <w:ilvl w:val="0"/>
          <w:numId w:val="2"/>
        </w:numPr>
      </w:pPr>
      <w:r>
        <w:t xml:space="preserve">Pro: Fast computation, solves vanishing gradient, sparse activation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Con: Dying ReLU problem — neurons can permanently output 0 if they enter negative regime</w:t>
      </w:r>
    </w:p>
    <w:p>
      <w:pPr>
        <w:pStyle w:val="Heading2"/>
      </w:pPr>
      <w:r>
        <w:t xml:space="preserve">5. Leaky ReLU &amp; ELU</w:t>
      </w:r>
    </w:p>
    <w:p>
      <w:pPr>
        <w:spacing w:after="120"/>
      </w:pPr>
      <w:r>
        <w:t xml:space="preserve">Leaky ReLU(x) = x if x &gt; 0, else αx (small slope for negatives). ELU uses exponential curve for negatives. Both fix the dying ReLU problem.</w:t>
      </w:r>
    </w:p>
    <w:p>
      <w:pPr>
        <w:pStyle w:val="Heading2"/>
      </w:pPr>
      <w:r>
        <w:t xml:space="preserve">6. Softmax</w:t>
      </w:r>
    </w:p>
    <w:p>
      <w:pPr>
        <w:spacing w:after="120"/>
      </w:pPr>
      <w:r>
        <w:t xml:space="preserve">softmax(xᵢ) = e^(xᵢ) / Σe^(xⱼ). Converts a vector of raw scores into probabilities that sum to 1. Used as the output layer for multi-class classification.</w:t>
      </w:r>
    </w:p>
    <w:p>
      <w:pPr>
        <w:pStyle w:val="Heading2"/>
      </w:pPr>
      <w:r>
        <w:t xml:space="preserve">7. Choosing the Right Activation</w:t>
      </w:r>
    </w:p>
    <w:p>
      <w:pPr>
        <w:pStyle w:val="ListParagraph"/>
        <w:numPr>
          <w:ilvl w:val="0"/>
          <w:numId w:val="2"/>
        </w:numPr>
      </w:pPr>
      <w:r>
        <w:t xml:space="preserve">Hidden layers → ReLU (default), Leaky ReLU if dying neurons are a problem</w:t>
      </w:r>
    </w:p>
    <w:p>
      <w:pPr>
        <w:pStyle w:val="ListParagraph"/>
        <w:numPr>
          <w:ilvl w:val="0"/>
          <w:numId w:val="2"/>
        </w:numPr>
      </w:pPr>
      <w:r>
        <w:t xml:space="preserve">Binary output → Sigmoid</w:t>
      </w:r>
    </w:p>
    <w:p>
      <w:pPr>
        <w:pStyle w:val="ListParagraph"/>
        <w:numPr>
          <w:ilvl w:val="0"/>
          <w:numId w:val="2"/>
        </w:numPr>
      </w:pPr>
      <w:r>
        <w:t xml:space="preserve">Multi-class output → Softmax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RNNs → Tanh (zero-centered helps with sequential data)</w:t>
      </w:r>
    </w:p>
    <w:p>
      <w:pPr>
        <w:spacing w:before="400"/>
      </w:pPr>
      <w:r>
        <w:rPr>
          <w:color w:val="999999"/>
          <w:sz w:val="20"/>
          <w:szCs w:val="20"/>
        </w:rPr>
        <w:t xml:space="preserve">© 2025 Sim Vattanac · vattanacsim99@gmail.com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2026-03-28T15:41:37.771Z</dcterms:created>
  <dcterms:modified xsi:type="dcterms:W3CDTF">2026-03-28T15:41:37.771Z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