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Loss Functions</w:t>
      </w:r>
    </w:p>
    <w:p>
      <w:pPr>
        <w:spacing w:after="200"/>
      </w:pPr>
      <w:r>
        <w:rPr>
          <w:i/>
          <w:iCs/>
          <w:color w:val="666666"/>
        </w:rPr>
        <w:t xml:space="preserve">How machine learning models measure and minimize error.</w:t>
      </w:r>
    </w:p>
    <w:p>
      <w:pPr>
        <w:pStyle w:val="Heading2"/>
      </w:pPr>
      <w:r>
        <w:t xml:space="preserve">1. What Is a Loss Function?</w:t>
      </w:r>
    </w:p>
    <w:p>
      <w:pPr>
        <w:spacing w:after="120"/>
      </w:pPr>
      <w:r>
        <w:t xml:space="preserve">A loss function quantifies how wrong a model's predictions are compared to the true values. Training = finding parameters that minimize this function. The choice of loss function shapes what the model optimizes for.</w:t>
      </w:r>
    </w:p>
    <w:p>
      <w:pPr>
        <w:pStyle w:val="Heading2"/>
      </w:pPr>
      <w:r>
        <w:t xml:space="preserve">2. Regression Losses</w:t>
      </w:r>
    </w:p>
    <w:p>
      <w:pPr>
        <w:spacing w:after="120"/>
      </w:pPr>
      <w:r>
        <w:rPr>
          <w:b/>
          <w:bCs/>
        </w:rPr>
        <w:t xml:space="preserve">MSE (Mean Squared Error): </w:t>
      </w:r>
      <w:r>
        <w:t xml:space="preserve">L = (1/n)Σ(ŷ - y)². Penalizes large errors heavily (squared). Differentiable everywhere.</w:t>
      </w:r>
    </w:p>
    <w:p>
      <w:pPr>
        <w:spacing w:after="120"/>
      </w:pPr>
      <w:r>
        <w:rPr>
          <w:b/>
          <w:bCs/>
        </w:rPr>
        <w:t xml:space="preserve">MAE (Mean Absolute Error): </w:t>
      </w:r>
      <w:r>
        <w:t xml:space="preserve">L = (1/n)Σ|ŷ - y|. Robust to outliers. Not differentiable at zero.</w:t>
      </w:r>
    </w:p>
    <w:p>
      <w:pPr>
        <w:spacing w:after="120"/>
      </w:pPr>
      <w:r>
        <w:rPr>
          <w:b/>
          <w:bCs/>
        </w:rPr>
        <w:t xml:space="preserve">Huber Loss: </w:t>
      </w:r>
      <w:r>
        <w:t xml:space="preserve">Quadratic for small errors, linear for large errors. Combines best of MSE and MAE. Controlled by threshold δ.</w:t>
      </w:r>
    </w:p>
    <w:p>
      <w:pPr>
        <w:pStyle w:val="Heading2"/>
      </w:pPr>
      <w:r>
        <w:t xml:space="preserve">3. Classification Losses</w:t>
      </w:r>
    </w:p>
    <w:p>
      <w:pPr>
        <w:spacing w:after="120"/>
      </w:pPr>
      <w:r>
        <w:rPr>
          <w:b/>
          <w:bCs/>
        </w:rPr>
        <w:t xml:space="preserve">Binary Cross-Entropy: </w:t>
      </w:r>
      <w:r>
        <w:t xml:space="preserve">L = -[y·log(ŷ) + (1-y)·log(1-ŷ)]. For binary classification with sigmoid output.</w:t>
      </w:r>
    </w:p>
    <w:p>
      <w:pPr>
        <w:spacing w:after="120"/>
      </w:pPr>
      <w:r>
        <w:rPr>
          <w:b/>
          <w:bCs/>
        </w:rPr>
        <w:t xml:space="preserve">Categorical Cross-Entropy: </w:t>
      </w:r>
      <w:r>
        <w:t xml:space="preserve">L = -Σ yᵢ·log(ŷᵢ). For multi-class with softmax output. Heavily penalizes confident wrong predictions.</w:t>
      </w:r>
    </w:p>
    <w:p>
      <w:pPr>
        <w:pStyle w:val="Heading2"/>
      </w:pPr>
      <w:r>
        <w:t xml:space="preserve">4. Choosing the Right Loss</w:t>
      </w:r>
    </w:p>
    <w:p>
      <w:pPr>
        <w:pStyle w:val="ListParagraph"/>
        <w:numPr>
          <w:ilvl w:val="0"/>
          <w:numId w:val="2"/>
        </w:numPr>
      </w:pPr>
      <w:r>
        <w:t xml:space="preserve">Regression → MSE (default), MAE (outlier-robust), Huber (compromise)</w:t>
      </w:r>
    </w:p>
    <w:p>
      <w:pPr>
        <w:pStyle w:val="ListParagraph"/>
        <w:numPr>
          <w:ilvl w:val="0"/>
          <w:numId w:val="2"/>
        </w:numPr>
      </w:pPr>
      <w:r>
        <w:t xml:space="preserve">Binary classification → Binary Cross-Entropy</w:t>
      </w:r>
    </w:p>
    <w:p>
      <w:pPr>
        <w:pStyle w:val="ListParagraph"/>
        <w:numPr>
          <w:ilvl w:val="0"/>
          <w:numId w:val="2"/>
        </w:numPr>
      </w:pPr>
      <w:r>
        <w:t xml:space="preserve">Multi-class classification → Categorical Cross-Entropy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Ranking problems → Hinge Loss or custom ranking losses</w:t>
      </w:r>
    </w:p>
    <w:p>
      <w:pPr>
        <w:pStyle w:val="Heading2"/>
      </w:pPr>
      <w:r>
        <w:t xml:space="preserve">5. Custom Loss Functions</w:t>
      </w:r>
    </w:p>
    <w:p>
      <w:pPr>
        <w:spacing w:after="120"/>
      </w:pPr>
      <w:r>
        <w:t xml:space="preserve">When standard losses don't capture your objective, you can create custom losses. Examples: focal loss for imbalanced classification, dice loss for segmentation, triplet loss for metric learning. The loss must be differentiable for gradient-based optimization.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© 2025 Sim Vattanac ·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2026-03-28T15:41:37.772Z</dcterms:created>
  <dcterms:modified xsi:type="dcterms:W3CDTF">2026-03-28T15:41:37.772Z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