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Neural Network Forward Pass &amp; Backpropagation</w:t>
      </w:r>
    </w:p>
    <w:p>
      <w:pPr>
        <w:spacing w:after="200"/>
      </w:pPr>
      <w:r>
        <w:rPr>
          <w:i/>
          <w:iCs/>
          <w:color w:val="666666"/>
        </w:rPr>
        <w:t xml:space="preserve">How neural networks learn — from forward computation to gradient-based weight updates.</w:t>
      </w:r>
    </w:p>
    <w:p>
      <w:pPr>
        <w:pStyle w:val="Heading2"/>
      </w:pPr>
      <w:r>
        <w:t xml:space="preserve">1. What Is a Neural Network?</w:t>
      </w:r>
    </w:p>
    <w:p>
      <w:pPr>
        <w:spacing w:after="120"/>
      </w:pPr>
      <w:r>
        <w:t xml:space="preserve">A neural network is a computational graph of interconnected neurons organized in layers. Each neuron computes: output = activation(weighted_sum + bias). The network learns by adjusting weights and biases to minimize a loss function.</w:t>
      </w:r>
    </w:p>
    <w:p>
      <w:pPr>
        <w:pStyle w:val="Heading2"/>
      </w:pPr>
      <w:r>
        <w:t xml:space="preserve">2. The Forward Pass</w:t>
      </w:r>
    </w:p>
    <w:p>
      <w:pPr>
        <w:spacing w:after="120"/>
      </w:pPr>
      <w:r>
        <w:t xml:space="preserve">Data flows input → hidden layers → output:</w:t>
      </w:r>
    </w:p>
    <w:p>
      <w:pPr>
        <w:pStyle w:val="ListParagraph"/>
        <w:numPr>
          <w:ilvl w:val="0"/>
          <w:numId w:val="2"/>
        </w:numPr>
      </w:pPr>
      <w:r>
        <w:t xml:space="preserve">Step 1: Multiply inputs by weights and add bias: z = w·x + b</w:t>
      </w:r>
    </w:p>
    <w:p>
      <w:pPr>
        <w:pStyle w:val="ListParagraph"/>
        <w:numPr>
          <w:ilvl w:val="0"/>
          <w:numId w:val="2"/>
        </w:numPr>
      </w:pPr>
      <w:r>
        <w:t xml:space="preserve">Step 2: Apply activation function: a = σ(z)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Step 3: Pass to next layer, repeat until output. Compare output to target using loss function.</w:t>
      </w:r>
    </w:p>
    <w:p>
      <w:pPr>
        <w:pStyle w:val="Heading2"/>
      </w:pPr>
      <w:r>
        <w:t xml:space="preserve">3. Loss Functions</w:t>
      </w:r>
    </w:p>
    <w:p>
      <w:pPr>
        <w:spacing w:after="120"/>
      </w:pPr>
      <w:r>
        <w:rPr>
          <w:b/>
          <w:bCs/>
        </w:rPr>
        <w:t xml:space="preserve">MSE: </w:t>
      </w:r>
      <w:r>
        <w:t xml:space="preserve">L = (1/n)Σ(ŷ - y)² — for regression</w:t>
      </w:r>
    </w:p>
    <w:p>
      <w:pPr>
        <w:spacing w:after="120"/>
      </w:pPr>
      <w:r>
        <w:rPr>
          <w:b/>
          <w:bCs/>
        </w:rPr>
        <w:t xml:space="preserve">Cross-Entropy: </w:t>
      </w:r>
      <w:r>
        <w:t xml:space="preserve">L = -Σ y·log(ŷ) — for classification</w:t>
      </w:r>
    </w:p>
    <w:p>
      <w:pPr>
        <w:pStyle w:val="Heading2"/>
      </w:pPr>
      <w:r>
        <w:t xml:space="preserve">4. Backpropagation</w:t>
      </w:r>
    </w:p>
    <w:p>
      <w:pPr>
        <w:spacing w:after="120"/>
      </w:pPr>
      <w:r>
        <w:t xml:space="preserve">Backpropagation computes gradients of the loss with respect to every weight using the chain rule, flowing from output back to input:</w:t>
      </w:r>
    </w:p>
    <w:p>
      <w:pPr>
        <w:pStyle w:val="ListParagraph"/>
        <w:numPr>
          <w:ilvl w:val="0"/>
          <w:numId w:val="2"/>
        </w:numPr>
      </w:pPr>
      <w:r>
        <w:t xml:space="preserve">∂L/∂w = ∂L/∂a × ∂a/∂z × ∂z/∂w</w:t>
      </w:r>
    </w:p>
    <w:p>
      <w:pPr>
        <w:pStyle w:val="ListParagraph"/>
        <w:numPr>
          <w:ilvl w:val="0"/>
          <w:numId w:val="2"/>
        </w:numPr>
      </w:pPr>
      <w:r>
        <w:t xml:space="preserve">Each weight is updated: w_new = w_old - α × ∂L/∂w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α (learning rate) controls step size. Too large = overshooting, too small = slow convergence.</w:t>
      </w:r>
    </w:p>
    <w:p>
      <w:pPr>
        <w:pStyle w:val="Heading2"/>
      </w:pPr>
      <w:r>
        <w:t xml:space="preserve">5. The Training Loop</w:t>
      </w:r>
    </w:p>
    <w:p>
      <w:pPr>
        <w:pStyle w:val="ListParagraph"/>
        <w:numPr>
          <w:ilvl w:val="0"/>
          <w:numId w:val="2"/>
        </w:numPr>
      </w:pPr>
      <w:r>
        <w:t xml:space="preserve">Epoch: One complete pass through the entire training dataset</w:t>
      </w:r>
    </w:p>
    <w:p>
      <w:pPr>
        <w:pStyle w:val="ListParagraph"/>
        <w:numPr>
          <w:ilvl w:val="0"/>
          <w:numId w:val="2"/>
        </w:numPr>
      </w:pPr>
      <w:r>
        <w:t xml:space="preserve">Batch: Subset of data processed before one weight update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Convergence: Training stops when loss plateaus or validation loss increases (early stopping)</w:t>
      </w:r>
    </w:p>
    <w:p>
      <w:pPr>
        <w:pStyle w:val="Heading2"/>
      </w:pPr>
      <w:r>
        <w:t xml:space="preserve">6. Common Challenges</w:t>
      </w:r>
    </w:p>
    <w:p>
      <w:pPr>
        <w:pStyle w:val="ListParagraph"/>
        <w:numPr>
          <w:ilvl w:val="0"/>
          <w:numId w:val="2"/>
        </w:numPr>
      </w:pPr>
      <w:r>
        <w:t xml:space="preserve">Vanishing Gradients — gradients shrink to zero in deep networks (use ReLU, skip connections)</w:t>
      </w:r>
    </w:p>
    <w:p>
      <w:pPr>
        <w:pStyle w:val="ListParagraph"/>
        <w:numPr>
          <w:ilvl w:val="0"/>
          <w:numId w:val="2"/>
        </w:numPr>
      </w:pPr>
      <w:r>
        <w:t xml:space="preserve">Exploding Gradients — gradients grow unbounded (use gradient clipping)</w:t>
      </w:r>
    </w:p>
    <w:p>
      <w:pPr>
        <w:pStyle w:val="ListParagraph"/>
        <w:numPr>
          <w:ilvl w:val="0"/>
          <w:numId w:val="2"/>
        </w:numPr>
      </w:pPr>
      <w:r>
        <w:t xml:space="preserve">Batch Normalization — normalizes layer inputs to stabilize training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Dropout — randomly deactivates neurons during training to prevent overfitting</w:t>
      </w:r>
    </w:p>
    <w:p>
      <w:pPr>
        <w:spacing w:before="400"/>
      </w:pPr>
      <w:r>
        <w:rPr>
          <w:color w:val="999999"/>
          <w:sz w:val="20"/>
          <w:szCs w:val="20"/>
        </w:rPr>
        <w:t xml:space="preserve">© 2025 Sim Vattanac · vattanacsim99@gmail.com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2026-03-28T15:41:37.770Z</dcterms:created>
  <dcterms:modified xsi:type="dcterms:W3CDTF">2026-03-28T15:41:37.770Z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